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003C" w14:textId="77777777" w:rsidR="006A3944" w:rsidRPr="006A3944" w:rsidRDefault="006A3944" w:rsidP="006A3944">
      <w:pPr>
        <w:widowControl w:val="0"/>
        <w:autoSpaceDE w:val="0"/>
        <w:autoSpaceDN w:val="0"/>
        <w:spacing w:after="0" w:line="612" w:lineRule="exact"/>
        <w:ind w:left="288"/>
        <w:jc w:val="center"/>
        <w:rPr>
          <w:rFonts w:ascii="Times New Roman" w:eastAsia="Calibri" w:hAnsi="Times New Roman" w:cs="Times New Roman"/>
          <w:sz w:val="52"/>
        </w:rPr>
      </w:pPr>
      <w:r w:rsidRPr="006A3944">
        <w:rPr>
          <w:rFonts w:ascii="Times New Roman" w:eastAsia="Calibri" w:hAnsi="Times New Roman" w:cs="Times New Roman"/>
          <w:sz w:val="52"/>
        </w:rPr>
        <w:t>Република Србија</w:t>
      </w:r>
    </w:p>
    <w:p w14:paraId="707DBFCE" w14:textId="77777777" w:rsidR="006A3944" w:rsidRPr="006A3944" w:rsidRDefault="006A3944" w:rsidP="006A3944">
      <w:pPr>
        <w:widowControl w:val="0"/>
        <w:autoSpaceDE w:val="0"/>
        <w:autoSpaceDN w:val="0"/>
        <w:spacing w:before="2" w:after="0" w:line="240" w:lineRule="auto"/>
        <w:ind w:left="289"/>
        <w:jc w:val="center"/>
        <w:rPr>
          <w:rFonts w:ascii="Times New Roman" w:eastAsia="Calibri" w:hAnsi="Times New Roman" w:cs="Times New Roman"/>
          <w:i/>
          <w:sz w:val="36"/>
        </w:rPr>
      </w:pPr>
      <w:r w:rsidRPr="006A3944">
        <w:rPr>
          <w:rFonts w:ascii="Times New Roman" w:eastAsia="Calibri" w:hAnsi="Times New Roman" w:cs="Times New Roman"/>
          <w:i/>
          <w:sz w:val="36"/>
        </w:rPr>
        <w:t>Oсновна школа „Сијаринска Бања“</w:t>
      </w:r>
    </w:p>
    <w:p w14:paraId="23344304" w14:textId="558EF690" w:rsidR="006A3944" w:rsidRPr="006A3944" w:rsidRDefault="006A3944" w:rsidP="006A3944">
      <w:pPr>
        <w:widowControl w:val="0"/>
        <w:autoSpaceDE w:val="0"/>
        <w:autoSpaceDN w:val="0"/>
        <w:spacing w:before="289" w:after="0" w:line="240" w:lineRule="auto"/>
        <w:ind w:left="282"/>
        <w:jc w:val="center"/>
        <w:rPr>
          <w:rFonts w:ascii="Times New Roman" w:eastAsia="Calibri" w:hAnsi="Times New Roman" w:cs="Times New Roman"/>
          <w:b/>
          <w:bCs/>
          <w:sz w:val="56"/>
          <w:szCs w:val="56"/>
        </w:rPr>
      </w:pPr>
      <w:r w:rsidRPr="006A3944">
        <w:rPr>
          <w:rFonts w:ascii="Times New Roman" w:eastAsia="Calibri" w:hAnsi="Times New Roman" w:cs="Times New Roman"/>
          <w:b/>
          <w:bCs/>
          <w:sz w:val="56"/>
          <w:szCs w:val="56"/>
        </w:rPr>
        <w:t xml:space="preserve">ГОДИШЊИ </w:t>
      </w:r>
      <w:r w:rsidR="00191052">
        <w:rPr>
          <w:rFonts w:ascii="Times New Roman" w:eastAsia="Calibri" w:hAnsi="Times New Roman" w:cs="Times New Roman"/>
          <w:b/>
          <w:bCs/>
          <w:sz w:val="56"/>
          <w:szCs w:val="56"/>
          <w:lang w:val="sr-Cyrl-RS"/>
        </w:rPr>
        <w:t xml:space="preserve">ИЗВЕШТАЈ О </w:t>
      </w:r>
      <w:r w:rsidRPr="006A3944">
        <w:rPr>
          <w:rFonts w:ascii="Times New Roman" w:eastAsia="Calibri" w:hAnsi="Times New Roman" w:cs="Times New Roman"/>
          <w:b/>
          <w:bCs/>
          <w:sz w:val="56"/>
          <w:szCs w:val="56"/>
        </w:rPr>
        <w:t>РАД</w:t>
      </w:r>
      <w:r w:rsidR="00191052">
        <w:rPr>
          <w:rFonts w:ascii="Times New Roman" w:eastAsia="Calibri" w:hAnsi="Times New Roman" w:cs="Times New Roman"/>
          <w:b/>
          <w:bCs/>
          <w:sz w:val="56"/>
          <w:szCs w:val="56"/>
          <w:lang w:val="sr-Cyrl-RS"/>
        </w:rPr>
        <w:t>У</w:t>
      </w:r>
      <w:r w:rsidRPr="006A3944">
        <w:rPr>
          <w:rFonts w:ascii="Times New Roman" w:eastAsia="Calibri" w:hAnsi="Times New Roman" w:cs="Times New Roman"/>
          <w:b/>
          <w:bCs/>
          <w:sz w:val="56"/>
          <w:szCs w:val="56"/>
        </w:rPr>
        <w:t xml:space="preserve"> ШКОЛЕ</w:t>
      </w:r>
    </w:p>
    <w:p w14:paraId="26FBA9A0" w14:textId="0C33E6F8" w:rsidR="006A3944" w:rsidRPr="006A3944" w:rsidRDefault="006A3944" w:rsidP="006A3944">
      <w:pPr>
        <w:widowControl w:val="0"/>
        <w:autoSpaceDE w:val="0"/>
        <w:autoSpaceDN w:val="0"/>
        <w:spacing w:before="2" w:after="0" w:line="240" w:lineRule="auto"/>
        <w:ind w:left="284"/>
        <w:jc w:val="center"/>
        <w:rPr>
          <w:rFonts w:ascii="Times New Roman" w:eastAsia="Calibri" w:hAnsi="Times New Roman" w:cs="Times New Roman"/>
          <w:b/>
          <w:sz w:val="40"/>
        </w:rPr>
      </w:pPr>
      <w:r w:rsidRPr="006A3944">
        <w:rPr>
          <w:rFonts w:ascii="Times New Roman" w:eastAsia="Calibri" w:hAnsi="Times New Roman" w:cs="Times New Roman"/>
          <w:b/>
          <w:sz w:val="40"/>
        </w:rPr>
        <w:t xml:space="preserve">за школску </w:t>
      </w:r>
      <w:r w:rsidR="00C51DEF">
        <w:rPr>
          <w:rFonts w:ascii="Times New Roman" w:eastAsia="Calibri" w:hAnsi="Times New Roman" w:cs="Times New Roman"/>
          <w:b/>
          <w:sz w:val="40"/>
        </w:rPr>
        <w:t>2024/2025</w:t>
      </w:r>
      <w:r w:rsidRPr="006A3944">
        <w:rPr>
          <w:rFonts w:ascii="Times New Roman" w:eastAsia="Calibri" w:hAnsi="Times New Roman" w:cs="Times New Roman"/>
          <w:b/>
          <w:sz w:val="40"/>
        </w:rPr>
        <w:t>. годину</w:t>
      </w:r>
    </w:p>
    <w:p w14:paraId="1FA7294E"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6AE8686E" w14:textId="77777777" w:rsidR="006A3944" w:rsidRPr="006A3944" w:rsidRDefault="006A3944" w:rsidP="006A3944">
      <w:pPr>
        <w:widowControl w:val="0"/>
        <w:autoSpaceDE w:val="0"/>
        <w:autoSpaceDN w:val="0"/>
        <w:spacing w:before="11" w:after="0" w:line="240" w:lineRule="auto"/>
        <w:rPr>
          <w:rFonts w:ascii="Times New Roman" w:eastAsia="Calibri" w:hAnsi="Times New Roman" w:cs="Times New Roman"/>
          <w:b/>
          <w:sz w:val="28"/>
        </w:rPr>
      </w:pPr>
    </w:p>
    <w:p w14:paraId="70FB2EA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40"/>
        </w:rPr>
      </w:pPr>
    </w:p>
    <w:p w14:paraId="6F39D60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40"/>
        </w:rPr>
      </w:pPr>
      <w:r w:rsidRPr="006A3944">
        <w:rPr>
          <w:rFonts w:ascii="Times New Roman" w:eastAsia="Calibri" w:hAnsi="Times New Roman" w:cs="Times New Roman"/>
          <w:noProof/>
          <w:sz w:val="52"/>
        </w:rPr>
        <w:drawing>
          <wp:inline distT="0" distB="0" distL="0" distR="0" wp14:anchorId="2F2B93ED" wp14:editId="0DDB7F9A">
            <wp:extent cx="5950187" cy="3274686"/>
            <wp:effectExtent l="0" t="0" r="0" b="2540"/>
            <wp:docPr id="7" name="Picture 7" descr="s ba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banj"/>
                    <pic:cNvPicPr>
                      <a:picLocks noChangeAspect="1" noChangeArrowheads="1"/>
                    </pic:cNvPicPr>
                  </pic:nvPicPr>
                  <pic:blipFill>
                    <a:blip r:embed="rId8"/>
                    <a:srcRect/>
                    <a:stretch>
                      <a:fillRect/>
                    </a:stretch>
                  </pic:blipFill>
                  <pic:spPr bwMode="auto">
                    <a:xfrm>
                      <a:off x="0" y="0"/>
                      <a:ext cx="6002745" cy="3303612"/>
                    </a:xfrm>
                    <a:prstGeom prst="rect">
                      <a:avLst/>
                    </a:prstGeom>
                    <a:noFill/>
                    <a:ln w="9525">
                      <a:noFill/>
                      <a:miter lim="800000"/>
                      <a:headEnd/>
                      <a:tailEnd/>
                    </a:ln>
                  </pic:spPr>
                </pic:pic>
              </a:graphicData>
            </a:graphic>
          </wp:inline>
        </w:drawing>
      </w:r>
    </w:p>
    <w:p w14:paraId="18D55D4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40"/>
        </w:rPr>
      </w:pPr>
    </w:p>
    <w:p w14:paraId="4C69562C"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b/>
          <w:sz w:val="46"/>
        </w:rPr>
      </w:pPr>
    </w:p>
    <w:p w14:paraId="3CC32A48" w14:textId="77777777" w:rsidR="00F348D9" w:rsidRDefault="006A3944" w:rsidP="00F348D9">
      <w:pPr>
        <w:widowControl w:val="0"/>
        <w:autoSpaceDE w:val="0"/>
        <w:autoSpaceDN w:val="0"/>
        <w:spacing w:after="0" w:line="240" w:lineRule="auto"/>
        <w:ind w:left="290"/>
        <w:rPr>
          <w:rFonts w:ascii="Times New Roman" w:eastAsia="Calibri" w:hAnsi="Times New Roman" w:cs="Times New Roman"/>
          <w:sz w:val="24"/>
        </w:rPr>
      </w:pPr>
      <w:r w:rsidRPr="006A3944">
        <w:rPr>
          <w:rFonts w:ascii="Times New Roman" w:eastAsia="Calibri" w:hAnsi="Times New Roman" w:cs="Times New Roman"/>
          <w:i/>
          <w:sz w:val="24"/>
        </w:rPr>
        <w:t>Место</w:t>
      </w:r>
      <w:r w:rsidRPr="006A3944">
        <w:rPr>
          <w:rFonts w:ascii="Times New Roman" w:eastAsia="Calibri" w:hAnsi="Times New Roman" w:cs="Times New Roman"/>
          <w:sz w:val="24"/>
        </w:rPr>
        <w:t>: Сијаринска Бања</w:t>
      </w:r>
    </w:p>
    <w:p w14:paraId="41829FD5" w14:textId="76191EE5" w:rsidR="006A3944" w:rsidRPr="006A3944" w:rsidRDefault="006A3944" w:rsidP="00F348D9">
      <w:pPr>
        <w:widowControl w:val="0"/>
        <w:autoSpaceDE w:val="0"/>
        <w:autoSpaceDN w:val="0"/>
        <w:spacing w:after="0" w:line="240" w:lineRule="auto"/>
        <w:ind w:left="290"/>
        <w:rPr>
          <w:rFonts w:ascii="Times New Roman" w:eastAsia="Calibri" w:hAnsi="Times New Roman" w:cs="Times New Roman"/>
          <w:sz w:val="24"/>
        </w:rPr>
      </w:pPr>
      <w:r w:rsidRPr="006A3944">
        <w:rPr>
          <w:rFonts w:ascii="Times New Roman" w:eastAsia="Calibri" w:hAnsi="Times New Roman" w:cs="Times New Roman"/>
          <w:i/>
          <w:sz w:val="24"/>
        </w:rPr>
        <w:t>Адреса</w:t>
      </w:r>
      <w:r w:rsidRPr="006A3944">
        <w:rPr>
          <w:rFonts w:ascii="Times New Roman" w:eastAsia="Calibri" w:hAnsi="Times New Roman" w:cs="Times New Roman"/>
          <w:sz w:val="24"/>
        </w:rPr>
        <w:t xml:space="preserve">: Николе Тесле 5, </w:t>
      </w:r>
    </w:p>
    <w:p w14:paraId="4B3A8B97" w14:textId="77777777" w:rsidR="006A3944" w:rsidRPr="006A3944" w:rsidRDefault="006A3944" w:rsidP="00F348D9">
      <w:pPr>
        <w:widowControl w:val="0"/>
        <w:autoSpaceDE w:val="0"/>
        <w:autoSpaceDN w:val="0"/>
        <w:spacing w:after="0" w:line="240" w:lineRule="auto"/>
        <w:ind w:right="4114" w:firstLine="281"/>
        <w:rPr>
          <w:rFonts w:ascii="Times New Roman" w:eastAsia="Calibri" w:hAnsi="Times New Roman" w:cs="Times New Roman"/>
          <w:sz w:val="24"/>
        </w:rPr>
      </w:pPr>
      <w:r w:rsidRPr="006A3944">
        <w:rPr>
          <w:rFonts w:ascii="Times New Roman" w:eastAsia="Calibri" w:hAnsi="Times New Roman" w:cs="Times New Roman"/>
          <w:i/>
          <w:sz w:val="24"/>
        </w:rPr>
        <w:t>Број телефона</w:t>
      </w:r>
      <w:r w:rsidRPr="006A3944">
        <w:rPr>
          <w:rFonts w:ascii="Times New Roman" w:eastAsia="Calibri" w:hAnsi="Times New Roman" w:cs="Times New Roman"/>
          <w:sz w:val="24"/>
        </w:rPr>
        <w:t xml:space="preserve">: 064/838-6330 </w:t>
      </w:r>
    </w:p>
    <w:p w14:paraId="200A0696" w14:textId="77777777" w:rsidR="006A3944" w:rsidRPr="006A3944" w:rsidRDefault="006A3944" w:rsidP="00F348D9">
      <w:pPr>
        <w:widowControl w:val="0"/>
        <w:autoSpaceDE w:val="0"/>
        <w:autoSpaceDN w:val="0"/>
        <w:spacing w:before="2" w:after="0" w:line="240" w:lineRule="auto"/>
        <w:ind w:left="281"/>
        <w:rPr>
          <w:rFonts w:ascii="Times New Roman" w:eastAsia="Calibri" w:hAnsi="Times New Roman" w:cs="Times New Roman"/>
          <w:i/>
          <w:sz w:val="24"/>
        </w:rPr>
      </w:pPr>
      <w:r w:rsidRPr="006A3944">
        <w:rPr>
          <w:rFonts w:ascii="Times New Roman" w:eastAsia="Calibri" w:hAnsi="Times New Roman" w:cs="Times New Roman"/>
          <w:i/>
          <w:sz w:val="24"/>
        </w:rPr>
        <w:t>Е-mail</w:t>
      </w:r>
      <w:r w:rsidRPr="006A3944">
        <w:rPr>
          <w:rFonts w:ascii="Times New Roman" w:eastAsia="Calibri" w:hAnsi="Times New Roman" w:cs="Times New Roman"/>
          <w:sz w:val="24"/>
        </w:rPr>
        <w:t xml:space="preserve">: </w:t>
      </w:r>
      <w:hyperlink r:id="rId9" w:history="1">
        <w:r w:rsidRPr="006A3944">
          <w:rPr>
            <w:rFonts w:ascii="Times New Roman" w:eastAsia="Calibri" w:hAnsi="Times New Roman" w:cs="Times New Roman"/>
            <w:i/>
            <w:color w:val="0000FF"/>
            <w:sz w:val="24"/>
            <w:u w:val="single"/>
          </w:rPr>
          <w:t>os.s.banja@gmail.com</w:t>
        </w:r>
      </w:hyperlink>
    </w:p>
    <w:p w14:paraId="3BAB5D1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i/>
          <w:sz w:val="24"/>
        </w:rPr>
      </w:pPr>
    </w:p>
    <w:p w14:paraId="381F28D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i/>
          <w:sz w:val="24"/>
        </w:rPr>
      </w:pPr>
    </w:p>
    <w:p w14:paraId="1E6E0EF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i/>
          <w:sz w:val="24"/>
        </w:rPr>
      </w:pPr>
    </w:p>
    <w:p w14:paraId="7F407A7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i/>
          <w:sz w:val="24"/>
        </w:rPr>
      </w:pPr>
    </w:p>
    <w:p w14:paraId="67A7CAB3"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i/>
          <w:sz w:val="24"/>
        </w:rPr>
      </w:pPr>
    </w:p>
    <w:p w14:paraId="2B182559" w14:textId="4ACACB50" w:rsidR="006A3944" w:rsidRPr="006A3944" w:rsidRDefault="006A3944" w:rsidP="006A3944">
      <w:pPr>
        <w:widowControl w:val="0"/>
        <w:autoSpaceDE w:val="0"/>
        <w:autoSpaceDN w:val="0"/>
        <w:spacing w:before="194" w:after="0" w:line="240" w:lineRule="auto"/>
        <w:ind w:left="284"/>
        <w:jc w:val="center"/>
        <w:rPr>
          <w:rFonts w:ascii="Times New Roman" w:eastAsia="Calibri" w:hAnsi="Times New Roman" w:cs="Times New Roman"/>
          <w:sz w:val="24"/>
        </w:rPr>
      </w:pPr>
      <w:r w:rsidRPr="006A3944">
        <w:rPr>
          <w:rFonts w:ascii="Times New Roman" w:eastAsia="Calibri" w:hAnsi="Times New Roman" w:cs="Times New Roman"/>
          <w:sz w:val="24"/>
        </w:rPr>
        <w:t>септембар, 202</w:t>
      </w:r>
      <w:r w:rsidR="00C51DEF">
        <w:rPr>
          <w:rFonts w:ascii="Times New Roman" w:eastAsia="Calibri" w:hAnsi="Times New Roman" w:cs="Times New Roman"/>
          <w:sz w:val="24"/>
          <w:lang w:val="sr-Latn-RS"/>
        </w:rPr>
        <w:t>5</w:t>
      </w:r>
      <w:r w:rsidRPr="006A3944">
        <w:rPr>
          <w:rFonts w:ascii="Times New Roman" w:eastAsia="Calibri" w:hAnsi="Times New Roman" w:cs="Times New Roman"/>
          <w:sz w:val="24"/>
        </w:rPr>
        <w:t>. годинe</w:t>
      </w:r>
    </w:p>
    <w:p w14:paraId="585D8585" w14:textId="635042FF" w:rsidR="0027673F" w:rsidRDefault="0027673F" w:rsidP="00ED74A5">
      <w:pPr>
        <w:widowControl w:val="0"/>
        <w:autoSpaceDE w:val="0"/>
        <w:autoSpaceDN w:val="0"/>
        <w:spacing w:after="0" w:line="240" w:lineRule="auto"/>
        <w:rPr>
          <w:rFonts w:ascii="Times New Roman" w:eastAsia="Calibri" w:hAnsi="Times New Roman" w:cs="Times New Roman"/>
          <w:sz w:val="24"/>
          <w:lang w:val="sr-Cyrl-RS"/>
        </w:rPr>
      </w:pPr>
    </w:p>
    <w:p w14:paraId="19272A2C" w14:textId="77777777" w:rsidR="0027673F" w:rsidRDefault="0027673F">
      <w:pPr>
        <w:rPr>
          <w:rFonts w:ascii="Times New Roman" w:eastAsia="Calibri" w:hAnsi="Times New Roman" w:cs="Times New Roman"/>
          <w:sz w:val="24"/>
          <w:lang w:val="sr-Cyrl-RS"/>
        </w:rPr>
      </w:pPr>
      <w:r>
        <w:rPr>
          <w:rFonts w:ascii="Times New Roman" w:eastAsia="Calibri" w:hAnsi="Times New Roman" w:cs="Times New Roman"/>
          <w:sz w:val="24"/>
          <w:lang w:val="sr-Cyrl-RS"/>
        </w:rPr>
        <w:br w:type="page"/>
      </w:r>
    </w:p>
    <w:p w14:paraId="519BDBE8" w14:textId="77777777" w:rsidR="006A3944" w:rsidRPr="00ED74A5" w:rsidRDefault="006A3944" w:rsidP="00ED74A5">
      <w:pPr>
        <w:widowControl w:val="0"/>
        <w:autoSpaceDE w:val="0"/>
        <w:autoSpaceDN w:val="0"/>
        <w:spacing w:after="0" w:line="240" w:lineRule="auto"/>
        <w:rPr>
          <w:rFonts w:ascii="Times New Roman" w:eastAsia="Calibri" w:hAnsi="Times New Roman" w:cs="Times New Roman"/>
          <w:sz w:val="24"/>
          <w:lang w:val="sr-Cyrl-RS"/>
        </w:rPr>
        <w:sectPr w:rsidR="006A3944" w:rsidRPr="00ED74A5" w:rsidSect="0027673F">
          <w:headerReference w:type="default" r:id="rId10"/>
          <w:footerReference w:type="default" r:id="rId11"/>
          <w:type w:val="continuous"/>
          <w:pgSz w:w="11910" w:h="16840" w:code="9"/>
          <w:pgMar w:top="1440" w:right="1440" w:bottom="1440" w:left="1440" w:header="720" w:footer="720" w:gutter="0"/>
          <w:cols w:space="720"/>
          <w:titlePg/>
          <w:docGrid w:linePitch="299"/>
        </w:sectPr>
      </w:pPr>
    </w:p>
    <w:p w14:paraId="13A528EE" w14:textId="77777777" w:rsidR="008F4C00" w:rsidRPr="008F4C00" w:rsidRDefault="008F4C00" w:rsidP="006A3944">
      <w:pPr>
        <w:widowControl w:val="0"/>
        <w:autoSpaceDE w:val="0"/>
        <w:autoSpaceDN w:val="0"/>
        <w:spacing w:after="0" w:line="240" w:lineRule="auto"/>
        <w:rPr>
          <w:rFonts w:ascii="Times New Roman" w:eastAsia="Calibri" w:hAnsi="Times New Roman" w:cs="Times New Roman"/>
          <w:b/>
          <w:sz w:val="24"/>
          <w:lang w:val="sr-Cyrl-RS"/>
        </w:rPr>
      </w:pPr>
    </w:p>
    <w:p w14:paraId="5FCDFE1F" w14:textId="77777777" w:rsidR="008F4C00" w:rsidRPr="008F4C00" w:rsidRDefault="008F4C00">
      <w:pPr>
        <w:widowControl w:val="0"/>
        <w:numPr>
          <w:ilvl w:val="1"/>
          <w:numId w:val="68"/>
        </w:numPr>
        <w:tabs>
          <w:tab w:val="left" w:pos="1280"/>
        </w:tabs>
        <w:autoSpaceDE w:val="0"/>
        <w:autoSpaceDN w:val="0"/>
        <w:spacing w:after="0" w:line="240" w:lineRule="auto"/>
        <w:ind w:left="852"/>
        <w:jc w:val="center"/>
        <w:outlineLvl w:val="1"/>
        <w:rPr>
          <w:rFonts w:ascii="Times New Roman" w:eastAsia="Calibri" w:hAnsi="Times New Roman" w:cs="Times New Roman"/>
          <w:b/>
          <w:bCs/>
          <w:u w:color="000000"/>
          <w:lang w:val="sr-Latn-RS"/>
        </w:rPr>
      </w:pPr>
      <w:bookmarkStart w:id="0" w:name="_Toc116631300"/>
      <w:r w:rsidRPr="008F4C00">
        <w:rPr>
          <w:rFonts w:ascii="Times New Roman" w:eastAsia="Calibri" w:hAnsi="Times New Roman" w:cs="Times New Roman"/>
          <w:b/>
          <w:bCs/>
          <w:u w:val="single" w:color="000000"/>
          <w:lang w:val="sr-Latn-RS"/>
        </w:rPr>
        <w:t>Полазне основе</w:t>
      </w:r>
      <w:r w:rsidRPr="008F4C00">
        <w:rPr>
          <w:rFonts w:ascii="Times New Roman" w:eastAsia="Calibri" w:hAnsi="Times New Roman" w:cs="Times New Roman"/>
          <w:b/>
          <w:bCs/>
          <w:spacing w:val="-3"/>
          <w:u w:val="single" w:color="000000"/>
          <w:lang w:val="sr-Latn-RS"/>
        </w:rPr>
        <w:t xml:space="preserve"> </w:t>
      </w:r>
      <w:r w:rsidRPr="008F4C00">
        <w:rPr>
          <w:rFonts w:ascii="Times New Roman" w:eastAsia="Calibri" w:hAnsi="Times New Roman" w:cs="Times New Roman"/>
          <w:b/>
          <w:bCs/>
          <w:u w:val="single" w:color="000000"/>
          <w:lang w:val="sr-Latn-RS"/>
        </w:rPr>
        <w:t>рада</w:t>
      </w:r>
      <w:bookmarkEnd w:id="0"/>
    </w:p>
    <w:p w14:paraId="7C9ADFFF" w14:textId="77777777" w:rsidR="008F4C00" w:rsidRPr="008F4C00" w:rsidRDefault="008F4C00" w:rsidP="008F4C00">
      <w:pPr>
        <w:widowControl w:val="0"/>
        <w:autoSpaceDE w:val="0"/>
        <w:autoSpaceDN w:val="0"/>
        <w:spacing w:before="7" w:after="0" w:line="240" w:lineRule="auto"/>
        <w:rPr>
          <w:rFonts w:ascii="Times New Roman" w:eastAsia="Calibri" w:hAnsi="Times New Roman" w:cs="Times New Roman"/>
          <w:b/>
          <w:lang w:val="sr-Latn-RS"/>
        </w:rPr>
      </w:pPr>
    </w:p>
    <w:p w14:paraId="5C9039B0" w14:textId="77777777" w:rsidR="008F4C00" w:rsidRPr="008F4C00" w:rsidRDefault="008F4C00" w:rsidP="008F4C00">
      <w:pPr>
        <w:widowControl w:val="0"/>
        <w:autoSpaceDE w:val="0"/>
        <w:autoSpaceDN w:val="0"/>
        <w:spacing w:before="56" w:after="0" w:line="252" w:lineRule="auto"/>
        <w:ind w:left="852" w:right="562"/>
        <w:jc w:val="both"/>
        <w:rPr>
          <w:rFonts w:ascii="Times New Roman" w:eastAsia="Calibri" w:hAnsi="Times New Roman" w:cs="Times New Roman"/>
          <w:lang w:val="sr-Latn-RS"/>
        </w:rPr>
      </w:pPr>
      <w:r w:rsidRPr="008F4C00">
        <w:rPr>
          <w:rFonts w:ascii="Times New Roman" w:eastAsia="Calibri" w:hAnsi="Times New Roman" w:cs="Times New Roman"/>
          <w:lang w:val="sr-Latn-RS"/>
        </w:rPr>
        <w:t>Основна школа „Сијаринска Бања“ у С.Бањи организује васпитно-образовни рад ученика основне школе у матичној школи у С.Бањи и издвојеним одељењима у Равној Бањи, Боровцу, Сијарини и Свирцу. Одељење у Равној Бањи  је шесторазредно, а у Боровцу, Сијарини и Свирцу је четвороразреднo.</w:t>
      </w:r>
    </w:p>
    <w:p w14:paraId="4DD1DAF1" w14:textId="77777777" w:rsidR="008F4C00" w:rsidRDefault="008F4C00" w:rsidP="008F4C00">
      <w:pPr>
        <w:widowControl w:val="0"/>
        <w:autoSpaceDE w:val="0"/>
        <w:autoSpaceDN w:val="0"/>
        <w:spacing w:after="0" w:line="252" w:lineRule="auto"/>
        <w:ind w:left="852" w:right="5053"/>
        <w:jc w:val="both"/>
        <w:rPr>
          <w:rFonts w:ascii="Times New Roman" w:eastAsia="Calibri" w:hAnsi="Times New Roman" w:cs="Times New Roman"/>
          <w:lang w:val="sr-Cyrl-RS"/>
        </w:rPr>
      </w:pPr>
      <w:r w:rsidRPr="008F4C00">
        <w:rPr>
          <w:rFonts w:ascii="Times New Roman" w:eastAsia="Calibri" w:hAnsi="Times New Roman" w:cs="Times New Roman"/>
          <w:lang w:val="sr-Latn-RS"/>
        </w:rPr>
        <w:t>Програм школе је јединствен и обавезан за све раднике школе. Он је заснован на</w:t>
      </w:r>
      <w:r w:rsidR="00ED74A5">
        <w:rPr>
          <w:rFonts w:ascii="Times New Roman" w:eastAsia="Calibri" w:hAnsi="Times New Roman" w:cs="Times New Roman"/>
          <w:lang w:val="sr-Cyrl-RS"/>
        </w:rPr>
        <w:t>:</w:t>
      </w:r>
    </w:p>
    <w:p w14:paraId="7DC3A9C3" w14:textId="0AAB3D3D" w:rsidR="008F4C00" w:rsidRPr="008F4C00" w:rsidRDefault="008F4C00" w:rsidP="00ED74A5">
      <w:pPr>
        <w:widowControl w:val="0"/>
        <w:autoSpaceDE w:val="0"/>
        <w:autoSpaceDN w:val="0"/>
        <w:spacing w:before="56" w:after="0" w:line="252" w:lineRule="auto"/>
        <w:ind w:left="720" w:right="1666"/>
        <w:jc w:val="both"/>
        <w:rPr>
          <w:rFonts w:ascii="Times New Roman" w:eastAsia="Calibri" w:hAnsi="Times New Roman" w:cs="Times New Roman"/>
          <w:lang w:val="sr-Cyrl-RS"/>
        </w:rPr>
      </w:pPr>
      <w:r w:rsidRPr="008F4C00">
        <w:rPr>
          <w:rFonts w:ascii="Times New Roman" w:eastAsia="Calibri" w:hAnsi="Times New Roman" w:cs="Times New Roman"/>
          <w:lang w:val="sr-Latn-RS"/>
        </w:rPr>
        <w:t xml:space="preserve">Закон о основама система образовања и васпитања </w:t>
      </w:r>
      <w:r w:rsidRPr="008F4C00">
        <w:rPr>
          <w:rFonts w:ascii="Times New Roman" w:eastAsia="Calibri" w:hAnsi="Times New Roman" w:cs="Times New Roman"/>
          <w:lang w:val="sr-Cyrl-RS"/>
        </w:rPr>
        <w:t>(„Сл. Гласник РС“</w:t>
      </w:r>
      <w:r w:rsidRPr="008F4C00">
        <w:rPr>
          <w:rFonts w:ascii="Times New Roman" w:eastAsia="Calibri" w:hAnsi="Times New Roman" w:cs="Times New Roman"/>
          <w:lang w:val="sr-Latn-RS"/>
        </w:rPr>
        <w:t xml:space="preserve"> 88/2017, 27/2018-др.закони, 10/2019, 6/2020, 129/2021 и 92/</w:t>
      </w:r>
      <w:r w:rsidR="00C510FC">
        <w:rPr>
          <w:rFonts w:ascii="Times New Roman" w:eastAsia="Calibri" w:hAnsi="Times New Roman" w:cs="Times New Roman"/>
          <w:lang w:val="sr-Latn-RS"/>
        </w:rPr>
        <w:t>2024</w:t>
      </w:r>
      <w:r w:rsidRPr="008F4C00">
        <w:rPr>
          <w:rFonts w:ascii="Times New Roman" w:eastAsia="Calibri" w:hAnsi="Times New Roman" w:cs="Times New Roman"/>
          <w:lang w:val="sr-Cyrl-RS"/>
        </w:rPr>
        <w:t>)</w:t>
      </w:r>
    </w:p>
    <w:p w14:paraId="5654968C" w14:textId="000158D0" w:rsidR="008F4C00" w:rsidRPr="008F4C00" w:rsidRDefault="008F4C00" w:rsidP="008F4C00">
      <w:pPr>
        <w:widowControl w:val="0"/>
        <w:autoSpaceDE w:val="0"/>
        <w:autoSpaceDN w:val="0"/>
        <w:spacing w:before="56" w:after="0" w:line="252" w:lineRule="auto"/>
        <w:ind w:left="852" w:right="1666"/>
        <w:jc w:val="both"/>
        <w:rPr>
          <w:rFonts w:ascii="Times New Roman" w:eastAsia="Calibri" w:hAnsi="Times New Roman" w:cs="Times New Roman"/>
          <w:lang w:val="sr-Latn-RS"/>
        </w:rPr>
      </w:pPr>
      <w:r w:rsidRPr="008F4C00">
        <w:rPr>
          <w:rFonts w:ascii="Times New Roman" w:eastAsia="Calibri" w:hAnsi="Times New Roman" w:cs="Times New Roman"/>
          <w:lang w:val="sr-Latn-RS"/>
        </w:rPr>
        <w:t>Закон о основном образовању и васпитању („Сл. гл. РС“ број 55/2013, 101/2017, 27/2018-др.закон, 10/2019, 129/2021, 129/2021-др.закон и 92/</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w:t>
      </w:r>
    </w:p>
    <w:p w14:paraId="06206AAE" w14:textId="77777777" w:rsidR="008F4C00" w:rsidRPr="008F4C00" w:rsidRDefault="008F4C00" w:rsidP="008F4C00">
      <w:pPr>
        <w:widowControl w:val="0"/>
        <w:autoSpaceDE w:val="0"/>
        <w:autoSpaceDN w:val="0"/>
        <w:spacing w:after="0" w:line="252" w:lineRule="auto"/>
        <w:ind w:left="852" w:right="842"/>
        <w:jc w:val="both"/>
        <w:rPr>
          <w:rFonts w:ascii="Times New Roman" w:eastAsia="Calibri" w:hAnsi="Times New Roman" w:cs="Times New Roman"/>
          <w:lang w:val="sr-Latn-RS"/>
        </w:rPr>
      </w:pPr>
      <w:r w:rsidRPr="008F4C00">
        <w:rPr>
          <w:rFonts w:ascii="Times New Roman" w:eastAsia="Calibri" w:hAnsi="Times New Roman" w:cs="Times New Roman"/>
          <w:lang w:val="sr-Latn-RS"/>
        </w:rPr>
        <w:t xml:space="preserve">Закон о образовању одраслих („Сл. гл. РС“ бр. 55/2013, 88/2017-др.закон, 27/2018-др.закон и 6/2020-др.закон) </w:t>
      </w:r>
    </w:p>
    <w:p w14:paraId="24A94551" w14:textId="23C55051" w:rsidR="008F4C00" w:rsidRPr="008F4C00" w:rsidRDefault="008F4C00" w:rsidP="008F4C00">
      <w:pPr>
        <w:widowControl w:val="0"/>
        <w:autoSpaceDE w:val="0"/>
        <w:autoSpaceDN w:val="0"/>
        <w:spacing w:after="0" w:line="266" w:lineRule="exact"/>
        <w:ind w:left="852"/>
        <w:jc w:val="both"/>
        <w:rPr>
          <w:rFonts w:ascii="Times New Roman" w:eastAsia="Calibri" w:hAnsi="Times New Roman" w:cs="Times New Roman"/>
          <w:highlight w:val="yellow"/>
          <w:lang w:val="sr-Latn-RS"/>
        </w:rPr>
      </w:pPr>
      <w:r w:rsidRPr="008F4C00">
        <w:rPr>
          <w:rFonts w:ascii="Times New Roman" w:eastAsia="Calibri" w:hAnsi="Times New Roman" w:cs="Times New Roman"/>
          <w:lang w:val="sr-Latn-RS"/>
        </w:rPr>
        <w:t>Закон о уџбеницима („Сл. гл. РС“ бр. 27/2018 и 92/</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w:t>
      </w:r>
    </w:p>
    <w:p w14:paraId="0CD4FF6F" w14:textId="77777777" w:rsidR="008F4C00" w:rsidRPr="008F4C00" w:rsidRDefault="008F4C00" w:rsidP="008F4C00">
      <w:pPr>
        <w:widowControl w:val="0"/>
        <w:autoSpaceDE w:val="0"/>
        <w:autoSpaceDN w:val="0"/>
        <w:spacing w:before="5" w:after="0" w:line="240" w:lineRule="auto"/>
        <w:ind w:left="852"/>
        <w:jc w:val="both"/>
        <w:rPr>
          <w:rFonts w:ascii="Times New Roman" w:eastAsia="Calibri" w:hAnsi="Times New Roman" w:cs="Times New Roman"/>
          <w:lang w:val="sr-Latn-RS"/>
        </w:rPr>
      </w:pPr>
      <w:r w:rsidRPr="008F4C00">
        <w:rPr>
          <w:rFonts w:ascii="Times New Roman" w:eastAsia="Calibri" w:hAnsi="Times New Roman" w:cs="Times New Roman"/>
          <w:lang w:val="sr-Latn-RS"/>
        </w:rPr>
        <w:t>Правилник о општим основама школског програма („Сл. гл. РС“</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бр. 5/ 04)</w:t>
      </w:r>
    </w:p>
    <w:p w14:paraId="6257F1FB" w14:textId="77777777" w:rsidR="008F4C00" w:rsidRPr="008F4C00" w:rsidRDefault="008F4C00" w:rsidP="008F4C00">
      <w:pPr>
        <w:widowControl w:val="0"/>
        <w:autoSpaceDE w:val="0"/>
        <w:autoSpaceDN w:val="0"/>
        <w:spacing w:after="0" w:line="264" w:lineRule="exact"/>
        <w:ind w:left="852"/>
        <w:jc w:val="both"/>
        <w:rPr>
          <w:rFonts w:ascii="Times New Roman" w:eastAsia="Calibri" w:hAnsi="Times New Roman" w:cs="Times New Roman"/>
          <w:lang w:val="sr-Latn-RS"/>
        </w:rPr>
      </w:pPr>
      <w:r w:rsidRPr="008F4C00">
        <w:rPr>
          <w:rFonts w:ascii="Times New Roman" w:eastAsia="Calibri" w:hAnsi="Times New Roman" w:cs="Times New Roman"/>
          <w:lang w:val="sr-Latn-RS"/>
        </w:rPr>
        <w:t xml:space="preserve">Прaвилник о нaстaвном плaну зa први, други, трећи и четврти рaзред основног обрaзовaњa и вaспитaњa </w:t>
      </w:r>
    </w:p>
    <w:p w14:paraId="62EB0DE9" w14:textId="77777777" w:rsidR="008F4C00" w:rsidRPr="008F4C00" w:rsidRDefault="008F4C00" w:rsidP="008F4C00">
      <w:pPr>
        <w:widowControl w:val="0"/>
        <w:autoSpaceDE w:val="0"/>
        <w:autoSpaceDN w:val="0"/>
        <w:spacing w:after="0" w:line="264" w:lineRule="exact"/>
        <w:ind w:left="852"/>
        <w:jc w:val="both"/>
        <w:rPr>
          <w:rFonts w:ascii="Times New Roman" w:eastAsia="Calibri" w:hAnsi="Times New Roman" w:cs="Times New Roman"/>
          <w:lang w:val="sr-Latn-RS"/>
        </w:rPr>
      </w:pPr>
      <w:r w:rsidRPr="008F4C00">
        <w:rPr>
          <w:rFonts w:ascii="Times New Roman" w:eastAsia="Calibri" w:hAnsi="Times New Roman" w:cs="Times New Roman"/>
          <w:lang w:val="sr-Latn-RS"/>
        </w:rPr>
        <w:t>и нaстaвном прогрaму зa трећи рaзред основног обрaзовaњa и вaспитaњa</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 xml:space="preserve">“Сл. глaсник РС” - Просветни глaсник, </w:t>
      </w:r>
    </w:p>
    <w:p w14:paraId="6E819AC7" w14:textId="77777777" w:rsidR="008F4C00" w:rsidRPr="008F4C00" w:rsidRDefault="008F4C00" w:rsidP="008F4C00">
      <w:pPr>
        <w:widowControl w:val="0"/>
        <w:autoSpaceDE w:val="0"/>
        <w:autoSpaceDN w:val="0"/>
        <w:spacing w:after="0" w:line="264" w:lineRule="exact"/>
        <w:ind w:left="852"/>
        <w:jc w:val="both"/>
        <w:rPr>
          <w:rFonts w:ascii="Times New Roman" w:eastAsia="Calibri" w:hAnsi="Times New Roman" w:cs="Times New Roman"/>
          <w:lang w:val="sr-Latn-RS"/>
        </w:rPr>
      </w:pPr>
      <w:r w:rsidRPr="008F4C00">
        <w:rPr>
          <w:rFonts w:ascii="Times New Roman" w:eastAsia="Calibri" w:hAnsi="Times New Roman" w:cs="Times New Roman"/>
          <w:lang w:val="sr-Latn-RS"/>
        </w:rPr>
        <w:t xml:space="preserve">бр. 1/2005, 15/2006 - др. прaвилник, 2/2008 - др. прaвилник, 2/2010, 7/2010, 3/2011, 7/2011, 1/2013, 11/2014, </w:t>
      </w:r>
    </w:p>
    <w:p w14:paraId="7D1BBD26" w14:textId="77777777" w:rsidR="008F4C00" w:rsidRPr="008F4C00" w:rsidRDefault="008F4C00" w:rsidP="008F4C00">
      <w:pPr>
        <w:widowControl w:val="0"/>
        <w:autoSpaceDE w:val="0"/>
        <w:autoSpaceDN w:val="0"/>
        <w:spacing w:after="0" w:line="264" w:lineRule="exact"/>
        <w:ind w:left="852"/>
        <w:jc w:val="both"/>
        <w:rPr>
          <w:rFonts w:ascii="Times New Roman" w:eastAsia="Calibri" w:hAnsi="Times New Roman" w:cs="Times New Roman"/>
          <w:lang w:val="sr-Cyrl-RS"/>
        </w:rPr>
      </w:pPr>
      <w:r w:rsidRPr="008F4C00">
        <w:rPr>
          <w:rFonts w:ascii="Times New Roman" w:eastAsia="Calibri" w:hAnsi="Times New Roman" w:cs="Times New Roman"/>
          <w:lang w:val="sr-Latn-RS"/>
        </w:rPr>
        <w:t>11/2016 и 12/2018</w:t>
      </w:r>
      <w:r w:rsidRPr="008F4C00">
        <w:rPr>
          <w:rFonts w:ascii="Times New Roman" w:eastAsia="Calibri" w:hAnsi="Times New Roman" w:cs="Times New Roman"/>
          <w:lang w:val="sr-Cyrl-RS"/>
        </w:rPr>
        <w:t>)</w:t>
      </w:r>
    </w:p>
    <w:p w14:paraId="2C345A8F" w14:textId="77777777" w:rsidR="008F4C00" w:rsidRPr="008F4C00" w:rsidRDefault="008F4C00" w:rsidP="008F4C00">
      <w:pPr>
        <w:widowControl w:val="0"/>
        <w:autoSpaceDE w:val="0"/>
        <w:autoSpaceDN w:val="0"/>
        <w:spacing w:after="0" w:line="264" w:lineRule="exact"/>
        <w:ind w:left="852"/>
        <w:jc w:val="both"/>
        <w:rPr>
          <w:rFonts w:ascii="Times New Roman" w:eastAsia="Calibri" w:hAnsi="Times New Roman" w:cs="Times New Roman"/>
          <w:lang w:val="sr-Latn-RS"/>
        </w:rPr>
      </w:pPr>
      <w:r w:rsidRPr="008F4C00">
        <w:rPr>
          <w:rFonts w:ascii="Times New Roman" w:eastAsia="Calibri" w:hAnsi="Times New Roman" w:cs="Times New Roman"/>
          <w:lang w:val="sr-Latn-RS"/>
        </w:rPr>
        <w:t>Правилник о степену и врсти образовања наставника и стручних сарадника у основној школе</w:t>
      </w:r>
    </w:p>
    <w:p w14:paraId="6F82EE3F" w14:textId="4CF63CAD" w:rsidR="008F4C00" w:rsidRPr="008F4C00" w:rsidRDefault="008F4C00" w:rsidP="008F4C00">
      <w:pPr>
        <w:widowControl w:val="0"/>
        <w:autoSpaceDE w:val="0"/>
        <w:autoSpaceDN w:val="0"/>
        <w:spacing w:before="12" w:after="0" w:line="249" w:lineRule="auto"/>
        <w:ind w:left="852" w:right="842"/>
        <w:jc w:val="both"/>
        <w:rPr>
          <w:rFonts w:ascii="Times New Roman" w:eastAsia="Calibri" w:hAnsi="Times New Roman" w:cs="Times New Roman"/>
          <w:lang w:val="sr-Cyrl-RS"/>
        </w:rPr>
      </w:pPr>
      <w:r w:rsidRPr="008F4C00">
        <w:rPr>
          <w:rFonts w:ascii="Times New Roman" w:eastAsia="Calibri" w:hAnsi="Times New Roman" w:cs="Times New Roman"/>
          <w:lang w:val="sr-Latn-RS"/>
        </w:rPr>
        <w:t>(„Сл. гл. РС –</w:t>
      </w:r>
      <w:r w:rsidRPr="008F4C00">
        <w:rPr>
          <w:rFonts w:ascii="Calibri" w:eastAsia="Calibri" w:hAnsi="Calibri" w:cs="Calibri"/>
          <w:lang w:val="sr-Latn-RS"/>
        </w:rPr>
        <w:t xml:space="preserve"> </w:t>
      </w:r>
      <w:r w:rsidRPr="008F4C00">
        <w:rPr>
          <w:rFonts w:ascii="Times New Roman" w:eastAsia="Calibri" w:hAnsi="Times New Roman" w:cs="Times New Roman"/>
          <w:lang w:val="sr-Latn-RS"/>
        </w:rPr>
        <w:t>Просветни гласник, бр. 11/2012, 15/2013, 2/2016, 10/2016, 11/2016, 2/2017, 3/2017, 13/2018, 11/2019, 2/2020, 8/2020, 16/2020, 19/2020, 3/2021, 4/2021, 17/2021, 18/2021, 1/2022, 2/2022, 5/2022, 6/2022, 10/2022, 15/2022, 16/2022, 7/</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 15/</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 1/2024 и 3/2024</w:t>
      </w:r>
      <w:r w:rsidRPr="008F4C00">
        <w:rPr>
          <w:rFonts w:ascii="Times New Roman" w:eastAsia="Calibri" w:hAnsi="Times New Roman" w:cs="Times New Roman"/>
          <w:lang w:val="sr-Cyrl-RS"/>
        </w:rPr>
        <w:t>)</w:t>
      </w:r>
    </w:p>
    <w:p w14:paraId="0CFADFF9" w14:textId="3376504D" w:rsidR="008F4C00" w:rsidRPr="008F4C00" w:rsidRDefault="008F4C00" w:rsidP="008F4C00">
      <w:pPr>
        <w:widowControl w:val="0"/>
        <w:autoSpaceDE w:val="0"/>
        <w:autoSpaceDN w:val="0"/>
        <w:spacing w:before="12" w:after="0" w:line="249" w:lineRule="auto"/>
        <w:ind w:left="852" w:right="842"/>
        <w:rPr>
          <w:rFonts w:ascii="Times New Roman" w:eastAsia="Calibri" w:hAnsi="Times New Roman" w:cs="Times New Roman"/>
          <w:lang w:val="sr-Cyrl-RS"/>
        </w:rPr>
      </w:pPr>
      <w:r w:rsidRPr="008F4C00">
        <w:rPr>
          <w:rFonts w:ascii="Times New Roman" w:eastAsia="Calibri" w:hAnsi="Times New Roman" w:cs="Times New Roman"/>
          <w:lang w:val="sr-Latn-RS"/>
        </w:rPr>
        <w:t xml:space="preserve">Правилник о степену и врсти образовања наставника који изводе образовно – васпитни рад из изборних предмета у основној школи („Сл. гл. РС </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Просветни гласник", бр. 11/2012, 15/2013, 10/2016, 11/2016, 2/2017, 11/2017, 16/2020, 3/2021 и 7/</w:t>
      </w:r>
      <w:r w:rsidR="00C510FC">
        <w:rPr>
          <w:rFonts w:ascii="Times New Roman" w:eastAsia="Calibri" w:hAnsi="Times New Roman" w:cs="Times New Roman"/>
          <w:lang w:val="sr-Latn-RS"/>
        </w:rPr>
        <w:t>2024</w:t>
      </w:r>
      <w:r w:rsidRPr="008F4C00">
        <w:rPr>
          <w:rFonts w:ascii="Times New Roman" w:eastAsia="Calibri" w:hAnsi="Times New Roman" w:cs="Times New Roman"/>
          <w:lang w:val="sr-Cyrl-RS"/>
        </w:rPr>
        <w:t>)</w:t>
      </w:r>
    </w:p>
    <w:p w14:paraId="0F6F1B51" w14:textId="77777777" w:rsidR="008F4C00" w:rsidRPr="008F4C00" w:rsidRDefault="008F4C00" w:rsidP="008F4C00">
      <w:pPr>
        <w:widowControl w:val="0"/>
        <w:autoSpaceDE w:val="0"/>
        <w:autoSpaceDN w:val="0"/>
        <w:spacing w:before="12" w:after="0" w:line="249" w:lineRule="auto"/>
        <w:ind w:left="852" w:right="842"/>
        <w:rPr>
          <w:rFonts w:ascii="Times New Roman" w:eastAsia="Calibri" w:hAnsi="Times New Roman" w:cs="Times New Roman"/>
          <w:lang w:val="sr-Latn-RS"/>
        </w:rPr>
      </w:pPr>
      <w:r w:rsidRPr="008F4C00">
        <w:rPr>
          <w:rFonts w:ascii="Times New Roman" w:eastAsia="Calibri" w:hAnsi="Times New Roman" w:cs="Times New Roman"/>
          <w:lang w:val="sr-Latn-RS"/>
        </w:rPr>
        <w:t>Правилник о школском календ</w:t>
      </w:r>
      <w:r w:rsidRPr="008F4C00">
        <w:rPr>
          <w:rFonts w:ascii="Times New Roman" w:eastAsia="Calibri" w:hAnsi="Times New Roman" w:cs="Times New Roman"/>
          <w:lang w:val="sr-Cyrl-RS"/>
        </w:rPr>
        <w:t>а</w:t>
      </w:r>
      <w:r w:rsidRPr="008F4C00">
        <w:rPr>
          <w:rFonts w:ascii="Times New Roman" w:eastAsia="Calibri" w:hAnsi="Times New Roman" w:cs="Times New Roman"/>
          <w:lang w:val="sr-Latn-RS"/>
        </w:rPr>
        <w:t>ру основне школе за школску 2024/2025.</w:t>
      </w:r>
      <w:r w:rsidRPr="008F4C00">
        <w:rPr>
          <w:rFonts w:ascii="Times New Roman" w:eastAsia="Calibri" w:hAnsi="Times New Roman" w:cs="Times New Roman"/>
          <w:spacing w:val="-20"/>
          <w:lang w:val="sr-Latn-RS"/>
        </w:rPr>
        <w:t xml:space="preserve"> </w:t>
      </w:r>
      <w:r w:rsidRPr="008F4C00">
        <w:rPr>
          <w:rFonts w:ascii="Times New Roman" w:eastAsia="Calibri" w:hAnsi="Times New Roman" w:cs="Times New Roman"/>
          <w:lang w:val="sr-Latn-RS"/>
        </w:rPr>
        <w:t>годину</w:t>
      </w:r>
    </w:p>
    <w:p w14:paraId="3477AD52" w14:textId="77777777"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Latn-RS"/>
        </w:rPr>
        <w:t>Правилник о норми часова непосредног рада са ученицима наставника, стручних сарадника и васпитача у основној школи</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“Сл. гласнику РС - Просветни гласник”, бр. 2/92 и 2/2000</w:t>
      </w:r>
      <w:r w:rsidRPr="008F4C00">
        <w:rPr>
          <w:rFonts w:ascii="Times New Roman" w:eastAsia="Calibri" w:hAnsi="Times New Roman" w:cs="Times New Roman"/>
          <w:lang w:val="sr-Cyrl-RS"/>
        </w:rPr>
        <w:t>)</w:t>
      </w:r>
    </w:p>
    <w:p w14:paraId="6E40F3C9" w14:textId="2F1E7226"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 гласник РС” - Просветни гласник, број 10/2017, 12/2018, 15/2018, 18/2018, 1/2019, 2/2020, 16/2022, 1/</w:t>
      </w:r>
      <w:r w:rsidR="00C510FC">
        <w:rPr>
          <w:rFonts w:ascii="Times New Roman" w:eastAsia="Calibri" w:hAnsi="Times New Roman" w:cs="Times New Roman"/>
          <w:lang w:val="sr-Cyrl-RS"/>
        </w:rPr>
        <w:t>2024</w:t>
      </w:r>
      <w:r w:rsidRPr="008F4C00">
        <w:rPr>
          <w:rFonts w:ascii="Times New Roman" w:eastAsia="Calibri" w:hAnsi="Times New Roman" w:cs="Times New Roman"/>
          <w:lang w:val="sr-Cyrl-RS"/>
        </w:rPr>
        <w:t>-исп, 13/</w:t>
      </w:r>
      <w:r w:rsidR="00C510FC">
        <w:rPr>
          <w:rFonts w:ascii="Times New Roman" w:eastAsia="Calibri" w:hAnsi="Times New Roman" w:cs="Times New Roman"/>
          <w:lang w:val="sr-Cyrl-RS"/>
        </w:rPr>
        <w:t>2024</w:t>
      </w:r>
      <w:r w:rsidRPr="008F4C00">
        <w:rPr>
          <w:rFonts w:ascii="Times New Roman" w:eastAsia="Calibri" w:hAnsi="Times New Roman" w:cs="Times New Roman"/>
          <w:lang w:val="sr-Cyrl-RS"/>
        </w:rPr>
        <w:t>, 14/</w:t>
      </w:r>
      <w:r w:rsidR="00C510FC">
        <w:rPr>
          <w:rFonts w:ascii="Times New Roman" w:eastAsia="Calibri" w:hAnsi="Times New Roman" w:cs="Times New Roman"/>
          <w:lang w:val="sr-Cyrl-RS"/>
        </w:rPr>
        <w:t>2024</w:t>
      </w:r>
      <w:r w:rsidRPr="008F4C00">
        <w:rPr>
          <w:rFonts w:ascii="Times New Roman" w:eastAsia="Calibri" w:hAnsi="Times New Roman" w:cs="Times New Roman"/>
          <w:lang w:val="sr-Cyrl-RS"/>
        </w:rPr>
        <w:t xml:space="preserve"> и 11/2024)</w:t>
      </w:r>
    </w:p>
    <w:p w14:paraId="4CD54D6C" w14:textId="5EF74406"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("Сл. гласник РС” - Просветни гласник, број 15/2018, 18/2018, 3/2019, 3/2020, 6/2020, 17/2021, 16/2022, 13/</w:t>
      </w:r>
      <w:r w:rsidR="00C510FC">
        <w:rPr>
          <w:rFonts w:ascii="Times New Roman" w:eastAsia="Calibri" w:hAnsi="Times New Roman" w:cs="Times New Roman"/>
          <w:lang w:val="sr-Cyrl-RS"/>
        </w:rPr>
        <w:t>2024</w:t>
      </w:r>
      <w:r w:rsidRPr="008F4C00">
        <w:rPr>
          <w:rFonts w:ascii="Times New Roman" w:eastAsia="Calibri" w:hAnsi="Times New Roman" w:cs="Times New Roman"/>
          <w:lang w:val="sr-Cyrl-RS"/>
        </w:rPr>
        <w:t>, 14/</w:t>
      </w:r>
      <w:r w:rsidR="00C510FC">
        <w:rPr>
          <w:rFonts w:ascii="Times New Roman" w:eastAsia="Calibri" w:hAnsi="Times New Roman" w:cs="Times New Roman"/>
          <w:lang w:val="sr-Cyrl-RS"/>
        </w:rPr>
        <w:t>2024</w:t>
      </w:r>
      <w:r w:rsidRPr="008F4C00">
        <w:rPr>
          <w:rFonts w:ascii="Times New Roman" w:eastAsia="Calibri" w:hAnsi="Times New Roman" w:cs="Times New Roman"/>
          <w:lang w:val="sr-Cyrl-RS"/>
        </w:rPr>
        <w:t xml:space="preserve"> и 3/2024)</w:t>
      </w:r>
    </w:p>
    <w:p w14:paraId="2E07F530" w14:textId="77777777"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наставном плану за други циклус основног образовања и васпитања и наставном програму за пети разред основног образовања и васпитања (“Сл. гласник РС” - Просветни гласник, број 6/2007, 2/2010, 3/2011, 1/2013, 4/2013, 11/2016, 6/2017, 8/2017, 9/2017 и 12/2018)</w:t>
      </w:r>
    </w:p>
    <w:p w14:paraId="0255FAD3" w14:textId="77777777"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Cyrl-RS"/>
        </w:rPr>
        <w:t>Прaвилник о нaстaвном плaну и прогрaму зa први и други рaзред основног обрaзовaњa и вaспитaњa (“Сл. глaсник РС” - Просветни глaсник, бр. 10/2004, 20/2004, 1/2005, 3/2006, 15/2006 - др. прaвилник, 2/2008 - др. прaвилник, 2/2010, 7/2010, 3/2011, 7/2011, 1/2013, 4/2013, 14/2013, 5/2014, 11/2014, 11/2016, 6/2017 и 12/2018)</w:t>
      </w:r>
    </w:p>
    <w:p w14:paraId="37840F99" w14:textId="77777777" w:rsidR="008F4C00" w:rsidRPr="008F4C00" w:rsidRDefault="008F4C00" w:rsidP="008F4C00">
      <w:pPr>
        <w:widowControl w:val="0"/>
        <w:autoSpaceDE w:val="0"/>
        <w:autoSpaceDN w:val="0"/>
        <w:spacing w:after="0" w:line="252" w:lineRule="auto"/>
        <w:ind w:left="852" w:right="561"/>
        <w:jc w:val="both"/>
        <w:rPr>
          <w:rFonts w:ascii="Times New Roman" w:eastAsia="Calibri" w:hAnsi="Times New Roman" w:cs="Times New Roman"/>
          <w:lang w:val="sr-Cyrl-RS"/>
        </w:rPr>
      </w:pPr>
      <w:r w:rsidRPr="008F4C00">
        <w:rPr>
          <w:rFonts w:ascii="Times New Roman" w:eastAsia="Calibri" w:hAnsi="Times New Roman" w:cs="Times New Roman"/>
          <w:lang w:val="sr-Cyrl-RS"/>
        </w:rPr>
        <w:t>Прaвилник о нaстaвном плaну и прогрaму зa пети и шести рaзред основног обрaзовaњa и вaспитaњa (“Сл. глaснику РС” - Просветни глaсник, број 6/2006)</w:t>
      </w:r>
    </w:p>
    <w:p w14:paraId="60573B19" w14:textId="77777777" w:rsidR="008F4C00" w:rsidRPr="008F4C00" w:rsidRDefault="008F4C00" w:rsidP="008F4C00">
      <w:pPr>
        <w:widowControl w:val="0"/>
        <w:autoSpaceDE w:val="0"/>
        <w:autoSpaceDN w:val="0"/>
        <w:spacing w:after="0" w:line="249" w:lineRule="auto"/>
        <w:ind w:left="852" w:right="560"/>
        <w:jc w:val="both"/>
        <w:rPr>
          <w:rFonts w:ascii="Times New Roman" w:eastAsia="Calibri" w:hAnsi="Times New Roman" w:cs="Times New Roman"/>
          <w:lang w:val="sr-Latn-RS"/>
        </w:rPr>
      </w:pPr>
      <w:r w:rsidRPr="008F4C00">
        <w:rPr>
          <w:rFonts w:ascii="Times New Roman" w:eastAsia="Calibri" w:hAnsi="Times New Roman" w:cs="Times New Roman"/>
          <w:lang w:val="sr-Latn-RS"/>
        </w:rPr>
        <w:t xml:space="preserve">Правилник о оцењивању ученика у основном образовању и васпитању </w:t>
      </w:r>
      <w:r w:rsidRPr="008F4C00">
        <w:rPr>
          <w:rFonts w:ascii="Times New Roman" w:eastAsia="Calibri" w:hAnsi="Times New Roman" w:cs="Times New Roman"/>
          <w:lang w:val="sr-Cyrl-RS"/>
        </w:rPr>
        <w:t>(</w:t>
      </w:r>
      <w:r w:rsidRPr="008F4C00">
        <w:rPr>
          <w:rFonts w:ascii="Times New Roman" w:eastAsia="Calibri" w:hAnsi="Times New Roman" w:cs="Times New Roman"/>
          <w:lang w:val="sr-Latn-RS"/>
        </w:rPr>
        <w:t>“Сл. гласник РС”, бр. 10/2024).</w:t>
      </w:r>
    </w:p>
    <w:p w14:paraId="0D8308C0" w14:textId="77777777" w:rsidR="008F4C00" w:rsidRPr="008F4C00" w:rsidRDefault="008F4C00" w:rsidP="008F4C00">
      <w:pPr>
        <w:widowControl w:val="0"/>
        <w:autoSpaceDE w:val="0"/>
        <w:autoSpaceDN w:val="0"/>
        <w:spacing w:after="0" w:line="252" w:lineRule="auto"/>
        <w:ind w:left="852" w:right="552"/>
        <w:rPr>
          <w:rFonts w:ascii="Times New Roman" w:eastAsia="Calibri" w:hAnsi="Times New Roman" w:cs="Times New Roman"/>
          <w:lang w:val="sr-Latn-RS"/>
        </w:rPr>
      </w:pPr>
      <w:r w:rsidRPr="008F4C00">
        <w:rPr>
          <w:rFonts w:ascii="Times New Roman" w:eastAsia="Calibri" w:hAnsi="Times New Roman" w:cs="Times New Roman"/>
          <w:lang w:val="sr-Latn-RS"/>
        </w:rPr>
        <w:t>Правилник о садржају и начину вођења евиденције и издавању јавних исправа у основној школи („Сл. гл. РС“</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 xml:space="preserve">бр. </w:t>
      </w:r>
      <w:r w:rsidRPr="008F4C00">
        <w:rPr>
          <w:rFonts w:ascii="Times New Roman" w:eastAsia="Calibri" w:hAnsi="Times New Roman" w:cs="Times New Roman"/>
          <w:lang w:val="sr-Cyrl-RS"/>
        </w:rPr>
        <w:t>102/22</w:t>
      </w:r>
      <w:r w:rsidRPr="008F4C00">
        <w:rPr>
          <w:rFonts w:ascii="Times New Roman" w:eastAsia="Calibri" w:hAnsi="Times New Roman" w:cs="Times New Roman"/>
          <w:lang w:val="sr-Latn-RS"/>
        </w:rPr>
        <w:t>)</w:t>
      </w:r>
    </w:p>
    <w:p w14:paraId="76F358FB" w14:textId="77777777" w:rsidR="008F4C00" w:rsidRPr="008F4C00" w:rsidRDefault="008F4C00" w:rsidP="008F4C00">
      <w:pPr>
        <w:widowControl w:val="0"/>
        <w:autoSpaceDE w:val="0"/>
        <w:autoSpaceDN w:val="0"/>
        <w:spacing w:after="0" w:line="252" w:lineRule="auto"/>
        <w:ind w:left="852" w:right="552"/>
        <w:rPr>
          <w:rFonts w:ascii="Times New Roman" w:eastAsia="Calibri" w:hAnsi="Times New Roman" w:cs="Times New Roman"/>
          <w:lang w:val="sr-Cyrl-RS"/>
        </w:rPr>
      </w:pPr>
      <w:r w:rsidRPr="008F4C00">
        <w:rPr>
          <w:rFonts w:ascii="Times New Roman" w:eastAsia="Calibri" w:hAnsi="Times New Roman" w:cs="Times New Roman"/>
          <w:lang w:val="sr-Latn-RS"/>
        </w:rPr>
        <w:t xml:space="preserve">Посебан колективни уговор за запослене у основним средњим и домовима ученика </w:t>
      </w:r>
      <w:r w:rsidRPr="008F4C00">
        <w:rPr>
          <w:rFonts w:ascii="Times New Roman" w:eastAsia="Calibri" w:hAnsi="Times New Roman" w:cs="Times New Roman"/>
          <w:lang w:val="sr-Cyrl-RS"/>
        </w:rPr>
        <w:t xml:space="preserve"> („Сл. гласник РС“ </w:t>
      </w:r>
      <w:r w:rsidRPr="008F4C00">
        <w:rPr>
          <w:rFonts w:ascii="Times New Roman" w:eastAsia="Calibri" w:hAnsi="Times New Roman" w:cs="Times New Roman"/>
          <w:lang w:val="sr-Latn-RS"/>
        </w:rPr>
        <w:t>број 21/2015, 92/2020 и 123/2022</w:t>
      </w:r>
      <w:r w:rsidRPr="008F4C00">
        <w:rPr>
          <w:rFonts w:ascii="Times New Roman" w:eastAsia="Calibri" w:hAnsi="Times New Roman" w:cs="Times New Roman"/>
          <w:lang w:val="sr-Cyrl-RS"/>
        </w:rPr>
        <w:t>)</w:t>
      </w:r>
    </w:p>
    <w:p w14:paraId="70A98DF7" w14:textId="77777777" w:rsidR="008F4C00" w:rsidRPr="008F4C00" w:rsidRDefault="008F4C00" w:rsidP="008F4C00">
      <w:pPr>
        <w:widowControl w:val="0"/>
        <w:autoSpaceDE w:val="0"/>
        <w:autoSpaceDN w:val="0"/>
        <w:spacing w:after="0" w:line="252" w:lineRule="auto"/>
        <w:ind w:left="852" w:right="552"/>
        <w:rPr>
          <w:rFonts w:ascii="Times New Roman" w:eastAsia="Calibri" w:hAnsi="Times New Roman" w:cs="Times New Roman"/>
          <w:lang w:val="sr-Latn-RS"/>
        </w:rPr>
      </w:pPr>
      <w:r w:rsidRPr="008F4C00">
        <w:rPr>
          <w:rFonts w:ascii="Times New Roman" w:eastAsia="Calibri" w:hAnsi="Times New Roman" w:cs="Times New Roman"/>
          <w:lang w:val="sr-Latn-RS"/>
        </w:rPr>
        <w:t xml:space="preserve">Правилник  о  програму  свих  облика  рада </w:t>
      </w:r>
      <w:r w:rsidRPr="008F4C00">
        <w:rPr>
          <w:rFonts w:ascii="Times New Roman" w:eastAsia="Calibri" w:hAnsi="Times New Roman" w:cs="Times New Roman"/>
          <w:spacing w:val="41"/>
          <w:lang w:val="sr-Latn-RS"/>
        </w:rPr>
        <w:t xml:space="preserve"> </w:t>
      </w:r>
      <w:r w:rsidRPr="008F4C00">
        <w:rPr>
          <w:rFonts w:ascii="Times New Roman" w:eastAsia="Calibri" w:hAnsi="Times New Roman" w:cs="Times New Roman"/>
          <w:lang w:val="sr-Latn-RS"/>
        </w:rPr>
        <w:t xml:space="preserve">стручних </w:t>
      </w:r>
      <w:r w:rsidRPr="008F4C00">
        <w:rPr>
          <w:rFonts w:ascii="Times New Roman" w:eastAsia="Calibri" w:hAnsi="Times New Roman" w:cs="Times New Roman"/>
          <w:spacing w:val="7"/>
          <w:lang w:val="sr-Latn-RS"/>
        </w:rPr>
        <w:t xml:space="preserve"> </w:t>
      </w:r>
      <w:r w:rsidRPr="008F4C00">
        <w:rPr>
          <w:rFonts w:ascii="Times New Roman" w:eastAsia="Calibri" w:hAnsi="Times New Roman" w:cs="Times New Roman"/>
          <w:lang w:val="sr-Latn-RS"/>
        </w:rPr>
        <w:t>сарадника</w:t>
      </w:r>
      <w:r w:rsidRPr="008F4C00">
        <w:rPr>
          <w:rFonts w:ascii="Times New Roman" w:eastAsia="Calibri" w:hAnsi="Times New Roman" w:cs="Times New Roman"/>
          <w:lang w:val="sr-Latn-RS"/>
        </w:rPr>
        <w:tab/>
        <w:t>(,,Просветни гласник", бр. 5/12, 6/21- др. пр</w:t>
      </w:r>
      <w:r w:rsidRPr="008F4C00">
        <w:rPr>
          <w:rFonts w:ascii="Times New Roman" w:eastAsia="Calibri" w:hAnsi="Times New Roman" w:cs="Times New Roman"/>
          <w:lang w:val="sr-Cyrl-RS"/>
        </w:rPr>
        <w:t>опис</w:t>
      </w:r>
      <w:r w:rsidRPr="008F4C00">
        <w:rPr>
          <w:rFonts w:ascii="Times New Roman" w:eastAsia="Calibri" w:hAnsi="Times New Roman" w:cs="Times New Roman"/>
          <w:lang w:val="sr-Latn-RS"/>
        </w:rPr>
        <w:t>)</w:t>
      </w:r>
    </w:p>
    <w:p w14:paraId="33B83571" w14:textId="2A29578D" w:rsidR="008F4C00" w:rsidRPr="008F4C00" w:rsidRDefault="008F4C00" w:rsidP="008F4C00">
      <w:pPr>
        <w:widowControl w:val="0"/>
        <w:autoSpaceDE w:val="0"/>
        <w:autoSpaceDN w:val="0"/>
        <w:spacing w:after="0" w:line="252" w:lineRule="auto"/>
        <w:ind w:left="852" w:right="552"/>
        <w:rPr>
          <w:rFonts w:ascii="Times New Roman" w:eastAsia="Calibri" w:hAnsi="Times New Roman" w:cs="Times New Roman"/>
          <w:lang w:val="sr-Cyrl-RS"/>
        </w:rPr>
      </w:pPr>
      <w:r w:rsidRPr="008F4C00">
        <w:rPr>
          <w:rFonts w:ascii="Times New Roman" w:eastAsia="Calibri" w:hAnsi="Times New Roman" w:cs="Times New Roman"/>
          <w:lang w:val="sr-Latn-RS"/>
        </w:rPr>
        <w:lastRenderedPageBreak/>
        <w:t>Правилник о програму завршног испита у основном образовању и васпитању (</w:t>
      </w:r>
      <w:r w:rsidRPr="008F4C00">
        <w:rPr>
          <w:rFonts w:ascii="Times New Roman" w:eastAsia="Calibri" w:hAnsi="Times New Roman" w:cs="Times New Roman"/>
          <w:lang w:val="sr-Cyrl-RS"/>
        </w:rPr>
        <w:t xml:space="preserve">„Сл. гласник РС - </w:t>
      </w:r>
      <w:r w:rsidRPr="008F4C00">
        <w:rPr>
          <w:rFonts w:ascii="Times New Roman" w:eastAsia="Calibri" w:hAnsi="Times New Roman" w:cs="Times New Roman"/>
          <w:lang w:val="sr-Latn-RS"/>
        </w:rPr>
        <w:t>Просветни гласник“, број 1/2011, 1/2012, 1/2014, 12/2014, 2/2018, 3/2021, 14/2022, 4/</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 xml:space="preserve"> и 5/</w:t>
      </w:r>
      <w:r w:rsidR="00C510FC">
        <w:rPr>
          <w:rFonts w:ascii="Times New Roman" w:eastAsia="Calibri" w:hAnsi="Times New Roman" w:cs="Times New Roman"/>
          <w:lang w:val="sr-Latn-RS"/>
        </w:rPr>
        <w:t>2024</w:t>
      </w:r>
      <w:r w:rsidRPr="008F4C00">
        <w:rPr>
          <w:rFonts w:ascii="Times New Roman" w:eastAsia="Calibri" w:hAnsi="Times New Roman" w:cs="Times New Roman"/>
          <w:lang w:val="sr-Latn-RS"/>
        </w:rPr>
        <w:t>-исп</w:t>
      </w:r>
      <w:r w:rsidRPr="008F4C00">
        <w:rPr>
          <w:rFonts w:ascii="Times New Roman" w:eastAsia="Calibri" w:hAnsi="Times New Roman" w:cs="Times New Roman"/>
          <w:lang w:val="sr-Cyrl-RS"/>
        </w:rPr>
        <w:t>)</w:t>
      </w:r>
    </w:p>
    <w:p w14:paraId="3CE6FB81" w14:textId="77777777" w:rsidR="008F4C00" w:rsidRPr="008F4C00" w:rsidRDefault="008F4C00" w:rsidP="008F4C00">
      <w:pPr>
        <w:widowControl w:val="0"/>
        <w:autoSpaceDE w:val="0"/>
        <w:autoSpaceDN w:val="0"/>
        <w:spacing w:after="0" w:line="252" w:lineRule="auto"/>
        <w:ind w:left="852" w:right="552"/>
        <w:rPr>
          <w:rFonts w:ascii="Times New Roman" w:eastAsia="Calibri" w:hAnsi="Times New Roman" w:cs="Times New Roman"/>
          <w:lang w:val="sr-Latn-RS"/>
        </w:rPr>
      </w:pPr>
      <w:r w:rsidRPr="008F4C00">
        <w:rPr>
          <w:rFonts w:ascii="Times New Roman" w:eastAsia="Calibri" w:hAnsi="Times New Roman" w:cs="Times New Roman"/>
          <w:lang w:val="sr-Latn-RS"/>
        </w:rPr>
        <w:t>Правилник о стандардима квалитета рада установа („Сл. гл. РС“ бр. 14/18</w:t>
      </w:r>
      <w:r w:rsidRPr="008F4C00">
        <w:rPr>
          <w:rFonts w:ascii="Times New Roman" w:eastAsia="Calibri" w:hAnsi="Times New Roman" w:cs="Times New Roman"/>
          <w:lang w:val="sr-Cyrl-RS"/>
        </w:rPr>
        <w:t xml:space="preserve"> и 1/24</w:t>
      </w:r>
      <w:r w:rsidRPr="008F4C00">
        <w:rPr>
          <w:rFonts w:ascii="Times New Roman" w:eastAsia="Calibri" w:hAnsi="Times New Roman" w:cs="Times New Roman"/>
          <w:lang w:val="sr-Latn-RS"/>
        </w:rPr>
        <w:t>)</w:t>
      </w:r>
    </w:p>
    <w:p w14:paraId="59D539E2" w14:textId="62F4E896" w:rsidR="008F4C00" w:rsidRPr="008F4C00" w:rsidRDefault="008F4C00" w:rsidP="008F4C00">
      <w:pPr>
        <w:widowControl w:val="0"/>
        <w:autoSpaceDE w:val="0"/>
        <w:autoSpaceDN w:val="0"/>
        <w:spacing w:after="0" w:line="240" w:lineRule="auto"/>
        <w:ind w:left="852"/>
        <w:rPr>
          <w:rFonts w:ascii="Times New Roman" w:eastAsia="Calibri" w:hAnsi="Times New Roman" w:cs="Times New Roman"/>
          <w:lang w:val="sr-Cyrl-RS"/>
        </w:rPr>
        <w:sectPr w:rsidR="008F4C00" w:rsidRPr="008F4C00" w:rsidSect="008F4C00">
          <w:pgSz w:w="11910" w:h="16840"/>
          <w:pgMar w:top="1520" w:right="0" w:bottom="1220" w:left="0" w:header="1260" w:footer="999" w:gutter="0"/>
          <w:cols w:space="720"/>
        </w:sectPr>
      </w:pPr>
      <w:r w:rsidRPr="008F4C00">
        <w:rPr>
          <w:rFonts w:ascii="Times New Roman" w:eastAsia="Calibri" w:hAnsi="Times New Roman" w:cs="Times New Roman"/>
          <w:lang w:val="sr-Latn-RS"/>
        </w:rPr>
        <w:t>Правилник о вредновању квалитета рада установа („Сл. гл. РС“ бр.</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10/19</w:t>
      </w:r>
      <w:r w:rsidRPr="008F4C00">
        <w:rPr>
          <w:rFonts w:ascii="Times New Roman" w:eastAsia="Calibri" w:hAnsi="Times New Roman" w:cs="Times New Roman"/>
          <w:lang w:val="sr-Cyrl-RS"/>
        </w:rPr>
        <w:t xml:space="preserve"> и 77/24</w:t>
      </w:r>
    </w:p>
    <w:p w14:paraId="63CC96FD" w14:textId="77777777" w:rsidR="008F4C00" w:rsidRPr="008F4C00" w:rsidRDefault="008F4C00" w:rsidP="008F4C00">
      <w:pPr>
        <w:widowControl w:val="0"/>
        <w:autoSpaceDE w:val="0"/>
        <w:autoSpaceDN w:val="0"/>
        <w:spacing w:before="56" w:after="0" w:line="240" w:lineRule="auto"/>
        <w:rPr>
          <w:rFonts w:ascii="Times New Roman" w:eastAsia="Calibri" w:hAnsi="Times New Roman" w:cs="Times New Roman"/>
          <w:lang w:val="sr-Latn-RS"/>
        </w:rPr>
      </w:pPr>
      <w:r w:rsidRPr="008F4C00">
        <w:rPr>
          <w:rFonts w:ascii="Times New Roman" w:eastAsia="Calibri" w:hAnsi="Times New Roman" w:cs="Times New Roman"/>
          <w:lang w:val="sr-Latn-RS"/>
        </w:rPr>
        <w:lastRenderedPageBreak/>
        <w:t>Правилник о стручно – педагошком надзору („Сл. гл. РС“</w:t>
      </w:r>
      <w:r w:rsidRPr="008F4C00">
        <w:rPr>
          <w:rFonts w:ascii="Times New Roman" w:eastAsia="Calibri" w:hAnsi="Times New Roman" w:cs="Times New Roman"/>
          <w:lang w:val="sr-Cyrl-RS"/>
        </w:rPr>
        <w:t xml:space="preserve"> </w:t>
      </w:r>
      <w:r w:rsidRPr="008F4C00">
        <w:rPr>
          <w:rFonts w:ascii="Times New Roman" w:eastAsia="Calibri" w:hAnsi="Times New Roman" w:cs="Times New Roman"/>
          <w:lang w:val="sr-Latn-RS"/>
        </w:rPr>
        <w:t>бр. 87/19)</w:t>
      </w:r>
    </w:p>
    <w:p w14:paraId="3AC95F0C" w14:textId="77777777" w:rsidR="008F4C00" w:rsidRPr="008F4C00" w:rsidRDefault="008F4C00" w:rsidP="008F4C00">
      <w:pPr>
        <w:widowControl w:val="0"/>
        <w:autoSpaceDE w:val="0"/>
        <w:autoSpaceDN w:val="0"/>
        <w:spacing w:before="1" w:after="0" w:line="252" w:lineRule="auto"/>
        <w:ind w:right="552"/>
        <w:rPr>
          <w:rFonts w:ascii="Times New Roman" w:eastAsia="Calibri" w:hAnsi="Times New Roman" w:cs="Times New Roman"/>
          <w:lang w:val="sr-Cyrl-RS"/>
        </w:rPr>
      </w:pPr>
      <w:r w:rsidRPr="008F4C00">
        <w:rPr>
          <w:rFonts w:ascii="Times New Roman" w:eastAsia="Calibri" w:hAnsi="Times New Roman" w:cs="Times New Roman"/>
          <w:lang w:val="sr-Latn-RS"/>
        </w:rPr>
        <w:t>Правилник о сталном стручном усавршавању и напредовању у звања наставника, васпитача и стручних сарадника</w:t>
      </w:r>
      <w:r w:rsidRPr="008F4C00">
        <w:rPr>
          <w:rFonts w:ascii="Times New Roman" w:eastAsia="Calibri" w:hAnsi="Times New Roman" w:cs="Times New Roman"/>
          <w:lang w:val="sr-Cyrl-RS"/>
        </w:rPr>
        <w:t xml:space="preserve"> („Сл. гласник РС“, бр. 109/2021)</w:t>
      </w:r>
    </w:p>
    <w:p w14:paraId="5A5021DB" w14:textId="77777777" w:rsidR="008F4C00" w:rsidRPr="008F4C00" w:rsidRDefault="008F4C00" w:rsidP="008F4C00">
      <w:pPr>
        <w:widowControl w:val="0"/>
        <w:autoSpaceDE w:val="0"/>
        <w:autoSpaceDN w:val="0"/>
        <w:spacing w:before="1" w:after="0" w:line="252" w:lineRule="auto"/>
        <w:ind w:right="552"/>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општим стандардима постигнућа - образовни стандарди за крај обавезног образовања ("Сл. гласник - Просветни гласник", број 5/2010)</w:t>
      </w:r>
    </w:p>
    <w:p w14:paraId="4F2FA7DF" w14:textId="77777777" w:rsidR="008F4C00" w:rsidRPr="008F4C00" w:rsidRDefault="008F4C00" w:rsidP="008F4C00">
      <w:pPr>
        <w:widowControl w:val="0"/>
        <w:autoSpaceDE w:val="0"/>
        <w:autoSpaceDN w:val="0"/>
        <w:spacing w:before="1" w:after="0" w:line="252" w:lineRule="auto"/>
        <w:ind w:left="90" w:right="552"/>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општим стандардима постигнућа за крај основног образовања за страни језик („Сл. гласнику РС“, бр. 78/2017)</w:t>
      </w:r>
    </w:p>
    <w:p w14:paraId="724803A1" w14:textId="77777777" w:rsidR="008F4C00" w:rsidRPr="008F4C00" w:rsidRDefault="008F4C00" w:rsidP="008F4C00">
      <w:pPr>
        <w:widowControl w:val="0"/>
        <w:autoSpaceDE w:val="0"/>
        <w:autoSpaceDN w:val="0"/>
        <w:spacing w:before="1" w:after="0" w:line="252" w:lineRule="auto"/>
        <w:ind w:left="90" w:right="552"/>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Општим стандардима постигнућа за матерњи језик за крај првог циклуса основног образовања и васпитања („Сл. гласник РС“, бр. 85/2020)</w:t>
      </w:r>
    </w:p>
    <w:p w14:paraId="4FC02DB9" w14:textId="77777777" w:rsidR="008F4C00" w:rsidRPr="008F4C00" w:rsidRDefault="008F4C00" w:rsidP="008F4C00">
      <w:pPr>
        <w:widowControl w:val="0"/>
        <w:autoSpaceDE w:val="0"/>
        <w:autoSpaceDN w:val="0"/>
        <w:spacing w:before="1" w:after="0" w:line="252" w:lineRule="auto"/>
        <w:ind w:left="90" w:right="552"/>
        <w:rPr>
          <w:rFonts w:ascii="Times New Roman" w:eastAsia="Calibri" w:hAnsi="Times New Roman" w:cs="Times New Roman"/>
          <w:lang w:val="sr-Cyrl-RS"/>
        </w:rPr>
      </w:pPr>
      <w:r w:rsidRPr="008F4C00">
        <w:rPr>
          <w:rFonts w:ascii="Times New Roman" w:eastAsia="Calibri" w:hAnsi="Times New Roman" w:cs="Times New Roman"/>
          <w:lang w:val="sr-Cyrl-RS"/>
        </w:rPr>
        <w:t>Правилник о Општим стандардима постигнућа за предмет Српски као нематерњи језик за крај првог и другог циклуса обавезног образовања, општег средњег образовања и основног образовања одраслих („Сл. гласнику РС“, бр. 55/2017)</w:t>
      </w:r>
    </w:p>
    <w:p w14:paraId="784431F5" w14:textId="77777777" w:rsidR="008370FE" w:rsidRDefault="008F4C00" w:rsidP="008F4C00">
      <w:pPr>
        <w:widowControl w:val="0"/>
        <w:autoSpaceDE w:val="0"/>
        <w:autoSpaceDN w:val="0"/>
        <w:spacing w:after="0" w:line="252" w:lineRule="auto"/>
        <w:ind w:left="90" w:right="3113"/>
        <w:rPr>
          <w:rFonts w:ascii="Times New Roman" w:eastAsia="Calibri" w:hAnsi="Times New Roman" w:cs="Times New Roman"/>
          <w:lang w:val="sr-Cyrl-RS"/>
        </w:rPr>
      </w:pPr>
      <w:r w:rsidRPr="008F4C00">
        <w:rPr>
          <w:rFonts w:ascii="Times New Roman" w:eastAsia="Calibri" w:hAnsi="Times New Roman" w:cs="Times New Roman"/>
          <w:lang w:val="sr-Latn-RS"/>
        </w:rPr>
        <w:t>Школски програм усвојен је за период од школске 2022/2024. д</w:t>
      </w:r>
      <w:r w:rsidR="008370FE">
        <w:rPr>
          <w:rFonts w:ascii="Times New Roman" w:eastAsia="Calibri" w:hAnsi="Times New Roman" w:cs="Times New Roman"/>
          <w:lang w:val="sr-Cyrl-RS"/>
        </w:rPr>
        <w:t xml:space="preserve">о </w:t>
      </w:r>
      <w:r w:rsidRPr="008F4C00">
        <w:rPr>
          <w:rFonts w:ascii="Times New Roman" w:eastAsia="Calibri" w:hAnsi="Times New Roman" w:cs="Times New Roman"/>
          <w:lang w:val="sr-Latn-RS"/>
        </w:rPr>
        <w:t xml:space="preserve">2025/2026. године </w:t>
      </w:r>
    </w:p>
    <w:p w14:paraId="1AA70453" w14:textId="32E437FA" w:rsidR="008F4C00" w:rsidRPr="008F4C00" w:rsidRDefault="008F4C00" w:rsidP="008F4C00">
      <w:pPr>
        <w:widowControl w:val="0"/>
        <w:autoSpaceDE w:val="0"/>
        <w:autoSpaceDN w:val="0"/>
        <w:spacing w:after="0" w:line="252" w:lineRule="auto"/>
        <w:ind w:left="90" w:right="3113"/>
        <w:rPr>
          <w:rFonts w:ascii="Times New Roman" w:eastAsia="Calibri" w:hAnsi="Times New Roman" w:cs="Times New Roman"/>
          <w:lang w:val="sr-Latn-RS"/>
        </w:rPr>
      </w:pPr>
      <w:r w:rsidRPr="008F4C00">
        <w:rPr>
          <w:rFonts w:ascii="Times New Roman" w:eastAsia="Calibri" w:hAnsi="Times New Roman" w:cs="Times New Roman"/>
          <w:lang w:val="sr-Latn-RS"/>
        </w:rPr>
        <w:t>Школски развојни план усвојен за период од 2024. год. до 2028. год.</w:t>
      </w:r>
    </w:p>
    <w:p w14:paraId="5B7D3B62" w14:textId="0885A8DF" w:rsidR="006A3944" w:rsidRPr="000973CF" w:rsidRDefault="006A3944" w:rsidP="000973CF">
      <w:pPr>
        <w:tabs>
          <w:tab w:val="left" w:leader="dot" w:pos="8789"/>
          <w:tab w:val="left" w:leader="dot" w:pos="9356"/>
        </w:tabs>
        <w:spacing w:after="0" w:line="240" w:lineRule="auto"/>
        <w:jc w:val="both"/>
        <w:rPr>
          <w:rFonts w:ascii="Times New Roman" w:eastAsia="Times New Roman" w:hAnsi="Times New Roman" w:cs="Times New Roman"/>
          <w:lang w:val="sr-Cyrl-CS"/>
        </w:rPr>
        <w:sectPr w:rsidR="006A3944" w:rsidRPr="000973CF" w:rsidSect="008F4C00">
          <w:headerReference w:type="default" r:id="rId12"/>
          <w:footerReference w:type="default" r:id="rId13"/>
          <w:type w:val="continuous"/>
          <w:pgSz w:w="11910" w:h="16840" w:code="9"/>
          <w:pgMar w:top="1440" w:right="1440" w:bottom="1440" w:left="900" w:header="1584" w:footer="288" w:gutter="0"/>
          <w:pgNumType w:start="2"/>
          <w:cols w:space="720"/>
          <w:docGrid w:linePitch="299"/>
        </w:sectPr>
      </w:pPr>
    </w:p>
    <w:p w14:paraId="10353ECD" w14:textId="77777777" w:rsidR="00B95CBE" w:rsidRDefault="00B95CBE" w:rsidP="00F348D9">
      <w:pPr>
        <w:jc w:val="center"/>
        <w:rPr>
          <w:rFonts w:ascii="Times New Roman" w:hAnsi="Times New Roman" w:cs="Times New Roman"/>
          <w:b/>
          <w:bCs/>
          <w:sz w:val="24"/>
          <w:szCs w:val="24"/>
        </w:rPr>
      </w:pPr>
      <w:bookmarkStart w:id="1" w:name="_Toc130372604"/>
    </w:p>
    <w:p w14:paraId="5F8F6CFE" w14:textId="77777777" w:rsidR="008F4C00" w:rsidRPr="008F4C00" w:rsidRDefault="008F4C00" w:rsidP="008F4C00">
      <w:pPr>
        <w:widowControl w:val="0"/>
        <w:autoSpaceDE w:val="0"/>
        <w:autoSpaceDN w:val="0"/>
        <w:spacing w:after="0" w:line="240" w:lineRule="auto"/>
        <w:ind w:left="5825"/>
        <w:outlineLvl w:val="0"/>
        <w:rPr>
          <w:rFonts w:ascii="Times New Roman" w:eastAsia="Calibri" w:hAnsi="Times New Roman" w:cs="Times New Roman"/>
          <w:b/>
          <w:bCs/>
          <w:lang w:val="sr-Latn-RS"/>
        </w:rPr>
      </w:pPr>
      <w:bookmarkStart w:id="2" w:name="_Toc116631295"/>
      <w:bookmarkEnd w:id="1"/>
      <w:r w:rsidRPr="008F4C00">
        <w:rPr>
          <w:rFonts w:ascii="Times New Roman" w:eastAsia="Calibri" w:hAnsi="Times New Roman" w:cs="Times New Roman"/>
          <w:b/>
          <w:bCs/>
          <w:lang w:val="sr-Latn-RS"/>
        </w:rPr>
        <w:t>1. УВОД</w:t>
      </w:r>
      <w:bookmarkEnd w:id="2"/>
    </w:p>
    <w:p w14:paraId="1C5532B4" w14:textId="77777777" w:rsidR="008F4C00" w:rsidRPr="008F4C00" w:rsidRDefault="008F4C00" w:rsidP="008F4C00">
      <w:pPr>
        <w:widowControl w:val="0"/>
        <w:autoSpaceDE w:val="0"/>
        <w:autoSpaceDN w:val="0"/>
        <w:spacing w:before="8" w:after="0" w:line="240" w:lineRule="auto"/>
        <w:rPr>
          <w:rFonts w:ascii="Times New Roman" w:eastAsia="Calibri" w:hAnsi="Times New Roman" w:cs="Times New Roman"/>
          <w:b/>
          <w:lang w:val="sr-Latn-RS"/>
        </w:rPr>
      </w:pPr>
    </w:p>
    <w:p w14:paraId="0B86E27C" w14:textId="77777777" w:rsidR="008F4C00" w:rsidRPr="008F4C00" w:rsidRDefault="008F4C00" w:rsidP="008F4C00">
      <w:pPr>
        <w:widowControl w:val="0"/>
        <w:autoSpaceDE w:val="0"/>
        <w:autoSpaceDN w:val="0"/>
        <w:spacing w:after="0" w:line="240" w:lineRule="auto"/>
        <w:ind w:left="852" w:right="552" w:firstLine="720"/>
        <w:rPr>
          <w:rFonts w:ascii="Times New Roman" w:eastAsia="Calibri" w:hAnsi="Times New Roman" w:cs="Times New Roman"/>
          <w:i/>
          <w:lang w:val="sr-Latn-RS"/>
        </w:rPr>
      </w:pPr>
      <w:r w:rsidRPr="008F4C00">
        <w:rPr>
          <w:rFonts w:ascii="Times New Roman" w:eastAsia="Calibri" w:hAnsi="Times New Roman" w:cs="Times New Roman"/>
          <w:i/>
          <w:lang w:val="sr-Latn-RS"/>
        </w:rPr>
        <w:t>Циљеви образовања и васпитања истакнути су у Закону о основном образовању и васпитању („Сл. гл. РС“ , бр. 55/ 2013101/2017, 10/2019 i 27/2018 –др.закон ) – члан 21.</w:t>
      </w:r>
    </w:p>
    <w:p w14:paraId="50AB6046" w14:textId="77777777" w:rsidR="008F4C00" w:rsidRPr="008F4C00" w:rsidRDefault="008F4C00" w:rsidP="008F4C00">
      <w:pPr>
        <w:widowControl w:val="0"/>
        <w:autoSpaceDE w:val="0"/>
        <w:autoSpaceDN w:val="0"/>
        <w:spacing w:before="3" w:after="0" w:line="240" w:lineRule="auto"/>
        <w:rPr>
          <w:rFonts w:ascii="Times New Roman" w:eastAsia="Calibri" w:hAnsi="Times New Roman" w:cs="Times New Roman"/>
          <w:i/>
          <w:lang w:val="sr-Latn-RS"/>
        </w:rPr>
      </w:pPr>
    </w:p>
    <w:p w14:paraId="5999443B" w14:textId="77777777" w:rsidR="008F4C00" w:rsidRPr="008F4C00" w:rsidRDefault="008F4C00">
      <w:pPr>
        <w:widowControl w:val="0"/>
        <w:numPr>
          <w:ilvl w:val="1"/>
          <w:numId w:val="68"/>
        </w:numPr>
        <w:tabs>
          <w:tab w:val="left" w:pos="1280"/>
        </w:tabs>
        <w:autoSpaceDE w:val="0"/>
        <w:autoSpaceDN w:val="0"/>
        <w:spacing w:after="0" w:line="240" w:lineRule="auto"/>
        <w:ind w:left="540"/>
        <w:outlineLvl w:val="1"/>
        <w:rPr>
          <w:rFonts w:ascii="Times New Roman" w:eastAsia="Calibri" w:hAnsi="Times New Roman" w:cs="Times New Roman"/>
          <w:b/>
          <w:bCs/>
          <w:u w:color="000000"/>
          <w:lang w:val="sr-Latn-RS"/>
        </w:rPr>
      </w:pPr>
      <w:bookmarkStart w:id="3" w:name="_Toc116631296"/>
      <w:r w:rsidRPr="008F4C00">
        <w:rPr>
          <w:rFonts w:ascii="Times New Roman" w:eastAsia="Calibri" w:hAnsi="Times New Roman" w:cs="Times New Roman"/>
          <w:b/>
          <w:bCs/>
          <w:u w:val="single" w:color="000000"/>
          <w:lang w:val="sr-Latn-RS"/>
        </w:rPr>
        <w:t>Циљеви основног образовања и</w:t>
      </w:r>
      <w:r w:rsidRPr="008F4C00">
        <w:rPr>
          <w:rFonts w:ascii="Times New Roman" w:eastAsia="Calibri" w:hAnsi="Times New Roman" w:cs="Times New Roman"/>
          <w:b/>
          <w:bCs/>
          <w:spacing w:val="-3"/>
          <w:u w:val="single" w:color="000000"/>
          <w:lang w:val="sr-Latn-RS"/>
        </w:rPr>
        <w:t xml:space="preserve"> </w:t>
      </w:r>
      <w:r w:rsidRPr="008F4C00">
        <w:rPr>
          <w:rFonts w:ascii="Times New Roman" w:eastAsia="Calibri" w:hAnsi="Times New Roman" w:cs="Times New Roman"/>
          <w:b/>
          <w:bCs/>
          <w:u w:val="single" w:color="000000"/>
          <w:lang w:val="sr-Latn-RS"/>
        </w:rPr>
        <w:t>васпитања</w:t>
      </w:r>
      <w:bookmarkEnd w:id="3"/>
    </w:p>
    <w:p w14:paraId="67DB6D5D" w14:textId="77777777" w:rsidR="008F4C00" w:rsidRPr="008F4C00" w:rsidRDefault="008F4C00" w:rsidP="008F4C00">
      <w:pPr>
        <w:widowControl w:val="0"/>
        <w:autoSpaceDE w:val="0"/>
        <w:autoSpaceDN w:val="0"/>
        <w:spacing w:before="2" w:after="0" w:line="240" w:lineRule="auto"/>
        <w:rPr>
          <w:rFonts w:ascii="Times New Roman" w:eastAsia="Calibri" w:hAnsi="Times New Roman" w:cs="Times New Roman"/>
          <w:b/>
          <w:lang w:val="sr-Latn-RS"/>
        </w:rPr>
      </w:pPr>
    </w:p>
    <w:p w14:paraId="67FF7222" w14:textId="77777777" w:rsidR="008F4C00" w:rsidRPr="008F4C00" w:rsidRDefault="008F4C00" w:rsidP="008F4C00">
      <w:pPr>
        <w:widowControl w:val="0"/>
        <w:autoSpaceDE w:val="0"/>
        <w:autoSpaceDN w:val="0"/>
        <w:spacing w:before="57" w:after="0" w:line="240" w:lineRule="auto"/>
        <w:ind w:left="852"/>
        <w:rPr>
          <w:rFonts w:ascii="Times New Roman" w:eastAsia="Calibri" w:hAnsi="Times New Roman" w:cs="Times New Roman"/>
          <w:lang w:val="sr-Latn-RS"/>
        </w:rPr>
      </w:pPr>
      <w:r w:rsidRPr="008F4C00">
        <w:rPr>
          <w:rFonts w:ascii="Times New Roman" w:eastAsia="Calibri" w:hAnsi="Times New Roman" w:cs="Times New Roman"/>
          <w:lang w:val="sr-Latn-RS"/>
        </w:rPr>
        <w:t>Основни циљеви основног образовања и васпитања јесу:</w:t>
      </w:r>
    </w:p>
    <w:p w14:paraId="4DCA6B07" w14:textId="77777777" w:rsidR="008F4C00" w:rsidRPr="008F4C00" w:rsidRDefault="008F4C00" w:rsidP="008F4C00">
      <w:pPr>
        <w:widowControl w:val="0"/>
        <w:autoSpaceDE w:val="0"/>
        <w:autoSpaceDN w:val="0"/>
        <w:spacing w:after="0" w:line="240" w:lineRule="auto"/>
        <w:rPr>
          <w:rFonts w:ascii="Times New Roman" w:eastAsia="Calibri" w:hAnsi="Times New Roman" w:cs="Times New Roman"/>
          <w:lang w:val="sr-Latn-RS"/>
        </w:rPr>
      </w:pPr>
    </w:p>
    <w:p w14:paraId="6978BBDD" w14:textId="77777777" w:rsidR="008F4C00" w:rsidRPr="008F4C00" w:rsidRDefault="008F4C00">
      <w:pPr>
        <w:widowControl w:val="0"/>
        <w:numPr>
          <w:ilvl w:val="0"/>
          <w:numId w:val="67"/>
        </w:numPr>
        <w:tabs>
          <w:tab w:val="left" w:pos="1080"/>
        </w:tabs>
        <w:autoSpaceDE w:val="0"/>
        <w:autoSpaceDN w:val="0"/>
        <w:spacing w:after="0" w:line="240" w:lineRule="auto"/>
        <w:rPr>
          <w:rFonts w:ascii="Times New Roman" w:eastAsia="Calibri" w:hAnsi="Times New Roman" w:cs="Times New Roman"/>
          <w:lang w:val="sr-Latn-RS"/>
        </w:rPr>
      </w:pPr>
      <w:r w:rsidRPr="008F4C00">
        <w:rPr>
          <w:rFonts w:ascii="Times New Roman" w:eastAsia="Calibri" w:hAnsi="Times New Roman" w:cs="Times New Roman"/>
          <w:lang w:val="sr-Latn-RS"/>
        </w:rPr>
        <w:t>обезбеђивање добробити и подршка целовитом развоју</w:t>
      </w:r>
      <w:r w:rsidRPr="008F4C00">
        <w:rPr>
          <w:rFonts w:ascii="Times New Roman" w:eastAsia="Calibri" w:hAnsi="Times New Roman" w:cs="Times New Roman"/>
          <w:spacing w:val="-6"/>
          <w:lang w:val="sr-Latn-RS"/>
        </w:rPr>
        <w:t xml:space="preserve"> </w:t>
      </w:r>
      <w:r w:rsidRPr="008F4C00">
        <w:rPr>
          <w:rFonts w:ascii="Times New Roman" w:eastAsia="Calibri" w:hAnsi="Times New Roman" w:cs="Times New Roman"/>
          <w:lang w:val="sr-Latn-RS"/>
        </w:rPr>
        <w:t>ученика;</w:t>
      </w:r>
    </w:p>
    <w:p w14:paraId="57CC02B2" w14:textId="77777777" w:rsidR="008F4C00" w:rsidRPr="008F4C00" w:rsidRDefault="008F4C00">
      <w:pPr>
        <w:widowControl w:val="0"/>
        <w:numPr>
          <w:ilvl w:val="0"/>
          <w:numId w:val="67"/>
        </w:numPr>
        <w:tabs>
          <w:tab w:val="left" w:pos="1128"/>
        </w:tabs>
        <w:autoSpaceDE w:val="0"/>
        <w:autoSpaceDN w:val="0"/>
        <w:spacing w:before="1" w:after="0" w:line="240" w:lineRule="auto"/>
        <w:ind w:left="852" w:right="562" w:firstLine="0"/>
        <w:rPr>
          <w:rFonts w:ascii="Times New Roman" w:eastAsia="Calibri" w:hAnsi="Times New Roman" w:cs="Times New Roman"/>
          <w:lang w:val="sr-Latn-RS"/>
        </w:rPr>
      </w:pPr>
      <w:r w:rsidRPr="008F4C00">
        <w:rPr>
          <w:rFonts w:ascii="Times New Roman" w:eastAsia="Calibri" w:hAnsi="Times New Roman" w:cs="Times New Roman"/>
          <w:lang w:val="sr-Latn-RS"/>
        </w:rPr>
        <w:t>обезбеђивање подстицајног и безбедног окружења за целовити развој ученика, развијање ненасилног понашања и успостављање нулте толеранције према</w:t>
      </w:r>
      <w:r w:rsidRPr="008F4C00">
        <w:rPr>
          <w:rFonts w:ascii="Times New Roman" w:eastAsia="Calibri" w:hAnsi="Times New Roman" w:cs="Times New Roman"/>
          <w:spacing w:val="-1"/>
          <w:lang w:val="sr-Latn-RS"/>
        </w:rPr>
        <w:t xml:space="preserve"> </w:t>
      </w:r>
      <w:r w:rsidRPr="008F4C00">
        <w:rPr>
          <w:rFonts w:ascii="Times New Roman" w:eastAsia="Calibri" w:hAnsi="Times New Roman" w:cs="Times New Roman"/>
          <w:lang w:val="sr-Latn-RS"/>
        </w:rPr>
        <w:t>насиљу;</w:t>
      </w:r>
    </w:p>
    <w:p w14:paraId="489058B4" w14:textId="77777777" w:rsidR="008F4C00" w:rsidRPr="008F4C00" w:rsidRDefault="008F4C00">
      <w:pPr>
        <w:widowControl w:val="0"/>
        <w:numPr>
          <w:ilvl w:val="0"/>
          <w:numId w:val="67"/>
        </w:numPr>
        <w:tabs>
          <w:tab w:val="left" w:pos="1083"/>
        </w:tabs>
        <w:autoSpaceDE w:val="0"/>
        <w:autoSpaceDN w:val="0"/>
        <w:spacing w:after="0" w:line="267" w:lineRule="exact"/>
        <w:ind w:left="1082" w:hanging="231"/>
        <w:rPr>
          <w:rFonts w:ascii="Times New Roman" w:eastAsia="Calibri" w:hAnsi="Times New Roman" w:cs="Times New Roman"/>
          <w:lang w:val="sr-Latn-RS"/>
        </w:rPr>
      </w:pPr>
      <w:r w:rsidRPr="008F4C00">
        <w:rPr>
          <w:rFonts w:ascii="Times New Roman" w:eastAsia="Calibri" w:hAnsi="Times New Roman" w:cs="Times New Roman"/>
          <w:lang w:val="sr-Latn-RS"/>
        </w:rPr>
        <w:t>свеобухватна укљученост ученика у систем образовања и</w:t>
      </w:r>
      <w:r w:rsidRPr="008F4C00">
        <w:rPr>
          <w:rFonts w:ascii="Times New Roman" w:eastAsia="Calibri" w:hAnsi="Times New Roman" w:cs="Times New Roman"/>
          <w:spacing w:val="-11"/>
          <w:lang w:val="sr-Latn-RS"/>
        </w:rPr>
        <w:t xml:space="preserve"> </w:t>
      </w:r>
      <w:r w:rsidRPr="008F4C00">
        <w:rPr>
          <w:rFonts w:ascii="Times New Roman" w:eastAsia="Calibri" w:hAnsi="Times New Roman" w:cs="Times New Roman"/>
          <w:lang w:val="sr-Latn-RS"/>
        </w:rPr>
        <w:t>васпитања;</w:t>
      </w:r>
    </w:p>
    <w:p w14:paraId="64A7DCC3" w14:textId="77777777" w:rsidR="008F4C00" w:rsidRPr="008F4C00" w:rsidRDefault="008F4C00">
      <w:pPr>
        <w:widowControl w:val="0"/>
        <w:numPr>
          <w:ilvl w:val="0"/>
          <w:numId w:val="67"/>
        </w:numPr>
        <w:tabs>
          <w:tab w:val="left" w:pos="1186"/>
        </w:tabs>
        <w:autoSpaceDE w:val="0"/>
        <w:autoSpaceDN w:val="0"/>
        <w:spacing w:after="0" w:line="240" w:lineRule="auto"/>
        <w:ind w:left="852" w:right="560" w:firstLine="0"/>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и практиковање здравих животних стилова, свести о важности сопственог здравља и безбедности, потребе неговања и развоја физичких</w:t>
      </w:r>
      <w:r w:rsidRPr="008F4C00">
        <w:rPr>
          <w:rFonts w:ascii="Times New Roman" w:eastAsia="Calibri" w:hAnsi="Times New Roman" w:cs="Times New Roman"/>
          <w:spacing w:val="-8"/>
          <w:lang w:val="sr-Latn-RS"/>
        </w:rPr>
        <w:t xml:space="preserve"> </w:t>
      </w:r>
      <w:r w:rsidRPr="008F4C00">
        <w:rPr>
          <w:rFonts w:ascii="Times New Roman" w:eastAsia="Calibri" w:hAnsi="Times New Roman" w:cs="Times New Roman"/>
          <w:lang w:val="sr-Latn-RS"/>
        </w:rPr>
        <w:t>способности;</w:t>
      </w:r>
    </w:p>
    <w:p w14:paraId="16CD09D9" w14:textId="77777777" w:rsidR="008F4C00" w:rsidRPr="008F4C00" w:rsidRDefault="008F4C00">
      <w:pPr>
        <w:widowControl w:val="0"/>
        <w:numPr>
          <w:ilvl w:val="0"/>
          <w:numId w:val="67"/>
        </w:numPr>
        <w:tabs>
          <w:tab w:val="left" w:pos="1102"/>
        </w:tabs>
        <w:autoSpaceDE w:val="0"/>
        <w:autoSpaceDN w:val="0"/>
        <w:spacing w:after="0" w:line="240" w:lineRule="auto"/>
        <w:ind w:left="852" w:right="564" w:firstLine="0"/>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свести о значају одрживог развоја, заштите и очувања природе и животне средине и еколошке етике, заштите и добробити</w:t>
      </w:r>
      <w:r w:rsidRPr="008F4C00">
        <w:rPr>
          <w:rFonts w:ascii="Times New Roman" w:eastAsia="Calibri" w:hAnsi="Times New Roman" w:cs="Times New Roman"/>
          <w:spacing w:val="-3"/>
          <w:lang w:val="sr-Latn-RS"/>
        </w:rPr>
        <w:t xml:space="preserve"> </w:t>
      </w:r>
      <w:r w:rsidRPr="008F4C00">
        <w:rPr>
          <w:rFonts w:ascii="Times New Roman" w:eastAsia="Calibri" w:hAnsi="Times New Roman" w:cs="Times New Roman"/>
          <w:lang w:val="sr-Latn-RS"/>
        </w:rPr>
        <w:t>животиња;</w:t>
      </w:r>
    </w:p>
    <w:p w14:paraId="52FF779D" w14:textId="77777777" w:rsidR="008F4C00" w:rsidRPr="008F4C00" w:rsidRDefault="008F4C00">
      <w:pPr>
        <w:widowControl w:val="0"/>
        <w:numPr>
          <w:ilvl w:val="0"/>
          <w:numId w:val="67"/>
        </w:numPr>
        <w:tabs>
          <w:tab w:val="left" w:pos="1176"/>
        </w:tabs>
        <w:autoSpaceDE w:val="0"/>
        <w:autoSpaceDN w:val="0"/>
        <w:spacing w:after="0" w:line="240" w:lineRule="auto"/>
        <w:ind w:left="852" w:right="562" w:firstLine="0"/>
        <w:rPr>
          <w:rFonts w:ascii="Times New Roman" w:eastAsia="Calibri" w:hAnsi="Times New Roman" w:cs="Times New Roman"/>
          <w:lang w:val="sr-Latn-RS"/>
        </w:rPr>
      </w:pPr>
      <w:r w:rsidRPr="008F4C00">
        <w:rPr>
          <w:rFonts w:ascii="Times New Roman" w:eastAsia="Calibri" w:hAnsi="Times New Roman" w:cs="Times New Roman"/>
          <w:lang w:val="sr-Latn-RS"/>
        </w:rPr>
        <w:t>континуирано унапређивање квалитета процеса и исхода образовања и васпитања заснованог на провереним научним сазнањима и образовној</w:t>
      </w:r>
      <w:r w:rsidRPr="008F4C00">
        <w:rPr>
          <w:rFonts w:ascii="Times New Roman" w:eastAsia="Calibri" w:hAnsi="Times New Roman" w:cs="Times New Roman"/>
          <w:spacing w:val="-10"/>
          <w:lang w:val="sr-Latn-RS"/>
        </w:rPr>
        <w:t xml:space="preserve"> </w:t>
      </w:r>
      <w:r w:rsidRPr="008F4C00">
        <w:rPr>
          <w:rFonts w:ascii="Times New Roman" w:eastAsia="Calibri" w:hAnsi="Times New Roman" w:cs="Times New Roman"/>
          <w:lang w:val="sr-Latn-RS"/>
        </w:rPr>
        <w:t>пракси;</w:t>
      </w:r>
    </w:p>
    <w:p w14:paraId="2D9C9B34" w14:textId="77777777" w:rsidR="008F4C00" w:rsidRPr="008F4C00" w:rsidRDefault="008F4C00">
      <w:pPr>
        <w:widowControl w:val="0"/>
        <w:numPr>
          <w:ilvl w:val="0"/>
          <w:numId w:val="67"/>
        </w:numPr>
        <w:tabs>
          <w:tab w:val="left" w:pos="1083"/>
        </w:tabs>
        <w:autoSpaceDE w:val="0"/>
        <w:autoSpaceDN w:val="0"/>
        <w:spacing w:before="1" w:after="0" w:line="240" w:lineRule="auto"/>
        <w:ind w:left="1082" w:hanging="231"/>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компетенција за сналажење и активно учешће у савременом друштву које се</w:t>
      </w:r>
      <w:r w:rsidRPr="008F4C00">
        <w:rPr>
          <w:rFonts w:ascii="Times New Roman" w:eastAsia="Calibri" w:hAnsi="Times New Roman" w:cs="Times New Roman"/>
          <w:spacing w:val="-10"/>
          <w:lang w:val="sr-Latn-RS"/>
        </w:rPr>
        <w:t xml:space="preserve"> </w:t>
      </w:r>
      <w:r w:rsidRPr="008F4C00">
        <w:rPr>
          <w:rFonts w:ascii="Times New Roman" w:eastAsia="Calibri" w:hAnsi="Times New Roman" w:cs="Times New Roman"/>
          <w:lang w:val="sr-Latn-RS"/>
        </w:rPr>
        <w:t>мења;</w:t>
      </w:r>
    </w:p>
    <w:p w14:paraId="6BFAD335" w14:textId="77777777" w:rsidR="008F4C00" w:rsidRPr="008F4C00" w:rsidRDefault="008F4C00">
      <w:pPr>
        <w:widowControl w:val="0"/>
        <w:numPr>
          <w:ilvl w:val="0"/>
          <w:numId w:val="67"/>
        </w:numPr>
        <w:tabs>
          <w:tab w:val="left" w:pos="1147"/>
        </w:tabs>
        <w:autoSpaceDE w:val="0"/>
        <w:autoSpaceDN w:val="0"/>
        <w:spacing w:after="0" w:line="240" w:lineRule="auto"/>
        <w:ind w:left="852" w:right="563" w:firstLine="0"/>
        <w:rPr>
          <w:rFonts w:ascii="Times New Roman" w:eastAsia="Calibri" w:hAnsi="Times New Roman" w:cs="Times New Roman"/>
          <w:lang w:val="sr-Latn-RS"/>
        </w:rPr>
      </w:pPr>
      <w:r w:rsidRPr="008F4C00">
        <w:rPr>
          <w:rFonts w:ascii="Times New Roman" w:eastAsia="Calibri" w:hAnsi="Times New Roman" w:cs="Times New Roman"/>
          <w:lang w:val="sr-Latn-RS"/>
        </w:rPr>
        <w:t>пун интелектуални, емоционални, социјални, морални и физички развој сваког ученика, у складу са његовим узрастом, развојним потребама и</w:t>
      </w:r>
      <w:r w:rsidRPr="008F4C00">
        <w:rPr>
          <w:rFonts w:ascii="Times New Roman" w:eastAsia="Calibri" w:hAnsi="Times New Roman" w:cs="Times New Roman"/>
          <w:spacing w:val="-6"/>
          <w:lang w:val="sr-Latn-RS"/>
        </w:rPr>
        <w:t xml:space="preserve"> </w:t>
      </w:r>
      <w:r w:rsidRPr="008F4C00">
        <w:rPr>
          <w:rFonts w:ascii="Times New Roman" w:eastAsia="Calibri" w:hAnsi="Times New Roman" w:cs="Times New Roman"/>
          <w:lang w:val="sr-Latn-RS"/>
        </w:rPr>
        <w:t>интересовањима;</w:t>
      </w:r>
    </w:p>
    <w:p w14:paraId="108596BC" w14:textId="77777777" w:rsidR="008F4C00" w:rsidRPr="008F4C00" w:rsidRDefault="008F4C00">
      <w:pPr>
        <w:widowControl w:val="0"/>
        <w:numPr>
          <w:ilvl w:val="0"/>
          <w:numId w:val="67"/>
        </w:numPr>
        <w:tabs>
          <w:tab w:val="left" w:pos="1133"/>
        </w:tabs>
        <w:autoSpaceDE w:val="0"/>
        <w:autoSpaceDN w:val="0"/>
        <w:spacing w:before="3" w:after="0" w:line="237" w:lineRule="auto"/>
        <w:ind w:left="852" w:right="568" w:firstLine="0"/>
        <w:rPr>
          <w:rFonts w:ascii="Times New Roman" w:eastAsia="Calibri" w:hAnsi="Times New Roman" w:cs="Times New Roman"/>
          <w:lang w:val="sr-Latn-RS"/>
        </w:rPr>
      </w:pPr>
      <w:r w:rsidRPr="008F4C00">
        <w:rPr>
          <w:rFonts w:ascii="Times New Roman" w:eastAsia="Calibri" w:hAnsi="Times New Roman" w:cs="Times New Roman"/>
          <w:lang w:val="sr-Latn-RS"/>
        </w:rPr>
        <w:t xml:space="preserve">развијање кључних компетенција за целоживотно учење и међупредметних компетенција у складу </w:t>
      </w:r>
      <w:r w:rsidRPr="008F4C00">
        <w:rPr>
          <w:rFonts w:ascii="Times New Roman" w:eastAsia="Calibri" w:hAnsi="Times New Roman" w:cs="Times New Roman"/>
          <w:spacing w:val="-3"/>
          <w:lang w:val="sr-Latn-RS"/>
        </w:rPr>
        <w:t xml:space="preserve">са </w:t>
      </w:r>
      <w:r w:rsidRPr="008F4C00">
        <w:rPr>
          <w:rFonts w:ascii="Times New Roman" w:eastAsia="Calibri" w:hAnsi="Times New Roman" w:cs="Times New Roman"/>
          <w:lang w:val="sr-Latn-RS"/>
        </w:rPr>
        <w:t>развојем савремене науке и</w:t>
      </w:r>
      <w:r w:rsidRPr="008F4C00">
        <w:rPr>
          <w:rFonts w:ascii="Times New Roman" w:eastAsia="Calibri" w:hAnsi="Times New Roman" w:cs="Times New Roman"/>
          <w:spacing w:val="-3"/>
          <w:lang w:val="sr-Latn-RS"/>
        </w:rPr>
        <w:t xml:space="preserve"> </w:t>
      </w:r>
      <w:r w:rsidRPr="008F4C00">
        <w:rPr>
          <w:rFonts w:ascii="Times New Roman" w:eastAsia="Calibri" w:hAnsi="Times New Roman" w:cs="Times New Roman"/>
          <w:lang w:val="sr-Latn-RS"/>
        </w:rPr>
        <w:t>технологије;</w:t>
      </w:r>
    </w:p>
    <w:p w14:paraId="6FF47526" w14:textId="77777777" w:rsidR="008F4C00" w:rsidRPr="008F4C00" w:rsidRDefault="008F4C00">
      <w:pPr>
        <w:widowControl w:val="0"/>
        <w:numPr>
          <w:ilvl w:val="0"/>
          <w:numId w:val="67"/>
        </w:numPr>
        <w:tabs>
          <w:tab w:val="left" w:pos="1214"/>
        </w:tabs>
        <w:autoSpaceDE w:val="0"/>
        <w:autoSpaceDN w:val="0"/>
        <w:spacing w:before="1" w:after="0" w:line="240" w:lineRule="auto"/>
        <w:ind w:left="852" w:right="564"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w:t>
      </w:r>
      <w:r w:rsidRPr="008F4C00">
        <w:rPr>
          <w:rFonts w:ascii="Times New Roman" w:eastAsia="Calibri" w:hAnsi="Times New Roman" w:cs="Times New Roman"/>
          <w:spacing w:val="-4"/>
          <w:lang w:val="sr-Latn-RS"/>
        </w:rPr>
        <w:t xml:space="preserve"> </w:t>
      </w:r>
      <w:r w:rsidRPr="008F4C00">
        <w:rPr>
          <w:rFonts w:ascii="Times New Roman" w:eastAsia="Calibri" w:hAnsi="Times New Roman" w:cs="Times New Roman"/>
          <w:lang w:val="sr-Latn-RS"/>
        </w:rPr>
        <w:t>мишљења;</w:t>
      </w:r>
    </w:p>
    <w:p w14:paraId="103F1E41" w14:textId="77777777" w:rsidR="008F4C00" w:rsidRPr="008F4C00" w:rsidRDefault="008F4C00">
      <w:pPr>
        <w:widowControl w:val="0"/>
        <w:numPr>
          <w:ilvl w:val="0"/>
          <w:numId w:val="67"/>
        </w:numPr>
        <w:tabs>
          <w:tab w:val="left" w:pos="1253"/>
        </w:tabs>
        <w:autoSpaceDE w:val="0"/>
        <w:autoSpaceDN w:val="0"/>
        <w:spacing w:before="1" w:after="0" w:line="240" w:lineRule="auto"/>
        <w:ind w:left="852" w:right="566"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оспособљавање за доношење ваљаних одлука о избору даљег образовања и занимања, сопственог развоја и будућег</w:t>
      </w:r>
      <w:r w:rsidRPr="008F4C00">
        <w:rPr>
          <w:rFonts w:ascii="Times New Roman" w:eastAsia="Calibri" w:hAnsi="Times New Roman" w:cs="Times New Roman"/>
          <w:spacing w:val="-2"/>
          <w:lang w:val="sr-Latn-RS"/>
        </w:rPr>
        <w:t xml:space="preserve"> </w:t>
      </w:r>
      <w:r w:rsidRPr="008F4C00">
        <w:rPr>
          <w:rFonts w:ascii="Times New Roman" w:eastAsia="Calibri" w:hAnsi="Times New Roman" w:cs="Times New Roman"/>
          <w:lang w:val="sr-Latn-RS"/>
        </w:rPr>
        <w:t>живота;</w:t>
      </w:r>
    </w:p>
    <w:p w14:paraId="6078695F" w14:textId="77777777" w:rsidR="008F4C00" w:rsidRPr="008F4C00" w:rsidRDefault="008F4C00">
      <w:pPr>
        <w:widowControl w:val="0"/>
        <w:numPr>
          <w:ilvl w:val="0"/>
          <w:numId w:val="67"/>
        </w:numPr>
        <w:tabs>
          <w:tab w:val="left" w:pos="1286"/>
        </w:tabs>
        <w:autoSpaceDE w:val="0"/>
        <w:autoSpaceDN w:val="0"/>
        <w:spacing w:after="0" w:line="240" w:lineRule="auto"/>
        <w:ind w:left="852" w:right="563"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 xml:space="preserve">развијање осећања солидарности, разумевања и конструктивне сарадње са другима и неговање другарства </w:t>
      </w:r>
      <w:r w:rsidRPr="008F4C00">
        <w:rPr>
          <w:rFonts w:ascii="Times New Roman" w:eastAsia="Calibri" w:hAnsi="Times New Roman" w:cs="Times New Roman"/>
          <w:lang w:val="sr-Latn-RS"/>
        </w:rPr>
        <w:lastRenderedPageBreak/>
        <w:t>и</w:t>
      </w:r>
      <w:r w:rsidRPr="008F4C00">
        <w:rPr>
          <w:rFonts w:ascii="Times New Roman" w:eastAsia="Calibri" w:hAnsi="Times New Roman" w:cs="Times New Roman"/>
          <w:spacing w:val="-5"/>
          <w:lang w:val="sr-Latn-RS"/>
        </w:rPr>
        <w:t xml:space="preserve"> </w:t>
      </w:r>
      <w:r w:rsidRPr="008F4C00">
        <w:rPr>
          <w:rFonts w:ascii="Times New Roman" w:eastAsia="Calibri" w:hAnsi="Times New Roman" w:cs="Times New Roman"/>
          <w:lang w:val="sr-Latn-RS"/>
        </w:rPr>
        <w:t>пријатељства;</w:t>
      </w:r>
    </w:p>
    <w:p w14:paraId="066F3F7A" w14:textId="77777777" w:rsidR="008F4C00" w:rsidRPr="008F4C00" w:rsidRDefault="008F4C00">
      <w:pPr>
        <w:widowControl w:val="0"/>
        <w:numPr>
          <w:ilvl w:val="0"/>
          <w:numId w:val="67"/>
        </w:numPr>
        <w:tabs>
          <w:tab w:val="left" w:pos="1192"/>
        </w:tabs>
        <w:autoSpaceDE w:val="0"/>
        <w:autoSpaceDN w:val="0"/>
        <w:spacing w:before="1" w:after="0" w:line="240" w:lineRule="auto"/>
        <w:ind w:left="1191" w:hanging="340"/>
        <w:jc w:val="both"/>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позитивних људских</w:t>
      </w:r>
      <w:r w:rsidRPr="008F4C00">
        <w:rPr>
          <w:rFonts w:ascii="Times New Roman" w:eastAsia="Calibri" w:hAnsi="Times New Roman" w:cs="Times New Roman"/>
          <w:spacing w:val="-7"/>
          <w:lang w:val="sr-Latn-RS"/>
        </w:rPr>
        <w:t xml:space="preserve"> </w:t>
      </w:r>
      <w:r w:rsidRPr="008F4C00">
        <w:rPr>
          <w:rFonts w:ascii="Times New Roman" w:eastAsia="Calibri" w:hAnsi="Times New Roman" w:cs="Times New Roman"/>
          <w:lang w:val="sr-Latn-RS"/>
        </w:rPr>
        <w:t>вредности;</w:t>
      </w:r>
    </w:p>
    <w:p w14:paraId="74E2D640" w14:textId="77777777" w:rsidR="008F4C00" w:rsidRPr="008F4C00" w:rsidRDefault="008F4C00">
      <w:pPr>
        <w:widowControl w:val="0"/>
        <w:numPr>
          <w:ilvl w:val="0"/>
          <w:numId w:val="67"/>
        </w:numPr>
        <w:tabs>
          <w:tab w:val="left" w:pos="1197"/>
        </w:tabs>
        <w:autoSpaceDE w:val="0"/>
        <w:autoSpaceDN w:val="0"/>
        <w:spacing w:after="0" w:line="240" w:lineRule="auto"/>
        <w:ind w:left="852" w:right="560"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w:t>
      </w:r>
      <w:r w:rsidRPr="008F4C00">
        <w:rPr>
          <w:rFonts w:ascii="Times New Roman" w:eastAsia="Calibri" w:hAnsi="Times New Roman" w:cs="Times New Roman"/>
          <w:spacing w:val="-9"/>
          <w:lang w:val="sr-Latn-RS"/>
        </w:rPr>
        <w:t xml:space="preserve"> </w:t>
      </w:r>
      <w:r w:rsidRPr="008F4C00">
        <w:rPr>
          <w:rFonts w:ascii="Times New Roman" w:eastAsia="Calibri" w:hAnsi="Times New Roman" w:cs="Times New Roman"/>
          <w:lang w:val="sr-Latn-RS"/>
        </w:rPr>
        <w:t>друштву;</w:t>
      </w:r>
    </w:p>
    <w:p w14:paraId="3D425886" w14:textId="77777777" w:rsidR="008F4C00" w:rsidRPr="008F4C00" w:rsidRDefault="008F4C00">
      <w:pPr>
        <w:widowControl w:val="0"/>
        <w:numPr>
          <w:ilvl w:val="0"/>
          <w:numId w:val="67"/>
        </w:numPr>
        <w:tabs>
          <w:tab w:val="left" w:pos="1329"/>
        </w:tabs>
        <w:autoSpaceDE w:val="0"/>
        <w:autoSpaceDN w:val="0"/>
        <w:spacing w:after="0" w:line="240" w:lineRule="auto"/>
        <w:ind w:left="852" w:right="567"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развој и поштовање расне, националне, културне, језичке, верске, родне, полне и узрасне равноправности, толеранције и уважавање</w:t>
      </w:r>
      <w:r w:rsidRPr="008F4C00">
        <w:rPr>
          <w:rFonts w:ascii="Times New Roman" w:eastAsia="Calibri" w:hAnsi="Times New Roman" w:cs="Times New Roman"/>
          <w:spacing w:val="-4"/>
          <w:lang w:val="sr-Latn-RS"/>
        </w:rPr>
        <w:t xml:space="preserve"> </w:t>
      </w:r>
      <w:r w:rsidRPr="008F4C00">
        <w:rPr>
          <w:rFonts w:ascii="Times New Roman" w:eastAsia="Calibri" w:hAnsi="Times New Roman" w:cs="Times New Roman"/>
          <w:lang w:val="sr-Latn-RS"/>
        </w:rPr>
        <w:t>различитости;</w:t>
      </w:r>
    </w:p>
    <w:p w14:paraId="354AEF83" w14:textId="77777777" w:rsidR="008F4C00" w:rsidRPr="008F4C00" w:rsidRDefault="008F4C00">
      <w:pPr>
        <w:widowControl w:val="0"/>
        <w:numPr>
          <w:ilvl w:val="0"/>
          <w:numId w:val="67"/>
        </w:numPr>
        <w:tabs>
          <w:tab w:val="left" w:pos="1200"/>
        </w:tabs>
        <w:autoSpaceDE w:val="0"/>
        <w:autoSpaceDN w:val="0"/>
        <w:spacing w:after="0" w:line="240" w:lineRule="auto"/>
        <w:ind w:left="852" w:right="565"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w:t>
      </w:r>
      <w:r w:rsidRPr="008F4C00">
        <w:rPr>
          <w:rFonts w:ascii="Times New Roman" w:eastAsia="Calibri" w:hAnsi="Times New Roman" w:cs="Times New Roman"/>
          <w:spacing w:val="-18"/>
          <w:lang w:val="sr-Latn-RS"/>
        </w:rPr>
        <w:t xml:space="preserve"> </w:t>
      </w:r>
      <w:r w:rsidRPr="008F4C00">
        <w:rPr>
          <w:rFonts w:ascii="Times New Roman" w:eastAsia="Calibri" w:hAnsi="Times New Roman" w:cs="Times New Roman"/>
          <w:lang w:val="sr-Latn-RS"/>
        </w:rPr>
        <w:t>баштине;</w:t>
      </w:r>
    </w:p>
    <w:p w14:paraId="16D33E79" w14:textId="77777777" w:rsidR="008F4C00" w:rsidRPr="008F4C00" w:rsidRDefault="008F4C00">
      <w:pPr>
        <w:widowControl w:val="0"/>
        <w:numPr>
          <w:ilvl w:val="0"/>
          <w:numId w:val="67"/>
        </w:numPr>
        <w:tabs>
          <w:tab w:val="left" w:pos="1260"/>
        </w:tabs>
        <w:autoSpaceDE w:val="0"/>
        <w:autoSpaceDN w:val="0"/>
        <w:spacing w:after="0" w:line="240" w:lineRule="auto"/>
        <w:ind w:left="852" w:right="564"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w:t>
      </w:r>
      <w:r w:rsidRPr="008F4C00">
        <w:rPr>
          <w:rFonts w:ascii="Times New Roman" w:eastAsia="Calibri" w:hAnsi="Times New Roman" w:cs="Times New Roman"/>
          <w:spacing w:val="-23"/>
          <w:lang w:val="sr-Latn-RS"/>
        </w:rPr>
        <w:t xml:space="preserve"> </w:t>
      </w:r>
      <w:r w:rsidRPr="008F4C00">
        <w:rPr>
          <w:rFonts w:ascii="Times New Roman" w:eastAsia="Calibri" w:hAnsi="Times New Roman" w:cs="Times New Roman"/>
          <w:lang w:val="sr-Latn-RS"/>
        </w:rPr>
        <w:t>школовања;</w:t>
      </w:r>
    </w:p>
    <w:p w14:paraId="41105F2E" w14:textId="77777777" w:rsidR="008F4C00" w:rsidRPr="008F4C00" w:rsidRDefault="008F4C00">
      <w:pPr>
        <w:widowControl w:val="0"/>
        <w:numPr>
          <w:ilvl w:val="0"/>
          <w:numId w:val="67"/>
        </w:numPr>
        <w:tabs>
          <w:tab w:val="left" w:pos="1274"/>
        </w:tabs>
        <w:autoSpaceDE w:val="0"/>
        <w:autoSpaceDN w:val="0"/>
        <w:spacing w:before="1" w:after="0" w:line="240" w:lineRule="auto"/>
        <w:ind w:left="852" w:right="563"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повећање ефикасности образовања и васпитања и унапређивање образовног нивоа становништва Републике Србије као државе засноване на</w:t>
      </w:r>
      <w:r w:rsidRPr="008F4C00">
        <w:rPr>
          <w:rFonts w:ascii="Times New Roman" w:eastAsia="Calibri" w:hAnsi="Times New Roman" w:cs="Times New Roman"/>
          <w:spacing w:val="-6"/>
          <w:lang w:val="sr-Latn-RS"/>
        </w:rPr>
        <w:t xml:space="preserve"> </w:t>
      </w:r>
      <w:r w:rsidRPr="008F4C00">
        <w:rPr>
          <w:rFonts w:ascii="Times New Roman" w:eastAsia="Calibri" w:hAnsi="Times New Roman" w:cs="Times New Roman"/>
          <w:lang w:val="sr-Latn-RS"/>
        </w:rPr>
        <w:t>знању.</w:t>
      </w:r>
    </w:p>
    <w:p w14:paraId="2C203C88" w14:textId="77777777" w:rsidR="008F4C00" w:rsidRPr="008F4C00" w:rsidRDefault="008F4C00" w:rsidP="008F4C00">
      <w:pPr>
        <w:widowControl w:val="0"/>
        <w:autoSpaceDE w:val="0"/>
        <w:autoSpaceDN w:val="0"/>
        <w:spacing w:after="0" w:line="240" w:lineRule="auto"/>
        <w:jc w:val="both"/>
        <w:rPr>
          <w:rFonts w:ascii="Times New Roman" w:eastAsia="Calibri" w:hAnsi="Times New Roman" w:cs="Times New Roman"/>
          <w:lang w:val="sr-Latn-RS"/>
        </w:rPr>
        <w:sectPr w:rsidR="008F4C00" w:rsidRPr="008F4C00" w:rsidSect="0027673F">
          <w:headerReference w:type="default" r:id="rId14"/>
          <w:footerReference w:type="default" r:id="rId15"/>
          <w:type w:val="continuous"/>
          <w:pgSz w:w="11910" w:h="16840"/>
          <w:pgMar w:top="1520" w:right="0" w:bottom="1240" w:left="0" w:header="1260" w:footer="999" w:gutter="0"/>
          <w:pgNumType w:start="4"/>
          <w:cols w:space="720"/>
        </w:sectPr>
      </w:pPr>
    </w:p>
    <w:p w14:paraId="6BBEF88F" w14:textId="77777777" w:rsidR="008F4C00" w:rsidRPr="008F4C00" w:rsidRDefault="008F4C00" w:rsidP="008F4C00">
      <w:pPr>
        <w:widowControl w:val="0"/>
        <w:autoSpaceDE w:val="0"/>
        <w:autoSpaceDN w:val="0"/>
        <w:spacing w:after="0" w:line="240" w:lineRule="auto"/>
        <w:rPr>
          <w:rFonts w:ascii="Times New Roman" w:eastAsia="Calibri" w:hAnsi="Times New Roman" w:cs="Times New Roman"/>
          <w:lang w:val="sr-Latn-RS"/>
        </w:rPr>
      </w:pPr>
    </w:p>
    <w:p w14:paraId="185266E9" w14:textId="77777777" w:rsidR="008F4C00" w:rsidRPr="008F4C00" w:rsidRDefault="008F4C00" w:rsidP="008F4C00">
      <w:pPr>
        <w:widowControl w:val="0"/>
        <w:autoSpaceDE w:val="0"/>
        <w:autoSpaceDN w:val="0"/>
        <w:spacing w:before="3" w:after="0" w:line="240" w:lineRule="auto"/>
        <w:rPr>
          <w:rFonts w:ascii="Times New Roman" w:eastAsia="Calibri" w:hAnsi="Times New Roman" w:cs="Times New Roman"/>
          <w:lang w:val="sr-Latn-RS"/>
        </w:rPr>
      </w:pPr>
    </w:p>
    <w:p w14:paraId="2C42ADEC" w14:textId="77777777" w:rsidR="008F4C00" w:rsidRPr="008F4C00" w:rsidRDefault="008F4C00" w:rsidP="008F4C00">
      <w:pPr>
        <w:widowControl w:val="0"/>
        <w:autoSpaceDE w:val="0"/>
        <w:autoSpaceDN w:val="0"/>
        <w:spacing w:before="85" w:after="0" w:line="240" w:lineRule="auto"/>
        <w:ind w:left="852"/>
        <w:outlineLvl w:val="1"/>
        <w:rPr>
          <w:rFonts w:ascii="Times New Roman" w:eastAsia="Calibri" w:hAnsi="Times New Roman" w:cs="Times New Roman"/>
          <w:b/>
          <w:bCs/>
          <w:u w:color="000000"/>
          <w:lang w:val="sr-Latn-RS"/>
        </w:rPr>
      </w:pPr>
      <w:r w:rsidRPr="008F4C00">
        <w:rPr>
          <w:rFonts w:ascii="Times New Roman" w:eastAsia="Calibri" w:hAnsi="Times New Roman" w:cs="Times New Roman"/>
          <w:bCs/>
          <w:spacing w:val="-60"/>
          <w:u w:val="single" w:color="000000"/>
          <w:lang w:val="sr-Latn-RS"/>
        </w:rPr>
        <w:t xml:space="preserve"> </w:t>
      </w:r>
      <w:bookmarkStart w:id="4" w:name="_Toc116631297"/>
      <w:r w:rsidRPr="008F4C00">
        <w:rPr>
          <w:rFonts w:ascii="Times New Roman" w:eastAsia="Calibri" w:hAnsi="Times New Roman" w:cs="Times New Roman"/>
          <w:b/>
          <w:bCs/>
          <w:u w:val="single" w:color="000000"/>
          <w:lang w:val="sr-Latn-RS"/>
        </w:rPr>
        <w:t>Исходи</w:t>
      </w:r>
      <w:bookmarkEnd w:id="4"/>
    </w:p>
    <w:p w14:paraId="6AA75512" w14:textId="69188509" w:rsidR="008F4C00" w:rsidRPr="008F4C00" w:rsidRDefault="008F4C00" w:rsidP="00ED74A5">
      <w:pPr>
        <w:widowControl w:val="0"/>
        <w:autoSpaceDE w:val="0"/>
        <w:autoSpaceDN w:val="0"/>
        <w:spacing w:before="56" w:after="0" w:line="240" w:lineRule="auto"/>
        <w:rPr>
          <w:rFonts w:ascii="Times New Roman" w:eastAsia="Calibri" w:hAnsi="Times New Roman" w:cs="Times New Roman"/>
          <w:lang w:val="sr-Cyrl-RS"/>
        </w:rPr>
      </w:pPr>
      <w:r w:rsidRPr="008F4C00">
        <w:rPr>
          <w:rFonts w:ascii="Times New Roman" w:eastAsia="Calibri" w:hAnsi="Times New Roman" w:cs="Times New Roman"/>
          <w:lang w:val="sr-Latn-RS"/>
        </w:rPr>
        <w:t>Након завршетка основног образовања и васпитања ученици ће:</w:t>
      </w:r>
    </w:p>
    <w:p w14:paraId="30777DDD" w14:textId="77777777" w:rsidR="008F4C00" w:rsidRPr="008F4C00" w:rsidRDefault="008F4C00">
      <w:pPr>
        <w:widowControl w:val="0"/>
        <w:numPr>
          <w:ilvl w:val="0"/>
          <w:numId w:val="66"/>
        </w:numPr>
        <w:tabs>
          <w:tab w:val="left" w:pos="450"/>
        </w:tabs>
        <w:autoSpaceDE w:val="0"/>
        <w:autoSpaceDN w:val="0"/>
        <w:spacing w:after="0" w:line="240" w:lineRule="auto"/>
        <w:ind w:left="270" w:right="563"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имати усвојен интегрисани систем научно заснованих знања о природи и друштву и бити способни да тако стечена знања примењују и</w:t>
      </w:r>
      <w:r w:rsidRPr="008F4C00">
        <w:rPr>
          <w:rFonts w:ascii="Times New Roman" w:eastAsia="Calibri" w:hAnsi="Times New Roman" w:cs="Times New Roman"/>
          <w:spacing w:val="-2"/>
          <w:lang w:val="sr-Latn-RS"/>
        </w:rPr>
        <w:t xml:space="preserve"> </w:t>
      </w:r>
      <w:r w:rsidRPr="008F4C00">
        <w:rPr>
          <w:rFonts w:ascii="Times New Roman" w:eastAsia="Calibri" w:hAnsi="Times New Roman" w:cs="Times New Roman"/>
          <w:lang w:val="sr-Latn-RS"/>
        </w:rPr>
        <w:t>размењују;</w:t>
      </w:r>
    </w:p>
    <w:p w14:paraId="73245775" w14:textId="77777777" w:rsidR="008F4C00" w:rsidRPr="008F4C00" w:rsidRDefault="008F4C00">
      <w:pPr>
        <w:widowControl w:val="0"/>
        <w:numPr>
          <w:ilvl w:val="0"/>
          <w:numId w:val="66"/>
        </w:numPr>
        <w:tabs>
          <w:tab w:val="left" w:pos="450"/>
        </w:tabs>
        <w:autoSpaceDE w:val="0"/>
        <w:autoSpaceDN w:val="0"/>
        <w:spacing w:after="0" w:line="240" w:lineRule="auto"/>
        <w:ind w:left="270" w:right="559"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умети да ефикасно усмено и писмено комуницирају на српском, односно на српском и језику националне мањине и најмање једном страном језику користећи се разноврсним вербалним, визуелним и симболичким средствима;</w:t>
      </w:r>
    </w:p>
    <w:p w14:paraId="543C0AFB" w14:textId="77777777" w:rsidR="008F4C00" w:rsidRPr="008F4C00" w:rsidRDefault="008F4C00">
      <w:pPr>
        <w:widowControl w:val="0"/>
        <w:numPr>
          <w:ilvl w:val="0"/>
          <w:numId w:val="66"/>
        </w:numPr>
        <w:tabs>
          <w:tab w:val="left" w:pos="450"/>
        </w:tabs>
        <w:autoSpaceDE w:val="0"/>
        <w:autoSpaceDN w:val="0"/>
        <w:spacing w:before="1" w:after="0" w:line="240" w:lineRule="auto"/>
        <w:ind w:left="270"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бити функционално писмени у математичком, научном и финансијском</w:t>
      </w:r>
      <w:r w:rsidRPr="008F4C00">
        <w:rPr>
          <w:rFonts w:ascii="Times New Roman" w:eastAsia="Calibri" w:hAnsi="Times New Roman" w:cs="Times New Roman"/>
          <w:spacing w:val="-10"/>
          <w:lang w:val="sr-Latn-RS"/>
        </w:rPr>
        <w:t xml:space="preserve"> </w:t>
      </w:r>
      <w:r w:rsidRPr="008F4C00">
        <w:rPr>
          <w:rFonts w:ascii="Times New Roman" w:eastAsia="Calibri" w:hAnsi="Times New Roman" w:cs="Times New Roman"/>
          <w:lang w:val="sr-Latn-RS"/>
        </w:rPr>
        <w:t>домену;</w:t>
      </w:r>
    </w:p>
    <w:p w14:paraId="1E7E132E" w14:textId="77777777" w:rsidR="008F4C00" w:rsidRPr="008F4C00" w:rsidRDefault="008F4C00">
      <w:pPr>
        <w:widowControl w:val="0"/>
        <w:numPr>
          <w:ilvl w:val="0"/>
          <w:numId w:val="66"/>
        </w:numPr>
        <w:tabs>
          <w:tab w:val="left" w:pos="450"/>
        </w:tabs>
        <w:autoSpaceDE w:val="0"/>
        <w:autoSpaceDN w:val="0"/>
        <w:spacing w:before="3" w:after="0" w:line="237" w:lineRule="auto"/>
        <w:ind w:left="270" w:right="567" w:firstLine="0"/>
        <w:jc w:val="both"/>
        <w:rPr>
          <w:rFonts w:ascii="Times New Roman" w:eastAsia="Calibri" w:hAnsi="Times New Roman" w:cs="Times New Roman"/>
          <w:lang w:val="sr-Latn-RS"/>
        </w:rPr>
      </w:pPr>
      <w:r w:rsidRPr="008F4C00">
        <w:rPr>
          <w:rFonts w:ascii="Times New Roman" w:eastAsia="Calibri" w:hAnsi="Times New Roman" w:cs="Times New Roman"/>
          <w:lang w:val="sr-Latn-RS"/>
        </w:rPr>
        <w:t>умети да ефикасно и критички користе научна знања и технологију, уз показивање одговорности према свом животу, животу других и животној</w:t>
      </w:r>
      <w:r w:rsidRPr="008F4C00">
        <w:rPr>
          <w:rFonts w:ascii="Times New Roman" w:eastAsia="Calibri" w:hAnsi="Times New Roman" w:cs="Times New Roman"/>
          <w:spacing w:val="-6"/>
          <w:lang w:val="sr-Latn-RS"/>
        </w:rPr>
        <w:t xml:space="preserve"> </w:t>
      </w:r>
      <w:r w:rsidRPr="008F4C00">
        <w:rPr>
          <w:rFonts w:ascii="Times New Roman" w:eastAsia="Calibri" w:hAnsi="Times New Roman" w:cs="Times New Roman"/>
          <w:lang w:val="sr-Latn-RS"/>
        </w:rPr>
        <w:t>средини;</w:t>
      </w:r>
    </w:p>
    <w:p w14:paraId="65B296F0" w14:textId="77777777" w:rsidR="008F4C00" w:rsidRPr="008F4C00" w:rsidRDefault="008F4C00">
      <w:pPr>
        <w:widowControl w:val="0"/>
        <w:numPr>
          <w:ilvl w:val="0"/>
          <w:numId w:val="66"/>
        </w:numPr>
        <w:tabs>
          <w:tab w:val="left" w:pos="450"/>
          <w:tab w:val="left" w:pos="1150"/>
        </w:tabs>
        <w:autoSpaceDE w:val="0"/>
        <w:autoSpaceDN w:val="0"/>
        <w:spacing w:before="1" w:after="0" w:line="240" w:lineRule="auto"/>
        <w:ind w:left="270" w:right="568"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способни да разумеју различите форме уметничког изражавања и да их користе за сопствено изражавање;</w:t>
      </w:r>
    </w:p>
    <w:p w14:paraId="0F555D1E" w14:textId="77777777" w:rsidR="008F4C00" w:rsidRPr="008F4C00" w:rsidRDefault="008F4C00">
      <w:pPr>
        <w:widowControl w:val="0"/>
        <w:numPr>
          <w:ilvl w:val="0"/>
          <w:numId w:val="66"/>
        </w:numPr>
        <w:tabs>
          <w:tab w:val="left" w:pos="450"/>
        </w:tabs>
        <w:autoSpaceDE w:val="0"/>
        <w:autoSpaceDN w:val="0"/>
        <w:spacing w:before="1" w:after="0" w:line="240" w:lineRule="auto"/>
        <w:ind w:left="270"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оспособљени за самостално</w:t>
      </w:r>
      <w:r w:rsidRPr="008F4C00">
        <w:rPr>
          <w:rFonts w:ascii="Times New Roman" w:eastAsia="Calibri" w:hAnsi="Times New Roman" w:cs="Times New Roman"/>
          <w:spacing w:val="-6"/>
          <w:lang w:val="sr-Latn-RS"/>
        </w:rPr>
        <w:t xml:space="preserve"> </w:t>
      </w:r>
      <w:r w:rsidRPr="008F4C00">
        <w:rPr>
          <w:rFonts w:ascii="Times New Roman" w:eastAsia="Calibri" w:hAnsi="Times New Roman" w:cs="Times New Roman"/>
          <w:lang w:val="sr-Latn-RS"/>
        </w:rPr>
        <w:t>учење;</w:t>
      </w:r>
    </w:p>
    <w:p w14:paraId="58E1F8E6" w14:textId="77777777" w:rsidR="008F4C00" w:rsidRPr="008F4C00" w:rsidRDefault="008F4C00">
      <w:pPr>
        <w:widowControl w:val="0"/>
        <w:numPr>
          <w:ilvl w:val="0"/>
          <w:numId w:val="66"/>
        </w:numPr>
        <w:tabs>
          <w:tab w:val="left" w:pos="450"/>
        </w:tabs>
        <w:autoSpaceDE w:val="0"/>
        <w:autoSpaceDN w:val="0"/>
        <w:spacing w:after="0" w:line="240" w:lineRule="auto"/>
        <w:ind w:left="270"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способни да прикупљају, анализирају и критички процењују</w:t>
      </w:r>
      <w:r w:rsidRPr="008F4C00">
        <w:rPr>
          <w:rFonts w:ascii="Times New Roman" w:eastAsia="Calibri" w:hAnsi="Times New Roman" w:cs="Times New Roman"/>
          <w:spacing w:val="-2"/>
          <w:lang w:val="sr-Latn-RS"/>
        </w:rPr>
        <w:t xml:space="preserve"> </w:t>
      </w:r>
      <w:r w:rsidRPr="008F4C00">
        <w:rPr>
          <w:rFonts w:ascii="Times New Roman" w:eastAsia="Calibri" w:hAnsi="Times New Roman" w:cs="Times New Roman"/>
          <w:lang w:val="sr-Latn-RS"/>
        </w:rPr>
        <w:t>информације;</w:t>
      </w:r>
    </w:p>
    <w:p w14:paraId="701687D0" w14:textId="77777777" w:rsidR="008F4C00" w:rsidRPr="008F4C00" w:rsidRDefault="008F4C00">
      <w:pPr>
        <w:widowControl w:val="0"/>
        <w:numPr>
          <w:ilvl w:val="0"/>
          <w:numId w:val="66"/>
        </w:numPr>
        <w:tabs>
          <w:tab w:val="left" w:pos="450"/>
        </w:tabs>
        <w:autoSpaceDE w:val="0"/>
        <w:autoSpaceDN w:val="0"/>
        <w:spacing w:after="0" w:line="240" w:lineRule="auto"/>
        <w:ind w:left="270" w:right="564" w:firstLine="0"/>
        <w:rPr>
          <w:rFonts w:ascii="Times New Roman" w:eastAsia="Calibri" w:hAnsi="Times New Roman" w:cs="Times New Roman"/>
          <w:lang w:val="sr-Latn-RS"/>
        </w:rPr>
      </w:pPr>
      <w:r w:rsidRPr="008F4C00">
        <w:rPr>
          <w:rFonts w:ascii="Times New Roman" w:eastAsia="Calibri" w:hAnsi="Times New Roman" w:cs="Times New Roman"/>
          <w:lang w:val="sr-Latn-RS"/>
        </w:rPr>
        <w:t>моћи да идентификују и решавају проблеме и доносе одлуке користећи критичко и креативно мишљење и релевантна знања;</w:t>
      </w:r>
    </w:p>
    <w:p w14:paraId="2B6524DC" w14:textId="77777777" w:rsidR="008F4C00" w:rsidRPr="008F4C00" w:rsidRDefault="008F4C00">
      <w:pPr>
        <w:widowControl w:val="0"/>
        <w:numPr>
          <w:ilvl w:val="0"/>
          <w:numId w:val="66"/>
        </w:numPr>
        <w:tabs>
          <w:tab w:val="left" w:pos="450"/>
        </w:tabs>
        <w:autoSpaceDE w:val="0"/>
        <w:autoSpaceDN w:val="0"/>
        <w:spacing w:before="1" w:after="0" w:line="240" w:lineRule="auto"/>
        <w:ind w:left="270"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спремни да прихвате изазове и промене уз одговоран однос према себи и својим</w:t>
      </w:r>
      <w:r w:rsidRPr="008F4C00">
        <w:rPr>
          <w:rFonts w:ascii="Times New Roman" w:eastAsia="Calibri" w:hAnsi="Times New Roman" w:cs="Times New Roman"/>
          <w:spacing w:val="-22"/>
          <w:lang w:val="sr-Latn-RS"/>
        </w:rPr>
        <w:t xml:space="preserve"> </w:t>
      </w:r>
      <w:r w:rsidRPr="008F4C00">
        <w:rPr>
          <w:rFonts w:ascii="Times New Roman" w:eastAsia="Calibri" w:hAnsi="Times New Roman" w:cs="Times New Roman"/>
          <w:lang w:val="sr-Latn-RS"/>
        </w:rPr>
        <w:t>активностима;</w:t>
      </w:r>
    </w:p>
    <w:p w14:paraId="6243CDC8" w14:textId="77777777" w:rsidR="008F4C00" w:rsidRPr="008F4C00" w:rsidRDefault="008F4C00">
      <w:pPr>
        <w:widowControl w:val="0"/>
        <w:numPr>
          <w:ilvl w:val="0"/>
          <w:numId w:val="66"/>
        </w:numPr>
        <w:tabs>
          <w:tab w:val="left" w:pos="450"/>
          <w:tab w:val="left" w:pos="630"/>
        </w:tabs>
        <w:autoSpaceDE w:val="0"/>
        <w:autoSpaceDN w:val="0"/>
        <w:spacing w:after="0" w:line="267" w:lineRule="exact"/>
        <w:ind w:left="270"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одговорни према сопственом здрављу и његовом</w:t>
      </w:r>
      <w:r w:rsidRPr="008F4C00">
        <w:rPr>
          <w:rFonts w:ascii="Times New Roman" w:eastAsia="Calibri" w:hAnsi="Times New Roman" w:cs="Times New Roman"/>
          <w:spacing w:val="-9"/>
          <w:lang w:val="sr-Latn-RS"/>
        </w:rPr>
        <w:t xml:space="preserve"> </w:t>
      </w:r>
      <w:r w:rsidRPr="008F4C00">
        <w:rPr>
          <w:rFonts w:ascii="Times New Roman" w:eastAsia="Calibri" w:hAnsi="Times New Roman" w:cs="Times New Roman"/>
          <w:lang w:val="sr-Latn-RS"/>
        </w:rPr>
        <w:t>очувању;</w:t>
      </w:r>
    </w:p>
    <w:p w14:paraId="5E3A64E5" w14:textId="77777777" w:rsidR="008F4C00" w:rsidRPr="008F4C00" w:rsidRDefault="008F4C00">
      <w:pPr>
        <w:widowControl w:val="0"/>
        <w:numPr>
          <w:ilvl w:val="0"/>
          <w:numId w:val="66"/>
        </w:numPr>
        <w:tabs>
          <w:tab w:val="left" w:pos="450"/>
          <w:tab w:val="left" w:pos="630"/>
          <w:tab w:val="left" w:pos="1239"/>
        </w:tabs>
        <w:autoSpaceDE w:val="0"/>
        <w:autoSpaceDN w:val="0"/>
        <w:spacing w:after="0" w:line="240" w:lineRule="auto"/>
        <w:ind w:left="270" w:right="566" w:firstLine="0"/>
        <w:rPr>
          <w:rFonts w:ascii="Times New Roman" w:eastAsia="Calibri" w:hAnsi="Times New Roman" w:cs="Times New Roman"/>
          <w:lang w:val="sr-Latn-RS"/>
        </w:rPr>
      </w:pPr>
      <w:r w:rsidRPr="008F4C00">
        <w:rPr>
          <w:rFonts w:ascii="Times New Roman" w:eastAsia="Calibri" w:hAnsi="Times New Roman" w:cs="Times New Roman"/>
          <w:lang w:val="sr-Latn-RS"/>
        </w:rPr>
        <w:t>умети да препознају и уваже људска и дечја права и бити способни да активно учествују у њиховом остваривању;</w:t>
      </w:r>
    </w:p>
    <w:p w14:paraId="013D8CF9" w14:textId="77777777" w:rsidR="008F4C00" w:rsidRPr="008F4C00" w:rsidRDefault="008F4C00">
      <w:pPr>
        <w:widowControl w:val="0"/>
        <w:numPr>
          <w:ilvl w:val="0"/>
          <w:numId w:val="66"/>
        </w:numPr>
        <w:tabs>
          <w:tab w:val="left" w:pos="450"/>
          <w:tab w:val="left" w:pos="630"/>
          <w:tab w:val="left" w:pos="1253"/>
        </w:tabs>
        <w:autoSpaceDE w:val="0"/>
        <w:autoSpaceDN w:val="0"/>
        <w:spacing w:after="0" w:line="240" w:lineRule="auto"/>
        <w:ind w:left="270" w:right="566" w:firstLine="0"/>
        <w:rPr>
          <w:rFonts w:ascii="Times New Roman" w:eastAsia="Calibri" w:hAnsi="Times New Roman" w:cs="Times New Roman"/>
          <w:lang w:val="sr-Latn-RS"/>
        </w:rPr>
      </w:pPr>
      <w:r w:rsidRPr="008F4C00">
        <w:rPr>
          <w:rFonts w:ascii="Times New Roman" w:eastAsia="Calibri" w:hAnsi="Times New Roman" w:cs="Times New Roman"/>
          <w:lang w:val="sr-Latn-RS"/>
        </w:rPr>
        <w:t>имати развијено осећање припадности сопственој породици, нацији и култури, познавати сопствену традицију и доприносити њеном очувању и</w:t>
      </w:r>
      <w:r w:rsidRPr="008F4C00">
        <w:rPr>
          <w:rFonts w:ascii="Times New Roman" w:eastAsia="Calibri" w:hAnsi="Times New Roman" w:cs="Times New Roman"/>
          <w:spacing w:val="-8"/>
          <w:lang w:val="sr-Latn-RS"/>
        </w:rPr>
        <w:t xml:space="preserve"> </w:t>
      </w:r>
      <w:r w:rsidRPr="008F4C00">
        <w:rPr>
          <w:rFonts w:ascii="Times New Roman" w:eastAsia="Calibri" w:hAnsi="Times New Roman" w:cs="Times New Roman"/>
          <w:lang w:val="sr-Latn-RS"/>
        </w:rPr>
        <w:t>развоју;</w:t>
      </w:r>
    </w:p>
    <w:p w14:paraId="3155CF86" w14:textId="77777777" w:rsidR="008F4C00" w:rsidRPr="008F4C00" w:rsidRDefault="008F4C00">
      <w:pPr>
        <w:widowControl w:val="0"/>
        <w:numPr>
          <w:ilvl w:val="0"/>
          <w:numId w:val="66"/>
        </w:numPr>
        <w:tabs>
          <w:tab w:val="left" w:pos="450"/>
          <w:tab w:val="left" w:pos="630"/>
          <w:tab w:val="left" w:pos="1245"/>
        </w:tabs>
        <w:autoSpaceDE w:val="0"/>
        <w:autoSpaceDN w:val="0"/>
        <w:spacing w:after="0" w:line="240" w:lineRule="auto"/>
        <w:ind w:left="270" w:right="567" w:firstLine="0"/>
        <w:rPr>
          <w:rFonts w:ascii="Times New Roman" w:eastAsia="Calibri" w:hAnsi="Times New Roman" w:cs="Times New Roman"/>
          <w:lang w:val="sr-Latn-RS"/>
        </w:rPr>
      </w:pPr>
      <w:r w:rsidRPr="008F4C00">
        <w:rPr>
          <w:rFonts w:ascii="Times New Roman" w:eastAsia="Calibri" w:hAnsi="Times New Roman" w:cs="Times New Roman"/>
          <w:lang w:val="sr-Latn-RS"/>
        </w:rPr>
        <w:t>знати и поштовати традицију, идентитет и културу других заједница и бити способни да сарађују са њиховим</w:t>
      </w:r>
      <w:r w:rsidRPr="008F4C00">
        <w:rPr>
          <w:rFonts w:ascii="Times New Roman" w:eastAsia="Calibri" w:hAnsi="Times New Roman" w:cs="Times New Roman"/>
          <w:spacing w:val="-3"/>
          <w:lang w:val="sr-Latn-RS"/>
        </w:rPr>
        <w:t xml:space="preserve"> </w:t>
      </w:r>
      <w:r w:rsidRPr="008F4C00">
        <w:rPr>
          <w:rFonts w:ascii="Times New Roman" w:eastAsia="Calibri" w:hAnsi="Times New Roman" w:cs="Times New Roman"/>
          <w:lang w:val="sr-Latn-RS"/>
        </w:rPr>
        <w:t>припадницима;</w:t>
      </w:r>
    </w:p>
    <w:p w14:paraId="440721D2" w14:textId="77777777" w:rsidR="008F4C00" w:rsidRPr="008F4C00" w:rsidRDefault="008F4C00">
      <w:pPr>
        <w:widowControl w:val="0"/>
        <w:numPr>
          <w:ilvl w:val="0"/>
          <w:numId w:val="66"/>
        </w:numPr>
        <w:tabs>
          <w:tab w:val="left" w:pos="450"/>
          <w:tab w:val="left" w:pos="630"/>
        </w:tabs>
        <w:autoSpaceDE w:val="0"/>
        <w:autoSpaceDN w:val="0"/>
        <w:spacing w:before="1" w:after="0" w:line="240" w:lineRule="auto"/>
        <w:ind w:left="270" w:firstLine="0"/>
        <w:rPr>
          <w:rFonts w:ascii="Times New Roman" w:eastAsia="Calibri" w:hAnsi="Times New Roman" w:cs="Times New Roman"/>
          <w:lang w:val="sr-Latn-RS"/>
        </w:rPr>
      </w:pPr>
      <w:r w:rsidRPr="008F4C00">
        <w:rPr>
          <w:rFonts w:ascii="Times New Roman" w:eastAsia="Calibri" w:hAnsi="Times New Roman" w:cs="Times New Roman"/>
          <w:lang w:val="sr-Latn-RS"/>
        </w:rPr>
        <w:t>бити способни да ефикасно и конструктивно раде као чланови тима, групе, организације и</w:t>
      </w:r>
      <w:r w:rsidRPr="008F4C00">
        <w:rPr>
          <w:rFonts w:ascii="Times New Roman" w:eastAsia="Calibri" w:hAnsi="Times New Roman" w:cs="Times New Roman"/>
          <w:spacing w:val="-11"/>
          <w:lang w:val="sr-Latn-RS"/>
        </w:rPr>
        <w:t xml:space="preserve"> </w:t>
      </w:r>
      <w:r w:rsidRPr="008F4C00">
        <w:rPr>
          <w:rFonts w:ascii="Times New Roman" w:eastAsia="Calibri" w:hAnsi="Times New Roman" w:cs="Times New Roman"/>
          <w:lang w:val="sr-Latn-RS"/>
        </w:rPr>
        <w:t>заједнице.</w:t>
      </w:r>
    </w:p>
    <w:p w14:paraId="396FE34E"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p w14:paraId="244976CB" w14:textId="77777777" w:rsidR="006A3944" w:rsidRPr="00B95CBE" w:rsidRDefault="006A3944" w:rsidP="00B95CBE">
      <w:pPr>
        <w:pStyle w:val="NoSpacing"/>
        <w:jc w:val="both"/>
        <w:rPr>
          <w:rFonts w:cs="Times New Roman"/>
          <w:b/>
          <w:bCs/>
          <w:sz w:val="24"/>
          <w:szCs w:val="24"/>
          <w:u w:color="000000"/>
        </w:rPr>
      </w:pPr>
      <w:r w:rsidRPr="00B95CBE">
        <w:rPr>
          <w:rFonts w:cs="Times New Roman"/>
          <w:bCs/>
          <w:spacing w:val="-60"/>
          <w:sz w:val="24"/>
          <w:szCs w:val="24"/>
          <w:u w:val="single" w:color="000000"/>
        </w:rPr>
        <w:t xml:space="preserve"> </w:t>
      </w:r>
      <w:bookmarkStart w:id="5" w:name="_Toc130372607"/>
      <w:r w:rsidRPr="00B95CBE">
        <w:rPr>
          <w:rFonts w:cs="Times New Roman"/>
          <w:b/>
          <w:bCs/>
          <w:sz w:val="24"/>
          <w:szCs w:val="24"/>
          <w:u w:val="single" w:color="000000"/>
        </w:rPr>
        <w:t>Међупредметне компетенције</w:t>
      </w:r>
      <w:bookmarkEnd w:id="5"/>
    </w:p>
    <w:p w14:paraId="315F1786" w14:textId="77777777" w:rsidR="006A3944" w:rsidRPr="00B95CBE" w:rsidRDefault="006A3944" w:rsidP="00B95CBE">
      <w:pPr>
        <w:pStyle w:val="NoSpacing"/>
        <w:jc w:val="both"/>
        <w:rPr>
          <w:rFonts w:cs="Times New Roman"/>
          <w:b/>
          <w:sz w:val="17"/>
        </w:rPr>
      </w:pPr>
    </w:p>
    <w:p w14:paraId="281637FD" w14:textId="77777777" w:rsidR="006A3944" w:rsidRPr="00B95CBE" w:rsidRDefault="006A3944" w:rsidP="00B95CBE">
      <w:pPr>
        <w:pStyle w:val="NoSpacing"/>
        <w:jc w:val="both"/>
        <w:rPr>
          <w:rFonts w:cs="Times New Roman"/>
        </w:rPr>
      </w:pPr>
      <w:r w:rsidRPr="00B95CBE">
        <w:rPr>
          <w:rFonts w:cs="Times New Roman"/>
        </w:rPr>
        <w:t>Koмпетенције су комбинација знања, вештина и ставова који су потребни свакој особи за лично испуњење, развој и друштвено укључивање и запошљавање (припрема ученика за живот). У њих спадају: компетенције  за целоживотно учење, вештина комуникације, рад са подацима и информацијама, дигиталне компетенције, решавање проблема, вештина сарадње, вештина за живот у демократском друштву, брига за здравље, еколошке компетенције, предузетничке компетенције које су потребне сваком појединцу за лично испуњење и развој.</w:t>
      </w:r>
    </w:p>
    <w:p w14:paraId="776EA33F" w14:textId="77777777" w:rsidR="006A3944" w:rsidRPr="00B95CBE" w:rsidRDefault="006A3944" w:rsidP="00B95CBE">
      <w:pPr>
        <w:pStyle w:val="NoSpacing"/>
        <w:jc w:val="both"/>
        <w:rPr>
          <w:rFonts w:cs="Times New Roman"/>
          <w:sz w:val="21"/>
        </w:rPr>
      </w:pPr>
    </w:p>
    <w:p w14:paraId="127DF836" w14:textId="77777777" w:rsidR="00041D59" w:rsidRDefault="006A3944" w:rsidP="00B95CBE">
      <w:pPr>
        <w:pStyle w:val="NoSpacing"/>
        <w:jc w:val="both"/>
        <w:rPr>
          <w:rFonts w:cs="Times New Roman"/>
          <w:bCs/>
          <w:spacing w:val="-56"/>
          <w:u w:val="single"/>
        </w:rPr>
      </w:pPr>
      <w:r w:rsidRPr="00B95CBE">
        <w:rPr>
          <w:rFonts w:cs="Times New Roman"/>
          <w:bCs/>
          <w:spacing w:val="-56"/>
          <w:u w:val="single"/>
        </w:rPr>
        <w:t xml:space="preserve"> </w:t>
      </w:r>
    </w:p>
    <w:p w14:paraId="173E04AF" w14:textId="77777777" w:rsidR="00041D59" w:rsidRDefault="00041D59" w:rsidP="00B95CBE">
      <w:pPr>
        <w:pStyle w:val="NoSpacing"/>
        <w:jc w:val="both"/>
        <w:rPr>
          <w:rFonts w:cs="Times New Roman"/>
          <w:bCs/>
          <w:spacing w:val="-56"/>
          <w:u w:val="single"/>
        </w:rPr>
      </w:pPr>
    </w:p>
    <w:p w14:paraId="44D4F815" w14:textId="0EA4B0F4" w:rsidR="0027673F" w:rsidRDefault="0027673F">
      <w:pPr>
        <w:rPr>
          <w:rFonts w:ascii="Times New Roman" w:eastAsia="Calibri" w:hAnsi="Times New Roman" w:cs="Times New Roman"/>
          <w:bCs/>
          <w:spacing w:val="-56"/>
          <w:sz w:val="20"/>
          <w:u w:val="single"/>
        </w:rPr>
      </w:pPr>
      <w:r>
        <w:rPr>
          <w:rFonts w:cs="Times New Roman"/>
          <w:bCs/>
          <w:spacing w:val="-56"/>
          <w:u w:val="single"/>
        </w:rPr>
        <w:br w:type="page"/>
      </w:r>
    </w:p>
    <w:p w14:paraId="1F8CD775" w14:textId="77777777" w:rsidR="00041D59" w:rsidRDefault="00041D59" w:rsidP="00B95CBE">
      <w:pPr>
        <w:pStyle w:val="NoSpacing"/>
        <w:jc w:val="both"/>
        <w:rPr>
          <w:rFonts w:cs="Times New Roman"/>
          <w:bCs/>
          <w:spacing w:val="-56"/>
          <w:u w:val="single"/>
        </w:rPr>
      </w:pPr>
    </w:p>
    <w:p w14:paraId="1B622B4E" w14:textId="77777777" w:rsidR="00041D59" w:rsidRDefault="00041D59" w:rsidP="00B95CBE">
      <w:pPr>
        <w:pStyle w:val="NoSpacing"/>
        <w:jc w:val="both"/>
        <w:rPr>
          <w:rFonts w:cs="Times New Roman"/>
          <w:bCs/>
          <w:spacing w:val="-56"/>
          <w:u w:val="single"/>
        </w:rPr>
      </w:pPr>
    </w:p>
    <w:p w14:paraId="58EA43D3" w14:textId="6C1B604D" w:rsidR="006A3944" w:rsidRDefault="006A3944" w:rsidP="00B95CBE">
      <w:pPr>
        <w:pStyle w:val="NoSpacing"/>
        <w:jc w:val="both"/>
        <w:rPr>
          <w:rFonts w:cs="Times New Roman"/>
          <w:b/>
          <w:bCs/>
          <w:u w:val="single"/>
          <w:lang w:val="sr-Cyrl-RS"/>
        </w:rPr>
      </w:pPr>
      <w:bookmarkStart w:id="6" w:name="_Hlk157675039"/>
      <w:bookmarkStart w:id="7" w:name="_Hlk157675075"/>
      <w:r w:rsidRPr="00B95CBE">
        <w:rPr>
          <w:rFonts w:cs="Times New Roman"/>
          <w:b/>
          <w:bCs/>
          <w:u w:val="single"/>
        </w:rPr>
        <w:t xml:space="preserve">ОРГАНИЗАЦИЈА ОБРАЗОВНО- ВАСПИТНОГ РАДА ПО </w:t>
      </w:r>
      <w:bookmarkEnd w:id="6"/>
      <w:r w:rsidR="00433B9F">
        <w:rPr>
          <w:rFonts w:cs="Times New Roman"/>
          <w:b/>
          <w:bCs/>
          <w:u w:val="single"/>
          <w:lang w:val="sr-Cyrl-RS"/>
        </w:rPr>
        <w:t xml:space="preserve">СМЕРНИЦАМА </w:t>
      </w:r>
    </w:p>
    <w:bookmarkEnd w:id="7"/>
    <w:p w14:paraId="63C3AE6E" w14:textId="77777777" w:rsidR="00433B9F" w:rsidRDefault="00433B9F" w:rsidP="00B95CBE">
      <w:pPr>
        <w:pStyle w:val="NoSpacing"/>
        <w:jc w:val="both"/>
        <w:rPr>
          <w:rFonts w:cs="Times New Roman"/>
          <w:b/>
          <w:bCs/>
          <w:u w:val="single"/>
          <w:lang w:val="sr-Cyrl-RS"/>
        </w:rPr>
      </w:pPr>
    </w:p>
    <w:p w14:paraId="1363492D" w14:textId="6DA46D19" w:rsidR="00041D59" w:rsidRPr="00041D59" w:rsidRDefault="00041D59" w:rsidP="00041D59">
      <w:pPr>
        <w:widowControl w:val="0"/>
        <w:autoSpaceDE w:val="0"/>
        <w:autoSpaceDN w:val="0"/>
        <w:spacing w:before="201" w:after="0" w:line="276" w:lineRule="auto"/>
        <w:ind w:right="266"/>
        <w:jc w:val="both"/>
        <w:rPr>
          <w:rFonts w:ascii="Times New Roman" w:eastAsia="Times New Roman" w:hAnsi="Times New Roman" w:cs="Times New Roman"/>
        </w:rPr>
      </w:pPr>
      <w:r w:rsidRPr="00041D59">
        <w:rPr>
          <w:rFonts w:ascii="Times New Roman" w:eastAsia="Times New Roman" w:hAnsi="Times New Roman" w:cs="Times New Roman"/>
        </w:rPr>
        <w:t xml:space="preserve">У наставку је представљен резиме Смерница у виду корака које </w:t>
      </w:r>
      <w:r w:rsidRPr="00041D59">
        <w:rPr>
          <w:rFonts w:ascii="Times New Roman" w:eastAsia="Times New Roman" w:hAnsi="Times New Roman" w:cs="Times New Roman"/>
          <w:lang w:val="sr-Cyrl-RS"/>
        </w:rPr>
        <w:t>је школа предузела</w:t>
      </w:r>
      <w:r w:rsidRPr="00041D59">
        <w:rPr>
          <w:rFonts w:ascii="Times New Roman" w:eastAsia="Times New Roman" w:hAnsi="Times New Roman" w:cs="Times New Roman"/>
        </w:rPr>
        <w:t>, након чега је дат табеларни приказ активности које</w:t>
      </w:r>
      <w:r w:rsidRPr="00041D59">
        <w:rPr>
          <w:rFonts w:ascii="Times New Roman" w:eastAsia="Times New Roman" w:hAnsi="Times New Roman" w:cs="Times New Roman"/>
          <w:lang w:val="sr-Cyrl-RS"/>
        </w:rPr>
        <w:t xml:space="preserve"> је</w:t>
      </w:r>
      <w:r w:rsidRPr="00041D59">
        <w:rPr>
          <w:rFonts w:ascii="Times New Roman" w:eastAsia="Times New Roman" w:hAnsi="Times New Roman" w:cs="Times New Roman"/>
        </w:rPr>
        <w:t xml:space="preserve"> школа </w:t>
      </w:r>
      <w:r w:rsidRPr="00041D59">
        <w:rPr>
          <w:rFonts w:ascii="Times New Roman" w:eastAsia="Times New Roman" w:hAnsi="Times New Roman" w:cs="Times New Roman"/>
          <w:lang w:val="sr-Cyrl-RS"/>
        </w:rPr>
        <w:t>реализовала</w:t>
      </w:r>
      <w:r w:rsidRPr="00041D59">
        <w:rPr>
          <w:rFonts w:ascii="Times New Roman" w:eastAsia="Times New Roman" w:hAnsi="Times New Roman" w:cs="Times New Roman"/>
        </w:rPr>
        <w:t xml:space="preserve"> у школској </w:t>
      </w:r>
      <w:r w:rsidR="00C51DEF">
        <w:rPr>
          <w:rFonts w:ascii="Times New Roman" w:eastAsia="Times New Roman" w:hAnsi="Times New Roman" w:cs="Times New Roman"/>
        </w:rPr>
        <w:t>2024/2025</w:t>
      </w:r>
      <w:r w:rsidRPr="00041D59">
        <w:rPr>
          <w:rFonts w:ascii="Times New Roman" w:eastAsia="Times New Roman" w:hAnsi="Times New Roman" w:cs="Times New Roman"/>
        </w:rPr>
        <w:t>. години:</w:t>
      </w:r>
    </w:p>
    <w:p w14:paraId="62FB0163" w14:textId="3600898C" w:rsidR="00041D59" w:rsidRPr="00041D59" w:rsidRDefault="00041D59">
      <w:pPr>
        <w:widowControl w:val="0"/>
        <w:numPr>
          <w:ilvl w:val="0"/>
          <w:numId w:val="63"/>
        </w:numPr>
        <w:tabs>
          <w:tab w:val="left" w:pos="1170"/>
        </w:tabs>
        <w:autoSpaceDE w:val="0"/>
        <w:autoSpaceDN w:val="0"/>
        <w:spacing w:before="200" w:after="0" w:line="266" w:lineRule="auto"/>
        <w:ind w:left="540" w:right="267" w:hanging="360"/>
        <w:jc w:val="both"/>
        <w:rPr>
          <w:rFonts w:ascii="Times New Roman" w:eastAsia="Times New Roman" w:hAnsi="Times New Roman" w:cs="Times New Roman"/>
        </w:rPr>
      </w:pPr>
      <w:r w:rsidRPr="00041D59">
        <w:rPr>
          <w:rFonts w:ascii="Times New Roman" w:eastAsia="Times New Roman" w:hAnsi="Times New Roman" w:cs="Times New Roman"/>
        </w:rPr>
        <w:t xml:space="preserve">Први наставни дан школске </w:t>
      </w:r>
      <w:r w:rsidR="00C51DEF">
        <w:rPr>
          <w:rFonts w:ascii="Times New Roman" w:eastAsia="Times New Roman" w:hAnsi="Times New Roman" w:cs="Times New Roman"/>
        </w:rPr>
        <w:t>2024/2025</w:t>
      </w:r>
      <w:r w:rsidRPr="00041D59">
        <w:rPr>
          <w:rFonts w:ascii="Times New Roman" w:eastAsia="Times New Roman" w:hAnsi="Times New Roman" w:cs="Times New Roman"/>
        </w:rPr>
        <w:t>. године је организова</w:t>
      </w:r>
      <w:r w:rsidRPr="00041D59">
        <w:rPr>
          <w:rFonts w:ascii="Times New Roman" w:eastAsia="Times New Roman" w:hAnsi="Times New Roman" w:cs="Times New Roman"/>
          <w:lang w:val="sr-Cyrl-RS"/>
        </w:rPr>
        <w:t xml:space="preserve">н </w:t>
      </w:r>
      <w:r w:rsidRPr="00041D59">
        <w:rPr>
          <w:rFonts w:ascii="Times New Roman" w:eastAsia="Times New Roman" w:hAnsi="Times New Roman" w:cs="Times New Roman"/>
        </w:rPr>
        <w:t xml:space="preserve">кроз </w:t>
      </w:r>
      <w:r w:rsidRPr="00041D59">
        <w:rPr>
          <w:rFonts w:ascii="Times New Roman" w:eastAsia="Times New Roman" w:hAnsi="Times New Roman" w:cs="Times New Roman"/>
          <w:bCs/>
        </w:rPr>
        <w:t>разговор</w:t>
      </w:r>
      <w:r w:rsidRPr="00041D59">
        <w:rPr>
          <w:rFonts w:ascii="Times New Roman" w:eastAsia="Times New Roman" w:hAnsi="Times New Roman" w:cs="Times New Roman"/>
          <w:bCs/>
          <w:spacing w:val="-14"/>
        </w:rPr>
        <w:t xml:space="preserve"> </w:t>
      </w:r>
      <w:r w:rsidRPr="00041D59">
        <w:rPr>
          <w:rFonts w:ascii="Times New Roman" w:eastAsia="Times New Roman" w:hAnsi="Times New Roman" w:cs="Times New Roman"/>
          <w:bCs/>
        </w:rPr>
        <w:t>са</w:t>
      </w:r>
      <w:r w:rsidRPr="00041D59">
        <w:rPr>
          <w:rFonts w:ascii="Times New Roman" w:eastAsia="Times New Roman" w:hAnsi="Times New Roman" w:cs="Times New Roman"/>
          <w:bCs/>
          <w:spacing w:val="-14"/>
        </w:rPr>
        <w:t xml:space="preserve"> </w:t>
      </w:r>
      <w:r w:rsidRPr="00041D59">
        <w:rPr>
          <w:rFonts w:ascii="Times New Roman" w:eastAsia="Times New Roman" w:hAnsi="Times New Roman" w:cs="Times New Roman"/>
          <w:bCs/>
        </w:rPr>
        <w:t>ученицима</w:t>
      </w:r>
      <w:r w:rsidRPr="00041D59">
        <w:rPr>
          <w:rFonts w:ascii="Times New Roman" w:eastAsia="Times New Roman" w:hAnsi="Times New Roman" w:cs="Times New Roman"/>
          <w:bCs/>
          <w:spacing w:val="-13"/>
        </w:rPr>
        <w:t xml:space="preserve"> </w:t>
      </w:r>
      <w:r w:rsidRPr="00041D59">
        <w:rPr>
          <w:rFonts w:ascii="Times New Roman" w:eastAsia="Times New Roman" w:hAnsi="Times New Roman" w:cs="Times New Roman"/>
          <w:bCs/>
        </w:rPr>
        <w:t>и</w:t>
      </w:r>
      <w:r w:rsidRPr="00041D59">
        <w:rPr>
          <w:rFonts w:ascii="Times New Roman" w:eastAsia="Times New Roman" w:hAnsi="Times New Roman" w:cs="Times New Roman"/>
          <w:bCs/>
          <w:spacing w:val="-14"/>
        </w:rPr>
        <w:t xml:space="preserve"> </w:t>
      </w:r>
      <w:r w:rsidRPr="00041D59">
        <w:rPr>
          <w:rFonts w:ascii="Times New Roman" w:eastAsia="Times New Roman" w:hAnsi="Times New Roman" w:cs="Times New Roman"/>
          <w:bCs/>
        </w:rPr>
        <w:t>упознавање</w:t>
      </w:r>
      <w:r w:rsidRPr="00041D59">
        <w:rPr>
          <w:rFonts w:ascii="Times New Roman" w:eastAsia="Times New Roman" w:hAnsi="Times New Roman" w:cs="Times New Roman"/>
          <w:bCs/>
          <w:spacing w:val="-15"/>
        </w:rPr>
        <w:t xml:space="preserve"> </w:t>
      </w:r>
      <w:r w:rsidRPr="00041D59">
        <w:rPr>
          <w:rFonts w:ascii="Times New Roman" w:eastAsia="Times New Roman" w:hAnsi="Times New Roman" w:cs="Times New Roman"/>
          <w:bCs/>
        </w:rPr>
        <w:t>ученика</w:t>
      </w:r>
      <w:r w:rsidRPr="00041D59">
        <w:rPr>
          <w:rFonts w:ascii="Times New Roman" w:eastAsia="Times New Roman" w:hAnsi="Times New Roman" w:cs="Times New Roman"/>
          <w:bCs/>
          <w:spacing w:val="-14"/>
        </w:rPr>
        <w:t xml:space="preserve"> </w:t>
      </w:r>
      <w:r w:rsidRPr="00041D59">
        <w:rPr>
          <w:rFonts w:ascii="Times New Roman" w:eastAsia="Times New Roman" w:hAnsi="Times New Roman" w:cs="Times New Roman"/>
          <w:bCs/>
        </w:rPr>
        <w:t>са</w:t>
      </w:r>
      <w:r w:rsidRPr="00041D59">
        <w:rPr>
          <w:rFonts w:ascii="Times New Roman" w:eastAsia="Times New Roman" w:hAnsi="Times New Roman" w:cs="Times New Roman"/>
          <w:bCs/>
          <w:spacing w:val="-14"/>
        </w:rPr>
        <w:t xml:space="preserve"> </w:t>
      </w:r>
      <w:r w:rsidRPr="00041D59">
        <w:rPr>
          <w:rFonts w:ascii="Times New Roman" w:eastAsia="Times New Roman" w:hAnsi="Times New Roman" w:cs="Times New Roman"/>
          <w:bCs/>
        </w:rPr>
        <w:t>планом</w:t>
      </w:r>
      <w:r w:rsidRPr="00041D59">
        <w:rPr>
          <w:rFonts w:ascii="Times New Roman" w:eastAsia="Times New Roman" w:hAnsi="Times New Roman" w:cs="Times New Roman"/>
          <w:bCs/>
          <w:spacing w:val="-15"/>
        </w:rPr>
        <w:t xml:space="preserve"> </w:t>
      </w:r>
      <w:r w:rsidRPr="00041D59">
        <w:rPr>
          <w:rFonts w:ascii="Times New Roman" w:eastAsia="Times New Roman" w:hAnsi="Times New Roman" w:cs="Times New Roman"/>
          <w:bCs/>
        </w:rPr>
        <w:t>рада</w:t>
      </w:r>
      <w:r w:rsidRPr="00041D59">
        <w:rPr>
          <w:rFonts w:ascii="Times New Roman" w:eastAsia="Times New Roman" w:hAnsi="Times New Roman" w:cs="Times New Roman"/>
          <w:b/>
          <w:spacing w:val="-12"/>
        </w:rPr>
        <w:t xml:space="preserve"> </w:t>
      </w:r>
      <w:r w:rsidRPr="00041D59">
        <w:rPr>
          <w:rFonts w:ascii="Times New Roman" w:eastAsia="Times New Roman" w:hAnsi="Times New Roman" w:cs="Times New Roman"/>
        </w:rPr>
        <w:t>у</w:t>
      </w:r>
      <w:r w:rsidRPr="00041D59">
        <w:rPr>
          <w:rFonts w:ascii="Times New Roman" w:eastAsia="Times New Roman" w:hAnsi="Times New Roman" w:cs="Times New Roman"/>
          <w:spacing w:val="-21"/>
        </w:rPr>
        <w:t xml:space="preserve"> </w:t>
      </w:r>
      <w:r w:rsidRPr="00041D59">
        <w:rPr>
          <w:rFonts w:ascii="Times New Roman" w:eastAsia="Times New Roman" w:hAnsi="Times New Roman" w:cs="Times New Roman"/>
        </w:rPr>
        <w:t>првим</w:t>
      </w:r>
      <w:r w:rsidRPr="00041D59">
        <w:rPr>
          <w:rFonts w:ascii="Times New Roman" w:eastAsia="Times New Roman" w:hAnsi="Times New Roman" w:cs="Times New Roman"/>
          <w:spacing w:val="-15"/>
        </w:rPr>
        <w:t xml:space="preserve"> </w:t>
      </w:r>
      <w:r w:rsidRPr="00041D59">
        <w:rPr>
          <w:rFonts w:ascii="Times New Roman" w:eastAsia="Times New Roman" w:hAnsi="Times New Roman" w:cs="Times New Roman"/>
        </w:rPr>
        <w:t>недељама нове школске</w:t>
      </w:r>
      <w:r w:rsidRPr="00041D59">
        <w:rPr>
          <w:rFonts w:ascii="Times New Roman" w:eastAsia="Times New Roman" w:hAnsi="Times New Roman" w:cs="Times New Roman"/>
          <w:spacing w:val="-4"/>
        </w:rPr>
        <w:t xml:space="preserve"> </w:t>
      </w:r>
      <w:r w:rsidRPr="00041D59">
        <w:rPr>
          <w:rFonts w:ascii="Times New Roman" w:eastAsia="Times New Roman" w:hAnsi="Times New Roman" w:cs="Times New Roman"/>
        </w:rPr>
        <w:t>године;</w:t>
      </w:r>
      <w:r w:rsidRPr="00041D59">
        <w:rPr>
          <w:rFonts w:ascii="Times New Roman" w:eastAsia="Times New Roman" w:hAnsi="Times New Roman" w:cs="Times New Roman"/>
          <w:lang w:val="sr-Cyrl-RS"/>
        </w:rPr>
        <w:t xml:space="preserve"> Пре почетка наставе, у школском дворишту, директор школе Синиша Станковић је поздравио све ученике и запослене, пожелео срећан почетак нове школске године, а након тога је интонирана химна Републике Србије. Затим су разредне старешине увеле своје ученике у одељење, где су има на првом часу објаснили да ће почетак ове школске године бити мало другачији. Разговарали су са ученицима и остали наставници на тему толеранције, другарства, конфликта, емпатије...</w:t>
      </w:r>
    </w:p>
    <w:p w14:paraId="1AFD54FE" w14:textId="4A2D912F" w:rsidR="00041D59" w:rsidRPr="00041D59" w:rsidRDefault="00041D59">
      <w:pPr>
        <w:widowControl w:val="0"/>
        <w:numPr>
          <w:ilvl w:val="0"/>
          <w:numId w:val="63"/>
        </w:numPr>
        <w:tabs>
          <w:tab w:val="left" w:pos="1170"/>
          <w:tab w:val="left" w:pos="1412"/>
        </w:tabs>
        <w:autoSpaceDE w:val="0"/>
        <w:autoSpaceDN w:val="0"/>
        <w:spacing w:before="11" w:after="0" w:line="240" w:lineRule="auto"/>
        <w:ind w:left="540" w:right="266" w:hanging="360"/>
        <w:jc w:val="both"/>
        <w:rPr>
          <w:rFonts w:ascii="Times New Roman" w:eastAsia="Times New Roman" w:hAnsi="Times New Roman" w:cs="Times New Roman"/>
          <w:bCs/>
        </w:rPr>
      </w:pPr>
      <w:r w:rsidRPr="00041D59">
        <w:rPr>
          <w:rFonts w:ascii="Times New Roman" w:eastAsia="Times New Roman" w:hAnsi="Times New Roman" w:cs="Times New Roman"/>
        </w:rPr>
        <w:t>Настава</w:t>
      </w:r>
      <w:r w:rsidRPr="00041D59">
        <w:rPr>
          <w:rFonts w:ascii="Times New Roman" w:eastAsia="Times New Roman" w:hAnsi="Times New Roman" w:cs="Times New Roman"/>
          <w:spacing w:val="-8"/>
        </w:rPr>
        <w:t xml:space="preserve"> </w:t>
      </w:r>
      <w:r w:rsidRPr="00041D59">
        <w:rPr>
          <w:rFonts w:ascii="Times New Roman" w:eastAsia="Times New Roman" w:hAnsi="Times New Roman" w:cs="Times New Roman"/>
        </w:rPr>
        <w:t>у</w:t>
      </w:r>
      <w:r w:rsidRPr="00041D59">
        <w:rPr>
          <w:rFonts w:ascii="Times New Roman" w:eastAsia="Times New Roman" w:hAnsi="Times New Roman" w:cs="Times New Roman"/>
          <w:spacing w:val="-16"/>
        </w:rPr>
        <w:t xml:space="preserve"> </w:t>
      </w:r>
      <w:r w:rsidRPr="00041D59">
        <w:rPr>
          <w:rFonts w:ascii="Times New Roman" w:eastAsia="Times New Roman" w:hAnsi="Times New Roman" w:cs="Times New Roman"/>
        </w:rPr>
        <w:t>недељи</w:t>
      </w:r>
      <w:r w:rsidRPr="00041D59">
        <w:rPr>
          <w:rFonts w:ascii="Times New Roman" w:eastAsia="Times New Roman" w:hAnsi="Times New Roman" w:cs="Times New Roman"/>
          <w:spacing w:val="-10"/>
        </w:rPr>
        <w:t xml:space="preserve"> </w:t>
      </w:r>
      <w:r w:rsidRPr="00041D59">
        <w:rPr>
          <w:rFonts w:ascii="Times New Roman" w:eastAsia="Times New Roman" w:hAnsi="Times New Roman" w:cs="Times New Roman"/>
        </w:rPr>
        <w:t>од</w:t>
      </w:r>
      <w:r w:rsidRPr="00041D59">
        <w:rPr>
          <w:rFonts w:ascii="Times New Roman" w:eastAsia="Times New Roman" w:hAnsi="Times New Roman" w:cs="Times New Roman"/>
          <w:spacing w:val="-9"/>
        </w:rPr>
        <w:t xml:space="preserve"> </w:t>
      </w:r>
      <w:r w:rsidRPr="00041D59">
        <w:rPr>
          <w:rFonts w:ascii="Times New Roman" w:eastAsia="Times New Roman" w:hAnsi="Times New Roman" w:cs="Times New Roman"/>
        </w:rPr>
        <w:t>04.</w:t>
      </w:r>
      <w:r w:rsidRPr="00041D59">
        <w:rPr>
          <w:rFonts w:ascii="Times New Roman" w:eastAsia="Times New Roman" w:hAnsi="Times New Roman" w:cs="Times New Roman"/>
          <w:spacing w:val="-11"/>
        </w:rPr>
        <w:t xml:space="preserve"> </w:t>
      </w:r>
      <w:r w:rsidRPr="00041D59">
        <w:rPr>
          <w:rFonts w:ascii="Times New Roman" w:eastAsia="Times New Roman" w:hAnsi="Times New Roman" w:cs="Times New Roman"/>
        </w:rPr>
        <w:t>до</w:t>
      </w:r>
      <w:r w:rsidRPr="00041D59">
        <w:rPr>
          <w:rFonts w:ascii="Times New Roman" w:eastAsia="Times New Roman" w:hAnsi="Times New Roman" w:cs="Times New Roman"/>
          <w:spacing w:val="-11"/>
        </w:rPr>
        <w:t xml:space="preserve"> </w:t>
      </w:r>
      <w:r w:rsidRPr="00041D59">
        <w:rPr>
          <w:rFonts w:ascii="Times New Roman" w:eastAsia="Times New Roman" w:hAnsi="Times New Roman" w:cs="Times New Roman"/>
        </w:rPr>
        <w:t>08.</w:t>
      </w:r>
      <w:r w:rsidRPr="00041D59">
        <w:rPr>
          <w:rFonts w:ascii="Times New Roman" w:eastAsia="Times New Roman" w:hAnsi="Times New Roman" w:cs="Times New Roman"/>
          <w:spacing w:val="-11"/>
        </w:rPr>
        <w:t xml:space="preserve"> </w:t>
      </w:r>
      <w:r w:rsidRPr="00041D59">
        <w:rPr>
          <w:rFonts w:ascii="Times New Roman" w:eastAsia="Times New Roman" w:hAnsi="Times New Roman" w:cs="Times New Roman"/>
        </w:rPr>
        <w:t>септембра</w:t>
      </w:r>
      <w:r w:rsidRPr="00041D59">
        <w:rPr>
          <w:rFonts w:ascii="Times New Roman" w:eastAsia="Times New Roman" w:hAnsi="Times New Roman" w:cs="Times New Roman"/>
          <w:spacing w:val="-11"/>
        </w:rPr>
        <w:t xml:space="preserve"> </w:t>
      </w:r>
      <w:r w:rsidR="00C510FC">
        <w:rPr>
          <w:rFonts w:ascii="Times New Roman" w:eastAsia="Times New Roman" w:hAnsi="Times New Roman" w:cs="Times New Roman"/>
        </w:rPr>
        <w:t>2024</w:t>
      </w:r>
      <w:r w:rsidRPr="00041D59">
        <w:rPr>
          <w:rFonts w:ascii="Times New Roman" w:eastAsia="Times New Roman" w:hAnsi="Times New Roman" w:cs="Times New Roman"/>
        </w:rPr>
        <w:t>.</w:t>
      </w:r>
      <w:r w:rsidRPr="00041D59">
        <w:rPr>
          <w:rFonts w:ascii="Times New Roman" w:eastAsia="Times New Roman" w:hAnsi="Times New Roman" w:cs="Times New Roman"/>
          <w:spacing w:val="-9"/>
        </w:rPr>
        <w:t xml:space="preserve"> </w:t>
      </w:r>
      <w:r w:rsidRPr="00041D59">
        <w:rPr>
          <w:rFonts w:ascii="Times New Roman" w:eastAsia="Times New Roman" w:hAnsi="Times New Roman" w:cs="Times New Roman"/>
        </w:rPr>
        <w:t>године</w:t>
      </w:r>
      <w:r w:rsidRPr="00041D59">
        <w:rPr>
          <w:rFonts w:ascii="Times New Roman" w:eastAsia="Times New Roman" w:hAnsi="Times New Roman" w:cs="Times New Roman"/>
          <w:spacing w:val="-12"/>
        </w:rPr>
        <w:t xml:space="preserve"> </w:t>
      </w:r>
      <w:r w:rsidRPr="00041D59">
        <w:rPr>
          <w:rFonts w:ascii="Times New Roman" w:eastAsia="Times New Roman" w:hAnsi="Times New Roman" w:cs="Times New Roman"/>
          <w:lang w:val="sr-Cyrl-RS"/>
        </w:rPr>
        <w:t>је организована</w:t>
      </w:r>
      <w:r w:rsidRPr="00041D59">
        <w:rPr>
          <w:rFonts w:ascii="Times New Roman" w:eastAsia="Times New Roman" w:hAnsi="Times New Roman" w:cs="Times New Roman"/>
          <w:spacing w:val="-12"/>
        </w:rPr>
        <w:t xml:space="preserve"> </w:t>
      </w:r>
      <w:r w:rsidRPr="00041D59">
        <w:rPr>
          <w:rFonts w:ascii="Times New Roman" w:eastAsia="Times New Roman" w:hAnsi="Times New Roman" w:cs="Times New Roman"/>
          <w:bCs/>
        </w:rPr>
        <w:t>кроз</w:t>
      </w:r>
      <w:r w:rsidRPr="00041D59">
        <w:rPr>
          <w:rFonts w:ascii="Times New Roman" w:eastAsia="Times New Roman" w:hAnsi="Times New Roman" w:cs="Times New Roman"/>
          <w:bCs/>
          <w:spacing w:val="-11"/>
        </w:rPr>
        <w:t xml:space="preserve"> </w:t>
      </w:r>
      <w:r w:rsidRPr="00041D59">
        <w:rPr>
          <w:rFonts w:ascii="Times New Roman" w:eastAsia="Times New Roman" w:hAnsi="Times New Roman" w:cs="Times New Roman"/>
          <w:bCs/>
        </w:rPr>
        <w:t>тематску наставу</w:t>
      </w:r>
      <w:r w:rsidRPr="00041D59">
        <w:rPr>
          <w:rFonts w:ascii="Times New Roman" w:eastAsia="Times New Roman" w:hAnsi="Times New Roman" w:cs="Times New Roman"/>
        </w:rPr>
        <w:t>,</w:t>
      </w:r>
      <w:r w:rsidRPr="00041D59">
        <w:rPr>
          <w:rFonts w:ascii="Times New Roman" w:eastAsia="Times New Roman" w:hAnsi="Times New Roman" w:cs="Times New Roman"/>
          <w:spacing w:val="-12"/>
        </w:rPr>
        <w:t xml:space="preserve"> </w:t>
      </w:r>
      <w:r w:rsidRPr="00041D59">
        <w:rPr>
          <w:rFonts w:ascii="Times New Roman" w:eastAsia="Times New Roman" w:hAnsi="Times New Roman" w:cs="Times New Roman"/>
        </w:rPr>
        <w:t>у</w:t>
      </w:r>
      <w:r w:rsidRPr="00041D59">
        <w:rPr>
          <w:rFonts w:ascii="Times New Roman" w:eastAsia="Times New Roman" w:hAnsi="Times New Roman" w:cs="Times New Roman"/>
          <w:spacing w:val="-21"/>
        </w:rPr>
        <w:t xml:space="preserve"> </w:t>
      </w:r>
      <w:r w:rsidRPr="00041D59">
        <w:rPr>
          <w:rFonts w:ascii="Times New Roman" w:eastAsia="Times New Roman" w:hAnsi="Times New Roman" w:cs="Times New Roman"/>
        </w:rPr>
        <w:t>оквиру</w:t>
      </w:r>
      <w:r w:rsidRPr="00041D59">
        <w:rPr>
          <w:rFonts w:ascii="Times New Roman" w:eastAsia="Times New Roman" w:hAnsi="Times New Roman" w:cs="Times New Roman"/>
          <w:spacing w:val="-18"/>
        </w:rPr>
        <w:t xml:space="preserve"> </w:t>
      </w:r>
      <w:r w:rsidRPr="00041D59">
        <w:rPr>
          <w:rFonts w:ascii="Times New Roman" w:eastAsia="Times New Roman" w:hAnsi="Times New Roman" w:cs="Times New Roman"/>
        </w:rPr>
        <w:t>које</w:t>
      </w:r>
      <w:r w:rsidRPr="00041D59">
        <w:rPr>
          <w:rFonts w:ascii="Times New Roman" w:eastAsia="Times New Roman" w:hAnsi="Times New Roman" w:cs="Times New Roman"/>
          <w:spacing w:val="-15"/>
        </w:rPr>
        <w:t xml:space="preserve"> </w:t>
      </w:r>
      <w:r w:rsidRPr="00041D59">
        <w:rPr>
          <w:rFonts w:ascii="Times New Roman" w:eastAsia="Times New Roman" w:hAnsi="Times New Roman" w:cs="Times New Roman"/>
          <w:lang w:val="sr-Cyrl-RS"/>
        </w:rPr>
        <w:t>су реализоване</w:t>
      </w:r>
      <w:r w:rsidRPr="00041D59">
        <w:rPr>
          <w:rFonts w:ascii="Times New Roman" w:eastAsia="Times New Roman" w:hAnsi="Times New Roman" w:cs="Times New Roman"/>
          <w:spacing w:val="-10"/>
        </w:rPr>
        <w:t xml:space="preserve"> </w:t>
      </w:r>
      <w:r w:rsidRPr="00041D59">
        <w:rPr>
          <w:rFonts w:ascii="Times New Roman" w:eastAsia="Times New Roman" w:hAnsi="Times New Roman" w:cs="Times New Roman"/>
        </w:rPr>
        <w:t>радионице</w:t>
      </w:r>
      <w:r w:rsidRPr="00041D59">
        <w:rPr>
          <w:rFonts w:ascii="Times New Roman" w:eastAsia="Times New Roman" w:hAnsi="Times New Roman" w:cs="Times New Roman"/>
          <w:spacing w:val="-14"/>
        </w:rPr>
        <w:t xml:space="preserve"> </w:t>
      </w:r>
      <w:r w:rsidRPr="00041D59">
        <w:rPr>
          <w:rFonts w:ascii="Times New Roman" w:eastAsia="Times New Roman" w:hAnsi="Times New Roman" w:cs="Times New Roman"/>
        </w:rPr>
        <w:t>и</w:t>
      </w:r>
      <w:r w:rsidRPr="00041D59">
        <w:rPr>
          <w:rFonts w:ascii="Times New Roman" w:eastAsia="Times New Roman" w:hAnsi="Times New Roman" w:cs="Times New Roman"/>
          <w:spacing w:val="-16"/>
        </w:rPr>
        <w:t xml:space="preserve"> </w:t>
      </w:r>
      <w:r w:rsidRPr="00041D59">
        <w:rPr>
          <w:rFonts w:ascii="Times New Roman" w:eastAsia="Times New Roman" w:hAnsi="Times New Roman" w:cs="Times New Roman"/>
        </w:rPr>
        <w:t>друге</w:t>
      </w:r>
      <w:r w:rsidRPr="00041D59">
        <w:rPr>
          <w:rFonts w:ascii="Times New Roman" w:eastAsia="Times New Roman" w:hAnsi="Times New Roman" w:cs="Times New Roman"/>
          <w:spacing w:val="-14"/>
        </w:rPr>
        <w:t xml:space="preserve"> </w:t>
      </w:r>
      <w:r w:rsidRPr="00041D59">
        <w:rPr>
          <w:rFonts w:ascii="Times New Roman" w:eastAsia="Times New Roman" w:hAnsi="Times New Roman" w:cs="Times New Roman"/>
        </w:rPr>
        <w:t>активности</w:t>
      </w:r>
      <w:r w:rsidRPr="00041D59">
        <w:rPr>
          <w:rFonts w:ascii="Times New Roman" w:eastAsia="Times New Roman" w:hAnsi="Times New Roman" w:cs="Times New Roman"/>
          <w:spacing w:val="-8"/>
        </w:rPr>
        <w:t xml:space="preserve"> </w:t>
      </w:r>
      <w:r w:rsidRPr="00041D59">
        <w:rPr>
          <w:rFonts w:ascii="Times New Roman" w:eastAsia="Times New Roman" w:hAnsi="Times New Roman" w:cs="Times New Roman"/>
        </w:rPr>
        <w:t>усмерен</w:t>
      </w:r>
      <w:r>
        <w:rPr>
          <w:rFonts w:ascii="Times New Roman" w:eastAsia="Times New Roman" w:hAnsi="Times New Roman" w:cs="Times New Roman"/>
        </w:rPr>
        <w:t xml:space="preserve">e </w:t>
      </w:r>
      <w:r w:rsidRPr="00041D59">
        <w:rPr>
          <w:rFonts w:ascii="Times New Roman" w:eastAsia="Times New Roman" w:hAnsi="Times New Roman" w:cs="Times New Roman"/>
        </w:rPr>
        <w:t xml:space="preserve">ка неговању вредности </w:t>
      </w:r>
      <w:r w:rsidRPr="00041D59">
        <w:rPr>
          <w:rFonts w:ascii="Times New Roman" w:eastAsia="Times New Roman" w:hAnsi="Times New Roman" w:cs="Times New Roman"/>
          <w:bCs/>
        </w:rPr>
        <w:t>међусобног поштовања, сарадње и солидарности, уз</w:t>
      </w:r>
      <w:r>
        <w:rPr>
          <w:rFonts w:ascii="Times New Roman" w:eastAsia="Times New Roman" w:hAnsi="Times New Roman" w:cs="Times New Roman"/>
          <w:bCs/>
          <w:lang w:val="sr-Cyrl-RS"/>
        </w:rPr>
        <w:t xml:space="preserve"> </w:t>
      </w:r>
      <w:r w:rsidRPr="00041D59">
        <w:rPr>
          <w:rFonts w:ascii="Times New Roman" w:eastAsia="Times New Roman" w:hAnsi="Times New Roman" w:cs="Times New Roman"/>
          <w:bCs/>
        </w:rPr>
        <w:t>уважавање различитости</w:t>
      </w:r>
      <w:r w:rsidRPr="00041D59">
        <w:rPr>
          <w:rFonts w:ascii="Times New Roman" w:eastAsia="Times New Roman" w:hAnsi="Times New Roman" w:cs="Times New Roman"/>
          <w:bCs/>
          <w:position w:val="1"/>
        </w:rPr>
        <w:t>;</w:t>
      </w:r>
      <w:r w:rsidRPr="00041D59">
        <w:rPr>
          <w:rFonts w:ascii="Times New Roman" w:eastAsia="Times New Roman" w:hAnsi="Times New Roman" w:cs="Times New Roman"/>
          <w:bCs/>
          <w:position w:val="1"/>
          <w:lang w:val="sr-Cyrl-RS"/>
        </w:rPr>
        <w:t xml:space="preserve"> У склопу редовног часа, сваки наставник је одвојио време за разговор са ученицима, на појединим часовима су рреализоване радионице са ученицима других одељења, разреда... </w:t>
      </w:r>
    </w:p>
    <w:p w14:paraId="03B24428" w14:textId="7931CBDA" w:rsidR="00041D59" w:rsidRPr="00041D59" w:rsidRDefault="00041D59">
      <w:pPr>
        <w:widowControl w:val="0"/>
        <w:numPr>
          <w:ilvl w:val="0"/>
          <w:numId w:val="63"/>
        </w:numPr>
        <w:tabs>
          <w:tab w:val="left" w:pos="1170"/>
          <w:tab w:val="left" w:pos="1412"/>
        </w:tabs>
        <w:autoSpaceDE w:val="0"/>
        <w:autoSpaceDN w:val="0"/>
        <w:spacing w:before="36" w:after="0" w:line="268" w:lineRule="auto"/>
        <w:ind w:left="540" w:right="265" w:hanging="360"/>
        <w:jc w:val="both"/>
        <w:rPr>
          <w:rFonts w:ascii="Times New Roman" w:eastAsia="Times New Roman" w:hAnsi="Times New Roman" w:cs="Times New Roman"/>
        </w:rPr>
      </w:pPr>
      <w:r w:rsidRPr="00041D59">
        <w:rPr>
          <w:rFonts w:ascii="Times New Roman" w:eastAsia="Times New Roman" w:hAnsi="Times New Roman" w:cs="Times New Roman"/>
        </w:rPr>
        <w:t xml:space="preserve">У недељи од 11. до 15. септембра </w:t>
      </w:r>
      <w:r w:rsidR="00C510FC">
        <w:rPr>
          <w:rFonts w:ascii="Times New Roman" w:eastAsia="Times New Roman" w:hAnsi="Times New Roman" w:cs="Times New Roman"/>
        </w:rPr>
        <w:t>2024</w:t>
      </w:r>
      <w:r w:rsidRPr="00041D59">
        <w:rPr>
          <w:rFonts w:ascii="Times New Roman" w:eastAsia="Times New Roman" w:hAnsi="Times New Roman" w:cs="Times New Roman"/>
        </w:rPr>
        <w:t xml:space="preserve">. године </w:t>
      </w:r>
      <w:r w:rsidRPr="00041D59">
        <w:rPr>
          <w:rFonts w:ascii="Times New Roman" w:eastAsia="Times New Roman" w:hAnsi="Times New Roman" w:cs="Times New Roman"/>
          <w:lang w:val="sr-Cyrl-RS"/>
        </w:rPr>
        <w:t>је спроведено</w:t>
      </w:r>
      <w:r w:rsidRPr="00041D59">
        <w:rPr>
          <w:rFonts w:ascii="Times New Roman" w:eastAsia="Times New Roman" w:hAnsi="Times New Roman" w:cs="Times New Roman"/>
        </w:rPr>
        <w:t xml:space="preserve"> </w:t>
      </w:r>
      <w:r w:rsidRPr="00041D59">
        <w:rPr>
          <w:rFonts w:ascii="Times New Roman" w:eastAsia="Times New Roman" w:hAnsi="Times New Roman" w:cs="Times New Roman"/>
          <w:bCs/>
        </w:rPr>
        <w:t>иницијално процењивање</w:t>
      </w:r>
      <w:r w:rsidRPr="00041D59">
        <w:rPr>
          <w:rFonts w:ascii="Times New Roman" w:eastAsia="Times New Roman" w:hAnsi="Times New Roman" w:cs="Times New Roman"/>
          <w:bCs/>
          <w:spacing w:val="-9"/>
        </w:rPr>
        <w:t xml:space="preserve"> </w:t>
      </w:r>
      <w:r w:rsidRPr="00041D59">
        <w:rPr>
          <w:rFonts w:ascii="Times New Roman" w:eastAsia="Times New Roman" w:hAnsi="Times New Roman" w:cs="Times New Roman"/>
        </w:rPr>
        <w:t>у</w:t>
      </w:r>
      <w:r w:rsidRPr="00041D59">
        <w:rPr>
          <w:rFonts w:ascii="Times New Roman" w:eastAsia="Times New Roman" w:hAnsi="Times New Roman" w:cs="Times New Roman"/>
          <w:spacing w:val="-13"/>
        </w:rPr>
        <w:t xml:space="preserve"> </w:t>
      </w:r>
      <w:r w:rsidRPr="00041D59">
        <w:rPr>
          <w:rFonts w:ascii="Times New Roman" w:eastAsia="Times New Roman" w:hAnsi="Times New Roman" w:cs="Times New Roman"/>
        </w:rPr>
        <w:t>оквиру</w:t>
      </w:r>
      <w:r w:rsidRPr="00041D59">
        <w:rPr>
          <w:rFonts w:ascii="Times New Roman" w:eastAsia="Times New Roman" w:hAnsi="Times New Roman" w:cs="Times New Roman"/>
          <w:spacing w:val="-13"/>
        </w:rPr>
        <w:t xml:space="preserve"> </w:t>
      </w:r>
      <w:r w:rsidRPr="00041D59">
        <w:rPr>
          <w:rFonts w:ascii="Times New Roman" w:eastAsia="Times New Roman" w:hAnsi="Times New Roman" w:cs="Times New Roman"/>
        </w:rPr>
        <w:t>предмета</w:t>
      </w:r>
      <w:r w:rsidRPr="00041D59">
        <w:rPr>
          <w:rFonts w:ascii="Times New Roman" w:eastAsia="Times New Roman" w:hAnsi="Times New Roman" w:cs="Times New Roman"/>
          <w:spacing w:val="-11"/>
        </w:rPr>
        <w:t xml:space="preserve"> </w:t>
      </w:r>
      <w:r w:rsidRPr="00041D59">
        <w:rPr>
          <w:rFonts w:ascii="Times New Roman" w:eastAsia="Times New Roman" w:hAnsi="Times New Roman" w:cs="Times New Roman"/>
        </w:rPr>
        <w:t>програма</w:t>
      </w:r>
      <w:r w:rsidRPr="00041D59">
        <w:rPr>
          <w:rFonts w:ascii="Times New Roman" w:eastAsia="Times New Roman" w:hAnsi="Times New Roman" w:cs="Times New Roman"/>
          <w:spacing w:val="-10"/>
        </w:rPr>
        <w:t xml:space="preserve"> </w:t>
      </w:r>
      <w:r w:rsidRPr="00041D59">
        <w:rPr>
          <w:rFonts w:ascii="Times New Roman" w:eastAsia="Times New Roman" w:hAnsi="Times New Roman" w:cs="Times New Roman"/>
        </w:rPr>
        <w:t>наставе</w:t>
      </w:r>
      <w:r w:rsidRPr="00041D59">
        <w:rPr>
          <w:rFonts w:ascii="Times New Roman" w:eastAsia="Times New Roman" w:hAnsi="Times New Roman" w:cs="Times New Roman"/>
          <w:spacing w:val="-13"/>
        </w:rPr>
        <w:t xml:space="preserve"> </w:t>
      </w:r>
      <w:r w:rsidRPr="00041D59">
        <w:rPr>
          <w:rFonts w:ascii="Times New Roman" w:eastAsia="Times New Roman" w:hAnsi="Times New Roman" w:cs="Times New Roman"/>
        </w:rPr>
        <w:t>и</w:t>
      </w:r>
      <w:r w:rsidRPr="00041D59">
        <w:rPr>
          <w:rFonts w:ascii="Times New Roman" w:eastAsia="Times New Roman" w:hAnsi="Times New Roman" w:cs="Times New Roman"/>
          <w:spacing w:val="-5"/>
        </w:rPr>
        <w:t xml:space="preserve"> </w:t>
      </w:r>
      <w:r w:rsidRPr="00041D59">
        <w:rPr>
          <w:rFonts w:ascii="Times New Roman" w:eastAsia="Times New Roman" w:hAnsi="Times New Roman" w:cs="Times New Roman"/>
        </w:rPr>
        <w:t>учења</w:t>
      </w:r>
      <w:r w:rsidRPr="00041D59">
        <w:rPr>
          <w:rFonts w:ascii="Times New Roman" w:eastAsia="Times New Roman" w:hAnsi="Times New Roman" w:cs="Times New Roman"/>
          <w:spacing w:val="-9"/>
        </w:rPr>
        <w:t xml:space="preserve"> </w:t>
      </w:r>
      <w:r w:rsidRPr="00041D59">
        <w:rPr>
          <w:rFonts w:ascii="Times New Roman" w:eastAsia="Times New Roman" w:hAnsi="Times New Roman" w:cs="Times New Roman"/>
        </w:rPr>
        <w:t>одређеног</w:t>
      </w:r>
      <w:r w:rsidRPr="00041D59">
        <w:rPr>
          <w:rFonts w:ascii="Times New Roman" w:eastAsia="Times New Roman" w:hAnsi="Times New Roman" w:cs="Times New Roman"/>
          <w:spacing w:val="-8"/>
        </w:rPr>
        <w:t xml:space="preserve"> </w:t>
      </w:r>
      <w:r w:rsidRPr="00041D59">
        <w:rPr>
          <w:rFonts w:ascii="Times New Roman" w:eastAsia="Times New Roman" w:hAnsi="Times New Roman" w:cs="Times New Roman"/>
        </w:rPr>
        <w:t>разреда</w:t>
      </w:r>
      <w:r w:rsidRPr="00041D59">
        <w:rPr>
          <w:rFonts w:ascii="Times New Roman" w:eastAsia="Times New Roman" w:hAnsi="Times New Roman" w:cs="Times New Roman"/>
          <w:spacing w:val="-12"/>
        </w:rPr>
        <w:t xml:space="preserve"> </w:t>
      </w:r>
      <w:r w:rsidRPr="00041D59">
        <w:rPr>
          <w:rFonts w:ascii="Times New Roman" w:eastAsia="Times New Roman" w:hAnsi="Times New Roman" w:cs="Times New Roman"/>
        </w:rPr>
        <w:t>и</w:t>
      </w:r>
      <w:r w:rsidRPr="00041D59">
        <w:rPr>
          <w:rFonts w:ascii="Times New Roman" w:eastAsia="Times New Roman" w:hAnsi="Times New Roman" w:cs="Times New Roman"/>
          <w:spacing w:val="-10"/>
        </w:rPr>
        <w:t xml:space="preserve"> </w:t>
      </w:r>
      <w:r w:rsidRPr="00041D59">
        <w:rPr>
          <w:rFonts w:ascii="Times New Roman" w:eastAsia="Times New Roman" w:hAnsi="Times New Roman" w:cs="Times New Roman"/>
        </w:rPr>
        <w:t xml:space="preserve">на основу резултата иницијалног процењивања </w:t>
      </w:r>
      <w:r w:rsidRPr="00041D59">
        <w:rPr>
          <w:rFonts w:ascii="Times New Roman" w:eastAsia="Times New Roman" w:hAnsi="Times New Roman" w:cs="Times New Roman"/>
          <w:lang w:val="sr-Cyrl-RS"/>
        </w:rPr>
        <w:t xml:space="preserve">испланирана је </w:t>
      </w:r>
      <w:r w:rsidRPr="00041D59">
        <w:rPr>
          <w:rFonts w:ascii="Times New Roman" w:eastAsia="Times New Roman" w:hAnsi="Times New Roman" w:cs="Times New Roman"/>
        </w:rPr>
        <w:t>реализација образовно- васпитног рада у складу са постигнућима</w:t>
      </w:r>
      <w:r w:rsidRPr="00041D59">
        <w:rPr>
          <w:rFonts w:ascii="Times New Roman" w:eastAsia="Times New Roman" w:hAnsi="Times New Roman" w:cs="Times New Roman"/>
          <w:spacing w:val="-6"/>
        </w:rPr>
        <w:t xml:space="preserve"> </w:t>
      </w:r>
      <w:r w:rsidRPr="00041D59">
        <w:rPr>
          <w:rFonts w:ascii="Times New Roman" w:eastAsia="Times New Roman" w:hAnsi="Times New Roman" w:cs="Times New Roman"/>
        </w:rPr>
        <w:t>ученика;</w:t>
      </w:r>
      <w:r w:rsidRPr="00041D59">
        <w:rPr>
          <w:rFonts w:ascii="Times New Roman" w:eastAsia="Times New Roman" w:hAnsi="Times New Roman" w:cs="Times New Roman"/>
          <w:lang w:val="sr-Cyrl-RS"/>
        </w:rPr>
        <w:t xml:space="preserve"> Ученици су уведени у допунску или додатну наставу.</w:t>
      </w:r>
    </w:p>
    <w:p w14:paraId="68ED68A1" w14:textId="7BF376CB" w:rsidR="00041D59" w:rsidRPr="00041D59" w:rsidRDefault="00041D59">
      <w:pPr>
        <w:widowControl w:val="0"/>
        <w:numPr>
          <w:ilvl w:val="0"/>
          <w:numId w:val="63"/>
        </w:numPr>
        <w:tabs>
          <w:tab w:val="left" w:pos="1170"/>
          <w:tab w:val="left" w:pos="1412"/>
        </w:tabs>
        <w:autoSpaceDE w:val="0"/>
        <w:autoSpaceDN w:val="0"/>
        <w:spacing w:before="10" w:after="0" w:line="266" w:lineRule="auto"/>
        <w:ind w:left="540" w:right="264" w:hanging="360"/>
        <w:jc w:val="both"/>
        <w:rPr>
          <w:rFonts w:ascii="Times New Roman" w:eastAsia="Times New Roman" w:hAnsi="Times New Roman" w:cs="Times New Roman"/>
        </w:rPr>
      </w:pPr>
      <w:r w:rsidRPr="00041D59">
        <w:rPr>
          <w:rFonts w:ascii="Times New Roman" w:eastAsia="Times New Roman" w:hAnsi="Times New Roman" w:cs="Times New Roman"/>
        </w:rPr>
        <w:t>Годишњим планом рада школе предви</w:t>
      </w:r>
      <w:r w:rsidRPr="00041D59">
        <w:rPr>
          <w:rFonts w:ascii="Times New Roman" w:eastAsia="Times New Roman" w:hAnsi="Times New Roman" w:cs="Times New Roman"/>
          <w:lang w:val="sr-Cyrl-RS"/>
        </w:rPr>
        <w:t>ђено је</w:t>
      </w:r>
      <w:r w:rsidRPr="00041D59">
        <w:rPr>
          <w:rFonts w:ascii="Times New Roman" w:eastAsia="Times New Roman" w:hAnsi="Times New Roman" w:cs="Times New Roman"/>
        </w:rPr>
        <w:t xml:space="preserve"> </w:t>
      </w:r>
      <w:r w:rsidRPr="00041D59">
        <w:rPr>
          <w:rFonts w:ascii="Times New Roman" w:eastAsia="Times New Roman" w:hAnsi="Times New Roman" w:cs="Times New Roman"/>
          <w:bCs/>
        </w:rPr>
        <w:t xml:space="preserve">самовредновање рада у областима квалитета – Подршка ученицима и Етос. </w:t>
      </w:r>
      <w:r w:rsidRPr="00041D59">
        <w:rPr>
          <w:rFonts w:ascii="Times New Roman" w:eastAsia="Times New Roman" w:hAnsi="Times New Roman" w:cs="Times New Roman"/>
        </w:rPr>
        <w:t xml:space="preserve">Самовредновање рада </w:t>
      </w:r>
      <w:r w:rsidRPr="00041D59">
        <w:rPr>
          <w:rFonts w:ascii="Times New Roman" w:eastAsia="Times New Roman" w:hAnsi="Times New Roman" w:cs="Times New Roman"/>
          <w:lang w:val="sr-Cyrl-RS"/>
        </w:rPr>
        <w:t>је реализовано</w:t>
      </w:r>
      <w:r w:rsidRPr="00041D59">
        <w:rPr>
          <w:rFonts w:ascii="Times New Roman" w:eastAsia="Times New Roman" w:hAnsi="Times New Roman" w:cs="Times New Roman"/>
        </w:rPr>
        <w:t xml:space="preserve"> у првом полугодишту школске </w:t>
      </w:r>
      <w:r w:rsidR="00C51DEF">
        <w:rPr>
          <w:rFonts w:ascii="Times New Roman" w:eastAsia="Times New Roman" w:hAnsi="Times New Roman" w:cs="Times New Roman"/>
        </w:rPr>
        <w:t>2024/2025</w:t>
      </w:r>
      <w:r w:rsidRPr="00041D59">
        <w:rPr>
          <w:rFonts w:ascii="Times New Roman" w:eastAsia="Times New Roman" w:hAnsi="Times New Roman" w:cs="Times New Roman"/>
        </w:rPr>
        <w:t>.</w:t>
      </w:r>
      <w:r w:rsidRPr="00041D59">
        <w:rPr>
          <w:rFonts w:ascii="Times New Roman" w:eastAsia="Times New Roman" w:hAnsi="Times New Roman" w:cs="Times New Roman"/>
          <w:spacing w:val="-9"/>
        </w:rPr>
        <w:t xml:space="preserve"> </w:t>
      </w:r>
      <w:r w:rsidRPr="00041D59">
        <w:rPr>
          <w:rFonts w:ascii="Times New Roman" w:eastAsia="Times New Roman" w:hAnsi="Times New Roman" w:cs="Times New Roman"/>
        </w:rPr>
        <w:t>године;</w:t>
      </w:r>
      <w:r w:rsidRPr="00041D59">
        <w:rPr>
          <w:rFonts w:ascii="Times New Roman" w:eastAsia="Times New Roman" w:hAnsi="Times New Roman" w:cs="Times New Roman"/>
          <w:lang w:val="sr-Cyrl-RS"/>
        </w:rPr>
        <w:t xml:space="preserve"> Након чега је направљен Акциони план </w:t>
      </w:r>
    </w:p>
    <w:p w14:paraId="76D3C7DE" w14:textId="77777777" w:rsidR="00041D59" w:rsidRPr="00041D59" w:rsidRDefault="00041D59">
      <w:pPr>
        <w:widowControl w:val="0"/>
        <w:numPr>
          <w:ilvl w:val="0"/>
          <w:numId w:val="63"/>
        </w:numPr>
        <w:tabs>
          <w:tab w:val="left" w:pos="1170"/>
          <w:tab w:val="left" w:pos="1412"/>
        </w:tabs>
        <w:autoSpaceDE w:val="0"/>
        <w:autoSpaceDN w:val="0"/>
        <w:spacing w:before="6" w:after="0" w:line="273" w:lineRule="auto"/>
        <w:ind w:left="540" w:right="272" w:hanging="360"/>
        <w:jc w:val="both"/>
        <w:rPr>
          <w:rFonts w:ascii="Times New Roman" w:eastAsia="Times New Roman" w:hAnsi="Times New Roman" w:cs="Times New Roman"/>
        </w:rPr>
      </w:pPr>
      <w:r w:rsidRPr="00041D59">
        <w:rPr>
          <w:rFonts w:ascii="Times New Roman" w:eastAsia="Times New Roman" w:hAnsi="Times New Roman" w:cs="Times New Roman"/>
        </w:rPr>
        <w:t>Реализацију акционог плана унапређивања Подршке ученицима и Етоса реализова</w:t>
      </w:r>
      <w:r w:rsidRPr="00041D59">
        <w:rPr>
          <w:rFonts w:ascii="Times New Roman" w:eastAsia="Times New Roman" w:hAnsi="Times New Roman" w:cs="Times New Roman"/>
          <w:lang w:val="sr-Cyrl-RS"/>
        </w:rPr>
        <w:t>ли смо</w:t>
      </w:r>
      <w:r w:rsidRPr="00041D59">
        <w:rPr>
          <w:rFonts w:ascii="Times New Roman" w:eastAsia="Times New Roman" w:hAnsi="Times New Roman" w:cs="Times New Roman"/>
        </w:rPr>
        <w:t xml:space="preserve"> почетком и током другог</w:t>
      </w:r>
      <w:r w:rsidRPr="00041D59">
        <w:rPr>
          <w:rFonts w:ascii="Times New Roman" w:eastAsia="Times New Roman" w:hAnsi="Times New Roman" w:cs="Times New Roman"/>
          <w:spacing w:val="-4"/>
        </w:rPr>
        <w:t xml:space="preserve"> </w:t>
      </w:r>
      <w:r w:rsidRPr="00041D59">
        <w:rPr>
          <w:rFonts w:ascii="Times New Roman" w:eastAsia="Times New Roman" w:hAnsi="Times New Roman" w:cs="Times New Roman"/>
        </w:rPr>
        <w:t>полугодишта;</w:t>
      </w:r>
    </w:p>
    <w:p w14:paraId="35A7989E" w14:textId="58651B80" w:rsidR="00041D59" w:rsidRPr="00041D59" w:rsidRDefault="00041D59">
      <w:pPr>
        <w:widowControl w:val="0"/>
        <w:numPr>
          <w:ilvl w:val="0"/>
          <w:numId w:val="63"/>
        </w:numPr>
        <w:tabs>
          <w:tab w:val="left" w:pos="1170"/>
          <w:tab w:val="left" w:pos="1412"/>
        </w:tabs>
        <w:autoSpaceDE w:val="0"/>
        <w:autoSpaceDN w:val="0"/>
        <w:spacing w:after="0" w:line="276" w:lineRule="auto"/>
        <w:ind w:left="540" w:right="267" w:hanging="360"/>
        <w:jc w:val="both"/>
        <w:rPr>
          <w:rFonts w:ascii="Times New Roman" w:eastAsia="Times New Roman" w:hAnsi="Times New Roman" w:cs="Times New Roman"/>
        </w:rPr>
      </w:pPr>
      <w:r w:rsidRPr="00041D59">
        <w:rPr>
          <w:rFonts w:ascii="Times New Roman" w:eastAsia="Times New Roman" w:hAnsi="Times New Roman" w:cs="Times New Roman"/>
          <w:lang w:val="sr-Cyrl-RS"/>
        </w:rPr>
        <w:t>Од 23.10.</w:t>
      </w:r>
      <w:r w:rsidR="00C510FC">
        <w:rPr>
          <w:rFonts w:ascii="Times New Roman" w:eastAsia="Times New Roman" w:hAnsi="Times New Roman" w:cs="Times New Roman"/>
          <w:lang w:val="sr-Cyrl-RS"/>
        </w:rPr>
        <w:t>2024</w:t>
      </w:r>
      <w:r w:rsidRPr="00041D59">
        <w:rPr>
          <w:rFonts w:ascii="Times New Roman" w:eastAsia="Times New Roman" w:hAnsi="Times New Roman" w:cs="Times New Roman"/>
          <w:lang w:val="sr-Cyrl-RS"/>
        </w:rPr>
        <w:t>-03.11.</w:t>
      </w:r>
      <w:r w:rsidR="00C510FC">
        <w:rPr>
          <w:rFonts w:ascii="Times New Roman" w:eastAsia="Times New Roman" w:hAnsi="Times New Roman" w:cs="Times New Roman"/>
          <w:lang w:val="sr-Cyrl-RS"/>
        </w:rPr>
        <w:t>2024</w:t>
      </w:r>
      <w:r w:rsidRPr="00041D59">
        <w:rPr>
          <w:rFonts w:ascii="Times New Roman" w:eastAsia="Times New Roman" w:hAnsi="Times New Roman" w:cs="Times New Roman"/>
          <w:lang w:val="sr-Cyrl-RS"/>
        </w:rPr>
        <w:t xml:space="preserve"> спроведено је</w:t>
      </w:r>
      <w:r w:rsidRPr="00041D59">
        <w:rPr>
          <w:rFonts w:ascii="Times New Roman" w:eastAsia="Times New Roman" w:hAnsi="Times New Roman" w:cs="Times New Roman"/>
        </w:rPr>
        <w:t xml:space="preserve"> </w:t>
      </w:r>
      <w:r w:rsidRPr="00041D59">
        <w:rPr>
          <w:rFonts w:ascii="Times New Roman" w:eastAsia="Times New Roman" w:hAnsi="Times New Roman" w:cs="Times New Roman"/>
          <w:bCs/>
        </w:rPr>
        <w:t xml:space="preserve">иницијално процењивање адаптације </w:t>
      </w:r>
      <w:r w:rsidRPr="00041D59">
        <w:rPr>
          <w:rFonts w:ascii="Times New Roman" w:eastAsia="Times New Roman" w:hAnsi="Times New Roman" w:cs="Times New Roman"/>
          <w:bCs/>
          <w:lang w:val="sr-Cyrl-RS"/>
        </w:rPr>
        <w:t xml:space="preserve">новопридошлих ученика, </w:t>
      </w:r>
      <w:r w:rsidRPr="00041D59">
        <w:rPr>
          <w:rFonts w:ascii="Times New Roman" w:eastAsia="Times New Roman" w:hAnsi="Times New Roman" w:cs="Times New Roman"/>
          <w:bCs/>
        </w:rPr>
        <w:t xml:space="preserve">ученика </w:t>
      </w:r>
      <w:r w:rsidRPr="00041D59">
        <w:rPr>
          <w:rFonts w:ascii="Times New Roman" w:eastAsia="Times New Roman" w:hAnsi="Times New Roman" w:cs="Times New Roman"/>
          <w:bCs/>
          <w:lang w:val="sr-Cyrl-RS"/>
        </w:rPr>
        <w:t xml:space="preserve">првог, и </w:t>
      </w:r>
      <w:r w:rsidRPr="00041D59">
        <w:rPr>
          <w:rFonts w:ascii="Times New Roman" w:eastAsia="Times New Roman" w:hAnsi="Times New Roman" w:cs="Times New Roman"/>
          <w:bCs/>
        </w:rPr>
        <w:t xml:space="preserve">петог разреда </w:t>
      </w:r>
      <w:r w:rsidRPr="00041D59">
        <w:rPr>
          <w:rFonts w:ascii="Times New Roman" w:eastAsia="Times New Roman" w:hAnsi="Times New Roman" w:cs="Times New Roman"/>
        </w:rPr>
        <w:t>на нову средину;</w:t>
      </w:r>
    </w:p>
    <w:p w14:paraId="7996C0BC" w14:textId="7EABF0F0" w:rsidR="00041D59" w:rsidRPr="00041D59" w:rsidRDefault="00041D59">
      <w:pPr>
        <w:widowControl w:val="0"/>
        <w:numPr>
          <w:ilvl w:val="0"/>
          <w:numId w:val="63"/>
        </w:numPr>
        <w:tabs>
          <w:tab w:val="left" w:pos="1170"/>
          <w:tab w:val="left" w:pos="1412"/>
        </w:tabs>
        <w:autoSpaceDE w:val="0"/>
        <w:autoSpaceDN w:val="0"/>
        <w:spacing w:before="3" w:after="0" w:line="268" w:lineRule="auto"/>
        <w:ind w:left="540" w:right="267" w:hanging="360"/>
        <w:jc w:val="both"/>
        <w:rPr>
          <w:rFonts w:ascii="Times New Roman" w:eastAsia="Times New Roman" w:hAnsi="Times New Roman" w:cs="Times New Roman"/>
          <w:b/>
        </w:rPr>
      </w:pPr>
      <w:r w:rsidRPr="00041D59">
        <w:rPr>
          <w:rFonts w:ascii="Times New Roman" w:eastAsia="Times New Roman" w:hAnsi="Times New Roman" w:cs="Times New Roman"/>
        </w:rPr>
        <w:t>Учени</w:t>
      </w:r>
      <w:r w:rsidRPr="00041D59">
        <w:rPr>
          <w:rFonts w:ascii="Times New Roman" w:eastAsia="Times New Roman" w:hAnsi="Times New Roman" w:cs="Times New Roman"/>
          <w:lang w:val="sr-Cyrl-RS"/>
        </w:rPr>
        <w:t>ци су</w:t>
      </w:r>
      <w:r w:rsidRPr="00041D59">
        <w:rPr>
          <w:rFonts w:ascii="Times New Roman" w:eastAsia="Times New Roman" w:hAnsi="Times New Roman" w:cs="Times New Roman"/>
        </w:rPr>
        <w:t xml:space="preserve"> упознати са програмима слободних наставних активности (СНА), иста</w:t>
      </w:r>
      <w:r w:rsidRPr="00041D59">
        <w:rPr>
          <w:rFonts w:ascii="Times New Roman" w:eastAsia="Times New Roman" w:hAnsi="Times New Roman" w:cs="Times New Roman"/>
          <w:lang w:val="sr-Cyrl-RS"/>
        </w:rPr>
        <w:t>кнут је</w:t>
      </w:r>
      <w:r w:rsidRPr="00041D59">
        <w:rPr>
          <w:rFonts w:ascii="Times New Roman" w:eastAsia="Times New Roman" w:hAnsi="Times New Roman" w:cs="Times New Roman"/>
        </w:rPr>
        <w:t xml:space="preserve"> значај реализације свих, а нарочито реализацију две </w:t>
      </w:r>
      <w:r w:rsidRPr="00041D59">
        <w:rPr>
          <w:rFonts w:ascii="Times New Roman" w:eastAsia="Times New Roman" w:hAnsi="Times New Roman" w:cs="Times New Roman"/>
          <w:bCs/>
        </w:rPr>
        <w:t>нове слободне наставне активности–</w:t>
      </w:r>
      <w:r w:rsidRPr="00041D59">
        <w:rPr>
          <w:rFonts w:ascii="Times New Roman" w:eastAsia="Times New Roman" w:hAnsi="Times New Roman" w:cs="Times New Roman"/>
          <w:bCs/>
          <w:i/>
        </w:rPr>
        <w:t>Врлине и вредности као животни компас I</w:t>
      </w:r>
      <w:proofErr w:type="gramStart"/>
      <w:r w:rsidRPr="00041D59">
        <w:rPr>
          <w:rFonts w:ascii="Times New Roman" w:eastAsia="Times New Roman" w:hAnsi="Times New Roman" w:cs="Times New Roman"/>
          <w:bCs/>
          <w:i/>
        </w:rPr>
        <w:t>,II</w:t>
      </w:r>
      <w:proofErr w:type="gramEnd"/>
      <w:r w:rsidRPr="00041D59">
        <w:rPr>
          <w:rFonts w:ascii="Times New Roman" w:eastAsia="Times New Roman" w:hAnsi="Times New Roman" w:cs="Times New Roman"/>
          <w:bCs/>
          <w:i/>
          <w:spacing w:val="-4"/>
        </w:rPr>
        <w:t xml:space="preserve"> </w:t>
      </w:r>
      <w:r w:rsidRPr="00041D59">
        <w:rPr>
          <w:rFonts w:ascii="Times New Roman" w:eastAsia="Times New Roman" w:hAnsi="Times New Roman" w:cs="Times New Roman"/>
          <w:bCs/>
        </w:rPr>
        <w:t>;</w:t>
      </w:r>
      <w:r w:rsidRPr="00041D59">
        <w:rPr>
          <w:rFonts w:ascii="Times New Roman" w:eastAsia="Times New Roman" w:hAnsi="Times New Roman" w:cs="Times New Roman"/>
          <w:bCs/>
          <w:lang w:val="sr-Cyrl-RS"/>
        </w:rPr>
        <w:t xml:space="preserve"> Ученици/родитељи/старатељи су поново анкетирани (анкетирани су у јуну месецу, на крају школске </w:t>
      </w:r>
      <w:r w:rsidR="00C510FC">
        <w:rPr>
          <w:rFonts w:ascii="Times New Roman" w:eastAsia="Times New Roman" w:hAnsi="Times New Roman" w:cs="Times New Roman"/>
          <w:bCs/>
          <w:lang w:val="sr-Cyrl-RS"/>
        </w:rPr>
        <w:t>2024/2025</w:t>
      </w:r>
      <w:r w:rsidRPr="00041D59">
        <w:rPr>
          <w:rFonts w:ascii="Times New Roman" w:eastAsia="Times New Roman" w:hAnsi="Times New Roman" w:cs="Times New Roman"/>
          <w:bCs/>
          <w:lang w:val="sr-Cyrl-RS"/>
        </w:rPr>
        <w:t>) и у септембру када смо им понудили и нове две наставне активности, међутим ученици су остали при своме.</w:t>
      </w:r>
      <w:r w:rsidRPr="00041D59">
        <w:rPr>
          <w:rFonts w:ascii="Times New Roman" w:eastAsia="Times New Roman" w:hAnsi="Times New Roman" w:cs="Times New Roman"/>
          <w:b/>
          <w:lang w:val="sr-Cyrl-RS"/>
        </w:rPr>
        <w:t xml:space="preserve"> </w:t>
      </w:r>
      <w:r w:rsidRPr="00041D59">
        <w:rPr>
          <w:rFonts w:ascii="Times New Roman" w:eastAsia="Times New Roman" w:hAnsi="Times New Roman" w:cs="Times New Roman"/>
          <w:bCs/>
          <w:lang w:val="sr-Cyrl-RS"/>
        </w:rPr>
        <w:t>Тако да ове школске године нису изабрали СНА Врлине и вредности као животни компас.</w:t>
      </w:r>
    </w:p>
    <w:p w14:paraId="4FA23201" w14:textId="7AA9DB9B" w:rsidR="00041D59" w:rsidRPr="00041D59" w:rsidRDefault="00041D59">
      <w:pPr>
        <w:widowControl w:val="0"/>
        <w:numPr>
          <w:ilvl w:val="0"/>
          <w:numId w:val="63"/>
        </w:numPr>
        <w:tabs>
          <w:tab w:val="left" w:pos="1170"/>
          <w:tab w:val="left" w:pos="1412"/>
        </w:tabs>
        <w:autoSpaceDE w:val="0"/>
        <w:autoSpaceDN w:val="0"/>
        <w:spacing w:before="3" w:after="0" w:line="268" w:lineRule="auto"/>
        <w:ind w:left="540" w:right="267" w:hanging="360"/>
        <w:jc w:val="both"/>
        <w:rPr>
          <w:rFonts w:ascii="Times New Roman" w:eastAsia="Times New Roman" w:hAnsi="Times New Roman" w:cs="Times New Roman"/>
          <w:b/>
        </w:rPr>
      </w:pPr>
      <w:r>
        <w:rPr>
          <w:rFonts w:ascii="Times New Roman" w:eastAsia="Times New Roman" w:hAnsi="Times New Roman" w:cs="Times New Roman"/>
          <w:bCs/>
          <w:lang w:val="sr-Cyrl-RS"/>
        </w:rPr>
        <w:t xml:space="preserve">У првом полугодишту је направљен план и припрема анкета за самовредновање следећих области: Етос, Подршка ученицима, и Селфи самовредновање. У првом полугодишту су је одрађена прва фаза за све три изабране области. А у другом полугодишту је одрађена друга и трећа ваза. У првој фази је рађена анкета за Етос и Подршку ученицима кроз гугл упитник намењен наставницима, ученицима и родитељима, у другој фази је спроведено анкетирање и у трећој фази су сумирани резултати након чега је одрађен Акциони план тима за самовредновање. </w:t>
      </w:r>
    </w:p>
    <w:p w14:paraId="70849445" w14:textId="149E0913" w:rsidR="00041D59" w:rsidRPr="00041D59" w:rsidRDefault="00041D59">
      <w:pPr>
        <w:widowControl w:val="0"/>
        <w:numPr>
          <w:ilvl w:val="0"/>
          <w:numId w:val="63"/>
        </w:numPr>
        <w:tabs>
          <w:tab w:val="left" w:pos="1170"/>
          <w:tab w:val="left" w:pos="1412"/>
        </w:tabs>
        <w:autoSpaceDE w:val="0"/>
        <w:autoSpaceDN w:val="0"/>
        <w:spacing w:before="3" w:after="0" w:line="268" w:lineRule="auto"/>
        <w:ind w:left="540" w:right="267" w:hanging="360"/>
        <w:jc w:val="both"/>
        <w:rPr>
          <w:rFonts w:ascii="Times New Roman" w:eastAsia="Times New Roman" w:hAnsi="Times New Roman" w:cs="Times New Roman"/>
          <w:b/>
        </w:rPr>
      </w:pPr>
      <w:r>
        <w:rPr>
          <w:rFonts w:ascii="Times New Roman" w:eastAsia="Times New Roman" w:hAnsi="Times New Roman" w:cs="Times New Roman"/>
          <w:bCs/>
          <w:lang w:val="sr-Cyrl-RS"/>
        </w:rPr>
        <w:t xml:space="preserve">У првом полугодишту је одређен мото школе, као и химна школе. </w:t>
      </w:r>
    </w:p>
    <w:p w14:paraId="01419A57" w14:textId="77777777" w:rsidR="00433B9F" w:rsidRPr="00433B9F" w:rsidRDefault="00433B9F" w:rsidP="00B95CBE">
      <w:pPr>
        <w:pStyle w:val="NoSpacing"/>
        <w:jc w:val="both"/>
        <w:rPr>
          <w:rFonts w:cs="Times New Roman"/>
          <w:sz w:val="24"/>
          <w:lang w:val="sr-Cyrl-RS"/>
        </w:rPr>
      </w:pPr>
    </w:p>
    <w:p w14:paraId="0E319C20" w14:textId="35F7B2DA" w:rsidR="006A3944" w:rsidRPr="0070330D" w:rsidRDefault="006A3944" w:rsidP="0070330D">
      <w:pPr>
        <w:pStyle w:val="NoSpacing"/>
        <w:jc w:val="both"/>
        <w:rPr>
          <w:rFonts w:cs="Times New Roman"/>
          <w:i/>
        </w:rPr>
      </w:pPr>
    </w:p>
    <w:p w14:paraId="203F2EC6" w14:textId="77777777" w:rsidR="006A3944" w:rsidRPr="0070330D" w:rsidRDefault="006A3944" w:rsidP="0070330D">
      <w:pPr>
        <w:pStyle w:val="NoSpacing"/>
        <w:jc w:val="both"/>
        <w:rPr>
          <w:rFonts w:cs="Times New Roman"/>
          <w:b/>
          <w:sz w:val="16"/>
        </w:rPr>
      </w:pPr>
    </w:p>
    <w:p w14:paraId="32F22FC8" w14:textId="71E4A7DF" w:rsidR="006A3944" w:rsidRPr="007C3970" w:rsidRDefault="006A3944" w:rsidP="0070330D">
      <w:pPr>
        <w:pStyle w:val="NoSpacing"/>
        <w:jc w:val="both"/>
        <w:rPr>
          <w:rFonts w:cs="Times New Roman"/>
          <w:b/>
          <w:bCs/>
          <w:sz w:val="28"/>
          <w:szCs w:val="28"/>
          <w:lang w:val="sr-Cyrl-RS"/>
        </w:rPr>
      </w:pPr>
      <w:r w:rsidRPr="0070330D">
        <w:rPr>
          <w:rFonts w:cs="Times New Roman"/>
          <w:bCs/>
          <w:spacing w:val="-71"/>
          <w:sz w:val="28"/>
          <w:szCs w:val="28"/>
          <w:u w:val="single"/>
        </w:rPr>
        <w:t xml:space="preserve"> </w:t>
      </w:r>
      <w:bookmarkStart w:id="8" w:name="_Hlk157675164"/>
      <w:r w:rsidR="007C3970">
        <w:rPr>
          <w:rFonts w:cs="Times New Roman"/>
          <w:b/>
          <w:bCs/>
          <w:sz w:val="28"/>
          <w:szCs w:val="28"/>
          <w:u w:val="single"/>
          <w:lang w:val="sr-Cyrl-RS"/>
        </w:rPr>
        <w:t>Распоред звоњења:</w:t>
      </w:r>
      <w:bookmarkEnd w:id="8"/>
    </w:p>
    <w:p w14:paraId="101FDAEF" w14:textId="77777777" w:rsidR="006A3944" w:rsidRPr="0070330D" w:rsidRDefault="006A3944" w:rsidP="0070330D">
      <w:pPr>
        <w:pStyle w:val="NoSpacing"/>
        <w:jc w:val="both"/>
        <w:rPr>
          <w:rFonts w:cs="Times New Roman"/>
          <w:b/>
          <w:sz w:val="13"/>
        </w:rPr>
      </w:pPr>
    </w:p>
    <w:p w14:paraId="311EBD0B" w14:textId="77777777" w:rsidR="006A3944" w:rsidRPr="0070330D" w:rsidRDefault="006A3944" w:rsidP="0070330D">
      <w:pPr>
        <w:pStyle w:val="NoSpacing"/>
        <w:jc w:val="both"/>
        <w:rPr>
          <w:rFonts w:cs="Times New Roman"/>
          <w:b/>
          <w:bCs/>
        </w:rPr>
      </w:pPr>
      <w:r w:rsidRPr="0070330D">
        <w:rPr>
          <w:rFonts w:cs="Times New Roman"/>
          <w:bCs/>
          <w:spacing w:val="-56"/>
          <w:u w:val="single"/>
        </w:rPr>
        <w:t xml:space="preserve"> </w:t>
      </w:r>
      <w:r w:rsidRPr="0070330D">
        <w:rPr>
          <w:rFonts w:cs="Times New Roman"/>
          <w:b/>
          <w:bCs/>
          <w:u w:val="single"/>
        </w:rPr>
        <w:t>Матична школа:</w:t>
      </w:r>
    </w:p>
    <w:p w14:paraId="03472E02" w14:textId="77777777" w:rsidR="006A3944" w:rsidRPr="0070330D" w:rsidRDefault="006A3944" w:rsidP="0070330D">
      <w:pPr>
        <w:pStyle w:val="NoSpacing"/>
        <w:jc w:val="both"/>
        <w:rPr>
          <w:rFonts w:cs="Times New Roman"/>
          <w:b/>
          <w:sz w:val="14"/>
        </w:rPr>
      </w:pPr>
    </w:p>
    <w:p w14:paraId="5CBCC27D" w14:textId="2B196CFB" w:rsidR="006A3944" w:rsidRDefault="006A3944" w:rsidP="0070330D">
      <w:pPr>
        <w:pStyle w:val="NoSpacing"/>
        <w:jc w:val="both"/>
        <w:rPr>
          <w:rFonts w:cs="Times New Roman"/>
        </w:rPr>
      </w:pPr>
      <w:r w:rsidRPr="0070330D">
        <w:rPr>
          <w:rFonts w:cs="Times New Roman"/>
        </w:rPr>
        <w:t>Ученици од 1. до 8. разреда су у истој смени и похађа</w:t>
      </w:r>
      <w:r w:rsidR="00191052">
        <w:rPr>
          <w:rFonts w:cs="Times New Roman"/>
          <w:lang w:val="sr-Cyrl-RS"/>
        </w:rPr>
        <w:t>ли</w:t>
      </w:r>
      <w:r w:rsidRPr="0070330D">
        <w:rPr>
          <w:rFonts w:cs="Times New Roman"/>
        </w:rPr>
        <w:t xml:space="preserve"> наставу у комплетним одељењима. Св</w:t>
      </w:r>
      <w:r w:rsidR="00191052">
        <w:rPr>
          <w:rFonts w:cs="Times New Roman"/>
          <w:lang w:val="sr-Cyrl-RS"/>
        </w:rPr>
        <w:t>и</w:t>
      </w:r>
      <w:r w:rsidRPr="0070330D">
        <w:rPr>
          <w:rFonts w:cs="Times New Roman"/>
        </w:rPr>
        <w:t xml:space="preserve"> ученици долаз</w:t>
      </w:r>
      <w:r w:rsidR="00191052">
        <w:rPr>
          <w:rFonts w:cs="Times New Roman"/>
          <w:lang w:val="sr-Cyrl-RS"/>
        </w:rPr>
        <w:t>или су</w:t>
      </w:r>
      <w:r w:rsidRPr="0070330D">
        <w:rPr>
          <w:rFonts w:cs="Times New Roman"/>
        </w:rPr>
        <w:t xml:space="preserve"> у школу у истом термину. Сатница звоњења:</w:t>
      </w:r>
    </w:p>
    <w:p w14:paraId="44654208" w14:textId="77777777" w:rsidR="003D65AE" w:rsidRPr="0070330D" w:rsidRDefault="003D65AE" w:rsidP="0070330D">
      <w:pPr>
        <w:pStyle w:val="NoSpacing"/>
        <w:jc w:val="both"/>
        <w:rPr>
          <w:rFonts w:cs="Times New Roman"/>
        </w:rPr>
      </w:pPr>
    </w:p>
    <w:p w14:paraId="507E255B" w14:textId="77777777" w:rsidR="006A3944" w:rsidRPr="0070330D" w:rsidRDefault="006A3944" w:rsidP="0070330D">
      <w:pPr>
        <w:pStyle w:val="NoSpacing"/>
        <w:jc w:val="both"/>
        <w:rPr>
          <w:rFonts w:cs="Times New Roman"/>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2369"/>
      </w:tblGrid>
      <w:tr w:rsidR="006A3944" w:rsidRPr="0070330D" w14:paraId="01AEF01B" w14:textId="77777777" w:rsidTr="00B95CBE">
        <w:trPr>
          <w:trHeight w:val="292"/>
          <w:jc w:val="center"/>
        </w:trPr>
        <w:tc>
          <w:tcPr>
            <w:tcW w:w="1942" w:type="dxa"/>
            <w:shd w:val="clear" w:color="auto" w:fill="D9D9D9"/>
          </w:tcPr>
          <w:p w14:paraId="126BECC7" w14:textId="77777777" w:rsidR="006A3944" w:rsidRPr="0070330D" w:rsidRDefault="006A3944" w:rsidP="0070330D">
            <w:pPr>
              <w:pStyle w:val="NoSpacing"/>
              <w:jc w:val="both"/>
              <w:rPr>
                <w:rFonts w:cs="Times New Roman"/>
                <w:b/>
                <w:sz w:val="24"/>
              </w:rPr>
            </w:pPr>
            <w:r w:rsidRPr="0070330D">
              <w:rPr>
                <w:rFonts w:cs="Times New Roman"/>
                <w:b/>
                <w:sz w:val="24"/>
              </w:rPr>
              <w:t>ПРЕ ПОДНЕ</w:t>
            </w:r>
          </w:p>
        </w:tc>
        <w:tc>
          <w:tcPr>
            <w:tcW w:w="2369" w:type="dxa"/>
            <w:shd w:val="clear" w:color="auto" w:fill="D9D9D9"/>
          </w:tcPr>
          <w:p w14:paraId="5167442A" w14:textId="77777777" w:rsidR="006A3944" w:rsidRPr="0070330D" w:rsidRDefault="006A3944" w:rsidP="0070330D">
            <w:pPr>
              <w:pStyle w:val="NoSpacing"/>
              <w:jc w:val="both"/>
              <w:rPr>
                <w:rFonts w:cs="Times New Roman"/>
                <w:b/>
                <w:sz w:val="24"/>
              </w:rPr>
            </w:pPr>
            <w:r w:rsidRPr="0070330D">
              <w:rPr>
                <w:rFonts w:cs="Times New Roman"/>
                <w:b/>
                <w:sz w:val="24"/>
              </w:rPr>
              <w:t>РЕДНИ БРОЈ ЧАСА</w:t>
            </w:r>
          </w:p>
        </w:tc>
      </w:tr>
      <w:tr w:rsidR="006A3944" w:rsidRPr="0070330D" w14:paraId="08524658" w14:textId="77777777" w:rsidTr="00B95CBE">
        <w:trPr>
          <w:trHeight w:val="294"/>
          <w:jc w:val="center"/>
        </w:trPr>
        <w:tc>
          <w:tcPr>
            <w:tcW w:w="1942" w:type="dxa"/>
          </w:tcPr>
          <w:p w14:paraId="2F3DDE0D" w14:textId="2C6C5D30" w:rsidR="006A3944" w:rsidRPr="00191052" w:rsidRDefault="006A3944" w:rsidP="0070330D">
            <w:pPr>
              <w:pStyle w:val="NoSpacing"/>
              <w:jc w:val="both"/>
              <w:rPr>
                <w:rFonts w:cs="Times New Roman"/>
                <w:sz w:val="24"/>
                <w:lang w:val="sr-Cyrl-RS"/>
              </w:rPr>
            </w:pPr>
            <w:r w:rsidRPr="0070330D">
              <w:rPr>
                <w:rFonts w:cs="Times New Roman"/>
                <w:sz w:val="24"/>
              </w:rPr>
              <w:t>7</w:t>
            </w:r>
            <w:r w:rsidR="00191052">
              <w:rPr>
                <w:rFonts w:cs="Times New Roman"/>
                <w:sz w:val="24"/>
                <w:vertAlign w:val="superscript"/>
                <w:lang w:val="sr-Cyrl-RS"/>
              </w:rPr>
              <w:t>30</w:t>
            </w:r>
            <w:r w:rsidRPr="0070330D">
              <w:rPr>
                <w:rFonts w:cs="Times New Roman"/>
                <w:sz w:val="24"/>
              </w:rPr>
              <w:t>-8</w:t>
            </w:r>
            <w:r w:rsidR="00191052">
              <w:rPr>
                <w:rFonts w:cs="Times New Roman"/>
                <w:sz w:val="24"/>
                <w:vertAlign w:val="superscript"/>
                <w:lang w:val="sr-Cyrl-RS"/>
              </w:rPr>
              <w:t>15</w:t>
            </w:r>
          </w:p>
        </w:tc>
        <w:tc>
          <w:tcPr>
            <w:tcW w:w="2369" w:type="dxa"/>
            <w:shd w:val="clear" w:color="auto" w:fill="D9D9D9"/>
          </w:tcPr>
          <w:p w14:paraId="737C72F0" w14:textId="77777777" w:rsidR="006A3944" w:rsidRPr="0070330D" w:rsidRDefault="006A3944" w:rsidP="0070330D">
            <w:pPr>
              <w:pStyle w:val="NoSpacing"/>
              <w:jc w:val="both"/>
              <w:rPr>
                <w:rFonts w:cs="Times New Roman"/>
                <w:sz w:val="24"/>
              </w:rPr>
            </w:pPr>
            <w:r w:rsidRPr="0070330D">
              <w:rPr>
                <w:rFonts w:cs="Times New Roman"/>
                <w:sz w:val="24"/>
              </w:rPr>
              <w:t>1. ЧАС</w:t>
            </w:r>
          </w:p>
        </w:tc>
      </w:tr>
      <w:tr w:rsidR="006A3944" w:rsidRPr="0070330D" w14:paraId="073AFD24" w14:textId="77777777" w:rsidTr="00B95CBE">
        <w:trPr>
          <w:trHeight w:val="292"/>
          <w:jc w:val="center"/>
        </w:trPr>
        <w:tc>
          <w:tcPr>
            <w:tcW w:w="1942" w:type="dxa"/>
          </w:tcPr>
          <w:p w14:paraId="576159D6" w14:textId="664B3245" w:rsidR="006A3944" w:rsidRPr="00191052" w:rsidRDefault="006A3944" w:rsidP="0070330D">
            <w:pPr>
              <w:pStyle w:val="NoSpacing"/>
              <w:jc w:val="both"/>
              <w:rPr>
                <w:rFonts w:cs="Times New Roman"/>
                <w:sz w:val="24"/>
                <w:lang w:val="sr-Cyrl-RS"/>
              </w:rPr>
            </w:pPr>
            <w:r w:rsidRPr="0070330D">
              <w:rPr>
                <w:rFonts w:cs="Times New Roman"/>
                <w:sz w:val="24"/>
              </w:rPr>
              <w:t>8</w:t>
            </w:r>
            <w:r w:rsidR="00191052">
              <w:rPr>
                <w:rFonts w:cs="Times New Roman"/>
                <w:sz w:val="24"/>
                <w:vertAlign w:val="superscript"/>
                <w:lang w:val="sr-Cyrl-RS"/>
              </w:rPr>
              <w:t>20</w:t>
            </w:r>
            <w:r w:rsidRPr="0070330D">
              <w:rPr>
                <w:rFonts w:cs="Times New Roman"/>
                <w:sz w:val="24"/>
              </w:rPr>
              <w:t>-9</w:t>
            </w:r>
            <w:r w:rsidR="00191052">
              <w:rPr>
                <w:rFonts w:cs="Times New Roman"/>
                <w:sz w:val="24"/>
                <w:vertAlign w:val="superscript"/>
                <w:lang w:val="sr-Cyrl-RS"/>
              </w:rPr>
              <w:t>05</w:t>
            </w:r>
          </w:p>
        </w:tc>
        <w:tc>
          <w:tcPr>
            <w:tcW w:w="2369" w:type="dxa"/>
            <w:shd w:val="clear" w:color="auto" w:fill="D9D9D9"/>
          </w:tcPr>
          <w:p w14:paraId="4CC0459A" w14:textId="77777777" w:rsidR="006A3944" w:rsidRPr="0070330D" w:rsidRDefault="006A3944" w:rsidP="0070330D">
            <w:pPr>
              <w:pStyle w:val="NoSpacing"/>
              <w:jc w:val="both"/>
              <w:rPr>
                <w:rFonts w:cs="Times New Roman"/>
                <w:sz w:val="24"/>
              </w:rPr>
            </w:pPr>
            <w:r w:rsidRPr="0070330D">
              <w:rPr>
                <w:rFonts w:cs="Times New Roman"/>
                <w:sz w:val="24"/>
              </w:rPr>
              <w:t>2. ЧАС</w:t>
            </w:r>
          </w:p>
        </w:tc>
      </w:tr>
      <w:tr w:rsidR="006A3944" w:rsidRPr="0070330D" w14:paraId="347D5924" w14:textId="77777777" w:rsidTr="00B95CBE">
        <w:trPr>
          <w:trHeight w:val="292"/>
          <w:jc w:val="center"/>
        </w:trPr>
        <w:tc>
          <w:tcPr>
            <w:tcW w:w="1942" w:type="dxa"/>
          </w:tcPr>
          <w:p w14:paraId="7D0DF988" w14:textId="0DF24042" w:rsidR="006A3944" w:rsidRPr="00191052" w:rsidRDefault="006A3944" w:rsidP="0070330D">
            <w:pPr>
              <w:pStyle w:val="NoSpacing"/>
              <w:jc w:val="both"/>
              <w:rPr>
                <w:rFonts w:cs="Times New Roman"/>
                <w:sz w:val="24"/>
                <w:lang w:val="sr-Cyrl-RS"/>
              </w:rPr>
            </w:pPr>
            <w:r w:rsidRPr="0070330D">
              <w:rPr>
                <w:rFonts w:cs="Times New Roman"/>
                <w:sz w:val="24"/>
              </w:rPr>
              <w:t>9</w:t>
            </w:r>
            <w:r w:rsidR="00191052">
              <w:rPr>
                <w:rFonts w:cs="Times New Roman"/>
                <w:sz w:val="24"/>
                <w:vertAlign w:val="superscript"/>
                <w:lang w:val="sr-Cyrl-RS"/>
              </w:rPr>
              <w:t>05</w:t>
            </w:r>
            <w:r w:rsidRPr="0070330D">
              <w:rPr>
                <w:rFonts w:cs="Times New Roman"/>
                <w:sz w:val="24"/>
              </w:rPr>
              <w:t>- 9</w:t>
            </w:r>
            <w:r w:rsidR="00191052">
              <w:rPr>
                <w:rFonts w:cs="Times New Roman"/>
                <w:sz w:val="24"/>
                <w:vertAlign w:val="superscript"/>
                <w:lang w:val="sr-Cyrl-RS"/>
              </w:rPr>
              <w:t>20</w:t>
            </w:r>
          </w:p>
        </w:tc>
        <w:tc>
          <w:tcPr>
            <w:tcW w:w="2369" w:type="dxa"/>
            <w:shd w:val="clear" w:color="auto" w:fill="D9D9D9"/>
          </w:tcPr>
          <w:p w14:paraId="1C2AE419" w14:textId="77777777" w:rsidR="006A3944" w:rsidRPr="0070330D" w:rsidRDefault="006A3944" w:rsidP="0070330D">
            <w:pPr>
              <w:pStyle w:val="NoSpacing"/>
              <w:jc w:val="both"/>
              <w:rPr>
                <w:rFonts w:cs="Times New Roman"/>
                <w:sz w:val="24"/>
              </w:rPr>
            </w:pPr>
            <w:r w:rsidRPr="0070330D">
              <w:rPr>
                <w:rFonts w:cs="Times New Roman"/>
                <w:sz w:val="24"/>
              </w:rPr>
              <w:t>ВЕЛИКИ ОДМОР</w:t>
            </w:r>
          </w:p>
        </w:tc>
      </w:tr>
      <w:tr w:rsidR="006A3944" w:rsidRPr="0070330D" w14:paraId="498A06AE" w14:textId="77777777" w:rsidTr="00B95CBE">
        <w:trPr>
          <w:trHeight w:val="292"/>
          <w:jc w:val="center"/>
        </w:trPr>
        <w:tc>
          <w:tcPr>
            <w:tcW w:w="1942" w:type="dxa"/>
          </w:tcPr>
          <w:p w14:paraId="47D18D8C" w14:textId="7F401876" w:rsidR="006A3944" w:rsidRPr="00191052" w:rsidRDefault="006A3944" w:rsidP="0070330D">
            <w:pPr>
              <w:pStyle w:val="NoSpacing"/>
              <w:jc w:val="both"/>
              <w:rPr>
                <w:rFonts w:cs="Times New Roman"/>
                <w:sz w:val="24"/>
                <w:lang w:val="sr-Cyrl-RS"/>
              </w:rPr>
            </w:pPr>
            <w:r w:rsidRPr="0070330D">
              <w:rPr>
                <w:rFonts w:cs="Times New Roman"/>
                <w:sz w:val="24"/>
              </w:rPr>
              <w:t>9</w:t>
            </w:r>
            <w:r w:rsidR="00191052">
              <w:rPr>
                <w:rFonts w:cs="Times New Roman"/>
                <w:sz w:val="24"/>
                <w:vertAlign w:val="superscript"/>
                <w:lang w:val="sr-Cyrl-RS"/>
              </w:rPr>
              <w:t>20</w:t>
            </w:r>
            <w:r w:rsidRPr="0070330D">
              <w:rPr>
                <w:rFonts w:cs="Times New Roman"/>
                <w:sz w:val="24"/>
              </w:rPr>
              <w:t>-10</w:t>
            </w:r>
            <w:r w:rsidR="00191052">
              <w:rPr>
                <w:rFonts w:cs="Times New Roman"/>
                <w:sz w:val="24"/>
                <w:vertAlign w:val="superscript"/>
                <w:lang w:val="sr-Cyrl-RS"/>
              </w:rPr>
              <w:t>05</w:t>
            </w:r>
          </w:p>
        </w:tc>
        <w:tc>
          <w:tcPr>
            <w:tcW w:w="2369" w:type="dxa"/>
            <w:shd w:val="clear" w:color="auto" w:fill="D9D9D9"/>
          </w:tcPr>
          <w:p w14:paraId="4D301B09" w14:textId="77777777" w:rsidR="006A3944" w:rsidRPr="0070330D" w:rsidRDefault="006A3944" w:rsidP="0070330D">
            <w:pPr>
              <w:pStyle w:val="NoSpacing"/>
              <w:jc w:val="both"/>
              <w:rPr>
                <w:rFonts w:cs="Times New Roman"/>
                <w:sz w:val="24"/>
              </w:rPr>
            </w:pPr>
            <w:r w:rsidRPr="0070330D">
              <w:rPr>
                <w:rFonts w:cs="Times New Roman"/>
                <w:sz w:val="24"/>
              </w:rPr>
              <w:t>3.ЧАС</w:t>
            </w:r>
          </w:p>
        </w:tc>
      </w:tr>
      <w:tr w:rsidR="006A3944" w:rsidRPr="0070330D" w14:paraId="6DC84283" w14:textId="77777777" w:rsidTr="00B95CBE">
        <w:trPr>
          <w:trHeight w:val="294"/>
          <w:jc w:val="center"/>
        </w:trPr>
        <w:tc>
          <w:tcPr>
            <w:tcW w:w="1942" w:type="dxa"/>
          </w:tcPr>
          <w:p w14:paraId="4F2F15F4" w14:textId="0F07364C" w:rsidR="006A3944" w:rsidRPr="00191052" w:rsidRDefault="006A3944" w:rsidP="0070330D">
            <w:pPr>
              <w:pStyle w:val="NoSpacing"/>
              <w:jc w:val="both"/>
              <w:rPr>
                <w:rFonts w:cs="Times New Roman"/>
                <w:sz w:val="24"/>
                <w:lang w:val="sr-Cyrl-RS"/>
              </w:rPr>
            </w:pPr>
            <w:r w:rsidRPr="0070330D">
              <w:rPr>
                <w:rFonts w:cs="Times New Roman"/>
                <w:sz w:val="24"/>
              </w:rPr>
              <w:t>10</w:t>
            </w:r>
            <w:r w:rsidR="00191052">
              <w:rPr>
                <w:rFonts w:cs="Times New Roman"/>
                <w:sz w:val="24"/>
                <w:vertAlign w:val="superscript"/>
                <w:lang w:val="sr-Cyrl-RS"/>
              </w:rPr>
              <w:t>10</w:t>
            </w:r>
            <w:r w:rsidRPr="0070330D">
              <w:rPr>
                <w:rFonts w:cs="Times New Roman"/>
                <w:sz w:val="24"/>
              </w:rPr>
              <w:t xml:space="preserve"> – 1</w:t>
            </w:r>
            <w:r w:rsidR="00191052">
              <w:rPr>
                <w:rFonts w:cs="Times New Roman"/>
                <w:sz w:val="24"/>
                <w:lang w:val="sr-Cyrl-RS"/>
              </w:rPr>
              <w:t>0</w:t>
            </w:r>
            <w:r w:rsidR="00191052">
              <w:rPr>
                <w:rFonts w:cs="Times New Roman"/>
                <w:sz w:val="24"/>
                <w:vertAlign w:val="superscript"/>
                <w:lang w:val="sr-Cyrl-RS"/>
              </w:rPr>
              <w:t>55</w:t>
            </w:r>
          </w:p>
        </w:tc>
        <w:tc>
          <w:tcPr>
            <w:tcW w:w="2369" w:type="dxa"/>
            <w:shd w:val="clear" w:color="auto" w:fill="D9D9D9"/>
          </w:tcPr>
          <w:p w14:paraId="5C6A1C30" w14:textId="77777777" w:rsidR="006A3944" w:rsidRPr="0070330D" w:rsidRDefault="006A3944" w:rsidP="0070330D">
            <w:pPr>
              <w:pStyle w:val="NoSpacing"/>
              <w:jc w:val="both"/>
              <w:rPr>
                <w:rFonts w:cs="Times New Roman"/>
                <w:sz w:val="24"/>
              </w:rPr>
            </w:pPr>
            <w:r w:rsidRPr="0070330D">
              <w:rPr>
                <w:rFonts w:cs="Times New Roman"/>
                <w:sz w:val="24"/>
              </w:rPr>
              <w:t>4.ЧАС</w:t>
            </w:r>
          </w:p>
        </w:tc>
      </w:tr>
      <w:tr w:rsidR="006A3944" w:rsidRPr="0070330D" w14:paraId="3881C667" w14:textId="77777777" w:rsidTr="00B95CBE">
        <w:trPr>
          <w:trHeight w:val="150"/>
          <w:jc w:val="center"/>
        </w:trPr>
        <w:tc>
          <w:tcPr>
            <w:tcW w:w="1942" w:type="dxa"/>
            <w:tcBorders>
              <w:bottom w:val="single" w:sz="4" w:space="0" w:color="auto"/>
            </w:tcBorders>
          </w:tcPr>
          <w:p w14:paraId="36AC9D11" w14:textId="1548BD36" w:rsidR="006A3944" w:rsidRPr="00191052" w:rsidRDefault="006A3944" w:rsidP="0070330D">
            <w:pPr>
              <w:pStyle w:val="NoSpacing"/>
              <w:jc w:val="both"/>
              <w:rPr>
                <w:rFonts w:cs="Times New Roman"/>
                <w:sz w:val="24"/>
                <w:lang w:val="sr-Cyrl-RS"/>
              </w:rPr>
            </w:pPr>
            <w:r w:rsidRPr="0070330D">
              <w:rPr>
                <w:rFonts w:cs="Times New Roman"/>
                <w:sz w:val="24"/>
              </w:rPr>
              <w:t>11</w:t>
            </w:r>
            <w:r w:rsidR="00191052">
              <w:rPr>
                <w:rFonts w:cs="Times New Roman"/>
                <w:sz w:val="24"/>
                <w:vertAlign w:val="superscript"/>
                <w:lang w:val="sr-Cyrl-RS"/>
              </w:rPr>
              <w:t>00</w:t>
            </w:r>
            <w:r w:rsidRPr="0070330D">
              <w:rPr>
                <w:rFonts w:cs="Times New Roman"/>
                <w:sz w:val="24"/>
              </w:rPr>
              <w:t xml:space="preserve"> – 1</w:t>
            </w:r>
            <w:r w:rsidR="00191052">
              <w:rPr>
                <w:rFonts w:cs="Times New Roman"/>
                <w:sz w:val="24"/>
                <w:lang w:val="sr-Cyrl-RS"/>
              </w:rPr>
              <w:t>1</w:t>
            </w:r>
            <w:r w:rsidR="00191052">
              <w:rPr>
                <w:rFonts w:cs="Times New Roman"/>
                <w:sz w:val="24"/>
                <w:vertAlign w:val="superscript"/>
                <w:lang w:val="sr-Cyrl-RS"/>
              </w:rPr>
              <w:t>45</w:t>
            </w:r>
          </w:p>
        </w:tc>
        <w:tc>
          <w:tcPr>
            <w:tcW w:w="2369" w:type="dxa"/>
            <w:tcBorders>
              <w:bottom w:val="single" w:sz="4" w:space="0" w:color="auto"/>
            </w:tcBorders>
            <w:shd w:val="clear" w:color="auto" w:fill="D9D9D9"/>
          </w:tcPr>
          <w:p w14:paraId="17126A39" w14:textId="77777777" w:rsidR="006A3944" w:rsidRPr="0070330D" w:rsidRDefault="006A3944" w:rsidP="0070330D">
            <w:pPr>
              <w:pStyle w:val="NoSpacing"/>
              <w:jc w:val="both"/>
              <w:rPr>
                <w:rFonts w:cs="Times New Roman"/>
                <w:sz w:val="24"/>
              </w:rPr>
            </w:pPr>
            <w:r w:rsidRPr="0070330D">
              <w:rPr>
                <w:rFonts w:cs="Times New Roman"/>
                <w:sz w:val="24"/>
              </w:rPr>
              <w:t>5.ЧАС</w:t>
            </w:r>
          </w:p>
        </w:tc>
      </w:tr>
      <w:tr w:rsidR="006A3944" w:rsidRPr="0070330D" w14:paraId="7B55B558" w14:textId="77777777" w:rsidTr="00B95CBE">
        <w:trPr>
          <w:trHeight w:val="137"/>
          <w:jc w:val="center"/>
        </w:trPr>
        <w:tc>
          <w:tcPr>
            <w:tcW w:w="1942" w:type="dxa"/>
            <w:tcBorders>
              <w:top w:val="single" w:sz="4" w:space="0" w:color="auto"/>
              <w:bottom w:val="single" w:sz="4" w:space="0" w:color="auto"/>
            </w:tcBorders>
          </w:tcPr>
          <w:p w14:paraId="65A53203" w14:textId="398413DA" w:rsidR="006A3944" w:rsidRPr="00191052" w:rsidRDefault="006A3944" w:rsidP="0070330D">
            <w:pPr>
              <w:pStyle w:val="NoSpacing"/>
              <w:jc w:val="both"/>
              <w:rPr>
                <w:rFonts w:cs="Times New Roman"/>
                <w:sz w:val="24"/>
                <w:lang w:val="sr-Cyrl-RS"/>
              </w:rPr>
            </w:pPr>
            <w:r w:rsidRPr="0070330D">
              <w:rPr>
                <w:rFonts w:cs="Times New Roman"/>
                <w:sz w:val="24"/>
              </w:rPr>
              <w:t>1</w:t>
            </w:r>
            <w:r w:rsidR="00191052">
              <w:rPr>
                <w:rFonts w:cs="Times New Roman"/>
                <w:sz w:val="24"/>
                <w:lang w:val="sr-Cyrl-RS"/>
              </w:rPr>
              <w:t>1</w:t>
            </w:r>
            <w:r w:rsidR="00191052">
              <w:rPr>
                <w:rFonts w:cs="Times New Roman"/>
                <w:sz w:val="24"/>
                <w:vertAlign w:val="superscript"/>
                <w:lang w:val="sr-Cyrl-RS"/>
              </w:rPr>
              <w:t>50</w:t>
            </w:r>
            <w:r w:rsidRPr="0070330D">
              <w:rPr>
                <w:rFonts w:cs="Times New Roman"/>
                <w:sz w:val="24"/>
              </w:rPr>
              <w:t>– 1</w:t>
            </w:r>
            <w:r w:rsidR="00191052">
              <w:rPr>
                <w:rFonts w:cs="Times New Roman"/>
                <w:sz w:val="24"/>
                <w:lang w:val="sr-Cyrl-RS"/>
              </w:rPr>
              <w:t>2</w:t>
            </w:r>
            <w:r w:rsidR="00191052">
              <w:rPr>
                <w:rFonts w:cs="Times New Roman"/>
                <w:sz w:val="24"/>
                <w:vertAlign w:val="superscript"/>
                <w:lang w:val="sr-Cyrl-RS"/>
              </w:rPr>
              <w:t>35</w:t>
            </w:r>
          </w:p>
        </w:tc>
        <w:tc>
          <w:tcPr>
            <w:tcW w:w="2369" w:type="dxa"/>
            <w:tcBorders>
              <w:top w:val="single" w:sz="4" w:space="0" w:color="auto"/>
              <w:bottom w:val="single" w:sz="4" w:space="0" w:color="auto"/>
            </w:tcBorders>
            <w:shd w:val="clear" w:color="auto" w:fill="D9D9D9"/>
          </w:tcPr>
          <w:p w14:paraId="0D7C79B4" w14:textId="77777777" w:rsidR="006A3944" w:rsidRPr="0070330D" w:rsidRDefault="006A3944" w:rsidP="0070330D">
            <w:pPr>
              <w:pStyle w:val="NoSpacing"/>
              <w:jc w:val="both"/>
              <w:rPr>
                <w:rFonts w:cs="Times New Roman"/>
                <w:sz w:val="24"/>
              </w:rPr>
            </w:pPr>
            <w:r w:rsidRPr="0070330D">
              <w:rPr>
                <w:rFonts w:cs="Times New Roman"/>
                <w:sz w:val="24"/>
              </w:rPr>
              <w:t>6.ЧАС</w:t>
            </w:r>
          </w:p>
        </w:tc>
      </w:tr>
      <w:tr w:rsidR="006A3944" w:rsidRPr="0070330D" w14:paraId="50D00965" w14:textId="77777777" w:rsidTr="00B95CBE">
        <w:trPr>
          <w:trHeight w:val="125"/>
          <w:jc w:val="center"/>
        </w:trPr>
        <w:tc>
          <w:tcPr>
            <w:tcW w:w="1942" w:type="dxa"/>
            <w:tcBorders>
              <w:top w:val="single" w:sz="4" w:space="0" w:color="auto"/>
            </w:tcBorders>
          </w:tcPr>
          <w:p w14:paraId="221AF1B3" w14:textId="4D13B450" w:rsidR="006A3944" w:rsidRPr="004050C6" w:rsidRDefault="006A3944" w:rsidP="0070330D">
            <w:pPr>
              <w:pStyle w:val="NoSpacing"/>
              <w:jc w:val="both"/>
              <w:rPr>
                <w:rFonts w:cs="Times New Roman"/>
                <w:sz w:val="24"/>
                <w:lang w:val="sr-Cyrl-RS"/>
              </w:rPr>
            </w:pPr>
            <w:r w:rsidRPr="0070330D">
              <w:rPr>
                <w:rFonts w:cs="Times New Roman"/>
                <w:sz w:val="24"/>
              </w:rPr>
              <w:t>1</w:t>
            </w:r>
            <w:r w:rsidR="004050C6">
              <w:rPr>
                <w:rFonts w:cs="Times New Roman"/>
                <w:sz w:val="24"/>
                <w:lang w:val="sr-Cyrl-RS"/>
              </w:rPr>
              <w:t>2</w:t>
            </w:r>
            <w:r w:rsidR="004050C6">
              <w:rPr>
                <w:rFonts w:cs="Times New Roman"/>
                <w:sz w:val="24"/>
                <w:vertAlign w:val="superscript"/>
                <w:lang w:val="sr-Cyrl-RS"/>
              </w:rPr>
              <w:t>40</w:t>
            </w:r>
            <w:r w:rsidRPr="0070330D">
              <w:rPr>
                <w:rFonts w:cs="Times New Roman"/>
                <w:sz w:val="24"/>
              </w:rPr>
              <w:t xml:space="preserve"> -13</w:t>
            </w:r>
            <w:r w:rsidR="004050C6">
              <w:rPr>
                <w:rFonts w:cs="Times New Roman"/>
                <w:sz w:val="24"/>
                <w:vertAlign w:val="superscript"/>
                <w:lang w:val="sr-Cyrl-RS"/>
              </w:rPr>
              <w:t>25</w:t>
            </w:r>
          </w:p>
        </w:tc>
        <w:tc>
          <w:tcPr>
            <w:tcW w:w="2369" w:type="dxa"/>
            <w:tcBorders>
              <w:top w:val="single" w:sz="4" w:space="0" w:color="auto"/>
            </w:tcBorders>
            <w:shd w:val="clear" w:color="auto" w:fill="D9D9D9"/>
          </w:tcPr>
          <w:p w14:paraId="7EB715E6" w14:textId="77777777" w:rsidR="006A3944" w:rsidRPr="0070330D" w:rsidRDefault="006A3944" w:rsidP="0070330D">
            <w:pPr>
              <w:pStyle w:val="NoSpacing"/>
              <w:jc w:val="both"/>
              <w:rPr>
                <w:rFonts w:cs="Times New Roman"/>
                <w:sz w:val="24"/>
              </w:rPr>
            </w:pPr>
            <w:r w:rsidRPr="0070330D">
              <w:rPr>
                <w:rFonts w:cs="Times New Roman"/>
                <w:sz w:val="24"/>
              </w:rPr>
              <w:t>7.ЧАС</w:t>
            </w:r>
          </w:p>
        </w:tc>
      </w:tr>
    </w:tbl>
    <w:p w14:paraId="580556CF" w14:textId="77777777" w:rsidR="006A3944" w:rsidRPr="0070330D" w:rsidRDefault="006A3944" w:rsidP="0070330D">
      <w:pPr>
        <w:pStyle w:val="NoSpacing"/>
        <w:jc w:val="both"/>
        <w:rPr>
          <w:rFonts w:cs="Times New Roman"/>
        </w:rPr>
      </w:pPr>
    </w:p>
    <w:p w14:paraId="296B7387" w14:textId="77777777" w:rsidR="006A3944" w:rsidRPr="0070330D" w:rsidRDefault="006A3944" w:rsidP="0070330D">
      <w:pPr>
        <w:pStyle w:val="NoSpacing"/>
        <w:jc w:val="both"/>
        <w:rPr>
          <w:rFonts w:cs="Times New Roman"/>
          <w:sz w:val="16"/>
        </w:rPr>
      </w:pPr>
    </w:p>
    <w:p w14:paraId="6341AD7C" w14:textId="77777777" w:rsidR="006A3944" w:rsidRPr="006A3944" w:rsidRDefault="006A3944" w:rsidP="006A3944">
      <w:pPr>
        <w:widowControl w:val="0"/>
        <w:autoSpaceDE w:val="0"/>
        <w:autoSpaceDN w:val="0"/>
        <w:spacing w:before="8" w:after="0" w:line="240" w:lineRule="auto"/>
        <w:rPr>
          <w:rFonts w:ascii="Times New Roman" w:eastAsia="Calibri" w:hAnsi="Times New Roman" w:cs="Times New Roman"/>
          <w:sz w:val="17"/>
        </w:rPr>
      </w:pPr>
    </w:p>
    <w:p w14:paraId="53E1DEB4" w14:textId="77777777" w:rsidR="00BA6817" w:rsidRDefault="00BA6817" w:rsidP="00BA6817">
      <w:pPr>
        <w:pStyle w:val="NoSpacing"/>
        <w:rPr>
          <w:rFonts w:cs="Times New Roman"/>
        </w:rPr>
      </w:pPr>
      <w:bookmarkStart w:id="9" w:name="_Toc130372610"/>
    </w:p>
    <w:p w14:paraId="69A96CE6" w14:textId="4C368978" w:rsidR="006A3944" w:rsidRDefault="001305D1" w:rsidP="00BA6817">
      <w:pPr>
        <w:pStyle w:val="NoSpacing"/>
        <w:rPr>
          <w:rFonts w:cs="Times New Roman"/>
          <w:b/>
          <w:bCs/>
          <w:u w:val="single"/>
        </w:rPr>
      </w:pPr>
      <w:bookmarkStart w:id="10" w:name="_Hlk157675245"/>
      <w:r w:rsidRPr="001305D1">
        <w:rPr>
          <w:rFonts w:cs="Times New Roman"/>
          <w:b/>
          <w:bCs/>
          <w:highlight w:val="lightGray"/>
          <w:u w:val="single"/>
          <w:lang w:val="sr-Cyrl-RS"/>
        </w:rPr>
        <w:t xml:space="preserve">2. </w:t>
      </w:r>
      <w:r w:rsidR="006A3944" w:rsidRPr="001305D1">
        <w:rPr>
          <w:rFonts w:cs="Times New Roman"/>
          <w:b/>
          <w:bCs/>
          <w:highlight w:val="lightGray"/>
          <w:u w:val="single"/>
        </w:rPr>
        <w:t>Материјално-технички и просторни услови</w:t>
      </w:r>
      <w:r w:rsidR="006A3944" w:rsidRPr="001305D1">
        <w:rPr>
          <w:rFonts w:cs="Times New Roman"/>
          <w:b/>
          <w:bCs/>
          <w:spacing w:val="-10"/>
          <w:highlight w:val="lightGray"/>
          <w:u w:val="single"/>
        </w:rPr>
        <w:t xml:space="preserve"> </w:t>
      </w:r>
      <w:r w:rsidR="006A3944" w:rsidRPr="001305D1">
        <w:rPr>
          <w:rFonts w:cs="Times New Roman"/>
          <w:b/>
          <w:bCs/>
          <w:highlight w:val="lightGray"/>
          <w:u w:val="single"/>
        </w:rPr>
        <w:t>рада</w:t>
      </w:r>
      <w:bookmarkEnd w:id="9"/>
    </w:p>
    <w:p w14:paraId="291E6106" w14:textId="77777777" w:rsidR="007C3970" w:rsidRPr="00BA6817" w:rsidRDefault="007C3970" w:rsidP="00BA6817">
      <w:pPr>
        <w:pStyle w:val="NoSpacing"/>
        <w:rPr>
          <w:rFonts w:cs="Times New Roman"/>
          <w:b/>
          <w:bCs/>
          <w:u w:val="single"/>
        </w:rPr>
      </w:pPr>
    </w:p>
    <w:p w14:paraId="230DEB18" w14:textId="132A8E40" w:rsidR="006A3944" w:rsidRPr="007C3970" w:rsidRDefault="007C3970" w:rsidP="00BA6817">
      <w:pPr>
        <w:pStyle w:val="NoSpacing"/>
        <w:rPr>
          <w:rFonts w:cs="Times New Roman"/>
          <w:b/>
          <w:bCs/>
          <w:spacing w:val="-56"/>
          <w:u w:val="single"/>
          <w:lang w:val="sr-Cyrl-RS"/>
        </w:rPr>
      </w:pPr>
      <w:bookmarkStart w:id="11" w:name="_Hlk157675308"/>
      <w:bookmarkEnd w:id="10"/>
      <w:r w:rsidRPr="007C3970">
        <w:rPr>
          <w:rFonts w:cs="Times New Roman"/>
          <w:b/>
          <w:bCs/>
          <w:u w:val="single"/>
        </w:rPr>
        <w:t>2.1.</w:t>
      </w:r>
      <w:r>
        <w:rPr>
          <w:rFonts w:cs="Times New Roman"/>
          <w:b/>
          <w:bCs/>
          <w:u w:val="single"/>
          <w:lang w:val="sr-Cyrl-RS"/>
        </w:rPr>
        <w:t xml:space="preserve"> </w:t>
      </w:r>
      <w:r w:rsidR="006A3944" w:rsidRPr="00BA6817">
        <w:rPr>
          <w:rFonts w:cs="Times New Roman"/>
          <w:b/>
          <w:bCs/>
          <w:u w:val="single"/>
        </w:rPr>
        <w:t>МАТИЧНА ШКОЛА</w:t>
      </w:r>
    </w:p>
    <w:bookmarkEnd w:id="11"/>
    <w:p w14:paraId="53ED5140" w14:textId="77777777" w:rsidR="00BA6817" w:rsidRPr="00BA6817" w:rsidRDefault="00BA6817" w:rsidP="00BA6817">
      <w:pPr>
        <w:pStyle w:val="NoSpacing"/>
        <w:rPr>
          <w:rFonts w:cs="Times New Roman"/>
        </w:rPr>
      </w:pPr>
    </w:p>
    <w:p w14:paraId="6800BF33" w14:textId="2E388D74" w:rsidR="006A3944" w:rsidRPr="00BA6817" w:rsidRDefault="006A3944" w:rsidP="00BA6817">
      <w:pPr>
        <w:pStyle w:val="NoSpacing"/>
        <w:rPr>
          <w:rFonts w:cs="Times New Roman"/>
          <w:sz w:val="24"/>
        </w:rPr>
      </w:pPr>
      <w:r w:rsidRPr="00BA6817">
        <w:rPr>
          <w:rFonts w:cs="Times New Roman"/>
          <w:i/>
          <w:sz w:val="24"/>
        </w:rPr>
        <w:t xml:space="preserve">  Место</w:t>
      </w:r>
      <w:r w:rsidRPr="00BA6817">
        <w:rPr>
          <w:rFonts w:cs="Times New Roman"/>
          <w:sz w:val="24"/>
        </w:rPr>
        <w:t>: Сијаринска Бања</w:t>
      </w:r>
    </w:p>
    <w:p w14:paraId="7FB3EC4D" w14:textId="0B9CB636" w:rsidR="006A3944" w:rsidRPr="00BA6817" w:rsidRDefault="006A3944" w:rsidP="00BA6817">
      <w:pPr>
        <w:pStyle w:val="NoSpacing"/>
        <w:rPr>
          <w:rFonts w:cs="Times New Roman"/>
          <w:sz w:val="24"/>
        </w:rPr>
      </w:pPr>
      <w:r w:rsidRPr="00BA6817">
        <w:rPr>
          <w:rFonts w:cs="Times New Roman"/>
          <w:i/>
          <w:sz w:val="24"/>
        </w:rPr>
        <w:t xml:space="preserve">   Адреса</w:t>
      </w:r>
      <w:r w:rsidRPr="00BA6817">
        <w:rPr>
          <w:rFonts w:cs="Times New Roman"/>
          <w:sz w:val="24"/>
        </w:rPr>
        <w:t xml:space="preserve">: Николе Тесле 5, </w:t>
      </w:r>
    </w:p>
    <w:p w14:paraId="347D51F1" w14:textId="200E10D9" w:rsidR="006A3944" w:rsidRPr="00BA6817" w:rsidRDefault="006A3944" w:rsidP="00BA6817">
      <w:pPr>
        <w:pStyle w:val="NoSpacing"/>
        <w:rPr>
          <w:rFonts w:cs="Times New Roman"/>
          <w:sz w:val="24"/>
        </w:rPr>
      </w:pPr>
      <w:r w:rsidRPr="00BA6817">
        <w:rPr>
          <w:rFonts w:cs="Times New Roman"/>
          <w:i/>
          <w:sz w:val="24"/>
        </w:rPr>
        <w:t xml:space="preserve">   Број телефона</w:t>
      </w:r>
      <w:r w:rsidRPr="00BA6817">
        <w:rPr>
          <w:rFonts w:cs="Times New Roman"/>
          <w:sz w:val="24"/>
        </w:rPr>
        <w:t xml:space="preserve">: 064/838-6330 </w:t>
      </w:r>
    </w:p>
    <w:p w14:paraId="5164A885" w14:textId="492BB801" w:rsidR="001305D1" w:rsidRPr="00055AD4" w:rsidRDefault="006A3944" w:rsidP="00BA6817">
      <w:pPr>
        <w:pStyle w:val="NoSpacing"/>
        <w:rPr>
          <w:rFonts w:cs="Times New Roman"/>
          <w:i/>
          <w:sz w:val="24"/>
          <w:lang w:val="sr-Cyrl-RS"/>
        </w:rPr>
      </w:pPr>
      <w:r w:rsidRPr="00BA6817">
        <w:rPr>
          <w:rFonts w:cs="Times New Roman"/>
          <w:i/>
          <w:sz w:val="24"/>
        </w:rPr>
        <w:t xml:space="preserve">   Е-mail</w:t>
      </w:r>
      <w:r w:rsidRPr="00BA6817">
        <w:rPr>
          <w:rFonts w:cs="Times New Roman"/>
          <w:sz w:val="24"/>
        </w:rPr>
        <w:t xml:space="preserve">: </w:t>
      </w:r>
      <w:hyperlink r:id="rId16" w:history="1">
        <w:r w:rsidRPr="00BA6817">
          <w:rPr>
            <w:rFonts w:cs="Times New Roman"/>
            <w:i/>
            <w:color w:val="0000FF"/>
            <w:sz w:val="24"/>
            <w:u w:val="single"/>
          </w:rPr>
          <w:t>os.s.banja@gmail.com</w:t>
        </w:r>
      </w:hyperlink>
      <w:bookmarkStart w:id="12" w:name="_Toc130372611"/>
    </w:p>
    <w:p w14:paraId="3456F250" w14:textId="7F072D60" w:rsidR="006A3944" w:rsidRPr="00BA6817" w:rsidRDefault="006A3944" w:rsidP="00BA6817">
      <w:pPr>
        <w:pStyle w:val="NoSpacing"/>
        <w:rPr>
          <w:rFonts w:cs="Times New Roman"/>
          <w:b/>
          <w:bCs/>
          <w:sz w:val="24"/>
          <w:szCs w:val="24"/>
          <w:u w:color="000000"/>
        </w:rPr>
      </w:pPr>
      <w:r w:rsidRPr="00BA6817">
        <w:rPr>
          <w:rFonts w:cs="Times New Roman"/>
          <w:b/>
          <w:bCs/>
          <w:sz w:val="24"/>
          <w:szCs w:val="24"/>
          <w:u w:val="single" w:color="000000"/>
        </w:rPr>
        <w:t>Матична</w:t>
      </w:r>
      <w:r w:rsidRPr="00BA6817">
        <w:rPr>
          <w:rFonts w:cs="Times New Roman"/>
          <w:b/>
          <w:bCs/>
          <w:spacing w:val="-2"/>
          <w:sz w:val="24"/>
          <w:szCs w:val="24"/>
          <w:u w:val="single" w:color="000000"/>
        </w:rPr>
        <w:t xml:space="preserve"> </w:t>
      </w:r>
      <w:r w:rsidRPr="00BA6817">
        <w:rPr>
          <w:rFonts w:cs="Times New Roman"/>
          <w:b/>
          <w:bCs/>
          <w:sz w:val="24"/>
          <w:szCs w:val="24"/>
          <w:u w:val="single" w:color="000000"/>
        </w:rPr>
        <w:t>школа:</w:t>
      </w:r>
      <w:bookmarkEnd w:id="12"/>
    </w:p>
    <w:p w14:paraId="7B2C00F9" w14:textId="77777777" w:rsidR="006A3944" w:rsidRPr="00BA6817" w:rsidRDefault="006A3944" w:rsidP="00BA6817">
      <w:pPr>
        <w:pStyle w:val="NoSpacing"/>
        <w:rPr>
          <w:rFonts w:cs="Times New Roman"/>
          <w:sz w:val="21"/>
        </w:rPr>
      </w:pPr>
    </w:p>
    <w:p w14:paraId="622E4AE3" w14:textId="77777777" w:rsidR="006A3944" w:rsidRPr="00BA6817" w:rsidRDefault="006A3944" w:rsidP="00BA6817">
      <w:pPr>
        <w:pStyle w:val="NoSpacing"/>
        <w:jc w:val="both"/>
        <w:rPr>
          <w:rFonts w:cs="Times New Roman"/>
        </w:rPr>
      </w:pPr>
      <w:r w:rsidRPr="00BA6817">
        <w:rPr>
          <w:rFonts w:cs="Times New Roman"/>
        </w:rPr>
        <w:t>Број кабинета:</w:t>
      </w:r>
      <w:r w:rsidRPr="00BA6817">
        <w:rPr>
          <w:rFonts w:cs="Times New Roman"/>
          <w:spacing w:val="48"/>
        </w:rPr>
        <w:t xml:space="preserve"> </w:t>
      </w:r>
      <w:r w:rsidRPr="00BA6817">
        <w:rPr>
          <w:rFonts w:cs="Times New Roman"/>
        </w:rPr>
        <w:t>3</w:t>
      </w:r>
    </w:p>
    <w:p w14:paraId="24FBDF2D" w14:textId="77777777" w:rsidR="006A3944" w:rsidRPr="00BA6817" w:rsidRDefault="006A3944" w:rsidP="00BA6817">
      <w:pPr>
        <w:pStyle w:val="NoSpacing"/>
        <w:jc w:val="both"/>
        <w:rPr>
          <w:rFonts w:cs="Times New Roman"/>
        </w:rPr>
      </w:pPr>
      <w:r w:rsidRPr="00BA6817">
        <w:rPr>
          <w:rFonts w:cs="Times New Roman"/>
        </w:rPr>
        <w:t>Број специјализованих учионица:</w:t>
      </w:r>
      <w:r w:rsidRPr="00BA6817">
        <w:rPr>
          <w:rFonts w:cs="Times New Roman"/>
          <w:spacing w:val="-2"/>
        </w:rPr>
        <w:t xml:space="preserve"> </w:t>
      </w:r>
      <w:r w:rsidRPr="00BA6817">
        <w:rPr>
          <w:rFonts w:cs="Times New Roman"/>
        </w:rPr>
        <w:t>1</w:t>
      </w:r>
    </w:p>
    <w:p w14:paraId="6DAD8CB9" w14:textId="77777777" w:rsidR="006A3944" w:rsidRPr="00BA6817" w:rsidRDefault="006A3944" w:rsidP="00BA6817">
      <w:pPr>
        <w:pStyle w:val="NoSpacing"/>
        <w:jc w:val="both"/>
        <w:rPr>
          <w:rFonts w:cs="Times New Roman"/>
        </w:rPr>
      </w:pPr>
      <w:r w:rsidRPr="00BA6817">
        <w:rPr>
          <w:rFonts w:cs="Times New Roman"/>
        </w:rPr>
        <w:t>Број учионица опште намене:</w:t>
      </w:r>
      <w:r w:rsidRPr="00BA6817">
        <w:rPr>
          <w:rFonts w:cs="Times New Roman"/>
          <w:spacing w:val="-6"/>
        </w:rPr>
        <w:t xml:space="preserve"> </w:t>
      </w:r>
      <w:r w:rsidRPr="00BA6817">
        <w:rPr>
          <w:rFonts w:cs="Times New Roman"/>
        </w:rPr>
        <w:t>29</w:t>
      </w:r>
    </w:p>
    <w:p w14:paraId="35FC8B12" w14:textId="2A4BA373" w:rsidR="006A3944" w:rsidRPr="00BA6817" w:rsidRDefault="006A3944" w:rsidP="00BA6817">
      <w:pPr>
        <w:pStyle w:val="NoSpacing"/>
        <w:jc w:val="both"/>
        <w:rPr>
          <w:rFonts w:cs="Times New Roman"/>
        </w:rPr>
      </w:pPr>
      <w:r w:rsidRPr="00BA6817">
        <w:rPr>
          <w:rFonts w:cs="Times New Roman"/>
        </w:rPr>
        <w:t xml:space="preserve">Информатички кабинет: </w:t>
      </w:r>
      <w:r w:rsidR="00041D59">
        <w:rPr>
          <w:rFonts w:cs="Times New Roman"/>
          <w:lang w:val="sr-Cyrl-RS"/>
        </w:rPr>
        <w:t>2</w:t>
      </w:r>
      <w:r w:rsidRPr="00BA6817">
        <w:rPr>
          <w:rFonts w:cs="Times New Roman"/>
        </w:rPr>
        <w:t xml:space="preserve"> информатички кабинет - </w:t>
      </w:r>
      <w:r w:rsidR="001D34E4">
        <w:rPr>
          <w:rFonts w:cs="Times New Roman"/>
          <w:lang w:val="sr-Cyrl-RS"/>
        </w:rPr>
        <w:t>33</w:t>
      </w:r>
      <w:r w:rsidRPr="00BA6817">
        <w:rPr>
          <w:rFonts w:cs="Times New Roman"/>
        </w:rPr>
        <w:t xml:space="preserve"> ученичка места (</w:t>
      </w:r>
      <w:r w:rsidR="001D34E4">
        <w:rPr>
          <w:rFonts w:cs="Times New Roman"/>
          <w:lang w:val="sr-Cyrl-RS"/>
        </w:rPr>
        <w:t xml:space="preserve">кућиште, </w:t>
      </w:r>
      <w:r w:rsidRPr="00BA6817">
        <w:rPr>
          <w:rFonts w:cs="Times New Roman"/>
        </w:rPr>
        <w:t xml:space="preserve">монитор, тастатура, миш). Aмрес мрежа омогућава приступ Интернету, како у матичној школи, тако </w:t>
      </w:r>
      <w:proofErr w:type="gramStart"/>
      <w:r w:rsidRPr="00BA6817">
        <w:rPr>
          <w:rFonts w:cs="Times New Roman"/>
        </w:rPr>
        <w:t>и  у</w:t>
      </w:r>
      <w:proofErr w:type="gramEnd"/>
      <w:r w:rsidRPr="00BA6817">
        <w:rPr>
          <w:rFonts w:cs="Times New Roman"/>
        </w:rPr>
        <w:t xml:space="preserve"> ИО. У сваком ИО постоје </w:t>
      </w:r>
      <w:r w:rsidR="001D34E4">
        <w:rPr>
          <w:rFonts w:cs="Times New Roman"/>
          <w:lang w:val="sr-Cyrl-RS"/>
        </w:rPr>
        <w:t>три</w:t>
      </w:r>
      <w:r w:rsidRPr="00BA6817">
        <w:rPr>
          <w:rFonts w:cs="Times New Roman"/>
        </w:rPr>
        <w:t xml:space="preserve"> компјтер</w:t>
      </w:r>
      <w:r w:rsidR="001D34E4">
        <w:rPr>
          <w:rFonts w:cs="Times New Roman"/>
          <w:lang w:val="sr-Cyrl-RS"/>
        </w:rPr>
        <w:t>а</w:t>
      </w:r>
      <w:r w:rsidRPr="00BA6817">
        <w:rPr>
          <w:rFonts w:cs="Times New Roman"/>
        </w:rPr>
        <w:t xml:space="preserve">, </w:t>
      </w:r>
      <w:proofErr w:type="gramStart"/>
      <w:r w:rsidRPr="00BA6817">
        <w:rPr>
          <w:rFonts w:cs="Times New Roman"/>
        </w:rPr>
        <w:t>и  један</w:t>
      </w:r>
      <w:proofErr w:type="gramEnd"/>
      <w:r w:rsidRPr="00BA6817">
        <w:rPr>
          <w:rFonts w:cs="Times New Roman"/>
        </w:rPr>
        <w:t xml:space="preserve"> Лаптоп.</w:t>
      </w:r>
    </w:p>
    <w:p w14:paraId="347000BD" w14:textId="77777777" w:rsidR="006A3944" w:rsidRPr="00BA6817" w:rsidRDefault="006A3944" w:rsidP="00BA6817">
      <w:pPr>
        <w:pStyle w:val="NoSpacing"/>
        <w:jc w:val="both"/>
        <w:rPr>
          <w:rFonts w:cs="Times New Roman"/>
        </w:rPr>
      </w:pPr>
      <w:r w:rsidRPr="00BA6817">
        <w:rPr>
          <w:rFonts w:cs="Times New Roman"/>
        </w:rPr>
        <w:t>Фискултурна сала: опремљена гимнастичким справама (вратило, греде, струњаче</w:t>
      </w:r>
      <w:proofErr w:type="gramStart"/>
      <w:r w:rsidRPr="00BA6817">
        <w:rPr>
          <w:rFonts w:cs="Times New Roman"/>
        </w:rPr>
        <w:t>,лопте</w:t>
      </w:r>
      <w:proofErr w:type="gramEnd"/>
      <w:r w:rsidRPr="00BA6817">
        <w:rPr>
          <w:rFonts w:cs="Times New Roman"/>
        </w:rPr>
        <w:t>..)</w:t>
      </w:r>
    </w:p>
    <w:p w14:paraId="47D92C46" w14:textId="77777777" w:rsidR="006A3944" w:rsidRPr="00BA6817" w:rsidRDefault="006A3944" w:rsidP="00BA6817">
      <w:pPr>
        <w:pStyle w:val="NoSpacing"/>
        <w:jc w:val="both"/>
        <w:rPr>
          <w:rFonts w:cs="Times New Roman"/>
        </w:rPr>
      </w:pPr>
      <w:r w:rsidRPr="00BA6817">
        <w:rPr>
          <w:rFonts w:cs="Times New Roman"/>
        </w:rPr>
        <w:t>Спортски терени: површина терена је око 1600м2; постоје 1 кошаркашки терена, и по један рукометни и одбојкашки</w:t>
      </w:r>
      <w:r w:rsidRPr="00BA6817">
        <w:rPr>
          <w:rFonts w:cs="Times New Roman"/>
          <w:spacing w:val="-1"/>
        </w:rPr>
        <w:t xml:space="preserve"> </w:t>
      </w:r>
      <w:r w:rsidRPr="00BA6817">
        <w:rPr>
          <w:rFonts w:cs="Times New Roman"/>
        </w:rPr>
        <w:t>терен</w:t>
      </w:r>
    </w:p>
    <w:p w14:paraId="71845C8F" w14:textId="77777777" w:rsidR="006A3944" w:rsidRPr="00BA6817" w:rsidRDefault="006A3944" w:rsidP="00BA6817">
      <w:pPr>
        <w:pStyle w:val="NoSpacing"/>
        <w:jc w:val="both"/>
        <w:rPr>
          <w:rFonts w:cs="Times New Roman"/>
        </w:rPr>
      </w:pPr>
      <w:r w:rsidRPr="00BA6817">
        <w:rPr>
          <w:rFonts w:cs="Times New Roman"/>
        </w:rPr>
        <w:t>Библиотека: располаже са око 17000 књига, а обухваћене су ученичка и наставничка</w:t>
      </w:r>
      <w:r w:rsidRPr="00BA6817">
        <w:rPr>
          <w:rFonts w:cs="Times New Roman"/>
          <w:spacing w:val="-18"/>
        </w:rPr>
        <w:t xml:space="preserve"> </w:t>
      </w:r>
      <w:r w:rsidRPr="00BA6817">
        <w:rPr>
          <w:rFonts w:cs="Times New Roman"/>
        </w:rPr>
        <w:t>литература.</w:t>
      </w:r>
    </w:p>
    <w:p w14:paraId="7DDFBFB3" w14:textId="77777777" w:rsidR="006A3944" w:rsidRPr="00BA6817" w:rsidRDefault="006A3944" w:rsidP="00BA6817">
      <w:pPr>
        <w:pStyle w:val="NoSpacing"/>
        <w:jc w:val="both"/>
        <w:rPr>
          <w:rFonts w:cs="Times New Roman"/>
        </w:rPr>
      </w:pPr>
      <w:r w:rsidRPr="00BA6817">
        <w:rPr>
          <w:rFonts w:cs="Times New Roman"/>
        </w:rPr>
        <w:t>Ђачка кухиња: постоји, али није у функцији.</w:t>
      </w:r>
    </w:p>
    <w:p w14:paraId="0BCA29A5" w14:textId="77777777" w:rsidR="006A3944" w:rsidRPr="00BA6817" w:rsidRDefault="006A3944" w:rsidP="00BA6817">
      <w:pPr>
        <w:pStyle w:val="NoSpacing"/>
        <w:jc w:val="both"/>
        <w:rPr>
          <w:rFonts w:cs="Times New Roman"/>
        </w:rPr>
      </w:pPr>
      <w:r w:rsidRPr="00BA6817">
        <w:rPr>
          <w:rFonts w:cs="Times New Roman"/>
        </w:rPr>
        <w:t>Ђачка трпезарија за ученике и наставнике:</w:t>
      </w:r>
      <w:r w:rsidRPr="00BA6817">
        <w:rPr>
          <w:rFonts w:cs="Times New Roman"/>
          <w:spacing w:val="-14"/>
        </w:rPr>
        <w:t xml:space="preserve"> </w:t>
      </w:r>
      <w:r w:rsidRPr="00BA6817">
        <w:rPr>
          <w:rFonts w:cs="Times New Roman"/>
        </w:rPr>
        <w:t>постоји</w:t>
      </w:r>
    </w:p>
    <w:p w14:paraId="46512A94" w14:textId="77777777" w:rsidR="006A3944" w:rsidRPr="00BA6817" w:rsidRDefault="006A3944" w:rsidP="00BA6817">
      <w:pPr>
        <w:pStyle w:val="NoSpacing"/>
        <w:jc w:val="both"/>
        <w:rPr>
          <w:rFonts w:cs="Times New Roman"/>
        </w:rPr>
      </w:pPr>
      <w:r w:rsidRPr="00BA6817">
        <w:rPr>
          <w:rFonts w:cs="Times New Roman"/>
        </w:rPr>
        <w:t>Зубна ординација не постоји</w:t>
      </w:r>
      <w:proofErr w:type="gramStart"/>
      <w:r w:rsidRPr="00BA6817">
        <w:rPr>
          <w:rFonts w:cs="Times New Roman"/>
        </w:rPr>
        <w:t>,али</w:t>
      </w:r>
      <w:proofErr w:type="gramEnd"/>
      <w:r w:rsidRPr="00BA6817">
        <w:rPr>
          <w:rFonts w:cs="Times New Roman"/>
        </w:rPr>
        <w:t xml:space="preserve"> долазе стоматолози из Дома здравља Медвеђа, значајан се низ активности реализује у смислу превентивног очувања здравља зуба /едукације ученика, практична и теоретска предавања. </w:t>
      </w:r>
    </w:p>
    <w:p w14:paraId="32DB4C14" w14:textId="77777777" w:rsidR="006A3944" w:rsidRPr="00BA6817" w:rsidRDefault="006A3944" w:rsidP="00BA6817">
      <w:pPr>
        <w:pStyle w:val="NoSpacing"/>
        <w:jc w:val="both"/>
        <w:rPr>
          <w:rFonts w:cs="Times New Roman"/>
        </w:rPr>
      </w:pPr>
      <w:r w:rsidRPr="00BA6817">
        <w:rPr>
          <w:rFonts w:cs="Times New Roman"/>
        </w:rPr>
        <w:t>Грејање школе – од школске 2015/16. простор школе се греје централизовано, на нафту – док у издвојеним одељењима грејање је на чврсто</w:t>
      </w:r>
      <w:r w:rsidRPr="00BA6817">
        <w:rPr>
          <w:rFonts w:cs="Times New Roman"/>
          <w:spacing w:val="-2"/>
        </w:rPr>
        <w:t xml:space="preserve"> </w:t>
      </w:r>
      <w:r w:rsidRPr="00BA6817">
        <w:rPr>
          <w:rFonts w:cs="Times New Roman"/>
        </w:rPr>
        <w:t>гориво.</w:t>
      </w:r>
    </w:p>
    <w:p w14:paraId="22026CB7" w14:textId="77777777" w:rsidR="006A3944" w:rsidRPr="00BA6817" w:rsidRDefault="006A3944" w:rsidP="00BA6817">
      <w:pPr>
        <w:pStyle w:val="NoSpacing"/>
        <w:jc w:val="both"/>
        <w:rPr>
          <w:rFonts w:cs="Times New Roman"/>
        </w:rPr>
      </w:pPr>
      <w:r w:rsidRPr="00BA6817">
        <w:rPr>
          <w:rFonts w:cs="Times New Roman"/>
        </w:rPr>
        <w:t>Извршени су следећи радови: фарбање ограде , у износу од око 6000 динара; око 700 м</w:t>
      </w:r>
      <w:r w:rsidRPr="00BA6817">
        <w:rPr>
          <w:rFonts w:cs="Times New Roman"/>
          <w:vertAlign w:val="superscript"/>
        </w:rPr>
        <w:t>2</w:t>
      </w:r>
      <w:r w:rsidRPr="00BA6817">
        <w:rPr>
          <w:rFonts w:cs="Times New Roman"/>
        </w:rPr>
        <w:t xml:space="preserve"> школе је окречено, са вредношћу радова од 10000 динара (ИО Равна Бања);</w:t>
      </w:r>
    </w:p>
    <w:p w14:paraId="4394866B" w14:textId="77777777" w:rsidR="006A3944" w:rsidRPr="00BA6817" w:rsidRDefault="006A3944" w:rsidP="00BA6817">
      <w:pPr>
        <w:pStyle w:val="NoSpacing"/>
        <w:jc w:val="both"/>
        <w:rPr>
          <w:rFonts w:cs="Times New Roman"/>
        </w:rPr>
      </w:pPr>
    </w:p>
    <w:p w14:paraId="4693708E" w14:textId="77777777" w:rsidR="00391FD5" w:rsidRDefault="00391FD5" w:rsidP="00BA6817">
      <w:pPr>
        <w:pStyle w:val="NoSpacing"/>
        <w:jc w:val="both"/>
        <w:rPr>
          <w:rFonts w:cs="Times New Roman"/>
          <w:b/>
          <w:bCs/>
          <w:sz w:val="24"/>
          <w:szCs w:val="24"/>
          <w:u w:val="single" w:color="000000"/>
        </w:rPr>
      </w:pPr>
      <w:bookmarkStart w:id="13" w:name="_Toc130372612"/>
    </w:p>
    <w:p w14:paraId="5A7778CB" w14:textId="77777777" w:rsidR="00391FD5" w:rsidRDefault="00391FD5" w:rsidP="00BA6817">
      <w:pPr>
        <w:pStyle w:val="NoSpacing"/>
        <w:jc w:val="both"/>
        <w:rPr>
          <w:rFonts w:cs="Times New Roman"/>
          <w:b/>
          <w:bCs/>
          <w:sz w:val="24"/>
          <w:szCs w:val="24"/>
          <w:u w:val="single" w:color="000000"/>
        </w:rPr>
      </w:pPr>
    </w:p>
    <w:p w14:paraId="2DCB83A2" w14:textId="77777777" w:rsidR="00391FD5" w:rsidRDefault="00391FD5" w:rsidP="00BA6817">
      <w:pPr>
        <w:pStyle w:val="NoSpacing"/>
        <w:jc w:val="both"/>
        <w:rPr>
          <w:rFonts w:cs="Times New Roman"/>
          <w:b/>
          <w:bCs/>
          <w:sz w:val="24"/>
          <w:szCs w:val="24"/>
          <w:u w:val="single" w:color="000000"/>
        </w:rPr>
      </w:pPr>
    </w:p>
    <w:p w14:paraId="6B01BD30" w14:textId="77777777" w:rsidR="00391FD5" w:rsidRDefault="00391FD5" w:rsidP="00BA6817">
      <w:pPr>
        <w:pStyle w:val="NoSpacing"/>
        <w:jc w:val="both"/>
        <w:rPr>
          <w:rFonts w:cs="Times New Roman"/>
          <w:b/>
          <w:bCs/>
          <w:sz w:val="24"/>
          <w:szCs w:val="24"/>
          <w:u w:val="single" w:color="000000"/>
        </w:rPr>
      </w:pPr>
    </w:p>
    <w:p w14:paraId="3DA539FC" w14:textId="77777777" w:rsidR="00391FD5" w:rsidRDefault="00391FD5" w:rsidP="00BA6817">
      <w:pPr>
        <w:pStyle w:val="NoSpacing"/>
        <w:jc w:val="both"/>
        <w:rPr>
          <w:rFonts w:cs="Times New Roman"/>
          <w:b/>
          <w:bCs/>
          <w:sz w:val="24"/>
          <w:szCs w:val="24"/>
          <w:u w:val="single" w:color="000000"/>
        </w:rPr>
      </w:pPr>
    </w:p>
    <w:p w14:paraId="33F58D6A" w14:textId="3CC3C68F" w:rsidR="006A3944" w:rsidRPr="00BA6817" w:rsidRDefault="006A3944" w:rsidP="00BA6817">
      <w:pPr>
        <w:pStyle w:val="NoSpacing"/>
        <w:jc w:val="both"/>
        <w:rPr>
          <w:rFonts w:cs="Times New Roman"/>
          <w:b/>
          <w:bCs/>
          <w:sz w:val="24"/>
          <w:szCs w:val="24"/>
          <w:u w:color="000000"/>
        </w:rPr>
      </w:pPr>
      <w:r w:rsidRPr="00BA6817">
        <w:rPr>
          <w:rFonts w:cs="Times New Roman"/>
          <w:b/>
          <w:bCs/>
          <w:sz w:val="24"/>
          <w:szCs w:val="24"/>
          <w:u w:val="single" w:color="000000"/>
        </w:rPr>
        <w:t>Издвојена</w:t>
      </w:r>
      <w:r w:rsidRPr="00BA6817">
        <w:rPr>
          <w:rFonts w:cs="Times New Roman"/>
          <w:b/>
          <w:bCs/>
          <w:spacing w:val="-2"/>
          <w:sz w:val="24"/>
          <w:szCs w:val="24"/>
          <w:u w:val="single" w:color="000000"/>
        </w:rPr>
        <w:t xml:space="preserve"> </w:t>
      </w:r>
      <w:r w:rsidRPr="00BA6817">
        <w:rPr>
          <w:rFonts w:cs="Times New Roman"/>
          <w:b/>
          <w:bCs/>
          <w:sz w:val="24"/>
          <w:szCs w:val="24"/>
          <w:u w:val="single" w:color="000000"/>
        </w:rPr>
        <w:t>одељења</w:t>
      </w:r>
      <w:bookmarkEnd w:id="13"/>
    </w:p>
    <w:p w14:paraId="6E3EF8F1" w14:textId="77777777" w:rsidR="006A3944" w:rsidRPr="00BA6817" w:rsidRDefault="006A3944" w:rsidP="00BA6817">
      <w:pPr>
        <w:pStyle w:val="NoSpacing"/>
        <w:jc w:val="both"/>
        <w:rPr>
          <w:rFonts w:cs="Times New Roman"/>
        </w:rPr>
      </w:pPr>
    </w:p>
    <w:p w14:paraId="00E122CD" w14:textId="77777777" w:rsidR="006A3944" w:rsidRPr="00BA6817" w:rsidRDefault="006A3944" w:rsidP="00BA6817">
      <w:pPr>
        <w:pStyle w:val="NoSpacing"/>
        <w:jc w:val="both"/>
        <w:rPr>
          <w:rFonts w:cs="Times New Roman"/>
          <w:sz w:val="17"/>
        </w:rPr>
      </w:pPr>
    </w:p>
    <w:p w14:paraId="5800BFA7" w14:textId="58543BAD" w:rsidR="006A3944" w:rsidRPr="00BA6817" w:rsidRDefault="001305D1" w:rsidP="00BA6817">
      <w:pPr>
        <w:pStyle w:val="NoSpacing"/>
        <w:jc w:val="both"/>
        <w:rPr>
          <w:rFonts w:cs="Times New Roman"/>
          <w:b/>
          <w:bCs/>
          <w:sz w:val="24"/>
          <w:szCs w:val="24"/>
          <w:u w:color="000000"/>
        </w:rPr>
      </w:pPr>
      <w:bookmarkStart w:id="14" w:name="_Toc130372613"/>
      <w:bookmarkStart w:id="15" w:name="_Hlk157675343"/>
      <w:r>
        <w:rPr>
          <w:rFonts w:cs="Times New Roman"/>
          <w:b/>
          <w:bCs/>
          <w:sz w:val="24"/>
          <w:szCs w:val="24"/>
          <w:u w:val="single" w:color="000000"/>
          <w:lang w:val="sr-Cyrl-RS"/>
        </w:rPr>
        <w:t xml:space="preserve">2.2. </w:t>
      </w:r>
      <w:r w:rsidR="006A3944" w:rsidRPr="00BA6817">
        <w:rPr>
          <w:rFonts w:cs="Times New Roman"/>
          <w:b/>
          <w:bCs/>
          <w:sz w:val="24"/>
          <w:szCs w:val="24"/>
          <w:u w:val="single" w:color="000000"/>
        </w:rPr>
        <w:t>ИО</w:t>
      </w:r>
      <w:r w:rsidR="006A3944" w:rsidRPr="00BA6817">
        <w:rPr>
          <w:rFonts w:cs="Times New Roman"/>
          <w:b/>
          <w:bCs/>
          <w:spacing w:val="-2"/>
          <w:sz w:val="24"/>
          <w:szCs w:val="24"/>
          <w:u w:val="single" w:color="000000"/>
        </w:rPr>
        <w:t xml:space="preserve"> </w:t>
      </w:r>
      <w:r w:rsidR="006A3944" w:rsidRPr="00BA6817">
        <w:rPr>
          <w:rFonts w:cs="Times New Roman"/>
          <w:b/>
          <w:bCs/>
          <w:sz w:val="24"/>
          <w:szCs w:val="24"/>
          <w:u w:val="single" w:color="000000"/>
        </w:rPr>
        <w:t>Равна Бања</w:t>
      </w:r>
      <w:bookmarkEnd w:id="14"/>
    </w:p>
    <w:bookmarkEnd w:id="15"/>
    <w:p w14:paraId="2FC557D1" w14:textId="7143CC23" w:rsidR="006A3944" w:rsidRPr="00BA6817" w:rsidRDefault="006A3944" w:rsidP="00BA6817">
      <w:pPr>
        <w:pStyle w:val="NoSpacing"/>
        <w:jc w:val="both"/>
        <w:rPr>
          <w:rFonts w:cs="Times New Roman"/>
        </w:rPr>
      </w:pPr>
      <w:r w:rsidRPr="00BA6817">
        <w:rPr>
          <w:rFonts w:cs="Times New Roman"/>
        </w:rPr>
        <w:t>Назив издвојених одељења:</w:t>
      </w:r>
    </w:p>
    <w:p w14:paraId="40C6AC51" w14:textId="77777777" w:rsidR="006A3944" w:rsidRPr="00BA6817" w:rsidRDefault="006A3944" w:rsidP="00BA6817">
      <w:pPr>
        <w:pStyle w:val="NoSpacing"/>
        <w:jc w:val="both"/>
        <w:rPr>
          <w:rFonts w:cs="Times New Roman"/>
        </w:rPr>
      </w:pPr>
      <w:r w:rsidRPr="00BA6817">
        <w:rPr>
          <w:rFonts w:cs="Times New Roman"/>
        </w:rPr>
        <w:t>Основна школа</w:t>
      </w:r>
      <w:proofErr w:type="gramStart"/>
      <w:r w:rsidRPr="00BA6817">
        <w:rPr>
          <w:rFonts w:cs="Times New Roman"/>
        </w:rPr>
        <w:t>, ,,Сијаринска</w:t>
      </w:r>
      <w:proofErr w:type="gramEnd"/>
      <w:r w:rsidRPr="00BA6817">
        <w:rPr>
          <w:rFonts w:cs="Times New Roman"/>
        </w:rPr>
        <w:t xml:space="preserve"> Бања“, Равна Бања </w:t>
      </w:r>
    </w:p>
    <w:p w14:paraId="20CD6C87" w14:textId="77777777" w:rsidR="006A3944" w:rsidRPr="00BA6817" w:rsidRDefault="006A3944" w:rsidP="00BA6817">
      <w:pPr>
        <w:pStyle w:val="NoSpacing"/>
        <w:jc w:val="both"/>
        <w:rPr>
          <w:rFonts w:cs="Times New Roman"/>
        </w:rPr>
      </w:pPr>
    </w:p>
    <w:p w14:paraId="03C94D5D" w14:textId="77777777" w:rsidR="006A3944" w:rsidRPr="00BA6817" w:rsidRDefault="006A3944" w:rsidP="00BA6817">
      <w:pPr>
        <w:pStyle w:val="NoSpacing"/>
        <w:jc w:val="both"/>
        <w:rPr>
          <w:rFonts w:cs="Times New Roman"/>
        </w:rPr>
      </w:pPr>
      <w:r w:rsidRPr="00BA6817">
        <w:rPr>
          <w:rFonts w:cs="Times New Roman"/>
          <w:spacing w:val="-56"/>
          <w:u w:val="single"/>
        </w:rPr>
        <w:t xml:space="preserve"> </w:t>
      </w:r>
      <w:r w:rsidRPr="00BA6817">
        <w:rPr>
          <w:rFonts w:cs="Times New Roman"/>
          <w:u w:val="single"/>
        </w:rPr>
        <w:t>Просторни услови рада:</w:t>
      </w:r>
    </w:p>
    <w:p w14:paraId="5CA9A5DA" w14:textId="77777777" w:rsidR="006A3944" w:rsidRPr="00BA6817" w:rsidRDefault="006A3944" w:rsidP="00BA6817">
      <w:pPr>
        <w:pStyle w:val="NoSpacing"/>
        <w:jc w:val="both"/>
        <w:rPr>
          <w:rFonts w:cs="Times New Roman"/>
        </w:rPr>
      </w:pPr>
    </w:p>
    <w:p w14:paraId="734C7775" w14:textId="77777777" w:rsidR="006A3944" w:rsidRPr="00BA6817" w:rsidRDefault="006A3944" w:rsidP="00BA6817">
      <w:pPr>
        <w:pStyle w:val="NoSpacing"/>
        <w:jc w:val="both"/>
        <w:rPr>
          <w:rFonts w:cs="Times New Roman"/>
        </w:rPr>
      </w:pPr>
      <w:r w:rsidRPr="00BA6817">
        <w:rPr>
          <w:rFonts w:cs="Times New Roman"/>
        </w:rPr>
        <w:t>Број учионица опште намене:</w:t>
      </w:r>
      <w:r w:rsidRPr="00BA6817">
        <w:rPr>
          <w:rFonts w:cs="Times New Roman"/>
          <w:spacing w:val="-6"/>
        </w:rPr>
        <w:t xml:space="preserve"> </w:t>
      </w:r>
      <w:r w:rsidRPr="00BA6817">
        <w:rPr>
          <w:rFonts w:cs="Times New Roman"/>
        </w:rPr>
        <w:t>4</w:t>
      </w:r>
    </w:p>
    <w:p w14:paraId="578FA67C" w14:textId="77777777" w:rsidR="006A3944" w:rsidRPr="00BA6817" w:rsidRDefault="006A3944" w:rsidP="00BA6817">
      <w:pPr>
        <w:pStyle w:val="NoSpacing"/>
        <w:jc w:val="both"/>
        <w:rPr>
          <w:rFonts w:cs="Times New Roman"/>
        </w:rPr>
      </w:pPr>
      <w:r w:rsidRPr="00BA6817">
        <w:rPr>
          <w:rFonts w:cs="Times New Roman"/>
        </w:rPr>
        <w:t>Просторија за продужени боравак: не</w:t>
      </w:r>
      <w:r w:rsidRPr="00BA6817">
        <w:rPr>
          <w:rFonts w:cs="Times New Roman"/>
          <w:spacing w:val="-4"/>
        </w:rPr>
        <w:t xml:space="preserve"> </w:t>
      </w:r>
      <w:r w:rsidRPr="00BA6817">
        <w:rPr>
          <w:rFonts w:cs="Times New Roman"/>
        </w:rPr>
        <w:t>постоји</w:t>
      </w:r>
    </w:p>
    <w:p w14:paraId="3CF2BAF0" w14:textId="77777777" w:rsidR="006A3944" w:rsidRPr="00BA6817" w:rsidRDefault="006A3944" w:rsidP="00BA6817">
      <w:pPr>
        <w:pStyle w:val="NoSpacing"/>
        <w:jc w:val="both"/>
        <w:rPr>
          <w:rFonts w:cs="Times New Roman"/>
        </w:rPr>
      </w:pPr>
      <w:r w:rsidRPr="00BA6817">
        <w:rPr>
          <w:rFonts w:cs="Times New Roman"/>
        </w:rPr>
        <w:t xml:space="preserve">Информатички кабинет: не постоји </w:t>
      </w:r>
    </w:p>
    <w:p w14:paraId="46FA6580" w14:textId="77777777" w:rsidR="006A3944" w:rsidRPr="00BA6817" w:rsidRDefault="006A3944" w:rsidP="00BA6817">
      <w:pPr>
        <w:pStyle w:val="NoSpacing"/>
        <w:jc w:val="both"/>
        <w:rPr>
          <w:rFonts w:cs="Times New Roman"/>
        </w:rPr>
      </w:pPr>
      <w:r w:rsidRPr="00BA6817">
        <w:rPr>
          <w:rFonts w:cs="Times New Roman"/>
        </w:rPr>
        <w:t>Фискултурна сала: не постоји /користи се учионица у зимском</w:t>
      </w:r>
      <w:r w:rsidRPr="00BA6817">
        <w:rPr>
          <w:rFonts w:cs="Times New Roman"/>
          <w:spacing w:val="-9"/>
        </w:rPr>
        <w:t xml:space="preserve"> </w:t>
      </w:r>
      <w:r w:rsidRPr="00BA6817">
        <w:rPr>
          <w:rFonts w:cs="Times New Roman"/>
        </w:rPr>
        <w:t>периоду</w:t>
      </w:r>
    </w:p>
    <w:p w14:paraId="0F14B0F3" w14:textId="77777777" w:rsidR="006A3944" w:rsidRPr="00BA6817" w:rsidRDefault="006A3944" w:rsidP="00BA6817">
      <w:pPr>
        <w:pStyle w:val="NoSpacing"/>
        <w:jc w:val="both"/>
        <w:rPr>
          <w:rFonts w:cs="Times New Roman"/>
        </w:rPr>
      </w:pPr>
      <w:r w:rsidRPr="00BA6817">
        <w:rPr>
          <w:rFonts w:cs="Times New Roman"/>
        </w:rPr>
        <w:t>Спортски терени: спортски полигон површине 2100 м2 користи се за извођење наставе физичког васпитања</w:t>
      </w:r>
    </w:p>
    <w:p w14:paraId="27D51EC3" w14:textId="77777777" w:rsidR="006A3944" w:rsidRPr="00BA6817" w:rsidRDefault="006A3944" w:rsidP="00BA6817">
      <w:pPr>
        <w:pStyle w:val="NoSpacing"/>
        <w:jc w:val="both"/>
        <w:rPr>
          <w:rFonts w:cs="Times New Roman"/>
        </w:rPr>
      </w:pPr>
      <w:r w:rsidRPr="00BA6817">
        <w:rPr>
          <w:rFonts w:cs="Times New Roman"/>
        </w:rPr>
        <w:t>Библиотека: не постоји, наставници сву неопходну литературу задужују у матичној школи, па је враћају.</w:t>
      </w:r>
    </w:p>
    <w:p w14:paraId="3609F96E" w14:textId="77777777" w:rsidR="006A3944" w:rsidRPr="00BA6817" w:rsidRDefault="006A3944" w:rsidP="00BA6817">
      <w:pPr>
        <w:pStyle w:val="NoSpacing"/>
        <w:jc w:val="both"/>
        <w:rPr>
          <w:rFonts w:cs="Times New Roman"/>
        </w:rPr>
      </w:pPr>
      <w:r w:rsidRPr="00BA6817">
        <w:rPr>
          <w:rFonts w:cs="Times New Roman"/>
        </w:rPr>
        <w:t>Ђачка кухиња и трпезарија: не</w:t>
      </w:r>
      <w:r w:rsidRPr="00BA6817">
        <w:rPr>
          <w:rFonts w:cs="Times New Roman"/>
          <w:spacing w:val="-4"/>
        </w:rPr>
        <w:t xml:space="preserve"> </w:t>
      </w:r>
      <w:r w:rsidRPr="00BA6817">
        <w:rPr>
          <w:rFonts w:cs="Times New Roman"/>
        </w:rPr>
        <w:t>постоји</w:t>
      </w:r>
    </w:p>
    <w:p w14:paraId="37B2BB97" w14:textId="77777777" w:rsidR="006A3944" w:rsidRPr="00BA6817" w:rsidRDefault="006A3944" w:rsidP="00BA6817">
      <w:pPr>
        <w:pStyle w:val="NoSpacing"/>
        <w:jc w:val="both"/>
        <w:rPr>
          <w:rFonts w:cs="Times New Roman"/>
        </w:rPr>
      </w:pPr>
      <w:r w:rsidRPr="00BA6817">
        <w:rPr>
          <w:rFonts w:cs="Times New Roman"/>
        </w:rPr>
        <w:t>Зубна ординација: не</w:t>
      </w:r>
      <w:r w:rsidRPr="00BA6817">
        <w:rPr>
          <w:rFonts w:cs="Times New Roman"/>
          <w:spacing w:val="-2"/>
        </w:rPr>
        <w:t xml:space="preserve"> </w:t>
      </w:r>
      <w:r w:rsidRPr="00BA6817">
        <w:rPr>
          <w:rFonts w:cs="Times New Roman"/>
        </w:rPr>
        <w:t>постоји</w:t>
      </w:r>
    </w:p>
    <w:p w14:paraId="55FB59C5" w14:textId="77777777" w:rsidR="00BA6817" w:rsidRDefault="00BA6817" w:rsidP="00BA6817">
      <w:pPr>
        <w:pStyle w:val="NoSpacing"/>
        <w:jc w:val="both"/>
        <w:rPr>
          <w:rFonts w:cs="Times New Roman"/>
        </w:rPr>
      </w:pPr>
    </w:p>
    <w:p w14:paraId="5ED36665" w14:textId="50FB5BBE" w:rsidR="006A3944" w:rsidRPr="00BA6817" w:rsidRDefault="006A3944" w:rsidP="00BA6817">
      <w:pPr>
        <w:pStyle w:val="NoSpacing"/>
        <w:jc w:val="both"/>
        <w:rPr>
          <w:rFonts w:cs="Times New Roman"/>
        </w:rPr>
      </w:pPr>
      <w:r w:rsidRPr="00BA6817">
        <w:rPr>
          <w:rFonts w:cs="Times New Roman"/>
        </w:rPr>
        <w:t>Грејање: школа поседује пећи у свакој учионици, а као огрев користи</w:t>
      </w:r>
      <w:r w:rsidRPr="00BA6817">
        <w:rPr>
          <w:rFonts w:cs="Times New Roman"/>
          <w:spacing w:val="-16"/>
        </w:rPr>
        <w:t xml:space="preserve"> </w:t>
      </w:r>
      <w:r w:rsidRPr="00BA6817">
        <w:rPr>
          <w:rFonts w:cs="Times New Roman"/>
        </w:rPr>
        <w:t>дрва.</w:t>
      </w:r>
    </w:p>
    <w:p w14:paraId="6F0C2906" w14:textId="3EA2E034" w:rsidR="006A3944" w:rsidRPr="00BA6817" w:rsidRDefault="006A3944" w:rsidP="00BA6817">
      <w:pPr>
        <w:pStyle w:val="NoSpacing"/>
        <w:jc w:val="both"/>
        <w:rPr>
          <w:rFonts w:cs="Times New Roman"/>
        </w:rPr>
      </w:pPr>
      <w:r w:rsidRPr="00BA6817">
        <w:rPr>
          <w:rFonts w:cs="Times New Roman"/>
        </w:rPr>
        <w:t>Ђачк</w:t>
      </w:r>
      <w:r w:rsidR="00BA6817">
        <w:rPr>
          <w:rFonts w:cs="Times New Roman"/>
          <w:lang w:val="sr-Cyrl-RS"/>
        </w:rPr>
        <w:t>а</w:t>
      </w:r>
      <w:r w:rsidRPr="00BA6817">
        <w:rPr>
          <w:rFonts w:cs="Times New Roman"/>
        </w:rPr>
        <w:t xml:space="preserve"> задруга: не</w:t>
      </w:r>
      <w:r w:rsidRPr="00BA6817">
        <w:rPr>
          <w:rFonts w:cs="Times New Roman"/>
          <w:spacing w:val="1"/>
        </w:rPr>
        <w:t xml:space="preserve"> </w:t>
      </w:r>
      <w:r w:rsidRPr="00BA6817">
        <w:rPr>
          <w:rFonts w:cs="Times New Roman"/>
        </w:rPr>
        <w:t>постоји</w:t>
      </w:r>
    </w:p>
    <w:p w14:paraId="3F79933B" w14:textId="77777777" w:rsidR="006A3944" w:rsidRPr="00BA6817" w:rsidRDefault="006A3944" w:rsidP="00BA6817">
      <w:pPr>
        <w:pStyle w:val="NoSpacing"/>
        <w:rPr>
          <w:rFonts w:cs="Times New Roman"/>
          <w:sz w:val="19"/>
        </w:rPr>
      </w:pPr>
    </w:p>
    <w:p w14:paraId="28F5F720" w14:textId="77777777" w:rsidR="001305D1" w:rsidRDefault="001305D1" w:rsidP="00BA6817">
      <w:pPr>
        <w:pStyle w:val="NoSpacing"/>
        <w:rPr>
          <w:rFonts w:cs="Times New Roman"/>
          <w:b/>
          <w:bCs/>
          <w:sz w:val="24"/>
          <w:u w:val="single"/>
          <w:lang w:val="sr-Cyrl-RS"/>
        </w:rPr>
      </w:pPr>
    </w:p>
    <w:p w14:paraId="169C9CA2" w14:textId="77777777" w:rsidR="001305D1" w:rsidRDefault="001305D1" w:rsidP="00BA6817">
      <w:pPr>
        <w:pStyle w:val="NoSpacing"/>
        <w:rPr>
          <w:rFonts w:cs="Times New Roman"/>
          <w:b/>
          <w:bCs/>
          <w:sz w:val="24"/>
          <w:u w:val="single"/>
          <w:lang w:val="sr-Cyrl-RS"/>
        </w:rPr>
      </w:pPr>
    </w:p>
    <w:p w14:paraId="478DDAE6" w14:textId="77777777" w:rsidR="001305D1" w:rsidRDefault="001305D1" w:rsidP="00BA6817">
      <w:pPr>
        <w:pStyle w:val="NoSpacing"/>
        <w:rPr>
          <w:rFonts w:cs="Times New Roman"/>
          <w:b/>
          <w:bCs/>
          <w:sz w:val="24"/>
          <w:u w:val="single"/>
          <w:lang w:val="sr-Cyrl-RS"/>
        </w:rPr>
      </w:pPr>
    </w:p>
    <w:p w14:paraId="10960081" w14:textId="77777777" w:rsidR="001305D1" w:rsidRDefault="001305D1" w:rsidP="00BA6817">
      <w:pPr>
        <w:pStyle w:val="NoSpacing"/>
        <w:rPr>
          <w:rFonts w:cs="Times New Roman"/>
          <w:b/>
          <w:bCs/>
          <w:sz w:val="24"/>
          <w:u w:val="single"/>
          <w:lang w:val="sr-Cyrl-RS"/>
        </w:rPr>
      </w:pPr>
    </w:p>
    <w:p w14:paraId="518E4409" w14:textId="281389B1" w:rsidR="006A3944" w:rsidRPr="00BA6817" w:rsidRDefault="001305D1" w:rsidP="00BA6817">
      <w:pPr>
        <w:pStyle w:val="NoSpacing"/>
        <w:rPr>
          <w:rFonts w:cs="Times New Roman"/>
          <w:b/>
          <w:bCs/>
          <w:sz w:val="24"/>
        </w:rPr>
      </w:pPr>
      <w:bookmarkStart w:id="16" w:name="_Hlk157675374"/>
      <w:r>
        <w:rPr>
          <w:rFonts w:cs="Times New Roman"/>
          <w:b/>
          <w:bCs/>
          <w:sz w:val="24"/>
          <w:u w:val="single"/>
          <w:lang w:val="sr-Cyrl-RS"/>
        </w:rPr>
        <w:t xml:space="preserve">2.3. </w:t>
      </w:r>
      <w:r w:rsidR="006A3944" w:rsidRPr="00BA6817">
        <w:rPr>
          <w:rFonts w:cs="Times New Roman"/>
          <w:b/>
          <w:bCs/>
          <w:sz w:val="24"/>
          <w:u w:val="single"/>
        </w:rPr>
        <w:t>ИО</w:t>
      </w:r>
      <w:r w:rsidR="006A3944" w:rsidRPr="00BA6817">
        <w:rPr>
          <w:rFonts w:cs="Times New Roman"/>
          <w:b/>
          <w:bCs/>
          <w:spacing w:val="-3"/>
          <w:sz w:val="24"/>
          <w:u w:val="single"/>
        </w:rPr>
        <w:t xml:space="preserve"> </w:t>
      </w:r>
      <w:r w:rsidR="006A3944" w:rsidRPr="00BA6817">
        <w:rPr>
          <w:rFonts w:cs="Times New Roman"/>
          <w:b/>
          <w:bCs/>
          <w:sz w:val="24"/>
          <w:u w:val="single"/>
        </w:rPr>
        <w:t>Боровац, Сијарина и Свирце</w:t>
      </w:r>
    </w:p>
    <w:bookmarkEnd w:id="16"/>
    <w:p w14:paraId="59D4E5E9" w14:textId="77777777" w:rsidR="006A3944" w:rsidRPr="00BA6817" w:rsidRDefault="006A3944" w:rsidP="00BA6817">
      <w:pPr>
        <w:pStyle w:val="NoSpacing"/>
        <w:rPr>
          <w:rFonts w:cs="Times New Roman"/>
        </w:rPr>
      </w:pPr>
    </w:p>
    <w:p w14:paraId="5784F0E9" w14:textId="77777777" w:rsidR="006A3944" w:rsidRPr="00BA6817" w:rsidRDefault="006A3944" w:rsidP="00BA6817">
      <w:pPr>
        <w:pStyle w:val="NoSpacing"/>
        <w:rPr>
          <w:rFonts w:cs="Times New Roman"/>
        </w:rPr>
      </w:pPr>
      <w:r w:rsidRPr="00BA6817">
        <w:rPr>
          <w:rFonts w:cs="Times New Roman"/>
        </w:rPr>
        <w:t>Основна школа</w:t>
      </w:r>
      <w:proofErr w:type="gramStart"/>
      <w:r w:rsidRPr="00BA6817">
        <w:rPr>
          <w:rFonts w:cs="Times New Roman"/>
        </w:rPr>
        <w:t>, ,,Сијаринска</w:t>
      </w:r>
      <w:proofErr w:type="gramEnd"/>
      <w:r w:rsidRPr="00BA6817">
        <w:rPr>
          <w:rFonts w:cs="Times New Roman"/>
        </w:rPr>
        <w:t xml:space="preserve"> Бања“, Боровац,Сијарина и Свирце</w:t>
      </w:r>
    </w:p>
    <w:p w14:paraId="03329BE8" w14:textId="77777777" w:rsidR="006A3944" w:rsidRPr="00BA6817" w:rsidRDefault="006A3944" w:rsidP="00BA6817">
      <w:pPr>
        <w:pStyle w:val="NoSpacing"/>
        <w:rPr>
          <w:rFonts w:cs="Times New Roman"/>
        </w:rPr>
      </w:pPr>
    </w:p>
    <w:p w14:paraId="4793CAA7" w14:textId="097FF705" w:rsidR="006A3944" w:rsidRDefault="006A3944" w:rsidP="00BA6817">
      <w:pPr>
        <w:pStyle w:val="NoSpacing"/>
        <w:rPr>
          <w:rFonts w:cs="Times New Roman"/>
          <w:b/>
          <w:bCs/>
          <w:u w:val="single"/>
        </w:rPr>
      </w:pPr>
      <w:r w:rsidRPr="00BA6817">
        <w:rPr>
          <w:rFonts w:cs="Times New Roman"/>
          <w:b/>
          <w:bCs/>
          <w:spacing w:val="-56"/>
          <w:u w:val="single"/>
        </w:rPr>
        <w:t xml:space="preserve"> </w:t>
      </w:r>
      <w:r w:rsidRPr="00BA6817">
        <w:rPr>
          <w:rFonts w:cs="Times New Roman"/>
          <w:b/>
          <w:bCs/>
          <w:u w:val="single"/>
        </w:rPr>
        <w:t>Просторни услови рада: у сва три одељења су исти.</w:t>
      </w:r>
    </w:p>
    <w:p w14:paraId="0D344347" w14:textId="77777777" w:rsidR="00BA6817" w:rsidRPr="00BA6817" w:rsidRDefault="00BA6817" w:rsidP="00BA6817">
      <w:pPr>
        <w:pStyle w:val="NoSpacing"/>
        <w:rPr>
          <w:rFonts w:cs="Times New Roman"/>
          <w:b/>
          <w:bCs/>
        </w:rPr>
      </w:pPr>
    </w:p>
    <w:p w14:paraId="0BD24B6E" w14:textId="77777777" w:rsidR="006A3944" w:rsidRPr="00BA6817" w:rsidRDefault="006A3944" w:rsidP="00BA6817">
      <w:pPr>
        <w:pStyle w:val="NoSpacing"/>
        <w:jc w:val="both"/>
        <w:rPr>
          <w:rFonts w:cs="Times New Roman"/>
        </w:rPr>
      </w:pPr>
      <w:r w:rsidRPr="00BA6817">
        <w:rPr>
          <w:rFonts w:cs="Times New Roman"/>
        </w:rPr>
        <w:t>Број кабинета:</w:t>
      </w:r>
      <w:r w:rsidRPr="00BA6817">
        <w:rPr>
          <w:rFonts w:cs="Times New Roman"/>
          <w:spacing w:val="-1"/>
        </w:rPr>
        <w:t xml:space="preserve"> </w:t>
      </w:r>
      <w:r w:rsidRPr="00BA6817">
        <w:rPr>
          <w:rFonts w:cs="Times New Roman"/>
        </w:rPr>
        <w:t>0</w:t>
      </w:r>
    </w:p>
    <w:p w14:paraId="1DA46E84" w14:textId="77777777" w:rsidR="006A3944" w:rsidRPr="00BA6817" w:rsidRDefault="006A3944" w:rsidP="00BA6817">
      <w:pPr>
        <w:pStyle w:val="NoSpacing"/>
        <w:jc w:val="both"/>
        <w:rPr>
          <w:rFonts w:cs="Times New Roman"/>
        </w:rPr>
      </w:pPr>
      <w:r w:rsidRPr="00BA6817">
        <w:rPr>
          <w:rFonts w:cs="Times New Roman"/>
        </w:rPr>
        <w:t>Број специјализованих учионица:</w:t>
      </w:r>
      <w:r w:rsidRPr="00BA6817">
        <w:rPr>
          <w:rFonts w:cs="Times New Roman"/>
          <w:spacing w:val="-4"/>
        </w:rPr>
        <w:t xml:space="preserve"> </w:t>
      </w:r>
      <w:r w:rsidRPr="00BA6817">
        <w:rPr>
          <w:rFonts w:cs="Times New Roman"/>
        </w:rPr>
        <w:t>0</w:t>
      </w:r>
    </w:p>
    <w:p w14:paraId="4830703B" w14:textId="77777777" w:rsidR="006A3944" w:rsidRPr="00BA6817" w:rsidRDefault="006A3944" w:rsidP="00BA6817">
      <w:pPr>
        <w:pStyle w:val="NoSpacing"/>
        <w:jc w:val="both"/>
        <w:rPr>
          <w:rFonts w:cs="Times New Roman"/>
        </w:rPr>
      </w:pPr>
      <w:r w:rsidRPr="00BA6817">
        <w:rPr>
          <w:rFonts w:cs="Times New Roman"/>
        </w:rPr>
        <w:t>Број учионица опште намене:</w:t>
      </w:r>
      <w:r w:rsidRPr="00BA6817">
        <w:rPr>
          <w:rFonts w:cs="Times New Roman"/>
          <w:spacing w:val="-6"/>
        </w:rPr>
        <w:t xml:space="preserve"> </w:t>
      </w:r>
      <w:r w:rsidRPr="00BA6817">
        <w:rPr>
          <w:rFonts w:cs="Times New Roman"/>
        </w:rPr>
        <w:t>1</w:t>
      </w:r>
    </w:p>
    <w:p w14:paraId="054E5CB5" w14:textId="77777777" w:rsidR="006A3944" w:rsidRPr="00BA6817" w:rsidRDefault="006A3944" w:rsidP="00BA6817">
      <w:pPr>
        <w:pStyle w:val="NoSpacing"/>
        <w:jc w:val="both"/>
        <w:rPr>
          <w:rFonts w:cs="Times New Roman"/>
        </w:rPr>
      </w:pPr>
      <w:r w:rsidRPr="00BA6817">
        <w:rPr>
          <w:rFonts w:cs="Times New Roman"/>
        </w:rPr>
        <w:t>Информатички кабинет: не</w:t>
      </w:r>
      <w:r w:rsidRPr="00BA6817">
        <w:rPr>
          <w:rFonts w:cs="Times New Roman"/>
          <w:spacing w:val="-4"/>
        </w:rPr>
        <w:t xml:space="preserve"> </w:t>
      </w:r>
      <w:r w:rsidRPr="00BA6817">
        <w:rPr>
          <w:rFonts w:cs="Times New Roman"/>
        </w:rPr>
        <w:t>постоји</w:t>
      </w:r>
    </w:p>
    <w:p w14:paraId="2A4733FE" w14:textId="77777777" w:rsidR="006A3944" w:rsidRPr="00BA6817" w:rsidRDefault="006A3944" w:rsidP="00BA6817">
      <w:pPr>
        <w:pStyle w:val="NoSpacing"/>
        <w:jc w:val="both"/>
        <w:rPr>
          <w:rFonts w:cs="Times New Roman"/>
        </w:rPr>
      </w:pPr>
      <w:r w:rsidRPr="00BA6817">
        <w:rPr>
          <w:rFonts w:cs="Times New Roman"/>
        </w:rPr>
        <w:t>Фискултурна сала: не</w:t>
      </w:r>
      <w:r w:rsidRPr="00BA6817">
        <w:rPr>
          <w:rFonts w:cs="Times New Roman"/>
          <w:spacing w:val="-4"/>
        </w:rPr>
        <w:t xml:space="preserve"> </w:t>
      </w:r>
      <w:r w:rsidRPr="00BA6817">
        <w:rPr>
          <w:rFonts w:cs="Times New Roman"/>
        </w:rPr>
        <w:t>постоји</w:t>
      </w:r>
    </w:p>
    <w:p w14:paraId="08A25F82" w14:textId="77777777" w:rsidR="006A3944" w:rsidRPr="00BA6817" w:rsidRDefault="006A3944" w:rsidP="00BA6817">
      <w:pPr>
        <w:pStyle w:val="NoSpacing"/>
        <w:jc w:val="both"/>
        <w:rPr>
          <w:rFonts w:cs="Times New Roman"/>
        </w:rPr>
      </w:pPr>
      <w:r w:rsidRPr="00BA6817">
        <w:rPr>
          <w:rFonts w:cs="Times New Roman"/>
        </w:rPr>
        <w:t>Спортски терени: лепо уређен спортски полигон, који се користи за наставу физичког васпитања.</w:t>
      </w:r>
    </w:p>
    <w:p w14:paraId="5836B599" w14:textId="77777777" w:rsidR="006A3944" w:rsidRPr="00BA6817" w:rsidRDefault="006A3944" w:rsidP="00BA6817">
      <w:pPr>
        <w:pStyle w:val="NoSpacing"/>
        <w:jc w:val="both"/>
        <w:rPr>
          <w:rFonts w:cs="Times New Roman"/>
        </w:rPr>
      </w:pPr>
      <w:r w:rsidRPr="00BA6817">
        <w:rPr>
          <w:rFonts w:cs="Times New Roman"/>
        </w:rPr>
        <w:t>Библиотека: не</w:t>
      </w:r>
      <w:r w:rsidRPr="00BA6817">
        <w:rPr>
          <w:rFonts w:cs="Times New Roman"/>
          <w:spacing w:val="1"/>
        </w:rPr>
        <w:t xml:space="preserve"> </w:t>
      </w:r>
      <w:r w:rsidRPr="00BA6817">
        <w:rPr>
          <w:rFonts w:cs="Times New Roman"/>
        </w:rPr>
        <w:t>постоји</w:t>
      </w:r>
    </w:p>
    <w:p w14:paraId="45E19156" w14:textId="77777777" w:rsidR="006A3944" w:rsidRPr="00BA6817" w:rsidRDefault="006A3944" w:rsidP="00BA6817">
      <w:pPr>
        <w:pStyle w:val="NoSpacing"/>
        <w:jc w:val="both"/>
        <w:rPr>
          <w:rFonts w:cs="Times New Roman"/>
        </w:rPr>
      </w:pPr>
      <w:r w:rsidRPr="00BA6817">
        <w:rPr>
          <w:rFonts w:cs="Times New Roman"/>
        </w:rPr>
        <w:t>Ђачка кухиња и трпезарија: не</w:t>
      </w:r>
      <w:r w:rsidRPr="00BA6817">
        <w:rPr>
          <w:rFonts w:cs="Times New Roman"/>
          <w:spacing w:val="-4"/>
        </w:rPr>
        <w:t xml:space="preserve"> </w:t>
      </w:r>
      <w:r w:rsidRPr="00BA6817">
        <w:rPr>
          <w:rFonts w:cs="Times New Roman"/>
        </w:rPr>
        <w:t>постоји</w:t>
      </w:r>
    </w:p>
    <w:p w14:paraId="79917983" w14:textId="77777777" w:rsidR="006A3944" w:rsidRPr="00BA6817" w:rsidRDefault="006A3944" w:rsidP="00BA6817">
      <w:pPr>
        <w:pStyle w:val="NoSpacing"/>
        <w:jc w:val="both"/>
        <w:rPr>
          <w:rFonts w:cs="Times New Roman"/>
        </w:rPr>
      </w:pPr>
      <w:r w:rsidRPr="00BA6817">
        <w:rPr>
          <w:rFonts w:cs="Times New Roman"/>
        </w:rPr>
        <w:t>Зубна ординација: не</w:t>
      </w:r>
      <w:r w:rsidRPr="00BA6817">
        <w:rPr>
          <w:rFonts w:cs="Times New Roman"/>
          <w:spacing w:val="-2"/>
        </w:rPr>
        <w:t xml:space="preserve"> </w:t>
      </w:r>
      <w:r w:rsidRPr="00BA6817">
        <w:rPr>
          <w:rFonts w:cs="Times New Roman"/>
        </w:rPr>
        <w:t>постоји</w:t>
      </w:r>
    </w:p>
    <w:p w14:paraId="5CEF9EA8" w14:textId="77777777" w:rsidR="006A3944" w:rsidRPr="00BA6817" w:rsidRDefault="006A3944" w:rsidP="00BA6817">
      <w:pPr>
        <w:pStyle w:val="NoSpacing"/>
        <w:jc w:val="both"/>
        <w:rPr>
          <w:rFonts w:cs="Times New Roman"/>
        </w:rPr>
      </w:pPr>
      <w:r w:rsidRPr="00BA6817">
        <w:rPr>
          <w:rFonts w:cs="Times New Roman"/>
        </w:rPr>
        <w:t>У свакој учионици постоје пећи, а као огрев користе се дрва.</w:t>
      </w:r>
    </w:p>
    <w:p w14:paraId="6FA68DD6" w14:textId="77777777" w:rsidR="006A3944" w:rsidRDefault="006A3944" w:rsidP="00455CB8">
      <w:pPr>
        <w:pStyle w:val="NoSpacing"/>
      </w:pPr>
    </w:p>
    <w:p w14:paraId="1160CF52" w14:textId="77777777" w:rsidR="001D34E4" w:rsidRDefault="001D34E4" w:rsidP="00455CB8">
      <w:pPr>
        <w:pStyle w:val="NoSpacing"/>
      </w:pPr>
    </w:p>
    <w:p w14:paraId="39C798C5" w14:textId="77777777" w:rsidR="001D34E4" w:rsidRDefault="001D34E4" w:rsidP="00455CB8">
      <w:pPr>
        <w:pStyle w:val="NoSpacing"/>
      </w:pPr>
    </w:p>
    <w:p w14:paraId="623D9D78" w14:textId="77777777" w:rsidR="001D34E4" w:rsidRDefault="001D34E4" w:rsidP="00455CB8">
      <w:pPr>
        <w:pStyle w:val="NoSpacing"/>
      </w:pPr>
    </w:p>
    <w:p w14:paraId="14B567E4" w14:textId="77777777" w:rsidR="001D34E4" w:rsidRDefault="001D34E4" w:rsidP="00455CB8">
      <w:pPr>
        <w:pStyle w:val="NoSpacing"/>
      </w:pPr>
    </w:p>
    <w:p w14:paraId="388D5585" w14:textId="77777777" w:rsidR="001D34E4" w:rsidRDefault="001D34E4" w:rsidP="00455CB8">
      <w:pPr>
        <w:pStyle w:val="NoSpacing"/>
      </w:pPr>
    </w:p>
    <w:p w14:paraId="5E1A990F" w14:textId="77777777" w:rsidR="001D34E4" w:rsidRDefault="001D34E4" w:rsidP="00455CB8">
      <w:pPr>
        <w:pStyle w:val="NoSpacing"/>
        <w:rPr>
          <w:lang w:val="sr-Cyrl-RS"/>
        </w:rPr>
      </w:pPr>
    </w:p>
    <w:p w14:paraId="1B24A90B" w14:textId="77777777" w:rsidR="009034DC" w:rsidRDefault="009034DC" w:rsidP="00455CB8">
      <w:pPr>
        <w:pStyle w:val="NoSpacing"/>
        <w:rPr>
          <w:lang w:val="sr-Cyrl-RS"/>
        </w:rPr>
      </w:pPr>
    </w:p>
    <w:p w14:paraId="082D18BA" w14:textId="77777777" w:rsidR="009034DC" w:rsidRDefault="009034DC" w:rsidP="00455CB8">
      <w:pPr>
        <w:pStyle w:val="NoSpacing"/>
        <w:rPr>
          <w:lang w:val="sr-Cyrl-RS"/>
        </w:rPr>
      </w:pPr>
    </w:p>
    <w:p w14:paraId="1E19AD63" w14:textId="77777777" w:rsidR="009034DC" w:rsidRDefault="009034DC" w:rsidP="00455CB8">
      <w:pPr>
        <w:pStyle w:val="NoSpacing"/>
        <w:rPr>
          <w:lang w:val="sr-Cyrl-RS"/>
        </w:rPr>
      </w:pPr>
    </w:p>
    <w:p w14:paraId="3447FB5F" w14:textId="77777777" w:rsidR="009034DC" w:rsidRPr="009034DC" w:rsidRDefault="009034DC" w:rsidP="00455CB8">
      <w:pPr>
        <w:pStyle w:val="NoSpacing"/>
        <w:rPr>
          <w:lang w:val="sr-Cyrl-RS"/>
        </w:rPr>
      </w:pPr>
    </w:p>
    <w:p w14:paraId="5086F629" w14:textId="77777777" w:rsidR="001D34E4" w:rsidRDefault="001D34E4" w:rsidP="00455CB8">
      <w:pPr>
        <w:pStyle w:val="NoSpacing"/>
      </w:pPr>
    </w:p>
    <w:p w14:paraId="685F145A" w14:textId="77777777" w:rsidR="00391FD5" w:rsidRDefault="00391FD5" w:rsidP="00455CB8">
      <w:pPr>
        <w:pStyle w:val="NoSpacing"/>
      </w:pPr>
    </w:p>
    <w:p w14:paraId="0E8A807D" w14:textId="77777777" w:rsidR="00391FD5" w:rsidRDefault="00391FD5" w:rsidP="00455CB8">
      <w:pPr>
        <w:pStyle w:val="NoSpacing"/>
      </w:pPr>
    </w:p>
    <w:p w14:paraId="4DDB4D3A" w14:textId="77777777" w:rsidR="00391FD5" w:rsidRDefault="00391FD5" w:rsidP="00455CB8">
      <w:pPr>
        <w:pStyle w:val="NoSpacing"/>
      </w:pPr>
    </w:p>
    <w:p w14:paraId="2258FE5E" w14:textId="77777777" w:rsidR="00391FD5" w:rsidRDefault="00391FD5" w:rsidP="00455CB8">
      <w:pPr>
        <w:pStyle w:val="NoSpacing"/>
      </w:pPr>
    </w:p>
    <w:p w14:paraId="334506A5" w14:textId="77777777" w:rsidR="001D34E4" w:rsidRPr="006A3944" w:rsidRDefault="001D34E4" w:rsidP="00455CB8">
      <w:pPr>
        <w:pStyle w:val="NoSpacing"/>
      </w:pPr>
    </w:p>
    <w:p w14:paraId="639C3FC7" w14:textId="7A7F059A" w:rsidR="006A3944" w:rsidRPr="00455CB8" w:rsidRDefault="006A3944" w:rsidP="00455CB8">
      <w:pPr>
        <w:pStyle w:val="NoSpacing"/>
        <w:rPr>
          <w:rFonts w:cs="Times New Roman"/>
          <w:b/>
          <w:bCs/>
          <w:sz w:val="24"/>
          <w:szCs w:val="24"/>
          <w:u w:color="000000"/>
        </w:rPr>
      </w:pPr>
      <w:bookmarkStart w:id="17" w:name="_Toc130372615"/>
      <w:bookmarkStart w:id="18" w:name="_Hlk157675404"/>
      <w:r w:rsidRPr="00455CB8">
        <w:rPr>
          <w:rFonts w:cs="Times New Roman"/>
          <w:b/>
          <w:bCs/>
          <w:sz w:val="24"/>
          <w:szCs w:val="24"/>
          <w:u w:val="single" w:color="000000"/>
        </w:rPr>
        <w:t>2.</w:t>
      </w:r>
      <w:r w:rsidR="001305D1">
        <w:rPr>
          <w:rFonts w:cs="Times New Roman"/>
          <w:b/>
          <w:bCs/>
          <w:sz w:val="24"/>
          <w:szCs w:val="24"/>
          <w:u w:val="single" w:color="000000"/>
          <w:lang w:val="sr-Cyrl-RS"/>
        </w:rPr>
        <w:t>4</w:t>
      </w:r>
      <w:r w:rsidRPr="00455CB8">
        <w:rPr>
          <w:rFonts w:cs="Times New Roman"/>
          <w:b/>
          <w:bCs/>
          <w:sz w:val="24"/>
          <w:szCs w:val="24"/>
          <w:u w:val="single" w:color="000000"/>
        </w:rPr>
        <w:t>.</w:t>
      </w:r>
      <w:r w:rsidR="001305D1">
        <w:rPr>
          <w:rFonts w:cs="Times New Roman"/>
          <w:b/>
          <w:bCs/>
          <w:sz w:val="24"/>
          <w:szCs w:val="24"/>
          <w:u w:val="single" w:color="000000"/>
          <w:lang w:val="sr-Cyrl-RS"/>
        </w:rPr>
        <w:t xml:space="preserve"> </w:t>
      </w:r>
      <w:r w:rsidRPr="00455CB8">
        <w:rPr>
          <w:rFonts w:cs="Times New Roman"/>
          <w:b/>
          <w:bCs/>
          <w:sz w:val="24"/>
          <w:szCs w:val="24"/>
          <w:u w:val="single" w:color="000000"/>
        </w:rPr>
        <w:t>ОПРЕМЉЕНОСТ ШКОЛЕ</w:t>
      </w:r>
      <w:bookmarkEnd w:id="17"/>
    </w:p>
    <w:bookmarkEnd w:id="18"/>
    <w:p w14:paraId="7C47AB01" w14:textId="77777777" w:rsidR="006A3944" w:rsidRPr="00455CB8" w:rsidRDefault="006A3944" w:rsidP="00455CB8">
      <w:pPr>
        <w:pStyle w:val="NoSpacing"/>
        <w:rPr>
          <w:rFonts w:cs="Times New Roman"/>
          <w:b/>
          <w:sz w:val="15"/>
        </w:rPr>
      </w:pPr>
    </w:p>
    <w:p w14:paraId="64782CEA" w14:textId="659E06FD" w:rsidR="006A3944" w:rsidRPr="00455CB8" w:rsidRDefault="006A3944" w:rsidP="00455CB8">
      <w:pPr>
        <w:pStyle w:val="NoSpacing"/>
        <w:rPr>
          <w:rFonts w:cs="Times New Roman"/>
          <w:b/>
          <w:bCs/>
          <w:i/>
          <w:iCs/>
          <w:sz w:val="24"/>
          <w:szCs w:val="24"/>
          <w:u w:color="000000"/>
        </w:rPr>
      </w:pPr>
      <w:bookmarkStart w:id="19" w:name="_Toc130372616"/>
      <w:r w:rsidRPr="004050C6">
        <w:rPr>
          <w:rFonts w:cs="Times New Roman"/>
          <w:b/>
          <w:bCs/>
          <w:i/>
          <w:iCs/>
          <w:sz w:val="24"/>
          <w:szCs w:val="24"/>
          <w:u w:val="single" w:color="000000"/>
        </w:rPr>
        <w:t>Проценат опремљености по предметима</w:t>
      </w:r>
      <w:bookmarkEnd w:id="19"/>
    </w:p>
    <w:p w14:paraId="715FE80B" w14:textId="77777777" w:rsidR="006A3944" w:rsidRPr="006A3944" w:rsidRDefault="006A3944" w:rsidP="006A3944">
      <w:pPr>
        <w:widowControl w:val="0"/>
        <w:autoSpaceDE w:val="0"/>
        <w:autoSpaceDN w:val="0"/>
        <w:spacing w:before="12" w:after="0" w:line="240" w:lineRule="auto"/>
        <w:rPr>
          <w:rFonts w:ascii="Times New Roman" w:eastAsia="Calibri" w:hAnsi="Times New Roman" w:cs="Times New Roman"/>
          <w:b/>
          <w:sz w:val="4"/>
        </w:rPr>
      </w:pPr>
    </w:p>
    <w:tbl>
      <w:tblPr>
        <w:tblW w:w="10058"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3771"/>
        <w:gridCol w:w="1750"/>
        <w:gridCol w:w="1580"/>
        <w:gridCol w:w="1805"/>
      </w:tblGrid>
      <w:tr w:rsidR="006A3944" w:rsidRPr="006A3944" w14:paraId="430B94A5" w14:textId="77777777" w:rsidTr="00455CB8">
        <w:trPr>
          <w:trHeight w:val="534"/>
        </w:trPr>
        <w:tc>
          <w:tcPr>
            <w:tcW w:w="1152" w:type="dxa"/>
            <w:shd w:val="clear" w:color="auto" w:fill="E6E6E6"/>
          </w:tcPr>
          <w:p w14:paraId="0755E270" w14:textId="77777777" w:rsidR="006A3944" w:rsidRPr="006A3944" w:rsidRDefault="006A3944" w:rsidP="006A3944">
            <w:pPr>
              <w:widowControl w:val="0"/>
              <w:autoSpaceDE w:val="0"/>
              <w:autoSpaceDN w:val="0"/>
              <w:spacing w:before="128" w:after="0" w:line="240" w:lineRule="auto"/>
              <w:ind w:left="107"/>
              <w:rPr>
                <w:rFonts w:ascii="Times New Roman" w:eastAsia="Calibri" w:hAnsi="Times New Roman" w:cs="Times New Roman"/>
                <w:b/>
              </w:rPr>
            </w:pPr>
            <w:r w:rsidRPr="006A3944">
              <w:rPr>
                <w:rFonts w:ascii="Times New Roman" w:eastAsia="Calibri" w:hAnsi="Times New Roman" w:cs="Times New Roman"/>
                <w:b/>
              </w:rPr>
              <w:t>Ред. Број</w:t>
            </w:r>
          </w:p>
        </w:tc>
        <w:tc>
          <w:tcPr>
            <w:tcW w:w="3771" w:type="dxa"/>
            <w:shd w:val="clear" w:color="auto" w:fill="E6E6E6"/>
          </w:tcPr>
          <w:p w14:paraId="04DCA0A8" w14:textId="77777777" w:rsidR="006A3944" w:rsidRPr="006A3944" w:rsidRDefault="006A3944" w:rsidP="006A3944">
            <w:pPr>
              <w:widowControl w:val="0"/>
              <w:autoSpaceDE w:val="0"/>
              <w:autoSpaceDN w:val="0"/>
              <w:spacing w:before="128" w:after="0" w:line="240" w:lineRule="auto"/>
              <w:ind w:left="105"/>
              <w:rPr>
                <w:rFonts w:ascii="Times New Roman" w:eastAsia="Calibri" w:hAnsi="Times New Roman" w:cs="Times New Roman"/>
                <w:b/>
              </w:rPr>
            </w:pPr>
            <w:r w:rsidRPr="006A3944">
              <w:rPr>
                <w:rFonts w:ascii="Times New Roman" w:eastAsia="Calibri" w:hAnsi="Times New Roman" w:cs="Times New Roman"/>
                <w:b/>
              </w:rPr>
              <w:t>Предмет</w:t>
            </w:r>
          </w:p>
        </w:tc>
        <w:tc>
          <w:tcPr>
            <w:tcW w:w="1750" w:type="dxa"/>
            <w:shd w:val="clear" w:color="auto" w:fill="E6E6E6"/>
          </w:tcPr>
          <w:p w14:paraId="1F0C08D4" w14:textId="77777777" w:rsidR="006A3944" w:rsidRPr="006A3944" w:rsidRDefault="006A3944" w:rsidP="006A3944">
            <w:pPr>
              <w:widowControl w:val="0"/>
              <w:autoSpaceDE w:val="0"/>
              <w:autoSpaceDN w:val="0"/>
              <w:spacing w:before="128" w:after="0" w:line="240" w:lineRule="auto"/>
              <w:ind w:left="105"/>
              <w:rPr>
                <w:rFonts w:ascii="Times New Roman" w:eastAsia="Calibri" w:hAnsi="Times New Roman" w:cs="Times New Roman"/>
                <w:b/>
              </w:rPr>
            </w:pPr>
            <w:r w:rsidRPr="006A3944">
              <w:rPr>
                <w:rFonts w:ascii="Times New Roman" w:eastAsia="Calibri" w:hAnsi="Times New Roman" w:cs="Times New Roman"/>
                <w:b/>
              </w:rPr>
              <w:t>Матична школа</w:t>
            </w:r>
          </w:p>
        </w:tc>
        <w:tc>
          <w:tcPr>
            <w:tcW w:w="1580" w:type="dxa"/>
            <w:shd w:val="clear" w:color="auto" w:fill="E6E6E6"/>
          </w:tcPr>
          <w:p w14:paraId="2BBB5E8B" w14:textId="77777777" w:rsidR="006A3944" w:rsidRPr="006A3944" w:rsidRDefault="006A3944" w:rsidP="006A3944">
            <w:pPr>
              <w:widowControl w:val="0"/>
              <w:autoSpaceDE w:val="0"/>
              <w:autoSpaceDN w:val="0"/>
              <w:spacing w:before="128" w:after="0" w:line="240" w:lineRule="auto"/>
              <w:ind w:left="108"/>
              <w:rPr>
                <w:rFonts w:ascii="Times New Roman" w:eastAsia="Calibri" w:hAnsi="Times New Roman" w:cs="Times New Roman"/>
                <w:b/>
              </w:rPr>
            </w:pPr>
            <w:r w:rsidRPr="006A3944">
              <w:rPr>
                <w:rFonts w:ascii="Times New Roman" w:eastAsia="Calibri" w:hAnsi="Times New Roman" w:cs="Times New Roman"/>
                <w:b/>
              </w:rPr>
              <w:t>Равна Бања</w:t>
            </w:r>
          </w:p>
        </w:tc>
        <w:tc>
          <w:tcPr>
            <w:tcW w:w="1805" w:type="dxa"/>
            <w:shd w:val="clear" w:color="auto" w:fill="E6E6E6"/>
          </w:tcPr>
          <w:p w14:paraId="4E26D6CF" w14:textId="77777777" w:rsidR="006A3944" w:rsidRPr="006A3944" w:rsidRDefault="006A3944" w:rsidP="006A3944">
            <w:pPr>
              <w:widowControl w:val="0"/>
              <w:autoSpaceDE w:val="0"/>
              <w:autoSpaceDN w:val="0"/>
              <w:spacing w:before="128" w:after="0" w:line="240" w:lineRule="auto"/>
              <w:ind w:left="107"/>
              <w:rPr>
                <w:rFonts w:ascii="Times New Roman" w:eastAsia="Calibri" w:hAnsi="Times New Roman" w:cs="Times New Roman"/>
                <w:b/>
              </w:rPr>
            </w:pPr>
            <w:r w:rsidRPr="006A3944">
              <w:rPr>
                <w:rFonts w:ascii="Times New Roman" w:eastAsia="Calibri" w:hAnsi="Times New Roman" w:cs="Times New Roman"/>
                <w:b/>
              </w:rPr>
              <w:t>Боровац, Сијарина, Свирце</w:t>
            </w:r>
          </w:p>
        </w:tc>
      </w:tr>
      <w:tr w:rsidR="006A3944" w:rsidRPr="006A3944" w14:paraId="5CAB6CEC" w14:textId="77777777" w:rsidTr="00455CB8">
        <w:trPr>
          <w:trHeight w:val="268"/>
        </w:trPr>
        <w:tc>
          <w:tcPr>
            <w:tcW w:w="1152" w:type="dxa"/>
          </w:tcPr>
          <w:p w14:paraId="2E5268CA"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1.</w:t>
            </w:r>
          </w:p>
        </w:tc>
        <w:tc>
          <w:tcPr>
            <w:tcW w:w="3771" w:type="dxa"/>
          </w:tcPr>
          <w:p w14:paraId="2A8AE7F9"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Српски језик/Албански језик</w:t>
            </w:r>
          </w:p>
        </w:tc>
        <w:tc>
          <w:tcPr>
            <w:tcW w:w="1750" w:type="dxa"/>
          </w:tcPr>
          <w:p w14:paraId="2DF20616"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50</w:t>
            </w:r>
          </w:p>
        </w:tc>
        <w:tc>
          <w:tcPr>
            <w:tcW w:w="1580" w:type="dxa"/>
          </w:tcPr>
          <w:p w14:paraId="38E05089"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40</w:t>
            </w:r>
          </w:p>
        </w:tc>
        <w:tc>
          <w:tcPr>
            <w:tcW w:w="1805" w:type="dxa"/>
          </w:tcPr>
          <w:p w14:paraId="107E69BF"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35</w:t>
            </w:r>
          </w:p>
        </w:tc>
      </w:tr>
      <w:tr w:rsidR="006A3944" w:rsidRPr="006A3944" w14:paraId="39F0B647" w14:textId="77777777" w:rsidTr="00455CB8">
        <w:trPr>
          <w:trHeight w:val="268"/>
        </w:trPr>
        <w:tc>
          <w:tcPr>
            <w:tcW w:w="1152" w:type="dxa"/>
          </w:tcPr>
          <w:p w14:paraId="377E7DD7"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2.</w:t>
            </w:r>
          </w:p>
        </w:tc>
        <w:tc>
          <w:tcPr>
            <w:tcW w:w="3771" w:type="dxa"/>
          </w:tcPr>
          <w:p w14:paraId="0AAE6E5C"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Страни језик- енглески</w:t>
            </w:r>
          </w:p>
        </w:tc>
        <w:tc>
          <w:tcPr>
            <w:tcW w:w="1750" w:type="dxa"/>
          </w:tcPr>
          <w:p w14:paraId="60CC7D50"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60</w:t>
            </w:r>
          </w:p>
        </w:tc>
        <w:tc>
          <w:tcPr>
            <w:tcW w:w="1580" w:type="dxa"/>
          </w:tcPr>
          <w:p w14:paraId="1FF04141"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50</w:t>
            </w:r>
          </w:p>
        </w:tc>
        <w:tc>
          <w:tcPr>
            <w:tcW w:w="1805" w:type="dxa"/>
          </w:tcPr>
          <w:p w14:paraId="5F041043"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20E50537" w14:textId="77777777" w:rsidTr="00455CB8">
        <w:trPr>
          <w:trHeight w:val="268"/>
        </w:trPr>
        <w:tc>
          <w:tcPr>
            <w:tcW w:w="1152" w:type="dxa"/>
          </w:tcPr>
          <w:p w14:paraId="628D96C3"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3.</w:t>
            </w:r>
          </w:p>
        </w:tc>
        <w:tc>
          <w:tcPr>
            <w:tcW w:w="3771" w:type="dxa"/>
          </w:tcPr>
          <w:p w14:paraId="6CDD8FED"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Страни језик/ руски/</w:t>
            </w:r>
          </w:p>
        </w:tc>
        <w:tc>
          <w:tcPr>
            <w:tcW w:w="1750" w:type="dxa"/>
          </w:tcPr>
          <w:p w14:paraId="0AE7762E"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30</w:t>
            </w:r>
          </w:p>
        </w:tc>
        <w:tc>
          <w:tcPr>
            <w:tcW w:w="1580" w:type="dxa"/>
          </w:tcPr>
          <w:p w14:paraId="6CAD7895"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30</w:t>
            </w:r>
          </w:p>
        </w:tc>
        <w:tc>
          <w:tcPr>
            <w:tcW w:w="1805" w:type="dxa"/>
          </w:tcPr>
          <w:p w14:paraId="55F7DCF8"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0B53B253" w14:textId="77777777" w:rsidTr="00455CB8">
        <w:trPr>
          <w:trHeight w:val="268"/>
        </w:trPr>
        <w:tc>
          <w:tcPr>
            <w:tcW w:w="1152" w:type="dxa"/>
          </w:tcPr>
          <w:p w14:paraId="0D05D0C5"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3.</w:t>
            </w:r>
          </w:p>
        </w:tc>
        <w:tc>
          <w:tcPr>
            <w:tcW w:w="3771" w:type="dxa"/>
          </w:tcPr>
          <w:p w14:paraId="3326DB7A"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Математика</w:t>
            </w:r>
          </w:p>
        </w:tc>
        <w:tc>
          <w:tcPr>
            <w:tcW w:w="1750" w:type="dxa"/>
          </w:tcPr>
          <w:p w14:paraId="74BE9CDA" w14:textId="2FD10F69" w:rsidR="006A3944" w:rsidRPr="006A3944" w:rsidRDefault="001D34E4" w:rsidP="006A3944">
            <w:pPr>
              <w:widowControl w:val="0"/>
              <w:autoSpaceDE w:val="0"/>
              <w:autoSpaceDN w:val="0"/>
              <w:spacing w:after="0" w:line="248" w:lineRule="exact"/>
              <w:ind w:left="105"/>
              <w:rPr>
                <w:rFonts w:ascii="Times New Roman" w:eastAsia="Calibri" w:hAnsi="Times New Roman" w:cs="Times New Roman"/>
              </w:rPr>
            </w:pPr>
            <w:r>
              <w:rPr>
                <w:rFonts w:ascii="Times New Roman" w:eastAsia="Calibri" w:hAnsi="Times New Roman" w:cs="Times New Roman"/>
                <w:lang w:val="sr-Cyrl-RS"/>
              </w:rPr>
              <w:t>8</w:t>
            </w:r>
            <w:r w:rsidR="006A3944" w:rsidRPr="006A3944">
              <w:rPr>
                <w:rFonts w:ascii="Times New Roman" w:eastAsia="Calibri" w:hAnsi="Times New Roman" w:cs="Times New Roman"/>
              </w:rPr>
              <w:t>0</w:t>
            </w:r>
          </w:p>
        </w:tc>
        <w:tc>
          <w:tcPr>
            <w:tcW w:w="1580" w:type="dxa"/>
          </w:tcPr>
          <w:p w14:paraId="4F94469D" w14:textId="45860D41" w:rsidR="006A3944" w:rsidRPr="006A3944" w:rsidRDefault="001D34E4" w:rsidP="006A3944">
            <w:pPr>
              <w:widowControl w:val="0"/>
              <w:autoSpaceDE w:val="0"/>
              <w:autoSpaceDN w:val="0"/>
              <w:spacing w:after="0" w:line="248" w:lineRule="exact"/>
              <w:ind w:left="108"/>
              <w:rPr>
                <w:rFonts w:ascii="Times New Roman" w:eastAsia="Calibri" w:hAnsi="Times New Roman" w:cs="Times New Roman"/>
              </w:rPr>
            </w:pPr>
            <w:r>
              <w:rPr>
                <w:rFonts w:ascii="Times New Roman" w:eastAsia="Calibri" w:hAnsi="Times New Roman" w:cs="Times New Roman"/>
                <w:lang w:val="sr-Cyrl-RS"/>
              </w:rPr>
              <w:t>8</w:t>
            </w:r>
            <w:r w:rsidR="006A3944" w:rsidRPr="006A3944">
              <w:rPr>
                <w:rFonts w:ascii="Times New Roman" w:eastAsia="Calibri" w:hAnsi="Times New Roman" w:cs="Times New Roman"/>
              </w:rPr>
              <w:t>0</w:t>
            </w:r>
          </w:p>
        </w:tc>
        <w:tc>
          <w:tcPr>
            <w:tcW w:w="1805" w:type="dxa"/>
          </w:tcPr>
          <w:p w14:paraId="0665D2C6"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50</w:t>
            </w:r>
          </w:p>
        </w:tc>
      </w:tr>
      <w:tr w:rsidR="006A3944" w:rsidRPr="006A3944" w14:paraId="5A562586" w14:textId="77777777" w:rsidTr="00455CB8">
        <w:trPr>
          <w:trHeight w:val="268"/>
        </w:trPr>
        <w:tc>
          <w:tcPr>
            <w:tcW w:w="1152" w:type="dxa"/>
          </w:tcPr>
          <w:p w14:paraId="24ECDD11"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4.</w:t>
            </w:r>
          </w:p>
        </w:tc>
        <w:tc>
          <w:tcPr>
            <w:tcW w:w="3771" w:type="dxa"/>
          </w:tcPr>
          <w:p w14:paraId="2DE99085"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Биологија</w:t>
            </w:r>
          </w:p>
        </w:tc>
        <w:tc>
          <w:tcPr>
            <w:tcW w:w="1750" w:type="dxa"/>
          </w:tcPr>
          <w:p w14:paraId="745A12C2"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50</w:t>
            </w:r>
          </w:p>
        </w:tc>
        <w:tc>
          <w:tcPr>
            <w:tcW w:w="1580" w:type="dxa"/>
          </w:tcPr>
          <w:p w14:paraId="3E8E9184"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50</w:t>
            </w:r>
          </w:p>
        </w:tc>
        <w:tc>
          <w:tcPr>
            <w:tcW w:w="1805" w:type="dxa"/>
          </w:tcPr>
          <w:p w14:paraId="7E71444C"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0B8F8767" w14:textId="77777777" w:rsidTr="00455CB8">
        <w:trPr>
          <w:trHeight w:val="269"/>
        </w:trPr>
        <w:tc>
          <w:tcPr>
            <w:tcW w:w="1152" w:type="dxa"/>
          </w:tcPr>
          <w:p w14:paraId="35EA60B8" w14:textId="77777777" w:rsidR="006A3944" w:rsidRPr="006A3944" w:rsidRDefault="006A3944" w:rsidP="006A3944">
            <w:pPr>
              <w:widowControl w:val="0"/>
              <w:autoSpaceDE w:val="0"/>
              <w:autoSpaceDN w:val="0"/>
              <w:spacing w:after="0" w:line="249" w:lineRule="exact"/>
              <w:ind w:left="107"/>
              <w:rPr>
                <w:rFonts w:ascii="Times New Roman" w:eastAsia="Calibri" w:hAnsi="Times New Roman" w:cs="Times New Roman"/>
              </w:rPr>
            </w:pPr>
            <w:r w:rsidRPr="006A3944">
              <w:rPr>
                <w:rFonts w:ascii="Times New Roman" w:eastAsia="Calibri" w:hAnsi="Times New Roman" w:cs="Times New Roman"/>
              </w:rPr>
              <w:t>5.</w:t>
            </w:r>
          </w:p>
        </w:tc>
        <w:tc>
          <w:tcPr>
            <w:tcW w:w="3771" w:type="dxa"/>
          </w:tcPr>
          <w:p w14:paraId="7B8D40EA" w14:textId="77777777" w:rsidR="006A3944" w:rsidRPr="006A3944" w:rsidRDefault="006A3944" w:rsidP="006A3944">
            <w:pPr>
              <w:widowControl w:val="0"/>
              <w:autoSpaceDE w:val="0"/>
              <w:autoSpaceDN w:val="0"/>
              <w:spacing w:after="0" w:line="249" w:lineRule="exact"/>
              <w:ind w:left="105"/>
              <w:rPr>
                <w:rFonts w:ascii="Times New Roman" w:eastAsia="Calibri" w:hAnsi="Times New Roman" w:cs="Times New Roman"/>
              </w:rPr>
            </w:pPr>
            <w:r w:rsidRPr="006A3944">
              <w:rPr>
                <w:rFonts w:ascii="Times New Roman" w:eastAsia="Calibri" w:hAnsi="Times New Roman" w:cs="Times New Roman"/>
              </w:rPr>
              <w:t>Физика</w:t>
            </w:r>
          </w:p>
        </w:tc>
        <w:tc>
          <w:tcPr>
            <w:tcW w:w="1750" w:type="dxa"/>
          </w:tcPr>
          <w:p w14:paraId="75005B8C" w14:textId="05A82013" w:rsidR="006A3944" w:rsidRPr="006A3944" w:rsidRDefault="001D34E4" w:rsidP="006A3944">
            <w:pPr>
              <w:widowControl w:val="0"/>
              <w:autoSpaceDE w:val="0"/>
              <w:autoSpaceDN w:val="0"/>
              <w:spacing w:after="0" w:line="249" w:lineRule="exact"/>
              <w:ind w:left="105"/>
              <w:rPr>
                <w:rFonts w:ascii="Times New Roman" w:eastAsia="Calibri" w:hAnsi="Times New Roman" w:cs="Times New Roman"/>
              </w:rPr>
            </w:pPr>
            <w:r>
              <w:rPr>
                <w:rFonts w:ascii="Times New Roman" w:eastAsia="Calibri" w:hAnsi="Times New Roman" w:cs="Times New Roman"/>
                <w:lang w:val="sr-Cyrl-RS"/>
              </w:rPr>
              <w:t>5</w:t>
            </w:r>
            <w:r w:rsidR="006A3944" w:rsidRPr="006A3944">
              <w:rPr>
                <w:rFonts w:ascii="Times New Roman" w:eastAsia="Calibri" w:hAnsi="Times New Roman" w:cs="Times New Roman"/>
              </w:rPr>
              <w:t>0</w:t>
            </w:r>
          </w:p>
        </w:tc>
        <w:tc>
          <w:tcPr>
            <w:tcW w:w="1580" w:type="dxa"/>
          </w:tcPr>
          <w:p w14:paraId="29C50485" w14:textId="77777777" w:rsidR="006A3944" w:rsidRPr="006A3944" w:rsidRDefault="006A3944" w:rsidP="006A3944">
            <w:pPr>
              <w:widowControl w:val="0"/>
              <w:autoSpaceDE w:val="0"/>
              <w:autoSpaceDN w:val="0"/>
              <w:spacing w:after="0" w:line="249" w:lineRule="exact"/>
              <w:ind w:left="108"/>
              <w:rPr>
                <w:rFonts w:ascii="Times New Roman" w:eastAsia="Calibri" w:hAnsi="Times New Roman" w:cs="Times New Roman"/>
              </w:rPr>
            </w:pPr>
            <w:r w:rsidRPr="006A3944">
              <w:rPr>
                <w:rFonts w:ascii="Times New Roman" w:eastAsia="Calibri" w:hAnsi="Times New Roman" w:cs="Times New Roman"/>
              </w:rPr>
              <w:t>30</w:t>
            </w:r>
          </w:p>
        </w:tc>
        <w:tc>
          <w:tcPr>
            <w:tcW w:w="1805" w:type="dxa"/>
          </w:tcPr>
          <w:p w14:paraId="064B2322" w14:textId="77777777" w:rsidR="006A3944" w:rsidRPr="006A3944" w:rsidRDefault="006A3944" w:rsidP="006A3944">
            <w:pPr>
              <w:widowControl w:val="0"/>
              <w:autoSpaceDE w:val="0"/>
              <w:autoSpaceDN w:val="0"/>
              <w:spacing w:after="0" w:line="249"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2338D85F" w14:textId="77777777" w:rsidTr="00455CB8">
        <w:trPr>
          <w:trHeight w:val="268"/>
        </w:trPr>
        <w:tc>
          <w:tcPr>
            <w:tcW w:w="1152" w:type="dxa"/>
          </w:tcPr>
          <w:p w14:paraId="1C4A28CD"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6.</w:t>
            </w:r>
          </w:p>
        </w:tc>
        <w:tc>
          <w:tcPr>
            <w:tcW w:w="3771" w:type="dxa"/>
          </w:tcPr>
          <w:p w14:paraId="640C04A8"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Хемија</w:t>
            </w:r>
          </w:p>
        </w:tc>
        <w:tc>
          <w:tcPr>
            <w:tcW w:w="1750" w:type="dxa"/>
          </w:tcPr>
          <w:p w14:paraId="3C1B861C"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50</w:t>
            </w:r>
          </w:p>
        </w:tc>
        <w:tc>
          <w:tcPr>
            <w:tcW w:w="1580" w:type="dxa"/>
          </w:tcPr>
          <w:p w14:paraId="06F4BB4A"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30</w:t>
            </w:r>
          </w:p>
        </w:tc>
        <w:tc>
          <w:tcPr>
            <w:tcW w:w="1805" w:type="dxa"/>
          </w:tcPr>
          <w:p w14:paraId="75C1B48F"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01E910C4" w14:textId="77777777" w:rsidTr="00455CB8">
        <w:trPr>
          <w:trHeight w:val="268"/>
        </w:trPr>
        <w:tc>
          <w:tcPr>
            <w:tcW w:w="1152" w:type="dxa"/>
          </w:tcPr>
          <w:p w14:paraId="56D18941"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7.</w:t>
            </w:r>
          </w:p>
        </w:tc>
        <w:tc>
          <w:tcPr>
            <w:tcW w:w="3771" w:type="dxa"/>
          </w:tcPr>
          <w:p w14:paraId="3F8B6D29"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Историја</w:t>
            </w:r>
          </w:p>
        </w:tc>
        <w:tc>
          <w:tcPr>
            <w:tcW w:w="1750" w:type="dxa"/>
          </w:tcPr>
          <w:p w14:paraId="62E7A2F9"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20</w:t>
            </w:r>
          </w:p>
        </w:tc>
        <w:tc>
          <w:tcPr>
            <w:tcW w:w="1580" w:type="dxa"/>
          </w:tcPr>
          <w:p w14:paraId="6B640591"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25</w:t>
            </w:r>
          </w:p>
        </w:tc>
        <w:tc>
          <w:tcPr>
            <w:tcW w:w="1805" w:type="dxa"/>
          </w:tcPr>
          <w:p w14:paraId="77368714"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64280C3E" w14:textId="77777777" w:rsidTr="00455CB8">
        <w:trPr>
          <w:trHeight w:val="268"/>
        </w:trPr>
        <w:tc>
          <w:tcPr>
            <w:tcW w:w="1152" w:type="dxa"/>
          </w:tcPr>
          <w:p w14:paraId="6534E47A"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8.</w:t>
            </w:r>
          </w:p>
        </w:tc>
        <w:tc>
          <w:tcPr>
            <w:tcW w:w="3771" w:type="dxa"/>
          </w:tcPr>
          <w:p w14:paraId="392DFBC8"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Географија</w:t>
            </w:r>
          </w:p>
        </w:tc>
        <w:tc>
          <w:tcPr>
            <w:tcW w:w="1750" w:type="dxa"/>
          </w:tcPr>
          <w:p w14:paraId="342101DF"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40</w:t>
            </w:r>
          </w:p>
        </w:tc>
        <w:tc>
          <w:tcPr>
            <w:tcW w:w="1580" w:type="dxa"/>
          </w:tcPr>
          <w:p w14:paraId="71519629"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50</w:t>
            </w:r>
          </w:p>
        </w:tc>
        <w:tc>
          <w:tcPr>
            <w:tcW w:w="1805" w:type="dxa"/>
          </w:tcPr>
          <w:p w14:paraId="61FA8E0A"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5E9546A6" w14:textId="77777777" w:rsidTr="00455CB8">
        <w:trPr>
          <w:trHeight w:val="268"/>
        </w:trPr>
        <w:tc>
          <w:tcPr>
            <w:tcW w:w="1152" w:type="dxa"/>
          </w:tcPr>
          <w:p w14:paraId="6F6A94F7"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9.</w:t>
            </w:r>
          </w:p>
        </w:tc>
        <w:tc>
          <w:tcPr>
            <w:tcW w:w="3771" w:type="dxa"/>
          </w:tcPr>
          <w:p w14:paraId="66E1BDE4"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Музичка култура</w:t>
            </w:r>
          </w:p>
        </w:tc>
        <w:tc>
          <w:tcPr>
            <w:tcW w:w="1750" w:type="dxa"/>
          </w:tcPr>
          <w:p w14:paraId="7D3EBEE6"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50</w:t>
            </w:r>
          </w:p>
        </w:tc>
        <w:tc>
          <w:tcPr>
            <w:tcW w:w="1580" w:type="dxa"/>
          </w:tcPr>
          <w:p w14:paraId="6B2E6D0C"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30</w:t>
            </w:r>
          </w:p>
        </w:tc>
        <w:tc>
          <w:tcPr>
            <w:tcW w:w="1805" w:type="dxa"/>
          </w:tcPr>
          <w:p w14:paraId="6F1A49FC"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30</w:t>
            </w:r>
          </w:p>
        </w:tc>
      </w:tr>
      <w:tr w:rsidR="006A3944" w:rsidRPr="006A3944" w14:paraId="51646194" w14:textId="77777777" w:rsidTr="00455CB8">
        <w:trPr>
          <w:trHeight w:val="268"/>
        </w:trPr>
        <w:tc>
          <w:tcPr>
            <w:tcW w:w="1152" w:type="dxa"/>
          </w:tcPr>
          <w:p w14:paraId="1FC4431F"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10.</w:t>
            </w:r>
          </w:p>
        </w:tc>
        <w:tc>
          <w:tcPr>
            <w:tcW w:w="3771" w:type="dxa"/>
          </w:tcPr>
          <w:p w14:paraId="474FB68E"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Ликовна култура</w:t>
            </w:r>
          </w:p>
        </w:tc>
        <w:tc>
          <w:tcPr>
            <w:tcW w:w="1750" w:type="dxa"/>
          </w:tcPr>
          <w:p w14:paraId="581B4B90"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30</w:t>
            </w:r>
          </w:p>
        </w:tc>
        <w:tc>
          <w:tcPr>
            <w:tcW w:w="1580" w:type="dxa"/>
          </w:tcPr>
          <w:p w14:paraId="2A2EB552"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30</w:t>
            </w:r>
          </w:p>
        </w:tc>
        <w:tc>
          <w:tcPr>
            <w:tcW w:w="1805" w:type="dxa"/>
          </w:tcPr>
          <w:p w14:paraId="5CEED4BE"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20</w:t>
            </w:r>
          </w:p>
        </w:tc>
      </w:tr>
      <w:tr w:rsidR="006A3944" w:rsidRPr="006A3944" w14:paraId="229B69EB" w14:textId="77777777" w:rsidTr="00455CB8">
        <w:trPr>
          <w:trHeight w:val="333"/>
        </w:trPr>
        <w:tc>
          <w:tcPr>
            <w:tcW w:w="1152" w:type="dxa"/>
          </w:tcPr>
          <w:p w14:paraId="13003B77" w14:textId="77777777" w:rsidR="006A3944" w:rsidRPr="006A3944" w:rsidRDefault="006A3944" w:rsidP="006A3944">
            <w:pPr>
              <w:widowControl w:val="0"/>
              <w:autoSpaceDE w:val="0"/>
              <w:autoSpaceDN w:val="0"/>
              <w:spacing w:after="0" w:line="265" w:lineRule="exact"/>
              <w:ind w:left="107"/>
              <w:rPr>
                <w:rFonts w:ascii="Times New Roman" w:eastAsia="Calibri" w:hAnsi="Times New Roman" w:cs="Times New Roman"/>
              </w:rPr>
            </w:pPr>
            <w:r w:rsidRPr="006A3944">
              <w:rPr>
                <w:rFonts w:ascii="Times New Roman" w:eastAsia="Calibri" w:hAnsi="Times New Roman" w:cs="Times New Roman"/>
              </w:rPr>
              <w:t>11.</w:t>
            </w:r>
          </w:p>
        </w:tc>
        <w:tc>
          <w:tcPr>
            <w:tcW w:w="3771" w:type="dxa"/>
          </w:tcPr>
          <w:p w14:paraId="0AF60FC3" w14:textId="77777777" w:rsidR="006A3944" w:rsidRPr="006A3944" w:rsidRDefault="006A3944" w:rsidP="006A3944">
            <w:pPr>
              <w:widowControl w:val="0"/>
              <w:autoSpaceDE w:val="0"/>
              <w:autoSpaceDN w:val="0"/>
              <w:spacing w:after="0" w:line="252" w:lineRule="exact"/>
              <w:ind w:left="105"/>
              <w:rPr>
                <w:rFonts w:ascii="Times New Roman" w:eastAsia="Calibri" w:hAnsi="Times New Roman" w:cs="Times New Roman"/>
              </w:rPr>
            </w:pPr>
            <w:r w:rsidRPr="006A3944">
              <w:rPr>
                <w:rFonts w:ascii="Times New Roman" w:eastAsia="Calibri" w:hAnsi="Times New Roman" w:cs="Times New Roman"/>
              </w:rPr>
              <w:t>Техника и технологија</w:t>
            </w:r>
          </w:p>
        </w:tc>
        <w:tc>
          <w:tcPr>
            <w:tcW w:w="1750" w:type="dxa"/>
          </w:tcPr>
          <w:p w14:paraId="1CC762EA" w14:textId="77777777" w:rsidR="006A3944" w:rsidRPr="006A3944" w:rsidRDefault="006A3944" w:rsidP="006A3944">
            <w:pPr>
              <w:widowControl w:val="0"/>
              <w:autoSpaceDE w:val="0"/>
              <w:autoSpaceDN w:val="0"/>
              <w:spacing w:after="0" w:line="265" w:lineRule="exact"/>
              <w:ind w:left="105"/>
              <w:rPr>
                <w:rFonts w:ascii="Times New Roman" w:eastAsia="Calibri" w:hAnsi="Times New Roman" w:cs="Times New Roman"/>
              </w:rPr>
            </w:pPr>
            <w:r w:rsidRPr="006A3944">
              <w:rPr>
                <w:rFonts w:ascii="Times New Roman" w:eastAsia="Calibri" w:hAnsi="Times New Roman" w:cs="Times New Roman"/>
              </w:rPr>
              <w:t>70</w:t>
            </w:r>
          </w:p>
        </w:tc>
        <w:tc>
          <w:tcPr>
            <w:tcW w:w="1580" w:type="dxa"/>
          </w:tcPr>
          <w:p w14:paraId="282A71E4" w14:textId="77777777" w:rsidR="006A3944" w:rsidRPr="006A3944" w:rsidRDefault="006A3944" w:rsidP="006A3944">
            <w:pPr>
              <w:widowControl w:val="0"/>
              <w:autoSpaceDE w:val="0"/>
              <w:autoSpaceDN w:val="0"/>
              <w:spacing w:after="0" w:line="265" w:lineRule="exact"/>
              <w:ind w:left="108"/>
              <w:rPr>
                <w:rFonts w:ascii="Times New Roman" w:eastAsia="Calibri" w:hAnsi="Times New Roman" w:cs="Times New Roman"/>
              </w:rPr>
            </w:pPr>
            <w:r w:rsidRPr="006A3944">
              <w:rPr>
                <w:rFonts w:ascii="Times New Roman" w:eastAsia="Calibri" w:hAnsi="Times New Roman" w:cs="Times New Roman"/>
              </w:rPr>
              <w:t>50</w:t>
            </w:r>
          </w:p>
        </w:tc>
        <w:tc>
          <w:tcPr>
            <w:tcW w:w="1805" w:type="dxa"/>
          </w:tcPr>
          <w:p w14:paraId="7F600B38" w14:textId="77777777" w:rsidR="006A3944" w:rsidRPr="006A3944" w:rsidRDefault="006A3944" w:rsidP="006A3944">
            <w:pPr>
              <w:widowControl w:val="0"/>
              <w:autoSpaceDE w:val="0"/>
              <w:autoSpaceDN w:val="0"/>
              <w:spacing w:after="0" w:line="265" w:lineRule="exact"/>
              <w:ind w:left="107"/>
              <w:rPr>
                <w:rFonts w:ascii="Times New Roman" w:eastAsia="Calibri" w:hAnsi="Times New Roman" w:cs="Times New Roman"/>
              </w:rPr>
            </w:pPr>
            <w:r w:rsidRPr="006A3944">
              <w:rPr>
                <w:rFonts w:ascii="Times New Roman" w:eastAsia="Calibri" w:hAnsi="Times New Roman" w:cs="Times New Roman"/>
              </w:rPr>
              <w:t>-</w:t>
            </w:r>
          </w:p>
        </w:tc>
      </w:tr>
      <w:tr w:rsidR="006A3944" w:rsidRPr="006A3944" w14:paraId="73814E1E" w14:textId="77777777" w:rsidTr="00455CB8">
        <w:trPr>
          <w:trHeight w:val="268"/>
        </w:trPr>
        <w:tc>
          <w:tcPr>
            <w:tcW w:w="1152" w:type="dxa"/>
          </w:tcPr>
          <w:p w14:paraId="3F3B188A"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12.</w:t>
            </w:r>
          </w:p>
        </w:tc>
        <w:tc>
          <w:tcPr>
            <w:tcW w:w="3771" w:type="dxa"/>
          </w:tcPr>
          <w:p w14:paraId="59293A80"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Физичко и здравствено васпитање</w:t>
            </w:r>
          </w:p>
        </w:tc>
        <w:tc>
          <w:tcPr>
            <w:tcW w:w="1750" w:type="dxa"/>
          </w:tcPr>
          <w:p w14:paraId="1DB62E92"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40</w:t>
            </w:r>
          </w:p>
        </w:tc>
        <w:tc>
          <w:tcPr>
            <w:tcW w:w="1580" w:type="dxa"/>
          </w:tcPr>
          <w:p w14:paraId="71256A5B"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35</w:t>
            </w:r>
          </w:p>
        </w:tc>
        <w:tc>
          <w:tcPr>
            <w:tcW w:w="1805" w:type="dxa"/>
          </w:tcPr>
          <w:p w14:paraId="436E24A9"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35</w:t>
            </w:r>
          </w:p>
        </w:tc>
      </w:tr>
      <w:tr w:rsidR="006A3944" w:rsidRPr="006A3944" w14:paraId="6BD1F068" w14:textId="77777777" w:rsidTr="00455CB8">
        <w:trPr>
          <w:trHeight w:val="268"/>
        </w:trPr>
        <w:tc>
          <w:tcPr>
            <w:tcW w:w="1152" w:type="dxa"/>
          </w:tcPr>
          <w:p w14:paraId="429ED63A"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13.</w:t>
            </w:r>
          </w:p>
        </w:tc>
        <w:tc>
          <w:tcPr>
            <w:tcW w:w="3771" w:type="dxa"/>
          </w:tcPr>
          <w:p w14:paraId="628D3653"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Природа и друштво</w:t>
            </w:r>
          </w:p>
        </w:tc>
        <w:tc>
          <w:tcPr>
            <w:tcW w:w="1750" w:type="dxa"/>
          </w:tcPr>
          <w:p w14:paraId="5E6A0463"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25</w:t>
            </w:r>
          </w:p>
        </w:tc>
        <w:tc>
          <w:tcPr>
            <w:tcW w:w="1580" w:type="dxa"/>
          </w:tcPr>
          <w:p w14:paraId="24373BEF"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25</w:t>
            </w:r>
          </w:p>
        </w:tc>
        <w:tc>
          <w:tcPr>
            <w:tcW w:w="1805" w:type="dxa"/>
          </w:tcPr>
          <w:p w14:paraId="7602FDDD"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25</w:t>
            </w:r>
          </w:p>
        </w:tc>
      </w:tr>
      <w:tr w:rsidR="006A3944" w:rsidRPr="006A3944" w14:paraId="16B88E5C" w14:textId="77777777" w:rsidTr="00455CB8">
        <w:trPr>
          <w:trHeight w:val="268"/>
        </w:trPr>
        <w:tc>
          <w:tcPr>
            <w:tcW w:w="1152" w:type="dxa"/>
          </w:tcPr>
          <w:p w14:paraId="7000BFFD"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15.</w:t>
            </w:r>
          </w:p>
        </w:tc>
        <w:tc>
          <w:tcPr>
            <w:tcW w:w="3771" w:type="dxa"/>
          </w:tcPr>
          <w:p w14:paraId="67D230A3"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Свет око нас</w:t>
            </w:r>
          </w:p>
        </w:tc>
        <w:tc>
          <w:tcPr>
            <w:tcW w:w="1750" w:type="dxa"/>
          </w:tcPr>
          <w:p w14:paraId="05A0D46E" w14:textId="77777777" w:rsidR="006A3944" w:rsidRPr="006A3944" w:rsidRDefault="006A3944" w:rsidP="006A3944">
            <w:pPr>
              <w:widowControl w:val="0"/>
              <w:autoSpaceDE w:val="0"/>
              <w:autoSpaceDN w:val="0"/>
              <w:spacing w:after="0" w:line="248" w:lineRule="exact"/>
              <w:ind w:left="105"/>
              <w:rPr>
                <w:rFonts w:ascii="Times New Roman" w:eastAsia="Calibri" w:hAnsi="Times New Roman" w:cs="Times New Roman"/>
              </w:rPr>
            </w:pPr>
            <w:r w:rsidRPr="006A3944">
              <w:rPr>
                <w:rFonts w:ascii="Times New Roman" w:eastAsia="Calibri" w:hAnsi="Times New Roman" w:cs="Times New Roman"/>
              </w:rPr>
              <w:t>25</w:t>
            </w:r>
          </w:p>
        </w:tc>
        <w:tc>
          <w:tcPr>
            <w:tcW w:w="1580" w:type="dxa"/>
          </w:tcPr>
          <w:p w14:paraId="06023311" w14:textId="77777777" w:rsidR="006A3944" w:rsidRPr="006A3944" w:rsidRDefault="006A3944" w:rsidP="006A3944">
            <w:pPr>
              <w:widowControl w:val="0"/>
              <w:autoSpaceDE w:val="0"/>
              <w:autoSpaceDN w:val="0"/>
              <w:spacing w:after="0" w:line="248" w:lineRule="exact"/>
              <w:ind w:left="108"/>
              <w:rPr>
                <w:rFonts w:ascii="Times New Roman" w:eastAsia="Calibri" w:hAnsi="Times New Roman" w:cs="Times New Roman"/>
              </w:rPr>
            </w:pPr>
            <w:r w:rsidRPr="006A3944">
              <w:rPr>
                <w:rFonts w:ascii="Times New Roman" w:eastAsia="Calibri" w:hAnsi="Times New Roman" w:cs="Times New Roman"/>
              </w:rPr>
              <w:t>25</w:t>
            </w:r>
          </w:p>
        </w:tc>
        <w:tc>
          <w:tcPr>
            <w:tcW w:w="1805" w:type="dxa"/>
          </w:tcPr>
          <w:p w14:paraId="1D6DC202" w14:textId="77777777" w:rsidR="006A3944" w:rsidRPr="006A3944" w:rsidRDefault="006A3944" w:rsidP="006A3944">
            <w:pPr>
              <w:widowControl w:val="0"/>
              <w:autoSpaceDE w:val="0"/>
              <w:autoSpaceDN w:val="0"/>
              <w:spacing w:after="0" w:line="248" w:lineRule="exact"/>
              <w:ind w:left="107"/>
              <w:rPr>
                <w:rFonts w:ascii="Times New Roman" w:eastAsia="Calibri" w:hAnsi="Times New Roman" w:cs="Times New Roman"/>
              </w:rPr>
            </w:pPr>
            <w:r w:rsidRPr="006A3944">
              <w:rPr>
                <w:rFonts w:ascii="Times New Roman" w:eastAsia="Calibri" w:hAnsi="Times New Roman" w:cs="Times New Roman"/>
              </w:rPr>
              <w:t>20</w:t>
            </w:r>
          </w:p>
        </w:tc>
      </w:tr>
      <w:tr w:rsidR="006A3944" w:rsidRPr="006A3944" w14:paraId="77398AC3" w14:textId="77777777" w:rsidTr="00455CB8">
        <w:trPr>
          <w:trHeight w:val="271"/>
        </w:trPr>
        <w:tc>
          <w:tcPr>
            <w:tcW w:w="1152" w:type="dxa"/>
          </w:tcPr>
          <w:p w14:paraId="413A2BC6" w14:textId="77777777" w:rsidR="006A3944" w:rsidRPr="006A3944" w:rsidRDefault="006A3944" w:rsidP="006A3944">
            <w:pPr>
              <w:widowControl w:val="0"/>
              <w:autoSpaceDE w:val="0"/>
              <w:autoSpaceDN w:val="0"/>
              <w:spacing w:after="0" w:line="251" w:lineRule="exact"/>
              <w:ind w:left="107"/>
              <w:rPr>
                <w:rFonts w:ascii="Times New Roman" w:eastAsia="Calibri" w:hAnsi="Times New Roman" w:cs="Times New Roman"/>
              </w:rPr>
            </w:pPr>
            <w:r w:rsidRPr="006A3944">
              <w:rPr>
                <w:rFonts w:ascii="Times New Roman" w:eastAsia="Calibri" w:hAnsi="Times New Roman" w:cs="Times New Roman"/>
              </w:rPr>
              <w:t>16.</w:t>
            </w:r>
          </w:p>
        </w:tc>
        <w:tc>
          <w:tcPr>
            <w:tcW w:w="3771" w:type="dxa"/>
          </w:tcPr>
          <w:p w14:paraId="6FAE284A" w14:textId="77777777" w:rsidR="006A3944" w:rsidRPr="006A3944" w:rsidRDefault="006A3944" w:rsidP="006A3944">
            <w:pPr>
              <w:widowControl w:val="0"/>
              <w:autoSpaceDE w:val="0"/>
              <w:autoSpaceDN w:val="0"/>
              <w:spacing w:after="0" w:line="251" w:lineRule="exact"/>
              <w:ind w:left="105"/>
              <w:rPr>
                <w:rFonts w:ascii="Times New Roman" w:eastAsia="Calibri" w:hAnsi="Times New Roman" w:cs="Times New Roman"/>
              </w:rPr>
            </w:pPr>
            <w:r w:rsidRPr="006A3944">
              <w:rPr>
                <w:rFonts w:ascii="Times New Roman" w:eastAsia="Calibri" w:hAnsi="Times New Roman" w:cs="Times New Roman"/>
              </w:rPr>
              <w:t>Информатика и рачунарство</w:t>
            </w:r>
          </w:p>
        </w:tc>
        <w:tc>
          <w:tcPr>
            <w:tcW w:w="1750" w:type="dxa"/>
          </w:tcPr>
          <w:p w14:paraId="074C852A" w14:textId="77777777" w:rsidR="006A3944" w:rsidRPr="006A3944" w:rsidRDefault="006A3944" w:rsidP="006A3944">
            <w:pPr>
              <w:widowControl w:val="0"/>
              <w:autoSpaceDE w:val="0"/>
              <w:autoSpaceDN w:val="0"/>
              <w:spacing w:after="0" w:line="251" w:lineRule="exact"/>
              <w:ind w:left="105"/>
              <w:rPr>
                <w:rFonts w:ascii="Times New Roman" w:eastAsia="Calibri" w:hAnsi="Times New Roman" w:cs="Times New Roman"/>
              </w:rPr>
            </w:pPr>
            <w:r w:rsidRPr="006A3944">
              <w:rPr>
                <w:rFonts w:ascii="Times New Roman" w:eastAsia="Calibri" w:hAnsi="Times New Roman" w:cs="Times New Roman"/>
              </w:rPr>
              <w:t>70</w:t>
            </w:r>
          </w:p>
        </w:tc>
        <w:tc>
          <w:tcPr>
            <w:tcW w:w="1580" w:type="dxa"/>
          </w:tcPr>
          <w:p w14:paraId="1D9D4D7D" w14:textId="77777777" w:rsidR="006A3944" w:rsidRPr="006A3944" w:rsidRDefault="006A3944" w:rsidP="006A3944">
            <w:pPr>
              <w:widowControl w:val="0"/>
              <w:autoSpaceDE w:val="0"/>
              <w:autoSpaceDN w:val="0"/>
              <w:spacing w:after="0" w:line="251" w:lineRule="exact"/>
              <w:ind w:left="108"/>
              <w:rPr>
                <w:rFonts w:ascii="Times New Roman" w:eastAsia="Calibri" w:hAnsi="Times New Roman" w:cs="Times New Roman"/>
              </w:rPr>
            </w:pPr>
            <w:r w:rsidRPr="006A3944">
              <w:rPr>
                <w:rFonts w:ascii="Times New Roman" w:eastAsia="Calibri" w:hAnsi="Times New Roman" w:cs="Times New Roman"/>
              </w:rPr>
              <w:t>40</w:t>
            </w:r>
          </w:p>
        </w:tc>
        <w:tc>
          <w:tcPr>
            <w:tcW w:w="1805" w:type="dxa"/>
          </w:tcPr>
          <w:p w14:paraId="36B274D9" w14:textId="77777777" w:rsidR="006A3944" w:rsidRPr="006A3944" w:rsidRDefault="006A3944" w:rsidP="006A3944">
            <w:pPr>
              <w:widowControl w:val="0"/>
              <w:autoSpaceDE w:val="0"/>
              <w:autoSpaceDN w:val="0"/>
              <w:spacing w:after="0" w:line="251" w:lineRule="exact"/>
              <w:ind w:left="107"/>
              <w:rPr>
                <w:rFonts w:ascii="Times New Roman" w:eastAsia="Calibri" w:hAnsi="Times New Roman" w:cs="Times New Roman"/>
              </w:rPr>
            </w:pPr>
            <w:r w:rsidRPr="006A3944">
              <w:rPr>
                <w:rFonts w:ascii="Times New Roman" w:eastAsia="Calibri" w:hAnsi="Times New Roman" w:cs="Times New Roman"/>
              </w:rPr>
              <w:t>-</w:t>
            </w:r>
          </w:p>
        </w:tc>
      </w:tr>
    </w:tbl>
    <w:p w14:paraId="758D4430" w14:textId="77777777" w:rsidR="006A3944" w:rsidRPr="006A3944" w:rsidRDefault="006A3944" w:rsidP="006A3944">
      <w:pPr>
        <w:widowControl w:val="0"/>
        <w:autoSpaceDE w:val="0"/>
        <w:autoSpaceDN w:val="0"/>
        <w:spacing w:after="0" w:line="251" w:lineRule="exact"/>
        <w:rPr>
          <w:rFonts w:ascii="Times New Roman" w:eastAsia="Calibri" w:hAnsi="Times New Roman" w:cs="Times New Roman"/>
        </w:rPr>
        <w:sectPr w:rsidR="006A3944" w:rsidRPr="006A3944" w:rsidSect="0027673F">
          <w:headerReference w:type="default" r:id="rId17"/>
          <w:footerReference w:type="default" r:id="rId18"/>
          <w:type w:val="continuous"/>
          <w:pgSz w:w="11910" w:h="16840" w:code="9"/>
          <w:pgMar w:top="1440" w:right="1440" w:bottom="1440" w:left="1440" w:header="1260" w:footer="999" w:gutter="0"/>
          <w:pgNumType w:start="5"/>
          <w:cols w:space="720"/>
        </w:sectPr>
      </w:pPr>
    </w:p>
    <w:p w14:paraId="2D04E34D" w14:textId="462506E7" w:rsidR="00895058" w:rsidRPr="006A3944" w:rsidRDefault="004D6BA5">
      <w:pPr>
        <w:widowControl w:val="0"/>
        <w:numPr>
          <w:ilvl w:val="1"/>
          <w:numId w:val="24"/>
        </w:numPr>
        <w:tabs>
          <w:tab w:val="left" w:pos="1280"/>
        </w:tabs>
        <w:autoSpaceDE w:val="0"/>
        <w:autoSpaceDN w:val="0"/>
        <w:spacing w:before="52" w:after="0" w:line="240" w:lineRule="auto"/>
        <w:ind w:left="852"/>
        <w:jc w:val="center"/>
        <w:outlineLvl w:val="1"/>
        <w:rPr>
          <w:rFonts w:ascii="Times New Roman" w:eastAsia="Calibri" w:hAnsi="Times New Roman" w:cs="Times New Roman"/>
          <w:b/>
          <w:bCs/>
          <w:sz w:val="24"/>
          <w:szCs w:val="24"/>
          <w:u w:color="000000"/>
        </w:rPr>
      </w:pPr>
      <w:bookmarkStart w:id="20" w:name="_Toc130372618"/>
      <w:bookmarkStart w:id="21" w:name="_Hlk157675525"/>
      <w:r>
        <w:rPr>
          <w:rFonts w:ascii="Times New Roman" w:eastAsia="Calibri" w:hAnsi="Times New Roman" w:cs="Times New Roman"/>
          <w:b/>
          <w:bCs/>
          <w:sz w:val="24"/>
          <w:szCs w:val="24"/>
          <w:u w:val="single" w:color="000000"/>
          <w:lang w:val="sr-Cyrl-RS"/>
        </w:rPr>
        <w:lastRenderedPageBreak/>
        <w:t xml:space="preserve">2.5. </w:t>
      </w:r>
      <w:r w:rsidR="00895058">
        <w:rPr>
          <w:rFonts w:ascii="Times New Roman" w:eastAsia="Calibri" w:hAnsi="Times New Roman" w:cs="Times New Roman"/>
          <w:b/>
          <w:bCs/>
          <w:sz w:val="24"/>
          <w:szCs w:val="24"/>
          <w:u w:val="single" w:color="000000"/>
          <w:lang w:val="sr-Cyrl-RS"/>
        </w:rPr>
        <w:t>У</w:t>
      </w:r>
      <w:r w:rsidR="00895058" w:rsidRPr="006A3944">
        <w:rPr>
          <w:rFonts w:ascii="Times New Roman" w:eastAsia="Calibri" w:hAnsi="Times New Roman" w:cs="Times New Roman"/>
          <w:b/>
          <w:bCs/>
          <w:sz w:val="24"/>
          <w:szCs w:val="24"/>
          <w:u w:val="single" w:color="000000"/>
        </w:rPr>
        <w:t>напређења материјално-техничких услова</w:t>
      </w:r>
      <w:r w:rsidR="00895058" w:rsidRPr="006A3944">
        <w:rPr>
          <w:rFonts w:ascii="Times New Roman" w:eastAsia="Calibri" w:hAnsi="Times New Roman" w:cs="Times New Roman"/>
          <w:b/>
          <w:bCs/>
          <w:spacing w:val="-2"/>
          <w:sz w:val="24"/>
          <w:szCs w:val="24"/>
          <w:u w:val="single" w:color="000000"/>
        </w:rPr>
        <w:t xml:space="preserve"> </w:t>
      </w:r>
      <w:r w:rsidR="00895058" w:rsidRPr="006A3944">
        <w:rPr>
          <w:rFonts w:ascii="Times New Roman" w:eastAsia="Calibri" w:hAnsi="Times New Roman" w:cs="Times New Roman"/>
          <w:b/>
          <w:bCs/>
          <w:sz w:val="24"/>
          <w:szCs w:val="24"/>
          <w:u w:val="single" w:color="000000"/>
        </w:rPr>
        <w:t>рада</w:t>
      </w:r>
      <w:bookmarkEnd w:id="20"/>
    </w:p>
    <w:bookmarkEnd w:id="21"/>
    <w:p w14:paraId="2F90C8C1" w14:textId="77777777" w:rsidR="00895058" w:rsidRPr="006A3944" w:rsidRDefault="00895058" w:rsidP="00895058">
      <w:pPr>
        <w:widowControl w:val="0"/>
        <w:autoSpaceDE w:val="0"/>
        <w:autoSpaceDN w:val="0"/>
        <w:spacing w:before="1" w:after="0" w:line="240" w:lineRule="auto"/>
        <w:rPr>
          <w:rFonts w:ascii="Times New Roman" w:eastAsia="Calibri" w:hAnsi="Times New Roman" w:cs="Times New Roman"/>
          <w:b/>
        </w:rPr>
      </w:pPr>
    </w:p>
    <w:p w14:paraId="60726E66" w14:textId="77777777" w:rsidR="00895058" w:rsidRDefault="00895058" w:rsidP="00895058">
      <w:pPr>
        <w:widowControl w:val="0"/>
        <w:autoSpaceDE w:val="0"/>
        <w:autoSpaceDN w:val="0"/>
        <w:spacing w:before="8" w:after="0" w:line="240" w:lineRule="auto"/>
        <w:rPr>
          <w:rFonts w:ascii="Times New Roman" w:eastAsia="Calibri" w:hAnsi="Times New Roman" w:cs="Times New Roman"/>
          <w:sz w:val="24"/>
          <w:lang w:val="sr-Cyrl-RS"/>
        </w:rPr>
      </w:pPr>
      <w:r>
        <w:rPr>
          <w:rFonts w:ascii="Times New Roman" w:eastAsia="Calibri" w:hAnsi="Times New Roman" w:cs="Times New Roman"/>
          <w:sz w:val="24"/>
          <w:lang w:val="sr-Cyrl-RS"/>
        </w:rPr>
        <w:t>1. Кабинет информатике и рачунарства је опремљен са десктоп рачунарима, који су распоређени на тај начин да могу сви ученици несметано да раде и да прате наставу. У кабинету је поставњена паметна табла. У плану је за наредну годину да се осликају зидови, како би оплеменили простор.</w:t>
      </w:r>
    </w:p>
    <w:p w14:paraId="21023A8A" w14:textId="77777777" w:rsidR="00895058" w:rsidRPr="004050C6" w:rsidRDefault="00895058" w:rsidP="00895058">
      <w:pPr>
        <w:widowControl w:val="0"/>
        <w:autoSpaceDE w:val="0"/>
        <w:autoSpaceDN w:val="0"/>
        <w:spacing w:before="8" w:after="0" w:line="240" w:lineRule="auto"/>
        <w:rPr>
          <w:rFonts w:ascii="Times New Roman" w:eastAsia="Calibri" w:hAnsi="Times New Roman" w:cs="Times New Roman"/>
          <w:sz w:val="24"/>
          <w:lang w:val="sr-Cyrl-RS"/>
        </w:rPr>
      </w:pPr>
      <w:r>
        <w:rPr>
          <w:rFonts w:ascii="Times New Roman" w:eastAsia="Calibri" w:hAnsi="Times New Roman" w:cs="Times New Roman"/>
          <w:sz w:val="24"/>
          <w:lang w:val="sr-Cyrl-RS"/>
        </w:rPr>
        <w:t xml:space="preserve">2. У претходном периоду школа је постала богатија за 19 лаптоп рачунара, 1 штампач. Обогаћен је фонд у библиотеци за 52 књиге, у вредности од 34.000,00 дин  </w:t>
      </w:r>
    </w:p>
    <w:p w14:paraId="7B479AA9" w14:textId="0707967A" w:rsidR="006A3944" w:rsidRPr="006A3944" w:rsidRDefault="004D6BA5" w:rsidP="004D6BA5">
      <w:pPr>
        <w:widowControl w:val="0"/>
        <w:autoSpaceDE w:val="0"/>
        <w:autoSpaceDN w:val="0"/>
        <w:spacing w:before="86" w:after="0" w:line="240" w:lineRule="auto"/>
        <w:jc w:val="center"/>
        <w:outlineLvl w:val="1"/>
        <w:rPr>
          <w:rFonts w:ascii="Times New Roman" w:eastAsia="Calibri" w:hAnsi="Times New Roman" w:cs="Times New Roman"/>
          <w:b/>
          <w:bCs/>
          <w:sz w:val="24"/>
          <w:szCs w:val="24"/>
          <w:u w:color="000000"/>
        </w:rPr>
      </w:pPr>
      <w:bookmarkStart w:id="22" w:name="_Toc130372617"/>
      <w:bookmarkStart w:id="23" w:name="_Hlk157675562"/>
      <w:r w:rsidRPr="004D6BA5">
        <w:rPr>
          <w:rFonts w:ascii="Times New Roman" w:eastAsia="Calibri" w:hAnsi="Times New Roman" w:cs="Times New Roman"/>
          <w:b/>
          <w:bCs/>
          <w:sz w:val="24"/>
          <w:szCs w:val="24"/>
          <w:u w:val="single" w:color="000000"/>
        </w:rPr>
        <w:t>2.6.</w:t>
      </w:r>
      <w:r>
        <w:rPr>
          <w:rFonts w:ascii="Times New Roman" w:eastAsia="Calibri" w:hAnsi="Times New Roman" w:cs="Times New Roman"/>
          <w:b/>
          <w:bCs/>
          <w:sz w:val="24"/>
          <w:szCs w:val="24"/>
          <w:u w:val="single" w:color="000000"/>
          <w:lang w:val="sr-Cyrl-RS"/>
        </w:rPr>
        <w:t xml:space="preserve"> </w:t>
      </w:r>
      <w:r w:rsidR="006A3944" w:rsidRPr="004050C6">
        <w:rPr>
          <w:rFonts w:ascii="Times New Roman" w:eastAsia="Calibri" w:hAnsi="Times New Roman" w:cs="Times New Roman"/>
          <w:b/>
          <w:bCs/>
          <w:sz w:val="24"/>
          <w:szCs w:val="24"/>
          <w:u w:val="single" w:color="000000"/>
        </w:rPr>
        <w:t xml:space="preserve">Нaбавка опреме у школској </w:t>
      </w:r>
      <w:r w:rsidR="00C51DEF">
        <w:rPr>
          <w:rFonts w:ascii="Times New Roman" w:eastAsia="Calibri" w:hAnsi="Times New Roman" w:cs="Times New Roman"/>
          <w:b/>
          <w:bCs/>
          <w:sz w:val="24"/>
          <w:szCs w:val="24"/>
          <w:u w:val="single" w:color="000000"/>
        </w:rPr>
        <w:t>2024/2025</w:t>
      </w:r>
      <w:r w:rsidR="006A3944" w:rsidRPr="004050C6">
        <w:rPr>
          <w:rFonts w:ascii="Times New Roman" w:eastAsia="Calibri" w:hAnsi="Times New Roman" w:cs="Times New Roman"/>
          <w:b/>
          <w:bCs/>
          <w:sz w:val="24"/>
          <w:szCs w:val="24"/>
          <w:u w:val="single" w:color="000000"/>
        </w:rPr>
        <w:t>. години</w:t>
      </w:r>
      <w:bookmarkEnd w:id="22"/>
    </w:p>
    <w:bookmarkEnd w:id="23"/>
    <w:p w14:paraId="3703C80E"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75A3D9A5" w14:textId="5944A4DD" w:rsidR="006A3944" w:rsidRDefault="009034DC" w:rsidP="006A3944">
      <w:pPr>
        <w:widowControl w:val="0"/>
        <w:autoSpaceDE w:val="0"/>
        <w:autoSpaceDN w:val="0"/>
        <w:spacing w:after="0" w:line="240" w:lineRule="auto"/>
        <w:rPr>
          <w:rFonts w:ascii="Times New Roman" w:eastAsia="Calibri" w:hAnsi="Times New Roman" w:cs="Times New Roman"/>
          <w:bCs/>
          <w:lang w:val="sr-Cyrl-RS"/>
        </w:rPr>
      </w:pPr>
      <w:r>
        <w:rPr>
          <w:rFonts w:ascii="Times New Roman" w:eastAsia="Calibri" w:hAnsi="Times New Roman" w:cs="Times New Roman"/>
          <w:bCs/>
          <w:lang w:val="sr-Cyrl-RS"/>
        </w:rPr>
        <w:t xml:space="preserve">У претходној школској години нисмо имли набавке, али смо окречили две учионице и ходник на спрату. Окречили школу у издвојеном одељењу Равна Бања. </w:t>
      </w:r>
    </w:p>
    <w:p w14:paraId="700B9C95"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257F8551"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7CDD5E34"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61709725"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342C62FB"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1B494585"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40CA81FC"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74B40971"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168AB71E"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28C8A0D9"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62E7E7F9"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2B98B7B1"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2658A496"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55FE0FFE" w14:textId="77777777" w:rsid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730D7505" w14:textId="77777777" w:rsidR="009034DC" w:rsidRPr="009034DC" w:rsidRDefault="009034DC" w:rsidP="006A3944">
      <w:pPr>
        <w:widowControl w:val="0"/>
        <w:autoSpaceDE w:val="0"/>
        <w:autoSpaceDN w:val="0"/>
        <w:spacing w:after="0" w:line="240" w:lineRule="auto"/>
        <w:rPr>
          <w:rFonts w:ascii="Times New Roman" w:eastAsia="Calibri" w:hAnsi="Times New Roman" w:cs="Times New Roman"/>
          <w:bCs/>
          <w:lang w:val="sr-Cyrl-RS"/>
        </w:rPr>
      </w:pPr>
    </w:p>
    <w:p w14:paraId="29E18794" w14:textId="2D09187A" w:rsidR="006A3944" w:rsidRPr="000673B0" w:rsidRDefault="004D6BA5" w:rsidP="000673B0">
      <w:pPr>
        <w:pStyle w:val="NoSpacing"/>
        <w:rPr>
          <w:rFonts w:cs="Times New Roman"/>
          <w:b/>
          <w:bCs/>
          <w:sz w:val="24"/>
          <w:szCs w:val="24"/>
          <w:u w:val="single"/>
        </w:rPr>
      </w:pPr>
      <w:bookmarkStart w:id="24" w:name="_Toc130372620"/>
      <w:bookmarkStart w:id="25" w:name="_Hlk157675662"/>
      <w:r>
        <w:rPr>
          <w:rFonts w:cs="Times New Roman"/>
          <w:b/>
          <w:bCs/>
          <w:sz w:val="24"/>
          <w:szCs w:val="24"/>
          <w:u w:val="single"/>
          <w:lang w:val="sr-Cyrl-RS"/>
        </w:rPr>
        <w:lastRenderedPageBreak/>
        <w:t xml:space="preserve">3.1. </w:t>
      </w:r>
      <w:r w:rsidR="006A3944" w:rsidRPr="000673B0">
        <w:rPr>
          <w:rFonts w:cs="Times New Roman"/>
          <w:b/>
          <w:bCs/>
          <w:sz w:val="24"/>
          <w:szCs w:val="24"/>
          <w:u w:val="single"/>
        </w:rPr>
        <w:t>Наставни кадар</w:t>
      </w:r>
      <w:bookmarkEnd w:id="24"/>
      <w:r w:rsidR="006A3944" w:rsidRPr="000673B0">
        <w:rPr>
          <w:rFonts w:cs="Times New Roman"/>
          <w:b/>
          <w:bCs/>
          <w:sz w:val="24"/>
          <w:szCs w:val="24"/>
          <w:u w:val="single"/>
        </w:rPr>
        <w:t xml:space="preserve"> </w:t>
      </w:r>
    </w:p>
    <w:bookmarkEnd w:id="25"/>
    <w:p w14:paraId="42753AB6" w14:textId="77777777" w:rsidR="006A3944" w:rsidRPr="00ED74A5" w:rsidRDefault="006A3944" w:rsidP="006A3944">
      <w:pPr>
        <w:widowControl w:val="0"/>
        <w:autoSpaceDE w:val="0"/>
        <w:autoSpaceDN w:val="0"/>
        <w:spacing w:before="8" w:after="1" w:line="240" w:lineRule="auto"/>
        <w:rPr>
          <w:rFonts w:ascii="Times New Roman" w:eastAsia="Calibri" w:hAnsi="Times New Roman" w:cs="Times New Roman"/>
          <w:b/>
          <w:sz w:val="21"/>
          <w:lang w:val="sr-Cyrl-RS"/>
        </w:rPr>
      </w:pPr>
    </w:p>
    <w:tbl>
      <w:tblPr>
        <w:tblW w:w="1019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7"/>
        <w:gridCol w:w="2690"/>
        <w:gridCol w:w="1983"/>
        <w:gridCol w:w="1983"/>
        <w:gridCol w:w="1035"/>
        <w:gridCol w:w="532"/>
        <w:gridCol w:w="971"/>
      </w:tblGrid>
      <w:tr w:rsidR="006A3944" w:rsidRPr="006A3944" w14:paraId="0D2AF95B" w14:textId="77777777" w:rsidTr="00C55243">
        <w:trPr>
          <w:trHeight w:val="1099"/>
        </w:trPr>
        <w:tc>
          <w:tcPr>
            <w:tcW w:w="997" w:type="dxa"/>
            <w:shd w:val="clear" w:color="auto" w:fill="D9D9D9"/>
          </w:tcPr>
          <w:p w14:paraId="265A1EA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18"/>
              </w:rPr>
            </w:pPr>
          </w:p>
          <w:p w14:paraId="6A55B70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18"/>
              </w:rPr>
            </w:pPr>
          </w:p>
          <w:p w14:paraId="755BEF71" w14:textId="77777777" w:rsidR="006A3944" w:rsidRPr="006A3944" w:rsidRDefault="006A3944" w:rsidP="006A3944">
            <w:pPr>
              <w:widowControl w:val="0"/>
              <w:autoSpaceDE w:val="0"/>
              <w:autoSpaceDN w:val="0"/>
              <w:spacing w:before="12" w:after="0" w:line="240" w:lineRule="auto"/>
              <w:rPr>
                <w:rFonts w:ascii="Times New Roman" w:eastAsia="Calibri" w:hAnsi="Times New Roman" w:cs="Times New Roman"/>
                <w:b/>
                <w:sz w:val="17"/>
              </w:rPr>
            </w:pPr>
          </w:p>
          <w:p w14:paraId="62FDC912" w14:textId="77777777" w:rsidR="006A3944" w:rsidRPr="006A3944" w:rsidRDefault="006A3944" w:rsidP="006A3944">
            <w:pPr>
              <w:widowControl w:val="0"/>
              <w:autoSpaceDE w:val="0"/>
              <w:autoSpaceDN w:val="0"/>
              <w:spacing w:after="0" w:line="220" w:lineRule="atLeast"/>
              <w:ind w:left="314" w:right="215" w:hanging="77"/>
              <w:rPr>
                <w:rFonts w:ascii="Times New Roman" w:eastAsia="Calibri" w:hAnsi="Times New Roman" w:cs="Times New Roman"/>
                <w:b/>
                <w:sz w:val="18"/>
              </w:rPr>
            </w:pPr>
            <w:r w:rsidRPr="006A3944">
              <w:rPr>
                <w:rFonts w:ascii="Times New Roman" w:eastAsia="Calibri" w:hAnsi="Times New Roman" w:cs="Times New Roman"/>
                <w:b/>
                <w:sz w:val="18"/>
              </w:rPr>
              <w:t>Редни број</w:t>
            </w:r>
          </w:p>
        </w:tc>
        <w:tc>
          <w:tcPr>
            <w:tcW w:w="2690" w:type="dxa"/>
            <w:shd w:val="clear" w:color="auto" w:fill="D9D9D9"/>
          </w:tcPr>
          <w:p w14:paraId="3D179DA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rPr>
            </w:pPr>
          </w:p>
          <w:p w14:paraId="4E0872B3" w14:textId="77777777" w:rsidR="006A3944" w:rsidRPr="006A3944" w:rsidRDefault="006A3944" w:rsidP="006A3944">
            <w:pPr>
              <w:widowControl w:val="0"/>
              <w:autoSpaceDE w:val="0"/>
              <w:autoSpaceDN w:val="0"/>
              <w:spacing w:before="143" w:after="0" w:line="240" w:lineRule="auto"/>
              <w:ind w:left="612"/>
              <w:rPr>
                <w:rFonts w:ascii="Times New Roman" w:eastAsia="Calibri" w:hAnsi="Times New Roman" w:cs="Times New Roman"/>
                <w:b/>
              </w:rPr>
            </w:pPr>
            <w:r w:rsidRPr="006A3944">
              <w:rPr>
                <w:rFonts w:ascii="Times New Roman" w:eastAsia="Calibri" w:hAnsi="Times New Roman" w:cs="Times New Roman"/>
                <w:b/>
              </w:rPr>
              <w:t>Име и презиме</w:t>
            </w:r>
          </w:p>
        </w:tc>
        <w:tc>
          <w:tcPr>
            <w:tcW w:w="1983" w:type="dxa"/>
            <w:shd w:val="clear" w:color="auto" w:fill="D9D9D9"/>
          </w:tcPr>
          <w:p w14:paraId="3525251B" w14:textId="77777777" w:rsidR="006A3944" w:rsidRPr="006A3944" w:rsidRDefault="006A3944" w:rsidP="006A3944">
            <w:pPr>
              <w:widowControl w:val="0"/>
              <w:autoSpaceDE w:val="0"/>
              <w:autoSpaceDN w:val="0"/>
              <w:spacing w:before="8" w:after="0" w:line="240" w:lineRule="auto"/>
              <w:rPr>
                <w:rFonts w:ascii="Times New Roman" w:eastAsia="Calibri" w:hAnsi="Times New Roman" w:cs="Times New Roman"/>
                <w:b/>
              </w:rPr>
            </w:pPr>
          </w:p>
          <w:p w14:paraId="6D0D3BBF" w14:textId="77777777" w:rsidR="006A3944" w:rsidRPr="006A3944" w:rsidRDefault="006A3944" w:rsidP="006A3944">
            <w:pPr>
              <w:widowControl w:val="0"/>
              <w:autoSpaceDE w:val="0"/>
              <w:autoSpaceDN w:val="0"/>
              <w:spacing w:before="1" w:after="0" w:line="240" w:lineRule="auto"/>
              <w:ind w:left="639" w:right="305" w:hanging="305"/>
              <w:rPr>
                <w:rFonts w:ascii="Times New Roman" w:eastAsia="Calibri" w:hAnsi="Times New Roman" w:cs="Times New Roman"/>
                <w:b/>
              </w:rPr>
            </w:pPr>
            <w:r w:rsidRPr="006A3944">
              <w:rPr>
                <w:rFonts w:ascii="Times New Roman" w:eastAsia="Calibri" w:hAnsi="Times New Roman" w:cs="Times New Roman"/>
                <w:b/>
              </w:rPr>
              <w:t>Врста стручне спреме</w:t>
            </w:r>
          </w:p>
        </w:tc>
        <w:tc>
          <w:tcPr>
            <w:tcW w:w="1983" w:type="dxa"/>
            <w:shd w:val="clear" w:color="auto" w:fill="D9D9D9"/>
          </w:tcPr>
          <w:p w14:paraId="2FB9FE68" w14:textId="77777777" w:rsidR="006A3944" w:rsidRPr="006A3944" w:rsidRDefault="006A3944" w:rsidP="006A3944">
            <w:pPr>
              <w:widowControl w:val="0"/>
              <w:autoSpaceDE w:val="0"/>
              <w:autoSpaceDN w:val="0"/>
              <w:spacing w:before="8" w:after="0" w:line="240" w:lineRule="auto"/>
              <w:rPr>
                <w:rFonts w:ascii="Times New Roman" w:eastAsia="Calibri" w:hAnsi="Times New Roman" w:cs="Times New Roman"/>
                <w:b/>
              </w:rPr>
            </w:pPr>
          </w:p>
          <w:p w14:paraId="0D61A48A" w14:textId="77777777" w:rsidR="006A3944" w:rsidRPr="006A3944" w:rsidRDefault="006A3944" w:rsidP="006A3944">
            <w:pPr>
              <w:widowControl w:val="0"/>
              <w:autoSpaceDE w:val="0"/>
              <w:autoSpaceDN w:val="0"/>
              <w:spacing w:before="1" w:after="0" w:line="240" w:lineRule="auto"/>
              <w:ind w:left="615" w:right="252" w:hanging="339"/>
              <w:rPr>
                <w:rFonts w:ascii="Times New Roman" w:eastAsia="Calibri" w:hAnsi="Times New Roman" w:cs="Times New Roman"/>
                <w:b/>
              </w:rPr>
            </w:pPr>
            <w:r w:rsidRPr="006A3944">
              <w:rPr>
                <w:rFonts w:ascii="Times New Roman" w:eastAsia="Calibri" w:hAnsi="Times New Roman" w:cs="Times New Roman"/>
                <w:b/>
              </w:rPr>
              <w:t>Предмети који предаје</w:t>
            </w:r>
          </w:p>
        </w:tc>
        <w:tc>
          <w:tcPr>
            <w:tcW w:w="1035" w:type="dxa"/>
            <w:shd w:val="clear" w:color="auto" w:fill="D9D9D9"/>
          </w:tcPr>
          <w:p w14:paraId="75F203EB" w14:textId="77777777" w:rsidR="006A3944" w:rsidRPr="006A3944" w:rsidRDefault="006A3944" w:rsidP="006A3944">
            <w:pPr>
              <w:widowControl w:val="0"/>
              <w:autoSpaceDE w:val="0"/>
              <w:autoSpaceDN w:val="0"/>
              <w:spacing w:before="145" w:after="0" w:line="240" w:lineRule="auto"/>
              <w:ind w:left="234" w:right="220" w:firstLine="76"/>
              <w:jc w:val="both"/>
              <w:rPr>
                <w:rFonts w:ascii="Times New Roman" w:eastAsia="Calibri" w:hAnsi="Times New Roman" w:cs="Times New Roman"/>
                <w:b/>
              </w:rPr>
            </w:pPr>
            <w:r w:rsidRPr="006A3944">
              <w:rPr>
                <w:rFonts w:ascii="Times New Roman" w:eastAsia="Calibri" w:hAnsi="Times New Roman" w:cs="Times New Roman"/>
                <w:b/>
              </w:rPr>
              <w:t>Год. рад. стажа</w:t>
            </w:r>
          </w:p>
        </w:tc>
        <w:tc>
          <w:tcPr>
            <w:tcW w:w="532" w:type="dxa"/>
            <w:shd w:val="clear" w:color="auto" w:fill="D9D9D9"/>
          </w:tcPr>
          <w:p w14:paraId="608D3AA4" w14:textId="77777777" w:rsidR="006A3944" w:rsidRPr="006A3944" w:rsidRDefault="006A3944" w:rsidP="006A3944">
            <w:pPr>
              <w:widowControl w:val="0"/>
              <w:autoSpaceDE w:val="0"/>
              <w:autoSpaceDN w:val="0"/>
              <w:spacing w:before="11" w:after="0" w:line="240" w:lineRule="auto"/>
              <w:ind w:left="115" w:right="103" w:firstLine="19"/>
              <w:jc w:val="both"/>
              <w:rPr>
                <w:rFonts w:ascii="Times New Roman" w:eastAsia="Calibri" w:hAnsi="Times New Roman" w:cs="Times New Roman"/>
                <w:b/>
              </w:rPr>
            </w:pPr>
            <w:r w:rsidRPr="006A3944">
              <w:rPr>
                <w:rFonts w:ascii="Times New Roman" w:eastAsia="Calibri" w:hAnsi="Times New Roman" w:cs="Times New Roman"/>
                <w:b/>
              </w:rPr>
              <w:t>Ли це- нц</w:t>
            </w:r>
          </w:p>
          <w:p w14:paraId="250F918D" w14:textId="77777777" w:rsidR="006A3944" w:rsidRPr="006A3944" w:rsidRDefault="006A3944" w:rsidP="006A3944">
            <w:pPr>
              <w:widowControl w:val="0"/>
              <w:autoSpaceDE w:val="0"/>
              <w:autoSpaceDN w:val="0"/>
              <w:spacing w:after="0" w:line="263" w:lineRule="exact"/>
              <w:ind w:left="8"/>
              <w:jc w:val="center"/>
              <w:rPr>
                <w:rFonts w:ascii="Times New Roman" w:eastAsia="Calibri" w:hAnsi="Times New Roman" w:cs="Times New Roman"/>
                <w:b/>
              </w:rPr>
            </w:pPr>
            <w:r w:rsidRPr="006A3944">
              <w:rPr>
                <w:rFonts w:ascii="Times New Roman" w:eastAsia="Calibri" w:hAnsi="Times New Roman" w:cs="Times New Roman"/>
                <w:b/>
              </w:rPr>
              <w:t>а</w:t>
            </w:r>
          </w:p>
        </w:tc>
        <w:tc>
          <w:tcPr>
            <w:tcW w:w="971" w:type="dxa"/>
            <w:shd w:val="clear" w:color="auto" w:fill="D9D9D9"/>
          </w:tcPr>
          <w:p w14:paraId="614F9E3F" w14:textId="77777777" w:rsidR="006A3944" w:rsidRPr="006A3944" w:rsidRDefault="006A3944" w:rsidP="006A3944">
            <w:pPr>
              <w:widowControl w:val="0"/>
              <w:autoSpaceDE w:val="0"/>
              <w:autoSpaceDN w:val="0"/>
              <w:spacing w:before="11" w:after="0" w:line="267" w:lineRule="exact"/>
              <w:ind w:left="4"/>
              <w:jc w:val="center"/>
              <w:rPr>
                <w:rFonts w:ascii="Times New Roman" w:eastAsia="Calibri" w:hAnsi="Times New Roman" w:cs="Times New Roman"/>
                <w:b/>
              </w:rPr>
            </w:pPr>
            <w:r w:rsidRPr="006A3944">
              <w:rPr>
                <w:rFonts w:ascii="Times New Roman" w:eastAsia="Calibri" w:hAnsi="Times New Roman" w:cs="Times New Roman"/>
                <w:b/>
              </w:rPr>
              <w:t>%</w:t>
            </w:r>
          </w:p>
          <w:p w14:paraId="4676B06D" w14:textId="77777777" w:rsidR="006A3944" w:rsidRPr="006A3944" w:rsidRDefault="006A3944" w:rsidP="006A3944">
            <w:pPr>
              <w:widowControl w:val="0"/>
              <w:autoSpaceDE w:val="0"/>
              <w:autoSpaceDN w:val="0"/>
              <w:spacing w:after="0" w:line="267" w:lineRule="exact"/>
              <w:ind w:left="145" w:right="140"/>
              <w:jc w:val="center"/>
              <w:rPr>
                <w:rFonts w:ascii="Times New Roman" w:eastAsia="Calibri" w:hAnsi="Times New Roman" w:cs="Times New Roman"/>
                <w:b/>
              </w:rPr>
            </w:pPr>
            <w:r w:rsidRPr="006A3944">
              <w:rPr>
                <w:rFonts w:ascii="Times New Roman" w:eastAsia="Calibri" w:hAnsi="Times New Roman" w:cs="Times New Roman"/>
                <w:b/>
              </w:rPr>
              <w:t>ангаж.</w:t>
            </w:r>
          </w:p>
          <w:p w14:paraId="525B21C2" w14:textId="77777777" w:rsidR="006A3944" w:rsidRPr="006A3944" w:rsidRDefault="006A3944" w:rsidP="006A3944">
            <w:pPr>
              <w:widowControl w:val="0"/>
              <w:autoSpaceDE w:val="0"/>
              <w:autoSpaceDN w:val="0"/>
              <w:spacing w:after="0" w:line="270" w:lineRule="atLeast"/>
              <w:ind w:left="167" w:right="158" w:hanging="2"/>
              <w:jc w:val="center"/>
              <w:rPr>
                <w:rFonts w:ascii="Times New Roman" w:eastAsia="Calibri" w:hAnsi="Times New Roman" w:cs="Times New Roman"/>
                <w:b/>
              </w:rPr>
            </w:pPr>
            <w:r w:rsidRPr="006A3944">
              <w:rPr>
                <w:rFonts w:ascii="Times New Roman" w:eastAsia="Calibri" w:hAnsi="Times New Roman" w:cs="Times New Roman"/>
                <w:b/>
              </w:rPr>
              <w:t xml:space="preserve">у    </w:t>
            </w:r>
            <w:r w:rsidRPr="006A3944">
              <w:rPr>
                <w:rFonts w:ascii="Times New Roman" w:eastAsia="Calibri" w:hAnsi="Times New Roman" w:cs="Times New Roman"/>
                <w:b/>
                <w:spacing w:val="-1"/>
              </w:rPr>
              <w:t>школи</w:t>
            </w:r>
          </w:p>
        </w:tc>
      </w:tr>
      <w:tr w:rsidR="006A3944" w:rsidRPr="006A3944" w14:paraId="32120F13" w14:textId="77777777" w:rsidTr="001A28FA">
        <w:trPr>
          <w:trHeight w:val="268"/>
        </w:trPr>
        <w:tc>
          <w:tcPr>
            <w:tcW w:w="10191" w:type="dxa"/>
            <w:gridSpan w:val="7"/>
          </w:tcPr>
          <w:p w14:paraId="44ACBE6C" w14:textId="77777777" w:rsidR="006A3944" w:rsidRPr="006A3944" w:rsidRDefault="006A3944" w:rsidP="006A3944">
            <w:pPr>
              <w:widowControl w:val="0"/>
              <w:autoSpaceDE w:val="0"/>
              <w:autoSpaceDN w:val="0"/>
              <w:spacing w:after="0" w:line="248" w:lineRule="exact"/>
              <w:ind w:left="4089" w:right="4087"/>
              <w:jc w:val="center"/>
              <w:rPr>
                <w:rFonts w:ascii="Times New Roman" w:eastAsia="Calibri" w:hAnsi="Times New Roman" w:cs="Times New Roman"/>
                <w:b/>
              </w:rPr>
            </w:pPr>
            <w:r w:rsidRPr="006A3944">
              <w:rPr>
                <w:rFonts w:ascii="Times New Roman" w:eastAsia="Calibri" w:hAnsi="Times New Roman" w:cs="Times New Roman"/>
                <w:b/>
              </w:rPr>
              <w:t>РАЗРЕДНА НАСТАВА</w:t>
            </w:r>
          </w:p>
        </w:tc>
      </w:tr>
      <w:tr w:rsidR="006A3944" w:rsidRPr="006A3944" w14:paraId="6968D40A" w14:textId="77777777" w:rsidTr="00C55243">
        <w:trPr>
          <w:trHeight w:val="268"/>
        </w:trPr>
        <w:tc>
          <w:tcPr>
            <w:tcW w:w="997" w:type="dxa"/>
          </w:tcPr>
          <w:p w14:paraId="79D91D92" w14:textId="77777777" w:rsidR="006A3944" w:rsidRPr="006A3944" w:rsidRDefault="006A3944" w:rsidP="006A3944">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1.</w:t>
            </w:r>
          </w:p>
        </w:tc>
        <w:tc>
          <w:tcPr>
            <w:tcW w:w="2690" w:type="dxa"/>
            <w:vAlign w:val="center"/>
          </w:tcPr>
          <w:p w14:paraId="195069C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Милена Тасић Миловановић</w:t>
            </w:r>
          </w:p>
        </w:tc>
        <w:tc>
          <w:tcPr>
            <w:tcW w:w="1983" w:type="dxa"/>
            <w:vAlign w:val="center"/>
          </w:tcPr>
          <w:p w14:paraId="3CF75F0C"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1983" w:type="dxa"/>
            <w:vAlign w:val="bottom"/>
          </w:tcPr>
          <w:p w14:paraId="79062214" w14:textId="4D8E0FB5" w:rsidR="006A3944" w:rsidRPr="00C55243" w:rsidRDefault="006A3944" w:rsidP="006A3944">
            <w:pPr>
              <w:widowControl w:val="0"/>
              <w:autoSpaceDE w:val="0"/>
              <w:autoSpaceDN w:val="0"/>
              <w:spacing w:after="0" w:line="240" w:lineRule="auto"/>
              <w:rPr>
                <w:rFonts w:ascii="Times New Roman" w:eastAsia="Calibri" w:hAnsi="Times New Roman" w:cs="Times New Roman"/>
                <w:color w:val="000000"/>
                <w:lang w:val="sr-Cyrl-RS"/>
              </w:rPr>
            </w:pPr>
            <w:r w:rsidRPr="006A3944">
              <w:rPr>
                <w:rFonts w:ascii="Times New Roman" w:eastAsia="Calibri" w:hAnsi="Times New Roman" w:cs="Times New Roman"/>
                <w:color w:val="000000"/>
              </w:rPr>
              <w:t>Наставник</w:t>
            </w:r>
            <w:r w:rsidR="00C55243">
              <w:rPr>
                <w:rFonts w:ascii="Times New Roman" w:eastAsia="Calibri" w:hAnsi="Times New Roman" w:cs="Times New Roman"/>
                <w:color w:val="000000"/>
                <w:lang w:val="sr-Cyrl-RS"/>
              </w:rPr>
              <w:t xml:space="preserve"> разредне наставе</w:t>
            </w:r>
          </w:p>
        </w:tc>
        <w:tc>
          <w:tcPr>
            <w:tcW w:w="1035" w:type="dxa"/>
            <w:vAlign w:val="center"/>
          </w:tcPr>
          <w:p w14:paraId="7B56477B" w14:textId="77777777" w:rsidR="006A3944" w:rsidRPr="006A3944" w:rsidRDefault="006A3944" w:rsidP="006A3944">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3</w:t>
            </w:r>
          </w:p>
        </w:tc>
        <w:tc>
          <w:tcPr>
            <w:tcW w:w="532" w:type="dxa"/>
          </w:tcPr>
          <w:p w14:paraId="38014161" w14:textId="77777777" w:rsidR="006A3944" w:rsidRPr="006A3944" w:rsidRDefault="006A3944" w:rsidP="006A3944">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ДА</w:t>
            </w:r>
          </w:p>
        </w:tc>
        <w:tc>
          <w:tcPr>
            <w:tcW w:w="971" w:type="dxa"/>
            <w:vAlign w:val="center"/>
          </w:tcPr>
          <w:p w14:paraId="2335FE48" w14:textId="77777777" w:rsidR="006A3944" w:rsidRPr="006A3944" w:rsidRDefault="006A3944" w:rsidP="006A3944">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05125CCC" w14:textId="77777777" w:rsidTr="00C55243">
        <w:trPr>
          <w:trHeight w:val="268"/>
        </w:trPr>
        <w:tc>
          <w:tcPr>
            <w:tcW w:w="997" w:type="dxa"/>
          </w:tcPr>
          <w:p w14:paraId="759B7333" w14:textId="77777777" w:rsidR="00C55243" w:rsidRPr="006A3944" w:rsidRDefault="00C55243" w:rsidP="00C55243">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2.</w:t>
            </w:r>
          </w:p>
        </w:tc>
        <w:tc>
          <w:tcPr>
            <w:tcW w:w="2690" w:type="dxa"/>
            <w:vAlign w:val="center"/>
          </w:tcPr>
          <w:p w14:paraId="679F571F" w14:textId="04DB4245" w:rsidR="00C55243" w:rsidRPr="00C51DEF" w:rsidRDefault="00C51DEF" w:rsidP="00C55243">
            <w:pPr>
              <w:widowControl w:val="0"/>
              <w:autoSpaceDE w:val="0"/>
              <w:autoSpaceDN w:val="0"/>
              <w:spacing w:after="0" w:line="240" w:lineRule="auto"/>
              <w:rPr>
                <w:rFonts w:ascii="Times New Roman" w:eastAsia="Calibri" w:hAnsi="Times New Roman" w:cs="Times New Roman"/>
                <w:color w:val="000000"/>
                <w:lang w:val="sr-Cyrl-RS"/>
              </w:rPr>
            </w:pPr>
            <w:r>
              <w:rPr>
                <w:rFonts w:ascii="Times New Roman" w:eastAsia="Calibri" w:hAnsi="Times New Roman" w:cs="Times New Roman"/>
                <w:color w:val="000000"/>
              </w:rPr>
              <w:t>M</w:t>
            </w:r>
            <w:r>
              <w:rPr>
                <w:rFonts w:ascii="Times New Roman" w:eastAsia="Calibri" w:hAnsi="Times New Roman" w:cs="Times New Roman"/>
                <w:color w:val="000000"/>
                <w:lang w:val="sr-Cyrl-RS"/>
              </w:rPr>
              <w:t>ирјета Беха Салиху</w:t>
            </w:r>
          </w:p>
        </w:tc>
        <w:tc>
          <w:tcPr>
            <w:tcW w:w="1983" w:type="dxa"/>
            <w:vAlign w:val="center"/>
          </w:tcPr>
          <w:p w14:paraId="66DE3A2B"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6</w:t>
            </w:r>
          </w:p>
        </w:tc>
        <w:tc>
          <w:tcPr>
            <w:tcW w:w="1983" w:type="dxa"/>
          </w:tcPr>
          <w:p w14:paraId="766A71C3" w14:textId="4720C871"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6C9B467D"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29</w:t>
            </w:r>
          </w:p>
        </w:tc>
        <w:tc>
          <w:tcPr>
            <w:tcW w:w="532" w:type="dxa"/>
          </w:tcPr>
          <w:p w14:paraId="1BEC24F8" w14:textId="77777777" w:rsidR="00C55243" w:rsidRPr="006A3944" w:rsidRDefault="00C55243" w:rsidP="00C55243">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ДА</w:t>
            </w:r>
          </w:p>
        </w:tc>
        <w:tc>
          <w:tcPr>
            <w:tcW w:w="971" w:type="dxa"/>
            <w:vAlign w:val="center"/>
          </w:tcPr>
          <w:p w14:paraId="4D5305CD"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7FEB0B36" w14:textId="77777777" w:rsidTr="00C55243">
        <w:trPr>
          <w:trHeight w:val="270"/>
        </w:trPr>
        <w:tc>
          <w:tcPr>
            <w:tcW w:w="997" w:type="dxa"/>
          </w:tcPr>
          <w:p w14:paraId="2C7EB0FD" w14:textId="77777777" w:rsidR="00C55243" w:rsidRPr="006A3944" w:rsidRDefault="00C55243" w:rsidP="00C55243">
            <w:pPr>
              <w:widowControl w:val="0"/>
              <w:autoSpaceDE w:val="0"/>
              <w:autoSpaceDN w:val="0"/>
              <w:spacing w:after="0" w:line="251" w:lineRule="exact"/>
              <w:ind w:left="144" w:right="140"/>
              <w:jc w:val="center"/>
              <w:rPr>
                <w:rFonts w:ascii="Times New Roman" w:eastAsia="Calibri" w:hAnsi="Times New Roman" w:cs="Times New Roman"/>
              </w:rPr>
            </w:pPr>
            <w:r w:rsidRPr="006A3944">
              <w:rPr>
                <w:rFonts w:ascii="Times New Roman" w:eastAsia="Calibri" w:hAnsi="Times New Roman" w:cs="Times New Roman"/>
              </w:rPr>
              <w:t>3.</w:t>
            </w:r>
          </w:p>
        </w:tc>
        <w:tc>
          <w:tcPr>
            <w:tcW w:w="2690" w:type="dxa"/>
            <w:vAlign w:val="center"/>
          </w:tcPr>
          <w:p w14:paraId="13589A34" w14:textId="77777777"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Бег Бејић</w:t>
            </w:r>
          </w:p>
        </w:tc>
        <w:tc>
          <w:tcPr>
            <w:tcW w:w="1983" w:type="dxa"/>
            <w:vAlign w:val="center"/>
          </w:tcPr>
          <w:p w14:paraId="49206A86"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1983" w:type="dxa"/>
          </w:tcPr>
          <w:p w14:paraId="7BA361E8" w14:textId="2388FE59"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45EFE935"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15</w:t>
            </w:r>
          </w:p>
        </w:tc>
        <w:tc>
          <w:tcPr>
            <w:tcW w:w="532" w:type="dxa"/>
          </w:tcPr>
          <w:p w14:paraId="1FD26DB3" w14:textId="77777777" w:rsidR="00C55243" w:rsidRPr="006A3944" w:rsidRDefault="00C55243" w:rsidP="00C55243">
            <w:pPr>
              <w:widowControl w:val="0"/>
              <w:autoSpaceDE w:val="0"/>
              <w:autoSpaceDN w:val="0"/>
              <w:spacing w:after="0" w:line="251" w:lineRule="exact"/>
              <w:ind w:left="111" w:right="102"/>
              <w:jc w:val="center"/>
              <w:rPr>
                <w:rFonts w:ascii="Times New Roman" w:eastAsia="Calibri" w:hAnsi="Times New Roman" w:cs="Times New Roman"/>
              </w:rPr>
            </w:pPr>
            <w:r w:rsidRPr="006A3944">
              <w:rPr>
                <w:rFonts w:ascii="Times New Roman" w:eastAsia="Calibri" w:hAnsi="Times New Roman" w:cs="Times New Roman"/>
              </w:rPr>
              <w:t>НЕ</w:t>
            </w:r>
          </w:p>
        </w:tc>
        <w:tc>
          <w:tcPr>
            <w:tcW w:w="971" w:type="dxa"/>
            <w:vAlign w:val="center"/>
          </w:tcPr>
          <w:p w14:paraId="66C71E87"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42952F64" w14:textId="77777777" w:rsidTr="00C55243">
        <w:trPr>
          <w:trHeight w:val="268"/>
        </w:trPr>
        <w:tc>
          <w:tcPr>
            <w:tcW w:w="997" w:type="dxa"/>
          </w:tcPr>
          <w:p w14:paraId="771A2594" w14:textId="77777777" w:rsidR="00C55243" w:rsidRPr="006A3944" w:rsidRDefault="00C55243" w:rsidP="00C55243">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4.</w:t>
            </w:r>
          </w:p>
        </w:tc>
        <w:tc>
          <w:tcPr>
            <w:tcW w:w="2690" w:type="dxa"/>
            <w:vAlign w:val="center"/>
          </w:tcPr>
          <w:p w14:paraId="41208E7C" w14:textId="77777777"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Милица Ђорђевић</w:t>
            </w:r>
          </w:p>
        </w:tc>
        <w:tc>
          <w:tcPr>
            <w:tcW w:w="1983" w:type="dxa"/>
            <w:vAlign w:val="center"/>
          </w:tcPr>
          <w:p w14:paraId="1906FE4B"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1983" w:type="dxa"/>
          </w:tcPr>
          <w:p w14:paraId="3C565585" w14:textId="61B85412"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571B93BA"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11</w:t>
            </w:r>
          </w:p>
        </w:tc>
        <w:tc>
          <w:tcPr>
            <w:tcW w:w="532" w:type="dxa"/>
          </w:tcPr>
          <w:p w14:paraId="57FF1A30" w14:textId="77777777" w:rsidR="00C55243" w:rsidRPr="006A3944" w:rsidRDefault="00C55243" w:rsidP="00C55243">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ДА</w:t>
            </w:r>
          </w:p>
        </w:tc>
        <w:tc>
          <w:tcPr>
            <w:tcW w:w="971" w:type="dxa"/>
            <w:vAlign w:val="center"/>
          </w:tcPr>
          <w:p w14:paraId="709C988C"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5EA9450D" w14:textId="77777777" w:rsidTr="00C55243">
        <w:trPr>
          <w:trHeight w:val="268"/>
        </w:trPr>
        <w:tc>
          <w:tcPr>
            <w:tcW w:w="997" w:type="dxa"/>
          </w:tcPr>
          <w:p w14:paraId="7047E4F8" w14:textId="77777777" w:rsidR="00C55243" w:rsidRPr="006A3944" w:rsidRDefault="00C55243" w:rsidP="00C55243">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5.</w:t>
            </w:r>
          </w:p>
        </w:tc>
        <w:tc>
          <w:tcPr>
            <w:tcW w:w="2690" w:type="dxa"/>
            <w:vAlign w:val="center"/>
          </w:tcPr>
          <w:p w14:paraId="1127EF8A" w14:textId="5BBEF196" w:rsidR="00C55243" w:rsidRPr="00C51DEF" w:rsidRDefault="00C51DEF" w:rsidP="00C55243">
            <w:pPr>
              <w:widowControl w:val="0"/>
              <w:autoSpaceDE w:val="0"/>
              <w:autoSpaceDN w:val="0"/>
              <w:spacing w:after="0" w:line="240" w:lineRule="auto"/>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Ауљона Хаљими</w:t>
            </w:r>
          </w:p>
        </w:tc>
        <w:tc>
          <w:tcPr>
            <w:tcW w:w="1983" w:type="dxa"/>
            <w:vAlign w:val="center"/>
          </w:tcPr>
          <w:p w14:paraId="441D34E9"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1983" w:type="dxa"/>
          </w:tcPr>
          <w:p w14:paraId="2F8395D4" w14:textId="3C01D6FF"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6617AEEB"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3</w:t>
            </w:r>
          </w:p>
        </w:tc>
        <w:tc>
          <w:tcPr>
            <w:tcW w:w="532" w:type="dxa"/>
          </w:tcPr>
          <w:p w14:paraId="359E6376" w14:textId="77777777" w:rsidR="00C55243" w:rsidRPr="006A3944" w:rsidRDefault="00C55243" w:rsidP="00C55243">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НЕ</w:t>
            </w:r>
          </w:p>
        </w:tc>
        <w:tc>
          <w:tcPr>
            <w:tcW w:w="971" w:type="dxa"/>
            <w:vAlign w:val="center"/>
          </w:tcPr>
          <w:p w14:paraId="185A6389"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3B6D75B5" w14:textId="77777777" w:rsidTr="00C55243">
        <w:trPr>
          <w:trHeight w:val="268"/>
        </w:trPr>
        <w:tc>
          <w:tcPr>
            <w:tcW w:w="997" w:type="dxa"/>
          </w:tcPr>
          <w:p w14:paraId="1ECAEC1A" w14:textId="77777777" w:rsidR="00C55243" w:rsidRPr="006A3944" w:rsidRDefault="00C55243" w:rsidP="00C55243">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6.</w:t>
            </w:r>
          </w:p>
        </w:tc>
        <w:tc>
          <w:tcPr>
            <w:tcW w:w="2690" w:type="dxa"/>
            <w:vAlign w:val="center"/>
          </w:tcPr>
          <w:p w14:paraId="69D055E5" w14:textId="1F7FA26E" w:rsidR="00C55243" w:rsidRPr="00C51DEF" w:rsidRDefault="00C51DEF" w:rsidP="00C55243">
            <w:pPr>
              <w:widowControl w:val="0"/>
              <w:autoSpaceDE w:val="0"/>
              <w:autoSpaceDN w:val="0"/>
              <w:spacing w:after="0" w:line="240" w:lineRule="auto"/>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Сејди Муратовић</w:t>
            </w:r>
          </w:p>
        </w:tc>
        <w:tc>
          <w:tcPr>
            <w:tcW w:w="1983" w:type="dxa"/>
            <w:vAlign w:val="center"/>
          </w:tcPr>
          <w:p w14:paraId="787C11B9"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1983" w:type="dxa"/>
          </w:tcPr>
          <w:p w14:paraId="4AC0D6C0" w14:textId="304A94B9"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62FB56FE"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3</w:t>
            </w:r>
          </w:p>
        </w:tc>
        <w:tc>
          <w:tcPr>
            <w:tcW w:w="532" w:type="dxa"/>
          </w:tcPr>
          <w:p w14:paraId="5F4546E8" w14:textId="77777777" w:rsidR="00C55243" w:rsidRPr="006A3944" w:rsidRDefault="00C55243" w:rsidP="00C55243">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НЕ</w:t>
            </w:r>
          </w:p>
        </w:tc>
        <w:tc>
          <w:tcPr>
            <w:tcW w:w="971" w:type="dxa"/>
            <w:vAlign w:val="center"/>
          </w:tcPr>
          <w:p w14:paraId="7FBE1D0D"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C55243" w:rsidRPr="006A3944" w14:paraId="2188B112" w14:textId="77777777" w:rsidTr="00C55243">
        <w:trPr>
          <w:trHeight w:val="268"/>
        </w:trPr>
        <w:tc>
          <w:tcPr>
            <w:tcW w:w="997" w:type="dxa"/>
          </w:tcPr>
          <w:p w14:paraId="71496F80" w14:textId="77777777" w:rsidR="00C55243" w:rsidRPr="006A3944" w:rsidRDefault="00C55243" w:rsidP="00C55243">
            <w:pPr>
              <w:widowControl w:val="0"/>
              <w:autoSpaceDE w:val="0"/>
              <w:autoSpaceDN w:val="0"/>
              <w:spacing w:after="0" w:line="248" w:lineRule="exact"/>
              <w:ind w:left="144" w:right="140"/>
              <w:jc w:val="center"/>
              <w:rPr>
                <w:rFonts w:ascii="Times New Roman" w:eastAsia="Calibri" w:hAnsi="Times New Roman" w:cs="Times New Roman"/>
              </w:rPr>
            </w:pPr>
            <w:r w:rsidRPr="006A3944">
              <w:rPr>
                <w:rFonts w:ascii="Times New Roman" w:eastAsia="Calibri" w:hAnsi="Times New Roman" w:cs="Times New Roman"/>
              </w:rPr>
              <w:t>7.</w:t>
            </w:r>
          </w:p>
        </w:tc>
        <w:tc>
          <w:tcPr>
            <w:tcW w:w="2690" w:type="dxa"/>
            <w:vAlign w:val="center"/>
          </w:tcPr>
          <w:p w14:paraId="29477E08" w14:textId="77777777"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Светлана Стошић</w:t>
            </w:r>
          </w:p>
        </w:tc>
        <w:tc>
          <w:tcPr>
            <w:tcW w:w="1983" w:type="dxa"/>
            <w:vAlign w:val="center"/>
          </w:tcPr>
          <w:p w14:paraId="36BACE8D" w14:textId="77777777" w:rsidR="00C55243" w:rsidRPr="006A3944" w:rsidRDefault="00C55243" w:rsidP="00C55243">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6</w:t>
            </w:r>
          </w:p>
        </w:tc>
        <w:tc>
          <w:tcPr>
            <w:tcW w:w="1983" w:type="dxa"/>
          </w:tcPr>
          <w:p w14:paraId="3792C24D" w14:textId="618A9A65" w:rsidR="00C55243" w:rsidRPr="006A3944" w:rsidRDefault="00C55243" w:rsidP="00C55243">
            <w:pPr>
              <w:widowControl w:val="0"/>
              <w:autoSpaceDE w:val="0"/>
              <w:autoSpaceDN w:val="0"/>
              <w:spacing w:after="0" w:line="240" w:lineRule="auto"/>
              <w:rPr>
                <w:rFonts w:ascii="Times New Roman" w:eastAsia="Calibri" w:hAnsi="Times New Roman" w:cs="Times New Roman"/>
                <w:color w:val="000000"/>
              </w:rPr>
            </w:pPr>
            <w:r w:rsidRPr="00CB576D">
              <w:rPr>
                <w:rFonts w:ascii="Times New Roman" w:eastAsia="Calibri" w:hAnsi="Times New Roman" w:cs="Times New Roman"/>
                <w:color w:val="000000"/>
              </w:rPr>
              <w:t>Наставник</w:t>
            </w:r>
            <w:r w:rsidRPr="00CB576D">
              <w:rPr>
                <w:rFonts w:ascii="Times New Roman" w:eastAsia="Calibri" w:hAnsi="Times New Roman" w:cs="Times New Roman"/>
                <w:color w:val="000000"/>
                <w:lang w:val="sr-Cyrl-RS"/>
              </w:rPr>
              <w:t xml:space="preserve"> разредне наставе</w:t>
            </w:r>
          </w:p>
        </w:tc>
        <w:tc>
          <w:tcPr>
            <w:tcW w:w="1035" w:type="dxa"/>
            <w:vAlign w:val="center"/>
          </w:tcPr>
          <w:p w14:paraId="1434DDF7"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33</w:t>
            </w:r>
          </w:p>
        </w:tc>
        <w:tc>
          <w:tcPr>
            <w:tcW w:w="532" w:type="dxa"/>
          </w:tcPr>
          <w:p w14:paraId="4B3405FA" w14:textId="77777777" w:rsidR="00C55243" w:rsidRPr="006A3944" w:rsidRDefault="00C55243" w:rsidP="00C55243">
            <w:pPr>
              <w:widowControl w:val="0"/>
              <w:autoSpaceDE w:val="0"/>
              <w:autoSpaceDN w:val="0"/>
              <w:spacing w:after="0" w:line="248" w:lineRule="exact"/>
              <w:ind w:left="111" w:right="102"/>
              <w:jc w:val="center"/>
              <w:rPr>
                <w:rFonts w:ascii="Times New Roman" w:eastAsia="Calibri" w:hAnsi="Times New Roman" w:cs="Times New Roman"/>
              </w:rPr>
            </w:pPr>
            <w:r w:rsidRPr="006A3944">
              <w:rPr>
                <w:rFonts w:ascii="Times New Roman" w:eastAsia="Calibri" w:hAnsi="Times New Roman" w:cs="Times New Roman"/>
              </w:rPr>
              <w:t>ДА</w:t>
            </w:r>
          </w:p>
        </w:tc>
        <w:tc>
          <w:tcPr>
            <w:tcW w:w="971" w:type="dxa"/>
            <w:vAlign w:val="center"/>
          </w:tcPr>
          <w:p w14:paraId="25D618F8" w14:textId="77777777" w:rsidR="00C55243" w:rsidRPr="006A3944" w:rsidRDefault="00C55243" w:rsidP="00C55243">
            <w:pPr>
              <w:widowControl w:val="0"/>
              <w:autoSpaceDE w:val="0"/>
              <w:autoSpaceDN w:val="0"/>
              <w:spacing w:after="0" w:line="240" w:lineRule="auto"/>
              <w:jc w:val="right"/>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bl>
    <w:p w14:paraId="7DE1159B" w14:textId="77777777" w:rsidR="001A28FA" w:rsidRPr="009034DC" w:rsidRDefault="001A28FA" w:rsidP="006A3944">
      <w:pPr>
        <w:widowControl w:val="0"/>
        <w:autoSpaceDE w:val="0"/>
        <w:autoSpaceDN w:val="0"/>
        <w:spacing w:before="10" w:after="0" w:line="240" w:lineRule="auto"/>
        <w:rPr>
          <w:rFonts w:ascii="Times New Roman" w:eastAsia="Calibri" w:hAnsi="Times New Roman" w:cs="Times New Roman"/>
          <w:b/>
          <w:sz w:val="27"/>
          <w:lang w:val="sr-Cyrl-RS"/>
        </w:rPr>
      </w:pPr>
    </w:p>
    <w:tbl>
      <w:tblPr>
        <w:tblW w:w="10214"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04"/>
        <w:gridCol w:w="919"/>
        <w:gridCol w:w="1892"/>
        <w:gridCol w:w="538"/>
        <w:gridCol w:w="900"/>
        <w:gridCol w:w="900"/>
        <w:gridCol w:w="90"/>
        <w:gridCol w:w="2204"/>
      </w:tblGrid>
      <w:tr w:rsidR="006A3944" w:rsidRPr="00ED74A5" w14:paraId="5A9388B4" w14:textId="77777777" w:rsidTr="00ED74A5">
        <w:trPr>
          <w:trHeight w:val="755"/>
        </w:trPr>
        <w:tc>
          <w:tcPr>
            <w:tcW w:w="567" w:type="dxa"/>
            <w:shd w:val="clear" w:color="auto" w:fill="D9D9D9"/>
          </w:tcPr>
          <w:p w14:paraId="62B82545" w14:textId="77777777" w:rsidR="006A3944" w:rsidRPr="00ED74A5" w:rsidRDefault="006A3944" w:rsidP="00175BCD">
            <w:pPr>
              <w:pStyle w:val="NoSpacing"/>
              <w:rPr>
                <w:szCs w:val="20"/>
              </w:rPr>
            </w:pPr>
          </w:p>
        </w:tc>
        <w:tc>
          <w:tcPr>
            <w:tcW w:w="2204" w:type="dxa"/>
            <w:shd w:val="clear" w:color="auto" w:fill="D9D9D9"/>
          </w:tcPr>
          <w:p w14:paraId="749F3314" w14:textId="77777777" w:rsidR="006A3944" w:rsidRPr="00ED74A5" w:rsidRDefault="006A3944" w:rsidP="00175BCD">
            <w:pPr>
              <w:pStyle w:val="NoSpacing"/>
              <w:rPr>
                <w:b/>
                <w:szCs w:val="20"/>
                <w:lang w:val="sr-Cyrl-RS"/>
              </w:rPr>
            </w:pPr>
          </w:p>
          <w:p w14:paraId="1A778A24" w14:textId="77777777" w:rsidR="006A3944" w:rsidRPr="00ED74A5" w:rsidRDefault="006A3944" w:rsidP="00175BCD">
            <w:pPr>
              <w:pStyle w:val="NoSpacing"/>
              <w:rPr>
                <w:b/>
                <w:szCs w:val="20"/>
              </w:rPr>
            </w:pPr>
            <w:r w:rsidRPr="00ED74A5">
              <w:rPr>
                <w:b/>
                <w:szCs w:val="20"/>
              </w:rPr>
              <w:t>Име и презиме</w:t>
            </w:r>
          </w:p>
        </w:tc>
        <w:tc>
          <w:tcPr>
            <w:tcW w:w="919" w:type="dxa"/>
            <w:shd w:val="clear" w:color="auto" w:fill="D9D9D9"/>
          </w:tcPr>
          <w:p w14:paraId="5213F607" w14:textId="77777777" w:rsidR="006A3944" w:rsidRPr="00ED74A5" w:rsidRDefault="006A3944" w:rsidP="00175BCD">
            <w:pPr>
              <w:pStyle w:val="NoSpacing"/>
              <w:rPr>
                <w:b/>
                <w:szCs w:val="20"/>
              </w:rPr>
            </w:pPr>
            <w:r w:rsidRPr="00ED74A5">
              <w:rPr>
                <w:b/>
                <w:szCs w:val="20"/>
              </w:rPr>
              <w:t>Врста стр. спреме</w:t>
            </w:r>
          </w:p>
        </w:tc>
        <w:tc>
          <w:tcPr>
            <w:tcW w:w="1892" w:type="dxa"/>
            <w:shd w:val="clear" w:color="auto" w:fill="D9D9D9"/>
          </w:tcPr>
          <w:p w14:paraId="3A73344C" w14:textId="77777777" w:rsidR="006A3944" w:rsidRPr="00ED74A5" w:rsidRDefault="006A3944" w:rsidP="00175BCD">
            <w:pPr>
              <w:pStyle w:val="NoSpacing"/>
              <w:rPr>
                <w:b/>
                <w:szCs w:val="20"/>
                <w:lang w:val="sr-Cyrl-RS"/>
              </w:rPr>
            </w:pPr>
          </w:p>
          <w:p w14:paraId="70AA11F0" w14:textId="77777777" w:rsidR="006A3944" w:rsidRPr="00ED74A5" w:rsidRDefault="006A3944" w:rsidP="00175BCD">
            <w:pPr>
              <w:pStyle w:val="NoSpacing"/>
              <w:rPr>
                <w:b/>
                <w:szCs w:val="20"/>
              </w:rPr>
            </w:pPr>
            <w:r w:rsidRPr="00ED74A5">
              <w:rPr>
                <w:b/>
                <w:szCs w:val="20"/>
              </w:rPr>
              <w:t>Предмети који предаје</w:t>
            </w:r>
          </w:p>
        </w:tc>
        <w:tc>
          <w:tcPr>
            <w:tcW w:w="538" w:type="dxa"/>
            <w:shd w:val="clear" w:color="auto" w:fill="D9D9D9"/>
          </w:tcPr>
          <w:p w14:paraId="6EF817DF" w14:textId="3F12B2D4" w:rsidR="006A3944" w:rsidRPr="009034DC" w:rsidRDefault="006A3944" w:rsidP="00175BCD">
            <w:pPr>
              <w:pStyle w:val="NoSpacing"/>
              <w:rPr>
                <w:b/>
                <w:szCs w:val="20"/>
                <w:lang w:val="sr-Cyrl-RS"/>
              </w:rPr>
            </w:pPr>
            <w:r w:rsidRPr="00ED74A5">
              <w:rPr>
                <w:b/>
                <w:szCs w:val="20"/>
              </w:rPr>
              <w:t>Год. рад. стаж</w:t>
            </w:r>
          </w:p>
        </w:tc>
        <w:tc>
          <w:tcPr>
            <w:tcW w:w="900" w:type="dxa"/>
            <w:shd w:val="clear" w:color="auto" w:fill="D9D9D9"/>
          </w:tcPr>
          <w:p w14:paraId="3EB8C0BF" w14:textId="77777777" w:rsidR="006A3944" w:rsidRPr="00ED74A5" w:rsidRDefault="006A3944" w:rsidP="00175BCD">
            <w:pPr>
              <w:pStyle w:val="NoSpacing"/>
              <w:rPr>
                <w:b/>
                <w:szCs w:val="20"/>
              </w:rPr>
            </w:pPr>
          </w:p>
          <w:p w14:paraId="033956C9" w14:textId="77777777" w:rsidR="006A3944" w:rsidRPr="00ED74A5" w:rsidRDefault="006A3944" w:rsidP="00175BCD">
            <w:pPr>
              <w:pStyle w:val="NoSpacing"/>
              <w:rPr>
                <w:b/>
                <w:szCs w:val="20"/>
              </w:rPr>
            </w:pPr>
            <w:r w:rsidRPr="00ED74A5">
              <w:rPr>
                <w:b/>
                <w:szCs w:val="20"/>
              </w:rPr>
              <w:t>Лиценца</w:t>
            </w:r>
          </w:p>
        </w:tc>
        <w:tc>
          <w:tcPr>
            <w:tcW w:w="990" w:type="dxa"/>
            <w:gridSpan w:val="2"/>
            <w:shd w:val="clear" w:color="auto" w:fill="D9D9D9"/>
          </w:tcPr>
          <w:p w14:paraId="5A097912" w14:textId="77777777" w:rsidR="006A3944" w:rsidRPr="00ED74A5" w:rsidRDefault="006A3944" w:rsidP="00175BCD">
            <w:pPr>
              <w:pStyle w:val="NoSpacing"/>
              <w:rPr>
                <w:b/>
                <w:szCs w:val="20"/>
              </w:rPr>
            </w:pPr>
            <w:r w:rsidRPr="00ED74A5">
              <w:rPr>
                <w:b/>
                <w:szCs w:val="20"/>
              </w:rPr>
              <w:t>%</w:t>
            </w:r>
          </w:p>
          <w:p w14:paraId="38768B7F" w14:textId="77777777" w:rsidR="006A3944" w:rsidRPr="00ED74A5" w:rsidRDefault="006A3944" w:rsidP="00175BCD">
            <w:pPr>
              <w:pStyle w:val="NoSpacing"/>
              <w:rPr>
                <w:b/>
                <w:szCs w:val="20"/>
              </w:rPr>
            </w:pPr>
            <w:r w:rsidRPr="00ED74A5">
              <w:rPr>
                <w:b/>
                <w:szCs w:val="20"/>
              </w:rPr>
              <w:t>ангаж. у школи</w:t>
            </w:r>
          </w:p>
        </w:tc>
        <w:tc>
          <w:tcPr>
            <w:tcW w:w="2204" w:type="dxa"/>
            <w:shd w:val="clear" w:color="auto" w:fill="D9D9D9"/>
          </w:tcPr>
          <w:p w14:paraId="3BE59646" w14:textId="77777777" w:rsidR="006A3944" w:rsidRPr="00ED74A5" w:rsidRDefault="006A3944" w:rsidP="00175BCD">
            <w:pPr>
              <w:pStyle w:val="NoSpacing"/>
              <w:rPr>
                <w:b/>
                <w:szCs w:val="20"/>
              </w:rPr>
            </w:pPr>
            <w:r w:rsidRPr="00ED74A5">
              <w:rPr>
                <w:b/>
                <w:szCs w:val="20"/>
              </w:rPr>
              <w:t>%</w:t>
            </w:r>
          </w:p>
          <w:p w14:paraId="71C2D5DE" w14:textId="77777777" w:rsidR="006A3944" w:rsidRPr="00ED74A5" w:rsidRDefault="006A3944" w:rsidP="00175BCD">
            <w:pPr>
              <w:pStyle w:val="NoSpacing"/>
              <w:rPr>
                <w:b/>
                <w:szCs w:val="20"/>
              </w:rPr>
            </w:pPr>
            <w:r w:rsidRPr="00ED74A5">
              <w:rPr>
                <w:b/>
                <w:szCs w:val="20"/>
              </w:rPr>
              <w:t>ангажовања у другој школи (којој)</w:t>
            </w:r>
          </w:p>
        </w:tc>
      </w:tr>
      <w:tr w:rsidR="006A3944" w:rsidRPr="00ED74A5" w14:paraId="63E08F4F" w14:textId="77777777" w:rsidTr="009034DC">
        <w:trPr>
          <w:trHeight w:val="251"/>
        </w:trPr>
        <w:tc>
          <w:tcPr>
            <w:tcW w:w="10214" w:type="dxa"/>
            <w:gridSpan w:val="9"/>
            <w:shd w:val="clear" w:color="auto" w:fill="DBE4F0"/>
          </w:tcPr>
          <w:p w14:paraId="68F04053" w14:textId="1B565380" w:rsidR="006A3944" w:rsidRPr="00ED74A5" w:rsidRDefault="006A3944" w:rsidP="00175BCD">
            <w:pPr>
              <w:pStyle w:val="NoSpacing"/>
              <w:jc w:val="center"/>
              <w:rPr>
                <w:b/>
                <w:bCs/>
                <w:szCs w:val="20"/>
              </w:rPr>
            </w:pPr>
            <w:r w:rsidRPr="00ED74A5">
              <w:rPr>
                <w:b/>
                <w:bCs/>
                <w:szCs w:val="20"/>
              </w:rPr>
              <w:t>ПРЕДМЕТНА</w:t>
            </w:r>
            <w:r w:rsidR="00175BCD" w:rsidRPr="00ED74A5">
              <w:rPr>
                <w:b/>
                <w:bCs/>
                <w:szCs w:val="20"/>
                <w:lang w:val="sr-Cyrl-RS"/>
              </w:rPr>
              <w:t xml:space="preserve"> </w:t>
            </w:r>
            <w:r w:rsidRPr="00ED74A5">
              <w:rPr>
                <w:b/>
                <w:bCs/>
                <w:szCs w:val="20"/>
              </w:rPr>
              <w:t>НАСТАВА</w:t>
            </w:r>
          </w:p>
        </w:tc>
      </w:tr>
      <w:tr w:rsidR="00497CE0" w:rsidRPr="00ED74A5" w14:paraId="31103B74" w14:textId="77777777" w:rsidTr="001A28FA">
        <w:trPr>
          <w:trHeight w:val="290"/>
        </w:trPr>
        <w:tc>
          <w:tcPr>
            <w:tcW w:w="567" w:type="dxa"/>
            <w:vMerge w:val="restart"/>
          </w:tcPr>
          <w:p w14:paraId="3B77FB39" w14:textId="77777777" w:rsidR="00497CE0" w:rsidRPr="00ED74A5" w:rsidRDefault="00497CE0" w:rsidP="006A3944">
            <w:pPr>
              <w:widowControl w:val="0"/>
              <w:autoSpaceDE w:val="0"/>
              <w:autoSpaceDN w:val="0"/>
              <w:spacing w:after="0" w:line="266" w:lineRule="exact"/>
              <w:ind w:left="199"/>
              <w:rPr>
                <w:rFonts w:ascii="Times New Roman" w:eastAsia="Calibri" w:hAnsi="Times New Roman" w:cs="Times New Roman"/>
                <w:sz w:val="20"/>
                <w:szCs w:val="20"/>
              </w:rPr>
            </w:pPr>
            <w:r w:rsidRPr="00ED74A5">
              <w:rPr>
                <w:rFonts w:ascii="Times New Roman" w:eastAsia="Calibri" w:hAnsi="Times New Roman" w:cs="Times New Roman"/>
                <w:sz w:val="20"/>
                <w:szCs w:val="20"/>
              </w:rPr>
              <w:t>1.</w:t>
            </w:r>
          </w:p>
          <w:p w14:paraId="38E6BDC4" w14:textId="69017567" w:rsidR="00497CE0" w:rsidRPr="00ED74A5" w:rsidRDefault="00497CE0" w:rsidP="006A3944">
            <w:pPr>
              <w:widowControl w:val="0"/>
              <w:autoSpaceDE w:val="0"/>
              <w:autoSpaceDN w:val="0"/>
              <w:spacing w:after="0" w:line="265" w:lineRule="exact"/>
              <w:ind w:left="199"/>
              <w:rPr>
                <w:rFonts w:ascii="Times New Roman" w:eastAsia="Calibri" w:hAnsi="Times New Roman" w:cs="Times New Roman"/>
                <w:sz w:val="20"/>
                <w:szCs w:val="20"/>
              </w:rPr>
            </w:pPr>
          </w:p>
        </w:tc>
        <w:tc>
          <w:tcPr>
            <w:tcW w:w="2204" w:type="dxa"/>
            <w:vMerge w:val="restart"/>
            <w:vAlign w:val="center"/>
          </w:tcPr>
          <w:p w14:paraId="10AAC763"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Жаклина Булатовић</w:t>
            </w:r>
          </w:p>
          <w:p w14:paraId="070AC98B" w14:textId="04DAD9B6"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restart"/>
            <w:vAlign w:val="center"/>
          </w:tcPr>
          <w:p w14:paraId="768B1C26" w14:textId="77777777" w:rsidR="00497CE0" w:rsidRPr="00ED74A5" w:rsidRDefault="00497CE0" w:rsidP="006A3944">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p w14:paraId="43E29BF5" w14:textId="5ADEC84C" w:rsidR="00497CE0" w:rsidRPr="00ED74A5" w:rsidRDefault="00497CE0" w:rsidP="006A3944">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vAlign w:val="bottom"/>
          </w:tcPr>
          <w:p w14:paraId="6785E443" w14:textId="3804C031"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српског језика и књижевности</w:t>
            </w:r>
          </w:p>
        </w:tc>
        <w:tc>
          <w:tcPr>
            <w:tcW w:w="538" w:type="dxa"/>
            <w:vMerge w:val="restart"/>
            <w:vAlign w:val="center"/>
          </w:tcPr>
          <w:p w14:paraId="5BE7276D" w14:textId="77777777"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15</w:t>
            </w:r>
          </w:p>
          <w:p w14:paraId="1692CB83" w14:textId="4DE0581D"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vMerge w:val="restart"/>
          </w:tcPr>
          <w:p w14:paraId="002BB38A" w14:textId="77777777" w:rsidR="00497CE0" w:rsidRPr="00ED74A5" w:rsidRDefault="00497CE0" w:rsidP="006A3944">
            <w:pPr>
              <w:widowControl w:val="0"/>
              <w:autoSpaceDE w:val="0"/>
              <w:autoSpaceDN w:val="0"/>
              <w:spacing w:after="0" w:line="248" w:lineRule="exact"/>
              <w:ind w:left="111" w:right="102"/>
              <w:jc w:val="center"/>
              <w:rPr>
                <w:rFonts w:ascii="Times New Roman" w:eastAsia="Calibri" w:hAnsi="Times New Roman" w:cs="Times New Roman"/>
                <w:sz w:val="20"/>
                <w:szCs w:val="20"/>
              </w:rPr>
            </w:pPr>
          </w:p>
          <w:p w14:paraId="01F57D89" w14:textId="373883E4" w:rsidR="00497CE0" w:rsidRPr="00ED74A5" w:rsidRDefault="00497CE0" w:rsidP="00497CE0">
            <w:pPr>
              <w:widowControl w:val="0"/>
              <w:autoSpaceDE w:val="0"/>
              <w:autoSpaceDN w:val="0"/>
              <w:spacing w:after="0" w:line="248" w:lineRule="exact"/>
              <w:ind w:right="102"/>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 xml:space="preserve">    </w:t>
            </w:r>
            <w:r w:rsidRPr="00ED74A5">
              <w:rPr>
                <w:rFonts w:ascii="Times New Roman" w:eastAsia="Calibri" w:hAnsi="Times New Roman" w:cs="Times New Roman"/>
                <w:sz w:val="20"/>
                <w:szCs w:val="20"/>
              </w:rPr>
              <w:t>ДА</w:t>
            </w:r>
          </w:p>
          <w:p w14:paraId="18962D05" w14:textId="2FB6F9C1" w:rsidR="00497CE0" w:rsidRPr="00ED74A5" w:rsidRDefault="00497CE0" w:rsidP="006A3944">
            <w:pPr>
              <w:widowControl w:val="0"/>
              <w:autoSpaceDE w:val="0"/>
              <w:autoSpaceDN w:val="0"/>
              <w:spacing w:after="0" w:line="265" w:lineRule="exact"/>
              <w:ind w:left="111" w:right="102"/>
              <w:jc w:val="center"/>
              <w:rPr>
                <w:rFonts w:ascii="Times New Roman" w:eastAsia="Calibri" w:hAnsi="Times New Roman" w:cs="Times New Roman"/>
                <w:sz w:val="20"/>
                <w:szCs w:val="20"/>
              </w:rPr>
            </w:pPr>
          </w:p>
        </w:tc>
        <w:tc>
          <w:tcPr>
            <w:tcW w:w="900" w:type="dxa"/>
            <w:vAlign w:val="center"/>
          </w:tcPr>
          <w:p w14:paraId="5449D6C8" w14:textId="77777777"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94.44</w:t>
            </w:r>
          </w:p>
        </w:tc>
        <w:tc>
          <w:tcPr>
            <w:tcW w:w="2294" w:type="dxa"/>
            <w:gridSpan w:val="2"/>
            <w:vMerge w:val="restart"/>
            <w:vAlign w:val="center"/>
          </w:tcPr>
          <w:p w14:paraId="2FC198D0"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r>
      <w:tr w:rsidR="00497CE0" w:rsidRPr="00ED74A5" w14:paraId="53A8397F" w14:textId="77777777" w:rsidTr="001A28FA">
        <w:trPr>
          <w:trHeight w:val="290"/>
        </w:trPr>
        <w:tc>
          <w:tcPr>
            <w:tcW w:w="567" w:type="dxa"/>
            <w:vMerge/>
          </w:tcPr>
          <w:p w14:paraId="56C5AD74" w14:textId="19B12227" w:rsidR="00497CE0" w:rsidRPr="00ED74A5" w:rsidRDefault="00497CE0" w:rsidP="006A3944">
            <w:pPr>
              <w:widowControl w:val="0"/>
              <w:autoSpaceDE w:val="0"/>
              <w:autoSpaceDN w:val="0"/>
              <w:spacing w:after="0" w:line="265" w:lineRule="exact"/>
              <w:ind w:left="199"/>
              <w:rPr>
                <w:rFonts w:ascii="Times New Roman" w:eastAsia="Calibri" w:hAnsi="Times New Roman" w:cs="Times New Roman"/>
                <w:sz w:val="20"/>
                <w:szCs w:val="20"/>
              </w:rPr>
            </w:pPr>
          </w:p>
        </w:tc>
        <w:tc>
          <w:tcPr>
            <w:tcW w:w="2204" w:type="dxa"/>
            <w:vMerge/>
            <w:vAlign w:val="center"/>
          </w:tcPr>
          <w:p w14:paraId="789C0C96" w14:textId="508B723F"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159BC158" w14:textId="1620773D" w:rsidR="00497CE0" w:rsidRPr="00ED74A5" w:rsidRDefault="00497CE0" w:rsidP="006A3944">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vAlign w:val="bottom"/>
          </w:tcPr>
          <w:p w14:paraId="13550159"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Библиотекар</w:t>
            </w:r>
          </w:p>
        </w:tc>
        <w:tc>
          <w:tcPr>
            <w:tcW w:w="538" w:type="dxa"/>
            <w:vMerge/>
            <w:vAlign w:val="center"/>
          </w:tcPr>
          <w:p w14:paraId="3F216589" w14:textId="0F84275F"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p>
        </w:tc>
        <w:tc>
          <w:tcPr>
            <w:tcW w:w="900" w:type="dxa"/>
            <w:vMerge/>
          </w:tcPr>
          <w:p w14:paraId="7F410711" w14:textId="48C3287F" w:rsidR="00497CE0" w:rsidRPr="00ED74A5" w:rsidRDefault="00497CE0" w:rsidP="006A3944">
            <w:pPr>
              <w:widowControl w:val="0"/>
              <w:autoSpaceDE w:val="0"/>
              <w:autoSpaceDN w:val="0"/>
              <w:spacing w:after="0" w:line="265" w:lineRule="exact"/>
              <w:ind w:left="111" w:right="102"/>
              <w:jc w:val="center"/>
              <w:rPr>
                <w:rFonts w:ascii="Times New Roman" w:eastAsia="Calibri" w:hAnsi="Times New Roman" w:cs="Times New Roman"/>
                <w:sz w:val="20"/>
                <w:szCs w:val="20"/>
              </w:rPr>
            </w:pPr>
          </w:p>
        </w:tc>
        <w:tc>
          <w:tcPr>
            <w:tcW w:w="900" w:type="dxa"/>
            <w:vAlign w:val="center"/>
          </w:tcPr>
          <w:p w14:paraId="7CB91042" w14:textId="56638210"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5,56</w:t>
            </w:r>
          </w:p>
        </w:tc>
        <w:tc>
          <w:tcPr>
            <w:tcW w:w="2294" w:type="dxa"/>
            <w:gridSpan w:val="2"/>
            <w:vMerge/>
            <w:vAlign w:val="center"/>
          </w:tcPr>
          <w:p w14:paraId="62B1A232"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r>
      <w:tr w:rsidR="00497CE0" w:rsidRPr="00ED74A5" w14:paraId="41AAF6DC" w14:textId="77777777" w:rsidTr="001A28FA">
        <w:trPr>
          <w:trHeight w:val="290"/>
        </w:trPr>
        <w:tc>
          <w:tcPr>
            <w:tcW w:w="567" w:type="dxa"/>
            <w:vMerge w:val="restart"/>
          </w:tcPr>
          <w:p w14:paraId="3DFBCF34" w14:textId="77777777" w:rsidR="00497CE0" w:rsidRPr="00ED74A5" w:rsidRDefault="00497CE0" w:rsidP="006A3944">
            <w:pPr>
              <w:widowControl w:val="0"/>
              <w:autoSpaceDE w:val="0"/>
              <w:autoSpaceDN w:val="0"/>
              <w:spacing w:after="0" w:line="265" w:lineRule="exact"/>
              <w:ind w:left="199"/>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w:t>
            </w:r>
          </w:p>
          <w:p w14:paraId="77B29519" w14:textId="116E1C1A" w:rsidR="00497CE0" w:rsidRPr="00ED74A5" w:rsidRDefault="00497CE0" w:rsidP="006A3944">
            <w:pPr>
              <w:widowControl w:val="0"/>
              <w:autoSpaceDE w:val="0"/>
              <w:autoSpaceDN w:val="0"/>
              <w:spacing w:after="0" w:line="265" w:lineRule="exact"/>
              <w:ind w:left="199"/>
              <w:rPr>
                <w:rFonts w:ascii="Times New Roman" w:eastAsia="Calibri" w:hAnsi="Times New Roman" w:cs="Times New Roman"/>
                <w:sz w:val="20"/>
                <w:szCs w:val="20"/>
                <w:lang w:val="sr-Cyrl-RS"/>
              </w:rPr>
            </w:pPr>
          </w:p>
        </w:tc>
        <w:tc>
          <w:tcPr>
            <w:tcW w:w="2204" w:type="dxa"/>
            <w:vMerge w:val="restart"/>
            <w:vAlign w:val="center"/>
          </w:tcPr>
          <w:p w14:paraId="7303F6F3"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Сузана Савић</w:t>
            </w:r>
          </w:p>
          <w:p w14:paraId="190EE9BA" w14:textId="4838BA81" w:rsidR="00497CE0" w:rsidRPr="00ED74A5" w:rsidRDefault="00497CE0" w:rsidP="00E930EF">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restart"/>
            <w:vAlign w:val="center"/>
          </w:tcPr>
          <w:p w14:paraId="377A4AE6" w14:textId="77777777" w:rsidR="00497CE0" w:rsidRPr="00ED74A5" w:rsidRDefault="00497CE0" w:rsidP="006A3944">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p w14:paraId="6C2951F8" w14:textId="4357D562" w:rsidR="00497CE0" w:rsidRPr="00ED74A5" w:rsidRDefault="00497CE0" w:rsidP="00E930EF">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vAlign w:val="bottom"/>
          </w:tcPr>
          <w:p w14:paraId="083A894A" w14:textId="62648B89"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српски као нематерњи језик</w:t>
            </w:r>
          </w:p>
        </w:tc>
        <w:tc>
          <w:tcPr>
            <w:tcW w:w="538" w:type="dxa"/>
            <w:vAlign w:val="center"/>
          </w:tcPr>
          <w:p w14:paraId="48B18877" w14:textId="77777777"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15</w:t>
            </w:r>
          </w:p>
        </w:tc>
        <w:tc>
          <w:tcPr>
            <w:tcW w:w="900" w:type="dxa"/>
          </w:tcPr>
          <w:p w14:paraId="5DCD19FD" w14:textId="77777777" w:rsidR="00497CE0" w:rsidRPr="00ED74A5" w:rsidRDefault="00497CE0" w:rsidP="006A3944">
            <w:pPr>
              <w:widowControl w:val="0"/>
              <w:autoSpaceDE w:val="0"/>
              <w:autoSpaceDN w:val="0"/>
              <w:spacing w:after="0" w:line="249"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vAlign w:val="center"/>
          </w:tcPr>
          <w:p w14:paraId="206AFA2B" w14:textId="77777777"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71.12</w:t>
            </w:r>
          </w:p>
        </w:tc>
        <w:tc>
          <w:tcPr>
            <w:tcW w:w="2294" w:type="dxa"/>
            <w:gridSpan w:val="2"/>
            <w:vAlign w:val="center"/>
          </w:tcPr>
          <w:p w14:paraId="430C15BE"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r>
      <w:tr w:rsidR="00497CE0" w:rsidRPr="00ED74A5" w14:paraId="6EF9929A" w14:textId="77777777" w:rsidTr="0048082C">
        <w:trPr>
          <w:trHeight w:val="645"/>
        </w:trPr>
        <w:tc>
          <w:tcPr>
            <w:tcW w:w="567" w:type="dxa"/>
            <w:vMerge/>
          </w:tcPr>
          <w:p w14:paraId="56CD31C8" w14:textId="2951B0E3" w:rsidR="00497CE0" w:rsidRPr="00ED74A5" w:rsidRDefault="00497CE0" w:rsidP="006A3944">
            <w:pPr>
              <w:widowControl w:val="0"/>
              <w:autoSpaceDE w:val="0"/>
              <w:autoSpaceDN w:val="0"/>
              <w:spacing w:after="0" w:line="265" w:lineRule="exact"/>
              <w:ind w:left="199"/>
              <w:rPr>
                <w:rFonts w:ascii="Times New Roman" w:eastAsia="Calibri" w:hAnsi="Times New Roman" w:cs="Times New Roman"/>
                <w:sz w:val="20"/>
                <w:szCs w:val="20"/>
              </w:rPr>
            </w:pPr>
          </w:p>
        </w:tc>
        <w:tc>
          <w:tcPr>
            <w:tcW w:w="2204" w:type="dxa"/>
            <w:vMerge/>
            <w:vAlign w:val="center"/>
          </w:tcPr>
          <w:p w14:paraId="18FBBA06" w14:textId="1A55D24D" w:rsidR="00497CE0" w:rsidRPr="00ED74A5" w:rsidRDefault="00497CE0" w:rsidP="00E930EF">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0C1C2F08" w14:textId="1F48C1EF" w:rsidR="00497CE0" w:rsidRPr="00ED74A5" w:rsidRDefault="00497CE0" w:rsidP="00E930EF">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bottom w:val="single" w:sz="4" w:space="0" w:color="auto"/>
            </w:tcBorders>
            <w:vAlign w:val="bottom"/>
          </w:tcPr>
          <w:p w14:paraId="3044F7E2" w14:textId="0F80F6F4"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српског језика и књижевности </w:t>
            </w:r>
          </w:p>
        </w:tc>
        <w:tc>
          <w:tcPr>
            <w:tcW w:w="538" w:type="dxa"/>
            <w:tcBorders>
              <w:bottom w:val="single" w:sz="4" w:space="0" w:color="auto"/>
            </w:tcBorders>
            <w:vAlign w:val="center"/>
          </w:tcPr>
          <w:p w14:paraId="60E678DC" w14:textId="77777777"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bottom w:val="single" w:sz="4" w:space="0" w:color="auto"/>
            </w:tcBorders>
          </w:tcPr>
          <w:p w14:paraId="04B76F03" w14:textId="77777777" w:rsidR="00497CE0" w:rsidRPr="00ED74A5" w:rsidRDefault="00497CE0" w:rsidP="006A3944">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bottom w:val="single" w:sz="4" w:space="0" w:color="auto"/>
            </w:tcBorders>
            <w:vAlign w:val="center"/>
          </w:tcPr>
          <w:p w14:paraId="0C2A6676" w14:textId="0A6A8F00" w:rsidR="00497CE0" w:rsidRPr="00ED74A5" w:rsidRDefault="00497CE0" w:rsidP="006A3944">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22,22</w:t>
            </w:r>
          </w:p>
        </w:tc>
        <w:tc>
          <w:tcPr>
            <w:tcW w:w="2294" w:type="dxa"/>
            <w:gridSpan w:val="2"/>
            <w:tcBorders>
              <w:bottom w:val="single" w:sz="4" w:space="0" w:color="auto"/>
            </w:tcBorders>
            <w:vAlign w:val="center"/>
          </w:tcPr>
          <w:p w14:paraId="51A98253" w14:textId="77777777" w:rsidR="00497CE0" w:rsidRPr="00ED74A5" w:rsidRDefault="00497CE0" w:rsidP="006A3944">
            <w:pPr>
              <w:widowControl w:val="0"/>
              <w:autoSpaceDE w:val="0"/>
              <w:autoSpaceDN w:val="0"/>
              <w:spacing w:after="0" w:line="240" w:lineRule="auto"/>
              <w:rPr>
                <w:rFonts w:ascii="Times New Roman" w:eastAsia="Calibri" w:hAnsi="Times New Roman" w:cs="Times New Roman"/>
                <w:color w:val="000000"/>
                <w:sz w:val="20"/>
                <w:szCs w:val="20"/>
              </w:rPr>
            </w:pPr>
          </w:p>
        </w:tc>
      </w:tr>
      <w:tr w:rsidR="00497CE0" w:rsidRPr="00ED74A5" w14:paraId="6656BEA1" w14:textId="77777777" w:rsidTr="0048082C">
        <w:trPr>
          <w:trHeight w:val="105"/>
        </w:trPr>
        <w:tc>
          <w:tcPr>
            <w:tcW w:w="567" w:type="dxa"/>
            <w:vMerge/>
            <w:tcBorders>
              <w:bottom w:val="single" w:sz="4" w:space="0" w:color="auto"/>
            </w:tcBorders>
          </w:tcPr>
          <w:p w14:paraId="04AF60D1" w14:textId="77777777" w:rsidR="00497CE0" w:rsidRPr="00ED74A5" w:rsidRDefault="00497CE0" w:rsidP="00E930EF">
            <w:pPr>
              <w:widowControl w:val="0"/>
              <w:autoSpaceDE w:val="0"/>
              <w:autoSpaceDN w:val="0"/>
              <w:spacing w:after="0" w:line="265" w:lineRule="exact"/>
              <w:ind w:left="199"/>
              <w:rPr>
                <w:rFonts w:ascii="Times New Roman" w:eastAsia="Calibri" w:hAnsi="Times New Roman" w:cs="Times New Roman"/>
                <w:sz w:val="20"/>
                <w:szCs w:val="20"/>
              </w:rPr>
            </w:pPr>
          </w:p>
        </w:tc>
        <w:tc>
          <w:tcPr>
            <w:tcW w:w="2204" w:type="dxa"/>
            <w:vMerge/>
            <w:tcBorders>
              <w:bottom w:val="single" w:sz="4" w:space="0" w:color="auto"/>
            </w:tcBorders>
            <w:vAlign w:val="center"/>
          </w:tcPr>
          <w:p w14:paraId="5721F343" w14:textId="738E3F6B" w:rsidR="00497CE0" w:rsidRPr="00ED74A5" w:rsidRDefault="00497CE0" w:rsidP="00E930EF">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tcBorders>
              <w:bottom w:val="single" w:sz="4" w:space="0" w:color="auto"/>
            </w:tcBorders>
            <w:vAlign w:val="center"/>
          </w:tcPr>
          <w:p w14:paraId="4C7E3A2A" w14:textId="45377CBB" w:rsidR="00497CE0" w:rsidRPr="00ED74A5" w:rsidRDefault="00497CE0" w:rsidP="00E930EF">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bottom w:val="single" w:sz="4" w:space="0" w:color="auto"/>
            </w:tcBorders>
            <w:vAlign w:val="bottom"/>
          </w:tcPr>
          <w:p w14:paraId="218A3B85" w14:textId="4AD9C2A7" w:rsidR="00497CE0" w:rsidRPr="00ED74A5" w:rsidRDefault="00497CE0" w:rsidP="00E930EF">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Библиотекар</w:t>
            </w:r>
          </w:p>
        </w:tc>
        <w:tc>
          <w:tcPr>
            <w:tcW w:w="538" w:type="dxa"/>
            <w:tcBorders>
              <w:bottom w:val="single" w:sz="4" w:space="0" w:color="auto"/>
            </w:tcBorders>
            <w:vAlign w:val="center"/>
          </w:tcPr>
          <w:p w14:paraId="4F1A2420" w14:textId="32CAAABF" w:rsidR="00497CE0" w:rsidRPr="00ED74A5" w:rsidRDefault="00497CE0" w:rsidP="00E930EF">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bottom w:val="single" w:sz="4" w:space="0" w:color="auto"/>
            </w:tcBorders>
          </w:tcPr>
          <w:p w14:paraId="38E8AC0D" w14:textId="24053DED" w:rsidR="00497CE0" w:rsidRPr="00ED74A5" w:rsidRDefault="00497CE0" w:rsidP="00E930EF">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bottom w:val="single" w:sz="4" w:space="0" w:color="auto"/>
            </w:tcBorders>
            <w:vAlign w:val="center"/>
          </w:tcPr>
          <w:p w14:paraId="511D530D" w14:textId="7F33B62A" w:rsidR="00497CE0" w:rsidRPr="00ED74A5" w:rsidRDefault="00497CE0" w:rsidP="00E930EF">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6,67</w:t>
            </w:r>
          </w:p>
        </w:tc>
        <w:tc>
          <w:tcPr>
            <w:tcW w:w="2294" w:type="dxa"/>
            <w:gridSpan w:val="2"/>
            <w:tcBorders>
              <w:top w:val="single" w:sz="4" w:space="0" w:color="auto"/>
              <w:bottom w:val="single" w:sz="4" w:space="0" w:color="auto"/>
            </w:tcBorders>
            <w:vAlign w:val="center"/>
          </w:tcPr>
          <w:p w14:paraId="6D07FBE0" w14:textId="77777777" w:rsidR="00497CE0" w:rsidRPr="00ED74A5" w:rsidRDefault="00497CE0" w:rsidP="00E930EF">
            <w:pPr>
              <w:widowControl w:val="0"/>
              <w:autoSpaceDE w:val="0"/>
              <w:autoSpaceDN w:val="0"/>
              <w:spacing w:after="0" w:line="240" w:lineRule="auto"/>
              <w:rPr>
                <w:rFonts w:ascii="Times New Roman" w:eastAsia="Calibri" w:hAnsi="Times New Roman" w:cs="Times New Roman"/>
                <w:color w:val="000000"/>
                <w:sz w:val="20"/>
                <w:szCs w:val="20"/>
              </w:rPr>
            </w:pPr>
          </w:p>
        </w:tc>
      </w:tr>
      <w:tr w:rsidR="00C55243" w:rsidRPr="00ED74A5" w14:paraId="534DDC7C" w14:textId="77777777" w:rsidTr="00E930EF">
        <w:trPr>
          <w:trHeight w:val="270"/>
        </w:trPr>
        <w:tc>
          <w:tcPr>
            <w:tcW w:w="567" w:type="dxa"/>
            <w:tcBorders>
              <w:top w:val="single" w:sz="4" w:space="0" w:color="auto"/>
            </w:tcBorders>
          </w:tcPr>
          <w:p w14:paraId="7779FFB9" w14:textId="7FCD65E1" w:rsidR="00C55243" w:rsidRPr="00ED74A5" w:rsidRDefault="00497CE0" w:rsidP="00C55243">
            <w:pPr>
              <w:widowControl w:val="0"/>
              <w:autoSpaceDE w:val="0"/>
              <w:autoSpaceDN w:val="0"/>
              <w:spacing w:after="0" w:line="265" w:lineRule="exact"/>
              <w:ind w:left="199"/>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3</w:t>
            </w:r>
            <w:r w:rsidR="00C55243" w:rsidRPr="00ED74A5">
              <w:rPr>
                <w:rFonts w:ascii="Times New Roman" w:eastAsia="Calibri" w:hAnsi="Times New Roman" w:cs="Times New Roman"/>
                <w:sz w:val="20"/>
                <w:szCs w:val="20"/>
              </w:rPr>
              <w:t>.</w:t>
            </w:r>
          </w:p>
        </w:tc>
        <w:tc>
          <w:tcPr>
            <w:tcW w:w="2204" w:type="dxa"/>
            <w:tcBorders>
              <w:top w:val="single" w:sz="4" w:space="0" w:color="auto"/>
            </w:tcBorders>
            <w:vAlign w:val="center"/>
          </w:tcPr>
          <w:p w14:paraId="1E545E0F"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Маја Стаменковић</w:t>
            </w:r>
          </w:p>
        </w:tc>
        <w:tc>
          <w:tcPr>
            <w:tcW w:w="919" w:type="dxa"/>
            <w:tcBorders>
              <w:top w:val="single" w:sz="4" w:space="0" w:color="auto"/>
            </w:tcBorders>
            <w:vAlign w:val="center"/>
          </w:tcPr>
          <w:p w14:paraId="25A9370C"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tcBorders>
            <w:vAlign w:val="bottom"/>
          </w:tcPr>
          <w:p w14:paraId="67B199C7" w14:textId="74DF45D1"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српски као нематерњи језик</w:t>
            </w:r>
          </w:p>
        </w:tc>
        <w:tc>
          <w:tcPr>
            <w:tcW w:w="538" w:type="dxa"/>
            <w:tcBorders>
              <w:top w:val="single" w:sz="4" w:space="0" w:color="auto"/>
            </w:tcBorders>
            <w:vAlign w:val="center"/>
          </w:tcPr>
          <w:p w14:paraId="23656001"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10</w:t>
            </w:r>
          </w:p>
        </w:tc>
        <w:tc>
          <w:tcPr>
            <w:tcW w:w="900" w:type="dxa"/>
            <w:tcBorders>
              <w:top w:val="single" w:sz="4" w:space="0" w:color="auto"/>
            </w:tcBorders>
          </w:tcPr>
          <w:p w14:paraId="0320D1BF" w14:textId="77777777" w:rsidR="00C55243" w:rsidRPr="00ED74A5" w:rsidRDefault="00C55243" w:rsidP="00C55243">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tcBorders>
            <w:vAlign w:val="center"/>
          </w:tcPr>
          <w:p w14:paraId="1D1B3586"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66.68</w:t>
            </w:r>
          </w:p>
        </w:tc>
        <w:tc>
          <w:tcPr>
            <w:tcW w:w="2294" w:type="dxa"/>
            <w:gridSpan w:val="2"/>
            <w:tcBorders>
              <w:top w:val="single" w:sz="4" w:space="0" w:color="auto"/>
            </w:tcBorders>
            <w:vAlign w:val="center"/>
          </w:tcPr>
          <w:p w14:paraId="37E124CF"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 „Радован Ковачевић“</w:t>
            </w:r>
          </w:p>
        </w:tc>
      </w:tr>
      <w:tr w:rsidR="00C55243" w:rsidRPr="00ED74A5" w14:paraId="6CFA8575" w14:textId="77777777" w:rsidTr="001A28FA">
        <w:trPr>
          <w:trHeight w:val="351"/>
        </w:trPr>
        <w:tc>
          <w:tcPr>
            <w:tcW w:w="567" w:type="dxa"/>
          </w:tcPr>
          <w:p w14:paraId="6D105F3B" w14:textId="3FEF6578" w:rsidR="00C55243" w:rsidRPr="00ED74A5" w:rsidRDefault="00497CE0" w:rsidP="00C55243">
            <w:pPr>
              <w:widowControl w:val="0"/>
              <w:autoSpaceDE w:val="0"/>
              <w:autoSpaceDN w:val="0"/>
              <w:spacing w:after="0" w:line="265" w:lineRule="exact"/>
              <w:ind w:left="199"/>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3</w:t>
            </w:r>
            <w:r w:rsidR="00C55243" w:rsidRPr="00ED74A5">
              <w:rPr>
                <w:rFonts w:ascii="Times New Roman" w:eastAsia="Calibri" w:hAnsi="Times New Roman" w:cs="Times New Roman"/>
                <w:sz w:val="20"/>
                <w:szCs w:val="20"/>
              </w:rPr>
              <w:t>.</w:t>
            </w:r>
          </w:p>
        </w:tc>
        <w:tc>
          <w:tcPr>
            <w:tcW w:w="2204" w:type="dxa"/>
            <w:vAlign w:val="center"/>
          </w:tcPr>
          <w:p w14:paraId="282240A3"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Маја Стаменковић</w:t>
            </w:r>
          </w:p>
        </w:tc>
        <w:tc>
          <w:tcPr>
            <w:tcW w:w="919" w:type="dxa"/>
            <w:vAlign w:val="center"/>
          </w:tcPr>
          <w:p w14:paraId="45167DC3"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vAlign w:val="bottom"/>
          </w:tcPr>
          <w:p w14:paraId="0AE385CC"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Библиотекар</w:t>
            </w:r>
          </w:p>
        </w:tc>
        <w:tc>
          <w:tcPr>
            <w:tcW w:w="538" w:type="dxa"/>
            <w:vAlign w:val="center"/>
          </w:tcPr>
          <w:p w14:paraId="5590A26C"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Pr>
          <w:p w14:paraId="28B3F5BB" w14:textId="77777777" w:rsidR="00C55243" w:rsidRPr="00ED74A5" w:rsidRDefault="00C55243" w:rsidP="00C55243">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vAlign w:val="center"/>
          </w:tcPr>
          <w:p w14:paraId="1AE6E160"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11.1</w:t>
            </w:r>
          </w:p>
        </w:tc>
        <w:tc>
          <w:tcPr>
            <w:tcW w:w="2294" w:type="dxa"/>
            <w:gridSpan w:val="2"/>
            <w:vAlign w:val="center"/>
          </w:tcPr>
          <w:p w14:paraId="2660DC92"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 „Радован Ковачевић“</w:t>
            </w:r>
          </w:p>
        </w:tc>
      </w:tr>
      <w:tr w:rsidR="00497CE0" w:rsidRPr="00ED74A5" w14:paraId="2C142C82" w14:textId="77777777" w:rsidTr="001A28FA">
        <w:trPr>
          <w:trHeight w:val="351"/>
        </w:trPr>
        <w:tc>
          <w:tcPr>
            <w:tcW w:w="567" w:type="dxa"/>
            <w:vMerge w:val="restart"/>
          </w:tcPr>
          <w:p w14:paraId="61DED116" w14:textId="54CF3DFC" w:rsidR="00497CE0" w:rsidRPr="00ED74A5" w:rsidRDefault="00497CE0" w:rsidP="00C55243">
            <w:pPr>
              <w:widowControl w:val="0"/>
              <w:autoSpaceDE w:val="0"/>
              <w:autoSpaceDN w:val="0"/>
              <w:spacing w:after="0" w:line="268" w:lineRule="exact"/>
              <w:ind w:left="199"/>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4</w:t>
            </w:r>
            <w:r w:rsidRPr="00ED74A5">
              <w:rPr>
                <w:rFonts w:ascii="Times New Roman" w:eastAsia="Calibri" w:hAnsi="Times New Roman" w:cs="Times New Roman"/>
                <w:sz w:val="20"/>
                <w:szCs w:val="20"/>
              </w:rPr>
              <w:t>.</w:t>
            </w:r>
          </w:p>
        </w:tc>
        <w:tc>
          <w:tcPr>
            <w:tcW w:w="2204" w:type="dxa"/>
            <w:vMerge w:val="restart"/>
            <w:vAlign w:val="center"/>
          </w:tcPr>
          <w:p w14:paraId="3C08354C" w14:textId="3D014D2D"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 xml:space="preserve">Марина </w:t>
            </w:r>
            <w:r w:rsidRPr="00ED74A5">
              <w:rPr>
                <w:rFonts w:ascii="Times New Roman" w:eastAsia="Calibri" w:hAnsi="Times New Roman" w:cs="Times New Roman"/>
                <w:color w:val="000000"/>
                <w:sz w:val="20"/>
                <w:szCs w:val="20"/>
                <w:lang w:val="sr-Cyrl-RS"/>
              </w:rPr>
              <w:t>Марјановић</w:t>
            </w:r>
          </w:p>
        </w:tc>
        <w:tc>
          <w:tcPr>
            <w:tcW w:w="919" w:type="dxa"/>
            <w:vMerge w:val="restart"/>
            <w:vAlign w:val="center"/>
          </w:tcPr>
          <w:p w14:paraId="21F18B90" w14:textId="77777777"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vAlign w:val="bottom"/>
          </w:tcPr>
          <w:p w14:paraId="4A83DCD1" w14:textId="369115AC"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енглески језик</w:t>
            </w:r>
          </w:p>
        </w:tc>
        <w:tc>
          <w:tcPr>
            <w:tcW w:w="538" w:type="dxa"/>
            <w:vAlign w:val="center"/>
          </w:tcPr>
          <w:p w14:paraId="3FBB1F08"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12</w:t>
            </w:r>
          </w:p>
        </w:tc>
        <w:tc>
          <w:tcPr>
            <w:tcW w:w="900" w:type="dxa"/>
          </w:tcPr>
          <w:p w14:paraId="08A25F56" w14:textId="77777777" w:rsidR="00497CE0" w:rsidRPr="00ED74A5" w:rsidRDefault="00497CE0" w:rsidP="00C55243">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vAlign w:val="center"/>
          </w:tcPr>
          <w:p w14:paraId="58300928"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55.55</w:t>
            </w:r>
          </w:p>
        </w:tc>
        <w:tc>
          <w:tcPr>
            <w:tcW w:w="2294" w:type="dxa"/>
            <w:gridSpan w:val="2"/>
            <w:vAlign w:val="center"/>
          </w:tcPr>
          <w:p w14:paraId="45DC3619" w14:textId="7777777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Гимназија Лебане</w:t>
            </w:r>
          </w:p>
        </w:tc>
      </w:tr>
      <w:tr w:rsidR="00497CE0" w:rsidRPr="00ED74A5" w14:paraId="31F2139C" w14:textId="77777777" w:rsidTr="001A28FA">
        <w:trPr>
          <w:trHeight w:val="297"/>
        </w:trPr>
        <w:tc>
          <w:tcPr>
            <w:tcW w:w="567" w:type="dxa"/>
            <w:vMerge/>
          </w:tcPr>
          <w:p w14:paraId="1CFC3F63" w14:textId="2D89DFA3" w:rsidR="00497CE0" w:rsidRPr="00ED74A5" w:rsidRDefault="00497CE0" w:rsidP="00C55243">
            <w:pPr>
              <w:widowControl w:val="0"/>
              <w:autoSpaceDE w:val="0"/>
              <w:autoSpaceDN w:val="0"/>
              <w:spacing w:after="0" w:line="268" w:lineRule="exact"/>
              <w:ind w:left="199"/>
              <w:rPr>
                <w:rFonts w:ascii="Times New Roman" w:eastAsia="Calibri" w:hAnsi="Times New Roman" w:cs="Times New Roman"/>
                <w:sz w:val="20"/>
                <w:szCs w:val="20"/>
              </w:rPr>
            </w:pPr>
          </w:p>
        </w:tc>
        <w:tc>
          <w:tcPr>
            <w:tcW w:w="2204" w:type="dxa"/>
            <w:vMerge/>
            <w:vAlign w:val="center"/>
          </w:tcPr>
          <w:p w14:paraId="1418695F" w14:textId="1D554A0E"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p>
        </w:tc>
        <w:tc>
          <w:tcPr>
            <w:tcW w:w="919" w:type="dxa"/>
            <w:vMerge/>
            <w:vAlign w:val="center"/>
          </w:tcPr>
          <w:p w14:paraId="078F2207" w14:textId="6C06CCC1"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vAlign w:val="bottom"/>
          </w:tcPr>
          <w:p w14:paraId="19192915" w14:textId="1FA56125"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енглески језик</w:t>
            </w:r>
          </w:p>
        </w:tc>
        <w:tc>
          <w:tcPr>
            <w:tcW w:w="538" w:type="dxa"/>
            <w:vAlign w:val="center"/>
          </w:tcPr>
          <w:p w14:paraId="7549C97E"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Pr>
          <w:p w14:paraId="2AC3CFD3" w14:textId="77777777" w:rsidR="00497CE0" w:rsidRPr="00ED74A5" w:rsidRDefault="00497CE0" w:rsidP="00C55243">
            <w:pPr>
              <w:widowControl w:val="0"/>
              <w:autoSpaceDE w:val="0"/>
              <w:autoSpaceDN w:val="0"/>
              <w:spacing w:after="0" w:line="265"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vAlign w:val="center"/>
          </w:tcPr>
          <w:p w14:paraId="35089E9B"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22.22</w:t>
            </w:r>
          </w:p>
        </w:tc>
        <w:tc>
          <w:tcPr>
            <w:tcW w:w="2294" w:type="dxa"/>
            <w:gridSpan w:val="2"/>
            <w:vAlign w:val="center"/>
          </w:tcPr>
          <w:p w14:paraId="26B968B1" w14:textId="7777777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p>
        </w:tc>
      </w:tr>
      <w:tr w:rsidR="00C55243" w:rsidRPr="00ED74A5" w14:paraId="6148F9CD" w14:textId="77777777" w:rsidTr="001A28FA">
        <w:trPr>
          <w:trHeight w:val="333"/>
        </w:trPr>
        <w:tc>
          <w:tcPr>
            <w:tcW w:w="567" w:type="dxa"/>
          </w:tcPr>
          <w:p w14:paraId="2EE72230" w14:textId="7437490D" w:rsidR="00C55243" w:rsidRPr="00ED74A5" w:rsidRDefault="00497CE0" w:rsidP="00C55243">
            <w:pPr>
              <w:widowControl w:val="0"/>
              <w:autoSpaceDE w:val="0"/>
              <w:autoSpaceDN w:val="0"/>
              <w:spacing w:after="0" w:line="268" w:lineRule="exact"/>
              <w:ind w:left="199"/>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5</w:t>
            </w:r>
          </w:p>
        </w:tc>
        <w:tc>
          <w:tcPr>
            <w:tcW w:w="2204" w:type="dxa"/>
            <w:vAlign w:val="center"/>
          </w:tcPr>
          <w:p w14:paraId="74174F18"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Ивана Ристић Костић</w:t>
            </w:r>
          </w:p>
        </w:tc>
        <w:tc>
          <w:tcPr>
            <w:tcW w:w="919" w:type="dxa"/>
            <w:vAlign w:val="center"/>
          </w:tcPr>
          <w:p w14:paraId="3D424CBF"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vAlign w:val="bottom"/>
          </w:tcPr>
          <w:p w14:paraId="33870D22" w14:textId="321F89A9"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енглески језик </w:t>
            </w:r>
          </w:p>
        </w:tc>
        <w:tc>
          <w:tcPr>
            <w:tcW w:w="538" w:type="dxa"/>
            <w:vAlign w:val="center"/>
          </w:tcPr>
          <w:p w14:paraId="5F0FB1B5"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900" w:type="dxa"/>
          </w:tcPr>
          <w:p w14:paraId="78215D38" w14:textId="77777777" w:rsidR="00C55243" w:rsidRPr="00ED74A5" w:rsidRDefault="00C55243" w:rsidP="00C55243">
            <w:pPr>
              <w:widowControl w:val="0"/>
              <w:autoSpaceDE w:val="0"/>
              <w:autoSpaceDN w:val="0"/>
              <w:spacing w:after="0" w:line="265"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vAlign w:val="center"/>
          </w:tcPr>
          <w:p w14:paraId="33021FD6"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10</w:t>
            </w:r>
          </w:p>
        </w:tc>
        <w:tc>
          <w:tcPr>
            <w:tcW w:w="2294" w:type="dxa"/>
            <w:gridSpan w:val="2"/>
            <w:vAlign w:val="center"/>
          </w:tcPr>
          <w:p w14:paraId="738C1D32"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ОШ“Горња Јабланица“</w:t>
            </w:r>
          </w:p>
        </w:tc>
      </w:tr>
      <w:tr w:rsidR="00497CE0" w:rsidRPr="00ED74A5" w14:paraId="6F693A07" w14:textId="77777777" w:rsidTr="001A28FA">
        <w:trPr>
          <w:trHeight w:val="378"/>
        </w:trPr>
        <w:tc>
          <w:tcPr>
            <w:tcW w:w="567" w:type="dxa"/>
            <w:vMerge w:val="restart"/>
          </w:tcPr>
          <w:p w14:paraId="47A42A61" w14:textId="2C312F5E" w:rsidR="00497CE0" w:rsidRPr="00ED74A5" w:rsidRDefault="00497CE0" w:rsidP="00C55243">
            <w:pPr>
              <w:widowControl w:val="0"/>
              <w:autoSpaceDE w:val="0"/>
              <w:autoSpaceDN w:val="0"/>
              <w:spacing w:after="0" w:line="268" w:lineRule="exact"/>
              <w:ind w:left="170"/>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6</w:t>
            </w:r>
          </w:p>
        </w:tc>
        <w:tc>
          <w:tcPr>
            <w:tcW w:w="2204" w:type="dxa"/>
            <w:vMerge w:val="restart"/>
            <w:vAlign w:val="center"/>
          </w:tcPr>
          <w:p w14:paraId="7FFA9D35" w14:textId="7777777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Ана Станковић</w:t>
            </w:r>
          </w:p>
        </w:tc>
        <w:tc>
          <w:tcPr>
            <w:tcW w:w="919" w:type="dxa"/>
            <w:vMerge w:val="restart"/>
            <w:vAlign w:val="center"/>
          </w:tcPr>
          <w:p w14:paraId="4C6DEF84" w14:textId="77777777"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vAlign w:val="bottom"/>
          </w:tcPr>
          <w:p w14:paraId="308A7F22" w14:textId="662E722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руски језик</w:t>
            </w:r>
          </w:p>
        </w:tc>
        <w:tc>
          <w:tcPr>
            <w:tcW w:w="538" w:type="dxa"/>
            <w:vAlign w:val="center"/>
          </w:tcPr>
          <w:p w14:paraId="4C3C0F92"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900" w:type="dxa"/>
          </w:tcPr>
          <w:p w14:paraId="372E342C" w14:textId="77777777"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vAlign w:val="center"/>
          </w:tcPr>
          <w:p w14:paraId="0294578D"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44.44</w:t>
            </w:r>
          </w:p>
        </w:tc>
        <w:tc>
          <w:tcPr>
            <w:tcW w:w="2294" w:type="dxa"/>
            <w:gridSpan w:val="2"/>
            <w:vAlign w:val="center"/>
          </w:tcPr>
          <w:p w14:paraId="0FEF6E5A" w14:textId="7777777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Гимназија Лебане</w:t>
            </w:r>
          </w:p>
        </w:tc>
      </w:tr>
      <w:tr w:rsidR="00497CE0" w:rsidRPr="00ED74A5" w14:paraId="10DE35D1" w14:textId="77777777" w:rsidTr="001A28FA">
        <w:trPr>
          <w:trHeight w:val="288"/>
        </w:trPr>
        <w:tc>
          <w:tcPr>
            <w:tcW w:w="567" w:type="dxa"/>
            <w:vMerge/>
          </w:tcPr>
          <w:p w14:paraId="32E40C64" w14:textId="7D365761" w:rsidR="00497CE0" w:rsidRPr="00ED74A5" w:rsidRDefault="00497CE0"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vAlign w:val="center"/>
          </w:tcPr>
          <w:p w14:paraId="71BC16E4" w14:textId="04063545"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57C71C5E" w14:textId="75F2F0A1"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vAlign w:val="bottom"/>
          </w:tcPr>
          <w:p w14:paraId="0C981F96" w14:textId="2672824B"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руски језик</w:t>
            </w:r>
          </w:p>
        </w:tc>
        <w:tc>
          <w:tcPr>
            <w:tcW w:w="538" w:type="dxa"/>
            <w:vAlign w:val="center"/>
          </w:tcPr>
          <w:p w14:paraId="43008460"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Pr>
          <w:p w14:paraId="05E32A46" w14:textId="77777777" w:rsidR="00497CE0" w:rsidRPr="00ED74A5" w:rsidRDefault="00497CE0" w:rsidP="00C55243">
            <w:pPr>
              <w:widowControl w:val="0"/>
              <w:autoSpaceDE w:val="0"/>
              <w:autoSpaceDN w:val="0"/>
              <w:spacing w:after="0" w:line="240" w:lineRule="auto"/>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vAlign w:val="center"/>
          </w:tcPr>
          <w:p w14:paraId="76D97945" w14:textId="77777777" w:rsidR="00497CE0" w:rsidRPr="00ED74A5" w:rsidRDefault="00497CE0"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11.11</w:t>
            </w:r>
          </w:p>
        </w:tc>
        <w:tc>
          <w:tcPr>
            <w:tcW w:w="2294" w:type="dxa"/>
            <w:gridSpan w:val="2"/>
            <w:vAlign w:val="center"/>
          </w:tcPr>
          <w:p w14:paraId="100E54F7" w14:textId="77777777" w:rsidR="00497CE0" w:rsidRPr="00ED74A5" w:rsidRDefault="00497CE0" w:rsidP="00C55243">
            <w:pPr>
              <w:widowControl w:val="0"/>
              <w:autoSpaceDE w:val="0"/>
              <w:autoSpaceDN w:val="0"/>
              <w:spacing w:after="0" w:line="240" w:lineRule="auto"/>
              <w:rPr>
                <w:rFonts w:ascii="Times New Roman" w:eastAsia="Calibri" w:hAnsi="Times New Roman" w:cs="Times New Roman"/>
                <w:color w:val="000000"/>
                <w:sz w:val="20"/>
                <w:szCs w:val="20"/>
              </w:rPr>
            </w:pPr>
          </w:p>
        </w:tc>
      </w:tr>
      <w:tr w:rsidR="00C55243" w:rsidRPr="00ED74A5" w14:paraId="0E96D3BC" w14:textId="77777777" w:rsidTr="001A28FA">
        <w:trPr>
          <w:trHeight w:val="333"/>
        </w:trPr>
        <w:tc>
          <w:tcPr>
            <w:tcW w:w="567" w:type="dxa"/>
          </w:tcPr>
          <w:p w14:paraId="37C33B3D" w14:textId="6ED84F2C" w:rsidR="00C55243" w:rsidRPr="00ED74A5" w:rsidRDefault="00497CE0" w:rsidP="00C55243">
            <w:pPr>
              <w:widowControl w:val="0"/>
              <w:autoSpaceDE w:val="0"/>
              <w:autoSpaceDN w:val="0"/>
              <w:spacing w:after="0" w:line="268" w:lineRule="exact"/>
              <w:ind w:left="143"/>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7</w:t>
            </w:r>
            <w:r w:rsidR="00C55243" w:rsidRPr="00ED74A5">
              <w:rPr>
                <w:rFonts w:ascii="Times New Roman" w:eastAsia="Calibri" w:hAnsi="Times New Roman" w:cs="Times New Roman"/>
                <w:sz w:val="20"/>
                <w:szCs w:val="20"/>
              </w:rPr>
              <w:t>.</w:t>
            </w:r>
          </w:p>
        </w:tc>
        <w:tc>
          <w:tcPr>
            <w:tcW w:w="2204" w:type="dxa"/>
            <w:vAlign w:val="center"/>
          </w:tcPr>
          <w:p w14:paraId="57C4625C"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Бора Стојановић</w:t>
            </w:r>
          </w:p>
        </w:tc>
        <w:tc>
          <w:tcPr>
            <w:tcW w:w="919" w:type="dxa"/>
            <w:vAlign w:val="center"/>
          </w:tcPr>
          <w:p w14:paraId="23FE3D0A"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vAlign w:val="bottom"/>
          </w:tcPr>
          <w:p w14:paraId="6B786566" w14:textId="3520094F"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математика</w:t>
            </w:r>
          </w:p>
        </w:tc>
        <w:tc>
          <w:tcPr>
            <w:tcW w:w="538" w:type="dxa"/>
            <w:vAlign w:val="center"/>
          </w:tcPr>
          <w:p w14:paraId="04D6DFD0"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8</w:t>
            </w:r>
          </w:p>
        </w:tc>
        <w:tc>
          <w:tcPr>
            <w:tcW w:w="900" w:type="dxa"/>
          </w:tcPr>
          <w:p w14:paraId="4254D573" w14:textId="77777777" w:rsidR="00C55243" w:rsidRPr="00ED74A5" w:rsidRDefault="00C55243" w:rsidP="00C55243">
            <w:pPr>
              <w:widowControl w:val="0"/>
              <w:autoSpaceDE w:val="0"/>
              <w:autoSpaceDN w:val="0"/>
              <w:spacing w:after="0" w:line="249"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vAlign w:val="center"/>
          </w:tcPr>
          <w:p w14:paraId="4B8D8108"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88.88</w:t>
            </w:r>
          </w:p>
        </w:tc>
        <w:tc>
          <w:tcPr>
            <w:tcW w:w="2294" w:type="dxa"/>
            <w:gridSpan w:val="2"/>
            <w:vAlign w:val="center"/>
          </w:tcPr>
          <w:p w14:paraId="0E9BEB19"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p>
        </w:tc>
      </w:tr>
      <w:tr w:rsidR="00BF173D" w:rsidRPr="00ED74A5" w14:paraId="6D7AB949" w14:textId="77777777" w:rsidTr="0048082C">
        <w:trPr>
          <w:trHeight w:val="260"/>
        </w:trPr>
        <w:tc>
          <w:tcPr>
            <w:tcW w:w="567" w:type="dxa"/>
            <w:vMerge w:val="restart"/>
          </w:tcPr>
          <w:p w14:paraId="02BF7D4E" w14:textId="77777777"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lastRenderedPageBreak/>
              <w:t>8</w:t>
            </w:r>
          </w:p>
          <w:p w14:paraId="4B4588DF" w14:textId="18638CE6"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p>
        </w:tc>
        <w:tc>
          <w:tcPr>
            <w:tcW w:w="2204" w:type="dxa"/>
            <w:vMerge w:val="restart"/>
            <w:vAlign w:val="center"/>
          </w:tcPr>
          <w:p w14:paraId="52CB3787"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Радмила Ђорђевић</w:t>
            </w:r>
          </w:p>
          <w:p w14:paraId="45A0A7FB" w14:textId="3E211A96"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restart"/>
            <w:vAlign w:val="center"/>
          </w:tcPr>
          <w:p w14:paraId="126F3225" w14:textId="77777777"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p w14:paraId="3F592146" w14:textId="1705CDD4"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bottom w:val="single" w:sz="4" w:space="0" w:color="auto"/>
            </w:tcBorders>
            <w:vAlign w:val="bottom"/>
          </w:tcPr>
          <w:p w14:paraId="595E5325" w14:textId="158FF6A9"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биологија</w:t>
            </w:r>
          </w:p>
        </w:tc>
        <w:tc>
          <w:tcPr>
            <w:tcW w:w="538" w:type="dxa"/>
            <w:tcBorders>
              <w:bottom w:val="single" w:sz="4" w:space="0" w:color="auto"/>
            </w:tcBorders>
            <w:vAlign w:val="center"/>
          </w:tcPr>
          <w:p w14:paraId="12A88EAE"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12</w:t>
            </w:r>
          </w:p>
        </w:tc>
        <w:tc>
          <w:tcPr>
            <w:tcW w:w="900" w:type="dxa"/>
            <w:tcBorders>
              <w:bottom w:val="single" w:sz="4" w:space="0" w:color="auto"/>
            </w:tcBorders>
          </w:tcPr>
          <w:p w14:paraId="677673B0" w14:textId="77777777" w:rsidR="00BF173D" w:rsidRPr="00ED74A5" w:rsidRDefault="00BF173D" w:rsidP="00C55243">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bottom w:val="single" w:sz="4" w:space="0" w:color="auto"/>
            </w:tcBorders>
            <w:vAlign w:val="center"/>
          </w:tcPr>
          <w:p w14:paraId="464115E8"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40</w:t>
            </w:r>
          </w:p>
        </w:tc>
        <w:tc>
          <w:tcPr>
            <w:tcW w:w="2294" w:type="dxa"/>
            <w:gridSpan w:val="2"/>
            <w:tcBorders>
              <w:bottom w:val="single" w:sz="4" w:space="0" w:color="auto"/>
            </w:tcBorders>
            <w:vAlign w:val="center"/>
          </w:tcPr>
          <w:p w14:paraId="49F23F7F"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 „Радован Ковачевић“</w:t>
            </w:r>
          </w:p>
        </w:tc>
      </w:tr>
      <w:tr w:rsidR="00BF173D" w:rsidRPr="00ED74A5" w14:paraId="271289CD" w14:textId="77777777" w:rsidTr="0048082C">
        <w:trPr>
          <w:trHeight w:val="167"/>
        </w:trPr>
        <w:tc>
          <w:tcPr>
            <w:tcW w:w="567" w:type="dxa"/>
            <w:vMerge/>
          </w:tcPr>
          <w:p w14:paraId="182310AB" w14:textId="361FF324"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p>
        </w:tc>
        <w:tc>
          <w:tcPr>
            <w:tcW w:w="2204" w:type="dxa"/>
            <w:vMerge/>
            <w:vAlign w:val="center"/>
          </w:tcPr>
          <w:p w14:paraId="1443405F" w14:textId="0F412F96"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73094497" w14:textId="7BBCBB6D"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tcBorders>
            <w:vAlign w:val="bottom"/>
          </w:tcPr>
          <w:p w14:paraId="45994B04" w14:textId="2D8161BA"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музичка култура </w:t>
            </w:r>
          </w:p>
        </w:tc>
        <w:tc>
          <w:tcPr>
            <w:tcW w:w="538" w:type="dxa"/>
            <w:tcBorders>
              <w:top w:val="single" w:sz="4" w:space="0" w:color="auto"/>
            </w:tcBorders>
            <w:vAlign w:val="center"/>
          </w:tcPr>
          <w:p w14:paraId="24DFC387"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tcBorders>
          </w:tcPr>
          <w:p w14:paraId="375CDB2D" w14:textId="77777777" w:rsidR="00BF173D" w:rsidRPr="00ED74A5" w:rsidRDefault="00BF173D" w:rsidP="00C55243">
            <w:pPr>
              <w:widowControl w:val="0"/>
              <w:autoSpaceDE w:val="0"/>
              <w:autoSpaceDN w:val="0"/>
              <w:spacing w:after="0" w:line="265"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tcBorders>
            <w:vAlign w:val="center"/>
          </w:tcPr>
          <w:p w14:paraId="00510B9E" w14:textId="6AB7BCB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15</w:t>
            </w:r>
          </w:p>
        </w:tc>
        <w:tc>
          <w:tcPr>
            <w:tcW w:w="2294" w:type="dxa"/>
            <w:gridSpan w:val="2"/>
            <w:tcBorders>
              <w:top w:val="single" w:sz="4" w:space="0" w:color="auto"/>
            </w:tcBorders>
            <w:vAlign w:val="center"/>
          </w:tcPr>
          <w:p w14:paraId="40375DB4"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ОШ“Радован Ковачевић-Максим“</w:t>
            </w:r>
          </w:p>
        </w:tc>
      </w:tr>
      <w:tr w:rsidR="00C55243" w:rsidRPr="00ED74A5" w14:paraId="1818C800" w14:textId="77777777" w:rsidTr="001A28FA">
        <w:trPr>
          <w:trHeight w:val="173"/>
        </w:trPr>
        <w:tc>
          <w:tcPr>
            <w:tcW w:w="567" w:type="dxa"/>
            <w:tcBorders>
              <w:bottom w:val="single" w:sz="4" w:space="0" w:color="auto"/>
            </w:tcBorders>
          </w:tcPr>
          <w:p w14:paraId="0D3D434F" w14:textId="6F7CAF02" w:rsidR="00C55243"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rPr>
            </w:pPr>
            <w:r w:rsidRPr="00ED74A5">
              <w:rPr>
                <w:rFonts w:ascii="Times New Roman" w:eastAsia="Calibri" w:hAnsi="Times New Roman" w:cs="Times New Roman"/>
                <w:sz w:val="20"/>
                <w:szCs w:val="20"/>
                <w:lang w:val="sr-Cyrl-RS"/>
              </w:rPr>
              <w:t>9</w:t>
            </w:r>
            <w:r w:rsidR="00C55243" w:rsidRPr="00ED74A5">
              <w:rPr>
                <w:rFonts w:ascii="Times New Roman" w:eastAsia="Calibri" w:hAnsi="Times New Roman" w:cs="Times New Roman"/>
                <w:sz w:val="20"/>
                <w:szCs w:val="20"/>
              </w:rPr>
              <w:t>.</w:t>
            </w:r>
          </w:p>
        </w:tc>
        <w:tc>
          <w:tcPr>
            <w:tcW w:w="2204" w:type="dxa"/>
            <w:tcBorders>
              <w:bottom w:val="single" w:sz="4" w:space="0" w:color="auto"/>
            </w:tcBorders>
            <w:vAlign w:val="center"/>
          </w:tcPr>
          <w:p w14:paraId="024BEC45"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Ненад Митић</w:t>
            </w:r>
          </w:p>
        </w:tc>
        <w:tc>
          <w:tcPr>
            <w:tcW w:w="919" w:type="dxa"/>
            <w:tcBorders>
              <w:bottom w:val="single" w:sz="4" w:space="0" w:color="auto"/>
            </w:tcBorders>
            <w:vAlign w:val="center"/>
          </w:tcPr>
          <w:p w14:paraId="35B3B9E1"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bottom w:val="single" w:sz="4" w:space="0" w:color="auto"/>
            </w:tcBorders>
            <w:vAlign w:val="bottom"/>
          </w:tcPr>
          <w:p w14:paraId="4AEECA07" w14:textId="66DCFBEC"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историја</w:t>
            </w:r>
          </w:p>
        </w:tc>
        <w:tc>
          <w:tcPr>
            <w:tcW w:w="538" w:type="dxa"/>
            <w:tcBorders>
              <w:bottom w:val="single" w:sz="4" w:space="0" w:color="auto"/>
            </w:tcBorders>
            <w:vAlign w:val="center"/>
          </w:tcPr>
          <w:p w14:paraId="45C93E7E"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11</w:t>
            </w:r>
          </w:p>
        </w:tc>
        <w:tc>
          <w:tcPr>
            <w:tcW w:w="900" w:type="dxa"/>
            <w:tcBorders>
              <w:bottom w:val="single" w:sz="4" w:space="0" w:color="auto"/>
            </w:tcBorders>
          </w:tcPr>
          <w:p w14:paraId="546F3A58" w14:textId="77777777" w:rsidR="00C55243" w:rsidRPr="00ED74A5" w:rsidRDefault="00C55243" w:rsidP="00C55243">
            <w:pPr>
              <w:widowControl w:val="0"/>
              <w:autoSpaceDE w:val="0"/>
              <w:autoSpaceDN w:val="0"/>
              <w:spacing w:after="0" w:line="265"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bottom w:val="single" w:sz="4" w:space="0" w:color="auto"/>
            </w:tcBorders>
            <w:vAlign w:val="center"/>
          </w:tcPr>
          <w:p w14:paraId="4A1E2240"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35</w:t>
            </w:r>
          </w:p>
        </w:tc>
        <w:tc>
          <w:tcPr>
            <w:tcW w:w="2294" w:type="dxa"/>
            <w:gridSpan w:val="2"/>
            <w:tcBorders>
              <w:bottom w:val="single" w:sz="4" w:space="0" w:color="auto"/>
            </w:tcBorders>
            <w:vAlign w:val="center"/>
          </w:tcPr>
          <w:p w14:paraId="0114DAC1"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ТШ „Никола Тесла“</w:t>
            </w:r>
          </w:p>
        </w:tc>
      </w:tr>
      <w:tr w:rsidR="00BF173D" w:rsidRPr="00ED74A5" w14:paraId="303824CC" w14:textId="77777777" w:rsidTr="0048082C">
        <w:trPr>
          <w:trHeight w:val="112"/>
        </w:trPr>
        <w:tc>
          <w:tcPr>
            <w:tcW w:w="567" w:type="dxa"/>
            <w:vMerge w:val="restart"/>
            <w:tcBorders>
              <w:top w:val="single" w:sz="4" w:space="0" w:color="auto"/>
            </w:tcBorders>
          </w:tcPr>
          <w:p w14:paraId="61113862" w14:textId="77777777"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p>
          <w:p w14:paraId="09BD7016" w14:textId="5761E168"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10</w:t>
            </w:r>
          </w:p>
        </w:tc>
        <w:tc>
          <w:tcPr>
            <w:tcW w:w="2204" w:type="dxa"/>
            <w:vMerge w:val="restart"/>
            <w:tcBorders>
              <w:top w:val="single" w:sz="4" w:space="0" w:color="auto"/>
            </w:tcBorders>
            <w:vAlign w:val="center"/>
          </w:tcPr>
          <w:p w14:paraId="0ADAFBAB"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Биљана Симић</w:t>
            </w:r>
          </w:p>
          <w:p w14:paraId="4381B0EE" w14:textId="5DA515E4"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restart"/>
            <w:tcBorders>
              <w:top w:val="single" w:sz="4" w:space="0" w:color="auto"/>
            </w:tcBorders>
            <w:vAlign w:val="center"/>
          </w:tcPr>
          <w:p w14:paraId="27D76F1C" w14:textId="77777777"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p w14:paraId="616D6DBE" w14:textId="2145B837"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3E17FAEC" w14:textId="3AD86E06"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географије</w:t>
            </w:r>
          </w:p>
        </w:tc>
        <w:tc>
          <w:tcPr>
            <w:tcW w:w="538" w:type="dxa"/>
            <w:tcBorders>
              <w:top w:val="single" w:sz="4" w:space="0" w:color="auto"/>
              <w:bottom w:val="single" w:sz="4" w:space="0" w:color="auto"/>
            </w:tcBorders>
            <w:vAlign w:val="center"/>
          </w:tcPr>
          <w:p w14:paraId="390214F7"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23</w:t>
            </w:r>
          </w:p>
        </w:tc>
        <w:tc>
          <w:tcPr>
            <w:tcW w:w="900" w:type="dxa"/>
            <w:tcBorders>
              <w:top w:val="single" w:sz="4" w:space="0" w:color="auto"/>
              <w:bottom w:val="single" w:sz="4" w:space="0" w:color="auto"/>
            </w:tcBorders>
          </w:tcPr>
          <w:p w14:paraId="1FEB0A6B" w14:textId="77777777" w:rsidR="00BF173D" w:rsidRPr="00ED74A5" w:rsidRDefault="00BF173D" w:rsidP="00C55243">
            <w:pPr>
              <w:widowControl w:val="0"/>
              <w:autoSpaceDE w:val="0"/>
              <w:autoSpaceDN w:val="0"/>
              <w:spacing w:after="0" w:line="265" w:lineRule="exact"/>
              <w:ind w:left="110"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16FB77AD"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35</w:t>
            </w:r>
          </w:p>
        </w:tc>
        <w:tc>
          <w:tcPr>
            <w:tcW w:w="2294" w:type="dxa"/>
            <w:gridSpan w:val="2"/>
            <w:tcBorders>
              <w:top w:val="single" w:sz="4" w:space="0" w:color="auto"/>
              <w:bottom w:val="single" w:sz="4" w:space="0" w:color="auto"/>
            </w:tcBorders>
            <w:vAlign w:val="center"/>
          </w:tcPr>
          <w:p w14:paraId="482AE24B"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 „Радован Ковачевић“</w:t>
            </w:r>
          </w:p>
        </w:tc>
      </w:tr>
      <w:tr w:rsidR="00BF173D" w:rsidRPr="00ED74A5" w14:paraId="6B6B1E9A" w14:textId="77777777" w:rsidTr="0048082C">
        <w:trPr>
          <w:trHeight w:val="130"/>
        </w:trPr>
        <w:tc>
          <w:tcPr>
            <w:tcW w:w="567" w:type="dxa"/>
            <w:vMerge/>
            <w:tcBorders>
              <w:bottom w:val="single" w:sz="4" w:space="0" w:color="auto"/>
            </w:tcBorders>
          </w:tcPr>
          <w:p w14:paraId="74E87FDF" w14:textId="41385D01" w:rsidR="00BF173D" w:rsidRPr="00ED74A5" w:rsidRDefault="00BF173D"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tcBorders>
              <w:bottom w:val="single" w:sz="4" w:space="0" w:color="auto"/>
            </w:tcBorders>
            <w:vAlign w:val="center"/>
          </w:tcPr>
          <w:p w14:paraId="167E7F15" w14:textId="1F3D39B1"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tcBorders>
              <w:bottom w:val="single" w:sz="4" w:space="0" w:color="auto"/>
            </w:tcBorders>
            <w:vAlign w:val="center"/>
          </w:tcPr>
          <w:p w14:paraId="0DDDFFDB" w14:textId="01795C52" w:rsidR="00BF173D" w:rsidRPr="00ED74A5" w:rsidRDefault="00BF173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18AD2304" w14:textId="2AF47795"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географије</w:t>
            </w:r>
          </w:p>
        </w:tc>
        <w:tc>
          <w:tcPr>
            <w:tcW w:w="538" w:type="dxa"/>
            <w:tcBorders>
              <w:top w:val="single" w:sz="4" w:space="0" w:color="auto"/>
              <w:bottom w:val="single" w:sz="4" w:space="0" w:color="auto"/>
            </w:tcBorders>
            <w:vAlign w:val="center"/>
          </w:tcPr>
          <w:p w14:paraId="45251B9B"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3BA0EA44" w14:textId="77777777" w:rsidR="00BF173D" w:rsidRPr="00ED74A5" w:rsidRDefault="00BF173D" w:rsidP="00C55243">
            <w:pPr>
              <w:widowControl w:val="0"/>
              <w:autoSpaceDE w:val="0"/>
              <w:autoSpaceDN w:val="0"/>
              <w:spacing w:after="0" w:line="265"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27480E31" w14:textId="77777777" w:rsidR="00BF173D" w:rsidRPr="00ED74A5" w:rsidRDefault="00BF173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w:t>
            </w:r>
          </w:p>
        </w:tc>
        <w:tc>
          <w:tcPr>
            <w:tcW w:w="2294" w:type="dxa"/>
            <w:gridSpan w:val="2"/>
            <w:tcBorders>
              <w:top w:val="single" w:sz="4" w:space="0" w:color="auto"/>
              <w:bottom w:val="single" w:sz="4" w:space="0" w:color="auto"/>
            </w:tcBorders>
            <w:vAlign w:val="center"/>
          </w:tcPr>
          <w:p w14:paraId="12553F53" w14:textId="77777777" w:rsidR="00BF173D" w:rsidRPr="00ED74A5" w:rsidRDefault="00BF173D"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sz w:val="20"/>
                <w:szCs w:val="20"/>
              </w:rPr>
              <w:t>ОШ“Партизански Дом“</w:t>
            </w:r>
          </w:p>
        </w:tc>
      </w:tr>
      <w:tr w:rsidR="0064765B" w:rsidRPr="00ED74A5" w14:paraId="30DA1B45" w14:textId="77777777" w:rsidTr="0048082C">
        <w:trPr>
          <w:trHeight w:val="130"/>
        </w:trPr>
        <w:tc>
          <w:tcPr>
            <w:tcW w:w="567" w:type="dxa"/>
            <w:vMerge w:val="restart"/>
            <w:tcBorders>
              <w:top w:val="single" w:sz="4" w:space="0" w:color="auto"/>
            </w:tcBorders>
          </w:tcPr>
          <w:p w14:paraId="781E9727" w14:textId="77777777"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p w14:paraId="0781F6C8" w14:textId="718E389B"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rPr>
              <w:t>1</w:t>
            </w:r>
            <w:r w:rsidRPr="00ED74A5">
              <w:rPr>
                <w:rFonts w:ascii="Times New Roman" w:eastAsia="Calibri" w:hAnsi="Times New Roman" w:cs="Times New Roman"/>
                <w:sz w:val="20"/>
                <w:szCs w:val="20"/>
                <w:lang w:val="sr-Cyrl-RS"/>
              </w:rPr>
              <w:t>1</w:t>
            </w:r>
          </w:p>
        </w:tc>
        <w:tc>
          <w:tcPr>
            <w:tcW w:w="2204" w:type="dxa"/>
            <w:vMerge w:val="restart"/>
            <w:tcBorders>
              <w:top w:val="single" w:sz="4" w:space="0" w:color="auto"/>
            </w:tcBorders>
            <w:vAlign w:val="center"/>
          </w:tcPr>
          <w:p w14:paraId="1FE4FB73"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Жарко Галић</w:t>
            </w:r>
          </w:p>
        </w:tc>
        <w:tc>
          <w:tcPr>
            <w:tcW w:w="919" w:type="dxa"/>
            <w:vMerge w:val="restart"/>
            <w:tcBorders>
              <w:top w:val="single" w:sz="4" w:space="0" w:color="auto"/>
            </w:tcBorders>
            <w:vAlign w:val="center"/>
          </w:tcPr>
          <w:p w14:paraId="2E8F255F" w14:textId="77777777"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44998900" w14:textId="729CF0D8"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грађ.физ.</w:t>
            </w:r>
          </w:p>
        </w:tc>
        <w:tc>
          <w:tcPr>
            <w:tcW w:w="538" w:type="dxa"/>
            <w:tcBorders>
              <w:top w:val="single" w:sz="4" w:space="0" w:color="auto"/>
              <w:bottom w:val="single" w:sz="4" w:space="0" w:color="auto"/>
            </w:tcBorders>
            <w:vAlign w:val="center"/>
          </w:tcPr>
          <w:p w14:paraId="51299685"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900" w:type="dxa"/>
            <w:tcBorders>
              <w:top w:val="single" w:sz="4" w:space="0" w:color="auto"/>
              <w:bottom w:val="single" w:sz="4" w:space="0" w:color="auto"/>
            </w:tcBorders>
          </w:tcPr>
          <w:p w14:paraId="43805E22" w14:textId="77777777" w:rsidR="0064765B" w:rsidRPr="00ED74A5" w:rsidRDefault="0064765B" w:rsidP="00C55243">
            <w:pPr>
              <w:widowControl w:val="0"/>
              <w:autoSpaceDE w:val="0"/>
              <w:autoSpaceDN w:val="0"/>
              <w:spacing w:after="0" w:line="266"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2EA814D2"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55</w:t>
            </w:r>
          </w:p>
        </w:tc>
        <w:tc>
          <w:tcPr>
            <w:tcW w:w="2294" w:type="dxa"/>
            <w:gridSpan w:val="2"/>
            <w:tcBorders>
              <w:top w:val="single" w:sz="4" w:space="0" w:color="auto"/>
              <w:bottom w:val="single" w:sz="4" w:space="0" w:color="auto"/>
            </w:tcBorders>
            <w:vAlign w:val="center"/>
          </w:tcPr>
          <w:p w14:paraId="0133874C"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r>
      <w:tr w:rsidR="0064765B" w:rsidRPr="00ED74A5" w14:paraId="3F8A29DA" w14:textId="77777777" w:rsidTr="0048082C">
        <w:trPr>
          <w:trHeight w:val="126"/>
        </w:trPr>
        <w:tc>
          <w:tcPr>
            <w:tcW w:w="567" w:type="dxa"/>
            <w:vMerge/>
          </w:tcPr>
          <w:p w14:paraId="3A54E36F" w14:textId="4D5CE44C"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vAlign w:val="center"/>
          </w:tcPr>
          <w:p w14:paraId="65A5F599" w14:textId="24578A2F"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2ACBCFB1" w14:textId="673982B0"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67EB7C5C" w14:textId="0F3B4BF8"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мате. физике</w:t>
            </w:r>
          </w:p>
        </w:tc>
        <w:tc>
          <w:tcPr>
            <w:tcW w:w="538" w:type="dxa"/>
            <w:tcBorders>
              <w:top w:val="single" w:sz="4" w:space="0" w:color="auto"/>
              <w:bottom w:val="single" w:sz="4" w:space="0" w:color="auto"/>
            </w:tcBorders>
            <w:vAlign w:val="center"/>
          </w:tcPr>
          <w:p w14:paraId="500EC510"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61AAE960" w14:textId="77777777" w:rsidR="0064765B" w:rsidRPr="00ED74A5" w:rsidRDefault="0064765B" w:rsidP="00C55243">
            <w:pPr>
              <w:widowControl w:val="0"/>
              <w:autoSpaceDE w:val="0"/>
              <w:autoSpaceDN w:val="0"/>
              <w:spacing w:after="0" w:line="248" w:lineRule="exact"/>
              <w:ind w:left="111" w:right="10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74C7FDA9" w14:textId="51F66A02"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30</w:t>
            </w:r>
          </w:p>
        </w:tc>
        <w:tc>
          <w:tcPr>
            <w:tcW w:w="2294" w:type="dxa"/>
            <w:gridSpan w:val="2"/>
            <w:tcBorders>
              <w:top w:val="single" w:sz="4" w:space="0" w:color="auto"/>
              <w:bottom w:val="single" w:sz="4" w:space="0" w:color="auto"/>
            </w:tcBorders>
            <w:vAlign w:val="center"/>
          </w:tcPr>
          <w:p w14:paraId="375B2AEA"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r>
      <w:tr w:rsidR="0064765B" w:rsidRPr="00ED74A5" w14:paraId="7AD129E9" w14:textId="77777777" w:rsidTr="0048082C">
        <w:trPr>
          <w:trHeight w:val="144"/>
        </w:trPr>
        <w:tc>
          <w:tcPr>
            <w:tcW w:w="567" w:type="dxa"/>
            <w:vMerge/>
            <w:tcBorders>
              <w:bottom w:val="single" w:sz="4" w:space="0" w:color="auto"/>
            </w:tcBorders>
          </w:tcPr>
          <w:p w14:paraId="327457AE" w14:textId="4953D9B2"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tcBorders>
              <w:bottom w:val="single" w:sz="4" w:space="0" w:color="auto"/>
            </w:tcBorders>
            <w:vAlign w:val="center"/>
          </w:tcPr>
          <w:p w14:paraId="34546CA1" w14:textId="7AFFFB2D"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tcBorders>
              <w:bottom w:val="single" w:sz="4" w:space="0" w:color="auto"/>
            </w:tcBorders>
            <w:vAlign w:val="center"/>
          </w:tcPr>
          <w:p w14:paraId="25D81BBB" w14:textId="4C5F31A2"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6EAC9418" w14:textId="6DB5CD96"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Библиотекар</w:t>
            </w:r>
            <w:r w:rsidRPr="00ED74A5">
              <w:rPr>
                <w:rFonts w:ascii="Times New Roman" w:eastAsia="Calibri" w:hAnsi="Times New Roman" w:cs="Times New Roman"/>
                <w:color w:val="000000"/>
                <w:sz w:val="20"/>
                <w:szCs w:val="20"/>
                <w:lang w:val="sr-Cyrl-RS"/>
              </w:rPr>
              <w:t>/инфо</w:t>
            </w:r>
          </w:p>
        </w:tc>
        <w:tc>
          <w:tcPr>
            <w:tcW w:w="538" w:type="dxa"/>
            <w:tcBorders>
              <w:top w:val="single" w:sz="4" w:space="0" w:color="auto"/>
              <w:bottom w:val="single" w:sz="4" w:space="0" w:color="auto"/>
            </w:tcBorders>
            <w:vAlign w:val="center"/>
          </w:tcPr>
          <w:p w14:paraId="6DBA61A4"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2240B369"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272F8D1A" w14:textId="747D4576"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1</w:t>
            </w:r>
            <w:r w:rsidRPr="00ED74A5">
              <w:rPr>
                <w:rFonts w:ascii="Times New Roman" w:eastAsia="Calibri" w:hAnsi="Times New Roman" w:cs="Times New Roman"/>
                <w:color w:val="000000"/>
                <w:sz w:val="20"/>
                <w:szCs w:val="20"/>
                <w:lang w:val="sr-Cyrl-RS"/>
              </w:rPr>
              <w:t>5</w:t>
            </w:r>
          </w:p>
        </w:tc>
        <w:tc>
          <w:tcPr>
            <w:tcW w:w="2294" w:type="dxa"/>
            <w:gridSpan w:val="2"/>
            <w:tcBorders>
              <w:top w:val="single" w:sz="4" w:space="0" w:color="auto"/>
              <w:bottom w:val="single" w:sz="4" w:space="0" w:color="auto"/>
            </w:tcBorders>
          </w:tcPr>
          <w:p w14:paraId="6644DCA2"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4E358A8D" w14:textId="77777777" w:rsidTr="001A28FA">
        <w:trPr>
          <w:trHeight w:val="159"/>
        </w:trPr>
        <w:tc>
          <w:tcPr>
            <w:tcW w:w="567" w:type="dxa"/>
            <w:tcBorders>
              <w:top w:val="single" w:sz="4" w:space="0" w:color="auto"/>
              <w:bottom w:val="single" w:sz="4" w:space="0" w:color="auto"/>
            </w:tcBorders>
          </w:tcPr>
          <w:p w14:paraId="4541C189" w14:textId="49B1C8EE"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12</w:t>
            </w:r>
          </w:p>
        </w:tc>
        <w:tc>
          <w:tcPr>
            <w:tcW w:w="2204" w:type="dxa"/>
            <w:tcBorders>
              <w:top w:val="single" w:sz="4" w:space="0" w:color="auto"/>
              <w:bottom w:val="single" w:sz="4" w:space="0" w:color="auto"/>
            </w:tcBorders>
            <w:vAlign w:val="center"/>
          </w:tcPr>
          <w:p w14:paraId="06AA8235"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Славица Здравковић</w:t>
            </w:r>
          </w:p>
        </w:tc>
        <w:tc>
          <w:tcPr>
            <w:tcW w:w="919" w:type="dxa"/>
            <w:tcBorders>
              <w:top w:val="single" w:sz="4" w:space="0" w:color="auto"/>
              <w:bottom w:val="single" w:sz="4" w:space="0" w:color="auto"/>
            </w:tcBorders>
            <w:vAlign w:val="center"/>
          </w:tcPr>
          <w:p w14:paraId="5651F223"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20C2FC1D" w14:textId="2A2B70FE"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хемија</w:t>
            </w:r>
          </w:p>
        </w:tc>
        <w:tc>
          <w:tcPr>
            <w:tcW w:w="538" w:type="dxa"/>
            <w:tcBorders>
              <w:top w:val="single" w:sz="4" w:space="0" w:color="auto"/>
              <w:bottom w:val="single" w:sz="4" w:space="0" w:color="auto"/>
            </w:tcBorders>
            <w:vAlign w:val="center"/>
          </w:tcPr>
          <w:p w14:paraId="734E9E61"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26</w:t>
            </w:r>
          </w:p>
        </w:tc>
        <w:tc>
          <w:tcPr>
            <w:tcW w:w="900" w:type="dxa"/>
            <w:tcBorders>
              <w:top w:val="single" w:sz="4" w:space="0" w:color="auto"/>
              <w:bottom w:val="single" w:sz="4" w:space="0" w:color="auto"/>
            </w:tcBorders>
          </w:tcPr>
          <w:p w14:paraId="2A1ED1C5"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7B624702" w14:textId="70C320FA"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2</w:t>
            </w:r>
            <w:r w:rsidR="00E930EF" w:rsidRPr="00ED74A5">
              <w:rPr>
                <w:rFonts w:ascii="Times New Roman" w:eastAsia="Calibri" w:hAnsi="Times New Roman" w:cs="Times New Roman"/>
                <w:color w:val="000000"/>
                <w:sz w:val="20"/>
                <w:szCs w:val="20"/>
                <w:lang w:val="sr-Cyrl-RS"/>
              </w:rPr>
              <w:t>5</w:t>
            </w:r>
          </w:p>
        </w:tc>
        <w:tc>
          <w:tcPr>
            <w:tcW w:w="2294" w:type="dxa"/>
            <w:gridSpan w:val="2"/>
            <w:tcBorders>
              <w:top w:val="single" w:sz="4" w:space="0" w:color="auto"/>
              <w:bottom w:val="single" w:sz="4" w:space="0" w:color="auto"/>
            </w:tcBorders>
          </w:tcPr>
          <w:p w14:paraId="044B0CC5"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ОШ „Радован Ковачевић“</w:t>
            </w:r>
          </w:p>
        </w:tc>
      </w:tr>
      <w:tr w:rsidR="0064765B" w:rsidRPr="00ED74A5" w14:paraId="306090A5" w14:textId="77777777" w:rsidTr="0048082C">
        <w:trPr>
          <w:trHeight w:val="101"/>
        </w:trPr>
        <w:tc>
          <w:tcPr>
            <w:tcW w:w="567" w:type="dxa"/>
            <w:vMerge w:val="restart"/>
            <w:tcBorders>
              <w:top w:val="single" w:sz="4" w:space="0" w:color="auto"/>
            </w:tcBorders>
          </w:tcPr>
          <w:p w14:paraId="45CABD99" w14:textId="77777777"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p>
          <w:p w14:paraId="442CA798" w14:textId="77777777"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p>
          <w:p w14:paraId="77112AC5" w14:textId="0DD875D2"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13</w:t>
            </w:r>
          </w:p>
        </w:tc>
        <w:tc>
          <w:tcPr>
            <w:tcW w:w="2204" w:type="dxa"/>
            <w:vMerge w:val="restart"/>
            <w:tcBorders>
              <w:top w:val="single" w:sz="4" w:space="0" w:color="auto"/>
            </w:tcBorders>
            <w:vAlign w:val="center"/>
          </w:tcPr>
          <w:p w14:paraId="68A2C8D1"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Драган Ђорић</w:t>
            </w:r>
          </w:p>
        </w:tc>
        <w:tc>
          <w:tcPr>
            <w:tcW w:w="919" w:type="dxa"/>
            <w:vMerge w:val="restart"/>
            <w:tcBorders>
              <w:top w:val="single" w:sz="4" w:space="0" w:color="auto"/>
            </w:tcBorders>
            <w:vAlign w:val="center"/>
          </w:tcPr>
          <w:p w14:paraId="47FEE081" w14:textId="77777777"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17F781E4" w14:textId="501FAF10"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физичко и здравствено васп.</w:t>
            </w:r>
          </w:p>
        </w:tc>
        <w:tc>
          <w:tcPr>
            <w:tcW w:w="538" w:type="dxa"/>
            <w:tcBorders>
              <w:top w:val="single" w:sz="4" w:space="0" w:color="auto"/>
              <w:bottom w:val="single" w:sz="4" w:space="0" w:color="auto"/>
            </w:tcBorders>
            <w:vAlign w:val="center"/>
          </w:tcPr>
          <w:p w14:paraId="0D3ED72E"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w:t>
            </w:r>
          </w:p>
        </w:tc>
        <w:tc>
          <w:tcPr>
            <w:tcW w:w="900" w:type="dxa"/>
            <w:tcBorders>
              <w:top w:val="single" w:sz="4" w:space="0" w:color="auto"/>
              <w:bottom w:val="single" w:sz="4" w:space="0" w:color="auto"/>
            </w:tcBorders>
          </w:tcPr>
          <w:p w14:paraId="3ED1C0E6"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0FE21272" w14:textId="18C5C4DA"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lang w:val="sr-Cyrl-RS"/>
              </w:rPr>
              <w:t>4</w:t>
            </w:r>
            <w:r w:rsidRPr="00ED74A5">
              <w:rPr>
                <w:rFonts w:ascii="Times New Roman" w:eastAsia="Calibri" w:hAnsi="Times New Roman" w:cs="Times New Roman"/>
                <w:color w:val="000000"/>
                <w:sz w:val="20"/>
                <w:szCs w:val="20"/>
              </w:rPr>
              <w:t>0</w:t>
            </w:r>
          </w:p>
        </w:tc>
        <w:tc>
          <w:tcPr>
            <w:tcW w:w="2294" w:type="dxa"/>
            <w:gridSpan w:val="2"/>
            <w:tcBorders>
              <w:top w:val="single" w:sz="4" w:space="0" w:color="auto"/>
              <w:bottom w:val="single" w:sz="4" w:space="0" w:color="auto"/>
            </w:tcBorders>
          </w:tcPr>
          <w:p w14:paraId="6EEA5F8D"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64765B" w:rsidRPr="00ED74A5" w14:paraId="509D31F8" w14:textId="77777777" w:rsidTr="0048082C">
        <w:trPr>
          <w:trHeight w:val="130"/>
        </w:trPr>
        <w:tc>
          <w:tcPr>
            <w:tcW w:w="567" w:type="dxa"/>
            <w:vMerge/>
          </w:tcPr>
          <w:p w14:paraId="0399DD7E" w14:textId="26476154"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vAlign w:val="center"/>
          </w:tcPr>
          <w:p w14:paraId="40D2CC31" w14:textId="37893873"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vAlign w:val="center"/>
          </w:tcPr>
          <w:p w14:paraId="71F04E16" w14:textId="4DCC73F4"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2AF09D7A" w14:textId="73CCAF4A"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Офа физичко</w:t>
            </w:r>
          </w:p>
        </w:tc>
        <w:tc>
          <w:tcPr>
            <w:tcW w:w="538" w:type="dxa"/>
            <w:tcBorders>
              <w:top w:val="single" w:sz="4" w:space="0" w:color="auto"/>
              <w:bottom w:val="single" w:sz="4" w:space="0" w:color="auto"/>
            </w:tcBorders>
            <w:vAlign w:val="center"/>
          </w:tcPr>
          <w:p w14:paraId="6BD611FB"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0E7CC106"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6305B9F3"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45</w:t>
            </w:r>
          </w:p>
        </w:tc>
        <w:tc>
          <w:tcPr>
            <w:tcW w:w="2294" w:type="dxa"/>
            <w:gridSpan w:val="2"/>
            <w:tcBorders>
              <w:top w:val="single" w:sz="4" w:space="0" w:color="auto"/>
              <w:bottom w:val="single" w:sz="4" w:space="0" w:color="auto"/>
            </w:tcBorders>
          </w:tcPr>
          <w:p w14:paraId="6DBB9703"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64765B" w:rsidRPr="00ED74A5" w14:paraId="63006197" w14:textId="77777777" w:rsidTr="0048082C">
        <w:trPr>
          <w:trHeight w:val="130"/>
        </w:trPr>
        <w:tc>
          <w:tcPr>
            <w:tcW w:w="567" w:type="dxa"/>
            <w:vMerge/>
            <w:tcBorders>
              <w:bottom w:val="single" w:sz="4" w:space="0" w:color="auto"/>
            </w:tcBorders>
          </w:tcPr>
          <w:p w14:paraId="3992D5E1" w14:textId="078C6E70"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tcBorders>
              <w:bottom w:val="single" w:sz="4" w:space="0" w:color="auto"/>
            </w:tcBorders>
            <w:vAlign w:val="center"/>
          </w:tcPr>
          <w:p w14:paraId="5123E9F6" w14:textId="599D6DDC"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tcBorders>
              <w:bottom w:val="single" w:sz="4" w:space="0" w:color="auto"/>
            </w:tcBorders>
            <w:vAlign w:val="center"/>
          </w:tcPr>
          <w:p w14:paraId="69D3584F" w14:textId="1B6DAD48"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p>
        </w:tc>
        <w:tc>
          <w:tcPr>
            <w:tcW w:w="1892" w:type="dxa"/>
            <w:tcBorders>
              <w:top w:val="single" w:sz="4" w:space="0" w:color="auto"/>
              <w:bottom w:val="single" w:sz="4" w:space="0" w:color="auto"/>
            </w:tcBorders>
            <w:vAlign w:val="bottom"/>
          </w:tcPr>
          <w:p w14:paraId="6BEFB5A6"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Библиотекар</w:t>
            </w:r>
          </w:p>
        </w:tc>
        <w:tc>
          <w:tcPr>
            <w:tcW w:w="538" w:type="dxa"/>
            <w:tcBorders>
              <w:top w:val="single" w:sz="4" w:space="0" w:color="auto"/>
              <w:bottom w:val="single" w:sz="4" w:space="0" w:color="auto"/>
            </w:tcBorders>
            <w:vAlign w:val="center"/>
          </w:tcPr>
          <w:p w14:paraId="6618912C"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5786262A"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507309A6" w14:textId="4EA18E03"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1,67</w:t>
            </w:r>
          </w:p>
        </w:tc>
        <w:tc>
          <w:tcPr>
            <w:tcW w:w="2294" w:type="dxa"/>
            <w:gridSpan w:val="2"/>
            <w:tcBorders>
              <w:top w:val="single" w:sz="4" w:space="0" w:color="auto"/>
              <w:bottom w:val="single" w:sz="4" w:space="0" w:color="auto"/>
            </w:tcBorders>
          </w:tcPr>
          <w:p w14:paraId="684610D3"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3418CC33" w14:textId="77777777" w:rsidTr="001A28FA">
        <w:trPr>
          <w:trHeight w:val="115"/>
        </w:trPr>
        <w:tc>
          <w:tcPr>
            <w:tcW w:w="567" w:type="dxa"/>
            <w:tcBorders>
              <w:top w:val="single" w:sz="4" w:space="0" w:color="auto"/>
              <w:bottom w:val="single" w:sz="4" w:space="0" w:color="auto"/>
            </w:tcBorders>
          </w:tcPr>
          <w:p w14:paraId="20ACD020" w14:textId="44001D70"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14</w:t>
            </w:r>
          </w:p>
        </w:tc>
        <w:tc>
          <w:tcPr>
            <w:tcW w:w="2204" w:type="dxa"/>
            <w:tcBorders>
              <w:top w:val="single" w:sz="4" w:space="0" w:color="auto"/>
              <w:bottom w:val="single" w:sz="4" w:space="0" w:color="auto"/>
            </w:tcBorders>
            <w:vAlign w:val="center"/>
          </w:tcPr>
          <w:p w14:paraId="20B90F2E"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Снежана Ђорђевић</w:t>
            </w:r>
          </w:p>
        </w:tc>
        <w:tc>
          <w:tcPr>
            <w:tcW w:w="919" w:type="dxa"/>
            <w:tcBorders>
              <w:top w:val="single" w:sz="4" w:space="0" w:color="auto"/>
              <w:bottom w:val="single" w:sz="4" w:space="0" w:color="auto"/>
            </w:tcBorders>
            <w:vAlign w:val="center"/>
          </w:tcPr>
          <w:p w14:paraId="768809FC"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5BF4042D" w14:textId="6796F53A"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физичко и офа</w:t>
            </w:r>
          </w:p>
        </w:tc>
        <w:tc>
          <w:tcPr>
            <w:tcW w:w="538" w:type="dxa"/>
            <w:tcBorders>
              <w:top w:val="single" w:sz="4" w:space="0" w:color="auto"/>
              <w:bottom w:val="single" w:sz="4" w:space="0" w:color="auto"/>
            </w:tcBorders>
            <w:vAlign w:val="center"/>
          </w:tcPr>
          <w:p w14:paraId="3B512776"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28</w:t>
            </w:r>
          </w:p>
        </w:tc>
        <w:tc>
          <w:tcPr>
            <w:tcW w:w="900" w:type="dxa"/>
            <w:tcBorders>
              <w:top w:val="single" w:sz="4" w:space="0" w:color="auto"/>
              <w:bottom w:val="single" w:sz="4" w:space="0" w:color="auto"/>
            </w:tcBorders>
          </w:tcPr>
          <w:p w14:paraId="3363B009"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12651EC4"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100</w:t>
            </w:r>
          </w:p>
        </w:tc>
        <w:tc>
          <w:tcPr>
            <w:tcW w:w="2294" w:type="dxa"/>
            <w:gridSpan w:val="2"/>
            <w:tcBorders>
              <w:top w:val="single" w:sz="4" w:space="0" w:color="auto"/>
              <w:bottom w:val="single" w:sz="4" w:space="0" w:color="auto"/>
            </w:tcBorders>
          </w:tcPr>
          <w:p w14:paraId="4C5A0258"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5EC74DFF" w14:textId="77777777" w:rsidTr="001A28FA">
        <w:trPr>
          <w:trHeight w:val="115"/>
        </w:trPr>
        <w:tc>
          <w:tcPr>
            <w:tcW w:w="567" w:type="dxa"/>
            <w:tcBorders>
              <w:top w:val="single" w:sz="4" w:space="0" w:color="auto"/>
              <w:bottom w:val="single" w:sz="4" w:space="0" w:color="auto"/>
            </w:tcBorders>
          </w:tcPr>
          <w:p w14:paraId="365E9F63" w14:textId="1A9AC7BD"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15</w:t>
            </w:r>
          </w:p>
        </w:tc>
        <w:tc>
          <w:tcPr>
            <w:tcW w:w="2204" w:type="dxa"/>
            <w:tcBorders>
              <w:top w:val="single" w:sz="4" w:space="0" w:color="auto"/>
              <w:bottom w:val="single" w:sz="4" w:space="0" w:color="auto"/>
            </w:tcBorders>
            <w:vAlign w:val="center"/>
          </w:tcPr>
          <w:p w14:paraId="67157127"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Марија Аранђеловић</w:t>
            </w:r>
          </w:p>
        </w:tc>
        <w:tc>
          <w:tcPr>
            <w:tcW w:w="919" w:type="dxa"/>
            <w:tcBorders>
              <w:top w:val="single" w:sz="4" w:space="0" w:color="auto"/>
              <w:bottom w:val="single" w:sz="4" w:space="0" w:color="auto"/>
            </w:tcBorders>
            <w:vAlign w:val="center"/>
          </w:tcPr>
          <w:p w14:paraId="3CA2DD5A"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4F12AD05" w14:textId="28DED1DB"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Pr="00ED74A5">
              <w:rPr>
                <w:rFonts w:ascii="Times New Roman" w:eastAsia="Calibri" w:hAnsi="Times New Roman" w:cs="Times New Roman"/>
                <w:color w:val="000000"/>
                <w:sz w:val="20"/>
                <w:szCs w:val="20"/>
                <w:lang w:val="sr-Cyrl-RS"/>
              </w:rPr>
              <w:t xml:space="preserve"> ликовна кул</w:t>
            </w:r>
          </w:p>
        </w:tc>
        <w:tc>
          <w:tcPr>
            <w:tcW w:w="538" w:type="dxa"/>
            <w:tcBorders>
              <w:top w:val="single" w:sz="4" w:space="0" w:color="auto"/>
              <w:bottom w:val="single" w:sz="4" w:space="0" w:color="auto"/>
            </w:tcBorders>
            <w:vAlign w:val="center"/>
          </w:tcPr>
          <w:p w14:paraId="1A84852A"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16</w:t>
            </w:r>
          </w:p>
        </w:tc>
        <w:tc>
          <w:tcPr>
            <w:tcW w:w="900" w:type="dxa"/>
            <w:tcBorders>
              <w:top w:val="single" w:sz="4" w:space="0" w:color="auto"/>
              <w:bottom w:val="single" w:sz="4" w:space="0" w:color="auto"/>
            </w:tcBorders>
          </w:tcPr>
          <w:p w14:paraId="68F568C2"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29C0C5C7"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25</w:t>
            </w:r>
          </w:p>
        </w:tc>
        <w:tc>
          <w:tcPr>
            <w:tcW w:w="2294" w:type="dxa"/>
            <w:gridSpan w:val="2"/>
            <w:tcBorders>
              <w:top w:val="single" w:sz="4" w:space="0" w:color="auto"/>
              <w:bottom w:val="single" w:sz="4" w:space="0" w:color="auto"/>
            </w:tcBorders>
          </w:tcPr>
          <w:p w14:paraId="63701AF6"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ОШ“Партизански Дом“</w:t>
            </w:r>
          </w:p>
        </w:tc>
      </w:tr>
      <w:tr w:rsidR="00C55243" w:rsidRPr="00ED74A5" w14:paraId="766FF8D9" w14:textId="77777777" w:rsidTr="001A28FA">
        <w:trPr>
          <w:trHeight w:val="144"/>
        </w:trPr>
        <w:tc>
          <w:tcPr>
            <w:tcW w:w="567" w:type="dxa"/>
            <w:tcBorders>
              <w:top w:val="single" w:sz="4" w:space="0" w:color="auto"/>
              <w:bottom w:val="single" w:sz="4" w:space="0" w:color="auto"/>
            </w:tcBorders>
          </w:tcPr>
          <w:p w14:paraId="1F08086E" w14:textId="4463219D"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16</w:t>
            </w:r>
          </w:p>
        </w:tc>
        <w:tc>
          <w:tcPr>
            <w:tcW w:w="2204" w:type="dxa"/>
            <w:tcBorders>
              <w:top w:val="single" w:sz="4" w:space="0" w:color="auto"/>
              <w:bottom w:val="single" w:sz="4" w:space="0" w:color="auto"/>
            </w:tcBorders>
            <w:vAlign w:val="center"/>
          </w:tcPr>
          <w:p w14:paraId="123820CE"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Драги Филиповић</w:t>
            </w:r>
          </w:p>
        </w:tc>
        <w:tc>
          <w:tcPr>
            <w:tcW w:w="919" w:type="dxa"/>
            <w:tcBorders>
              <w:top w:val="single" w:sz="4" w:space="0" w:color="auto"/>
              <w:bottom w:val="single" w:sz="4" w:space="0" w:color="auto"/>
            </w:tcBorders>
            <w:vAlign w:val="center"/>
          </w:tcPr>
          <w:p w14:paraId="0E4F4532"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121E5826"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31285A22"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15</w:t>
            </w:r>
          </w:p>
        </w:tc>
        <w:tc>
          <w:tcPr>
            <w:tcW w:w="900" w:type="dxa"/>
            <w:tcBorders>
              <w:top w:val="single" w:sz="4" w:space="0" w:color="auto"/>
              <w:bottom w:val="single" w:sz="4" w:space="0" w:color="auto"/>
            </w:tcBorders>
          </w:tcPr>
          <w:p w14:paraId="7416AA42"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248E9300"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25</w:t>
            </w:r>
          </w:p>
        </w:tc>
        <w:tc>
          <w:tcPr>
            <w:tcW w:w="2294" w:type="dxa"/>
            <w:gridSpan w:val="2"/>
            <w:tcBorders>
              <w:top w:val="single" w:sz="4" w:space="0" w:color="auto"/>
              <w:bottom w:val="single" w:sz="4" w:space="0" w:color="auto"/>
            </w:tcBorders>
          </w:tcPr>
          <w:p w14:paraId="0CAA2592"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ОШ“Горња Јабланица“</w:t>
            </w:r>
          </w:p>
        </w:tc>
      </w:tr>
      <w:tr w:rsidR="0064765B" w:rsidRPr="00ED74A5" w14:paraId="68B916B5" w14:textId="77777777" w:rsidTr="0048082C">
        <w:trPr>
          <w:trHeight w:val="158"/>
        </w:trPr>
        <w:tc>
          <w:tcPr>
            <w:tcW w:w="567" w:type="dxa"/>
            <w:vMerge w:val="restart"/>
            <w:tcBorders>
              <w:top w:val="single" w:sz="4" w:space="0" w:color="auto"/>
            </w:tcBorders>
          </w:tcPr>
          <w:p w14:paraId="40AAA07B" w14:textId="428622F2"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17</w:t>
            </w:r>
          </w:p>
        </w:tc>
        <w:tc>
          <w:tcPr>
            <w:tcW w:w="2204" w:type="dxa"/>
            <w:vMerge w:val="restart"/>
            <w:tcBorders>
              <w:top w:val="single" w:sz="4" w:space="0" w:color="auto"/>
            </w:tcBorders>
            <w:vAlign w:val="center"/>
          </w:tcPr>
          <w:p w14:paraId="6CDB6E11"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Слађана Михајловић Атанасковић</w:t>
            </w:r>
          </w:p>
        </w:tc>
        <w:tc>
          <w:tcPr>
            <w:tcW w:w="919" w:type="dxa"/>
            <w:vMerge w:val="restart"/>
            <w:tcBorders>
              <w:top w:val="single" w:sz="4" w:space="0" w:color="auto"/>
            </w:tcBorders>
            <w:vAlign w:val="center"/>
          </w:tcPr>
          <w:p w14:paraId="391A64C8" w14:textId="77777777"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449927FE"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42A02539"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34</w:t>
            </w:r>
          </w:p>
        </w:tc>
        <w:tc>
          <w:tcPr>
            <w:tcW w:w="900" w:type="dxa"/>
            <w:tcBorders>
              <w:top w:val="single" w:sz="4" w:space="0" w:color="auto"/>
              <w:bottom w:val="single" w:sz="4" w:space="0" w:color="auto"/>
            </w:tcBorders>
          </w:tcPr>
          <w:p w14:paraId="14C0CF68"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43E17823"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55</w:t>
            </w:r>
          </w:p>
        </w:tc>
        <w:tc>
          <w:tcPr>
            <w:tcW w:w="2294" w:type="dxa"/>
            <w:gridSpan w:val="2"/>
            <w:tcBorders>
              <w:top w:val="single" w:sz="4" w:space="0" w:color="auto"/>
              <w:bottom w:val="single" w:sz="4" w:space="0" w:color="auto"/>
            </w:tcBorders>
          </w:tcPr>
          <w:p w14:paraId="3BCAA8C3"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ОШ“Радован Ковачевић-Максим“</w:t>
            </w:r>
          </w:p>
        </w:tc>
      </w:tr>
      <w:tr w:rsidR="0064765B" w:rsidRPr="00ED74A5" w14:paraId="3F12052E" w14:textId="77777777" w:rsidTr="0048082C">
        <w:trPr>
          <w:trHeight w:val="130"/>
        </w:trPr>
        <w:tc>
          <w:tcPr>
            <w:tcW w:w="567" w:type="dxa"/>
            <w:vMerge/>
            <w:tcBorders>
              <w:bottom w:val="single" w:sz="4" w:space="0" w:color="auto"/>
            </w:tcBorders>
          </w:tcPr>
          <w:p w14:paraId="1FA8FDBD" w14:textId="7B660962"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rPr>
            </w:pPr>
          </w:p>
        </w:tc>
        <w:tc>
          <w:tcPr>
            <w:tcW w:w="2204" w:type="dxa"/>
            <w:vMerge/>
            <w:tcBorders>
              <w:bottom w:val="single" w:sz="4" w:space="0" w:color="auto"/>
            </w:tcBorders>
            <w:vAlign w:val="center"/>
          </w:tcPr>
          <w:p w14:paraId="311B0949" w14:textId="68AE2248"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p>
        </w:tc>
        <w:tc>
          <w:tcPr>
            <w:tcW w:w="919" w:type="dxa"/>
            <w:vMerge/>
            <w:tcBorders>
              <w:bottom w:val="single" w:sz="4" w:space="0" w:color="auto"/>
            </w:tcBorders>
            <w:vAlign w:val="center"/>
          </w:tcPr>
          <w:p w14:paraId="75401640" w14:textId="2EF784CB"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lang w:val="sr-Cyrl-RS"/>
              </w:rPr>
            </w:pPr>
          </w:p>
        </w:tc>
        <w:tc>
          <w:tcPr>
            <w:tcW w:w="1892" w:type="dxa"/>
            <w:tcBorders>
              <w:top w:val="single" w:sz="4" w:space="0" w:color="auto"/>
              <w:bottom w:val="single" w:sz="4" w:space="0" w:color="auto"/>
            </w:tcBorders>
            <w:vAlign w:val="bottom"/>
          </w:tcPr>
          <w:p w14:paraId="36A28232"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13699634"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 </w:t>
            </w:r>
          </w:p>
        </w:tc>
        <w:tc>
          <w:tcPr>
            <w:tcW w:w="900" w:type="dxa"/>
            <w:tcBorders>
              <w:top w:val="single" w:sz="4" w:space="0" w:color="auto"/>
              <w:bottom w:val="single" w:sz="4" w:space="0" w:color="auto"/>
            </w:tcBorders>
          </w:tcPr>
          <w:p w14:paraId="54B3FACB"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17A9168A"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15</w:t>
            </w:r>
          </w:p>
        </w:tc>
        <w:tc>
          <w:tcPr>
            <w:tcW w:w="2294" w:type="dxa"/>
            <w:gridSpan w:val="2"/>
            <w:tcBorders>
              <w:top w:val="single" w:sz="4" w:space="0" w:color="auto"/>
              <w:bottom w:val="single" w:sz="4" w:space="0" w:color="auto"/>
            </w:tcBorders>
          </w:tcPr>
          <w:p w14:paraId="4CD268F9"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02F8AC00" w14:textId="77777777" w:rsidTr="001A28FA">
        <w:trPr>
          <w:trHeight w:val="101"/>
        </w:trPr>
        <w:tc>
          <w:tcPr>
            <w:tcW w:w="567" w:type="dxa"/>
            <w:tcBorders>
              <w:top w:val="single" w:sz="4" w:space="0" w:color="auto"/>
              <w:bottom w:val="single" w:sz="4" w:space="0" w:color="auto"/>
            </w:tcBorders>
          </w:tcPr>
          <w:p w14:paraId="315D7EB1" w14:textId="79E07D86"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18</w:t>
            </w:r>
          </w:p>
        </w:tc>
        <w:tc>
          <w:tcPr>
            <w:tcW w:w="2204" w:type="dxa"/>
            <w:tcBorders>
              <w:top w:val="single" w:sz="4" w:space="0" w:color="auto"/>
              <w:bottom w:val="single" w:sz="4" w:space="0" w:color="auto"/>
            </w:tcBorders>
            <w:vAlign w:val="center"/>
          </w:tcPr>
          <w:p w14:paraId="6AD222FE"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Драган Илић</w:t>
            </w:r>
          </w:p>
        </w:tc>
        <w:tc>
          <w:tcPr>
            <w:tcW w:w="919" w:type="dxa"/>
            <w:tcBorders>
              <w:top w:val="single" w:sz="4" w:space="0" w:color="auto"/>
              <w:bottom w:val="single" w:sz="4" w:space="0" w:color="auto"/>
            </w:tcBorders>
            <w:vAlign w:val="center"/>
          </w:tcPr>
          <w:p w14:paraId="1A954A2F"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w:t>
            </w:r>
          </w:p>
        </w:tc>
        <w:tc>
          <w:tcPr>
            <w:tcW w:w="1892" w:type="dxa"/>
            <w:tcBorders>
              <w:top w:val="single" w:sz="4" w:space="0" w:color="auto"/>
              <w:bottom w:val="single" w:sz="4" w:space="0" w:color="auto"/>
            </w:tcBorders>
            <w:vAlign w:val="bottom"/>
          </w:tcPr>
          <w:p w14:paraId="6C4BB3BB"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2F3AF1CA"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8</w:t>
            </w:r>
          </w:p>
        </w:tc>
        <w:tc>
          <w:tcPr>
            <w:tcW w:w="900" w:type="dxa"/>
            <w:tcBorders>
              <w:top w:val="single" w:sz="4" w:space="0" w:color="auto"/>
              <w:bottom w:val="single" w:sz="4" w:space="0" w:color="auto"/>
            </w:tcBorders>
          </w:tcPr>
          <w:p w14:paraId="035A98BF"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45A27A01" w14:textId="55889BBD" w:rsidR="00C55243"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lang w:val="sr-Cyrl-RS"/>
              </w:rPr>
              <w:t>1</w:t>
            </w:r>
            <w:r w:rsidR="00C55243" w:rsidRPr="00ED74A5">
              <w:rPr>
                <w:rFonts w:ascii="Times New Roman" w:eastAsia="Calibri" w:hAnsi="Times New Roman" w:cs="Times New Roman"/>
                <w:color w:val="000000"/>
                <w:sz w:val="20"/>
                <w:szCs w:val="20"/>
              </w:rPr>
              <w:t>5</w:t>
            </w:r>
          </w:p>
        </w:tc>
        <w:tc>
          <w:tcPr>
            <w:tcW w:w="2294" w:type="dxa"/>
            <w:gridSpan w:val="2"/>
            <w:tcBorders>
              <w:top w:val="single" w:sz="4" w:space="0" w:color="auto"/>
              <w:bottom w:val="single" w:sz="4" w:space="0" w:color="auto"/>
            </w:tcBorders>
          </w:tcPr>
          <w:p w14:paraId="052F4F0F"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ОШ „Владимир Букалић“</w:t>
            </w:r>
          </w:p>
        </w:tc>
      </w:tr>
      <w:tr w:rsidR="0064765B" w:rsidRPr="00ED74A5" w14:paraId="7973D6C0" w14:textId="77777777" w:rsidTr="0048082C">
        <w:trPr>
          <w:trHeight w:val="144"/>
        </w:trPr>
        <w:tc>
          <w:tcPr>
            <w:tcW w:w="567" w:type="dxa"/>
            <w:tcBorders>
              <w:top w:val="single" w:sz="4" w:space="0" w:color="auto"/>
            </w:tcBorders>
          </w:tcPr>
          <w:p w14:paraId="74E5B8CE" w14:textId="7D9E64A9"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19</w:t>
            </w:r>
          </w:p>
        </w:tc>
        <w:tc>
          <w:tcPr>
            <w:tcW w:w="2204" w:type="dxa"/>
            <w:tcBorders>
              <w:top w:val="single" w:sz="4" w:space="0" w:color="auto"/>
            </w:tcBorders>
            <w:vAlign w:val="center"/>
          </w:tcPr>
          <w:p w14:paraId="2BEFA522" w14:textId="6887416A" w:rsidR="0064765B" w:rsidRPr="00ED74A5" w:rsidRDefault="00C51DEF"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Pr>
                <w:rFonts w:ascii="Times New Roman" w:eastAsia="Calibri" w:hAnsi="Times New Roman" w:cs="Times New Roman"/>
                <w:color w:val="000000"/>
                <w:sz w:val="20"/>
                <w:szCs w:val="20"/>
                <w:lang w:val="sr-Cyrl-RS"/>
              </w:rPr>
              <w:t>Аурора Мухареми</w:t>
            </w:r>
          </w:p>
        </w:tc>
        <w:tc>
          <w:tcPr>
            <w:tcW w:w="919" w:type="dxa"/>
            <w:tcBorders>
              <w:top w:val="single" w:sz="4" w:space="0" w:color="auto"/>
            </w:tcBorders>
            <w:vAlign w:val="center"/>
          </w:tcPr>
          <w:p w14:paraId="239ECB37" w14:textId="6C75EDE2"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6</w:t>
            </w:r>
          </w:p>
        </w:tc>
        <w:tc>
          <w:tcPr>
            <w:tcW w:w="1892" w:type="dxa"/>
            <w:tcBorders>
              <w:top w:val="single" w:sz="4" w:space="0" w:color="auto"/>
              <w:bottom w:val="single" w:sz="4" w:space="0" w:color="auto"/>
            </w:tcBorders>
            <w:vAlign w:val="bottom"/>
          </w:tcPr>
          <w:p w14:paraId="1DE6C9DC"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39DABE56"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8</w:t>
            </w:r>
          </w:p>
        </w:tc>
        <w:tc>
          <w:tcPr>
            <w:tcW w:w="900" w:type="dxa"/>
            <w:tcBorders>
              <w:top w:val="single" w:sz="4" w:space="0" w:color="auto"/>
              <w:bottom w:val="single" w:sz="4" w:space="0" w:color="auto"/>
            </w:tcBorders>
          </w:tcPr>
          <w:p w14:paraId="17C4B2AD"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70074A9F" w14:textId="0E178CAD" w:rsidR="0064765B" w:rsidRPr="00ED74A5" w:rsidRDefault="009034DC"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lang w:val="sr-Cyrl-RS"/>
              </w:rPr>
              <w:t>8</w:t>
            </w:r>
            <w:r w:rsidR="0064765B" w:rsidRPr="00ED74A5">
              <w:rPr>
                <w:rFonts w:ascii="Times New Roman" w:eastAsia="Calibri" w:hAnsi="Times New Roman" w:cs="Times New Roman"/>
                <w:color w:val="000000"/>
                <w:sz w:val="20"/>
                <w:szCs w:val="20"/>
              </w:rPr>
              <w:t>0</w:t>
            </w:r>
          </w:p>
        </w:tc>
        <w:tc>
          <w:tcPr>
            <w:tcW w:w="2294" w:type="dxa"/>
            <w:gridSpan w:val="2"/>
            <w:tcBorders>
              <w:top w:val="single" w:sz="4" w:space="0" w:color="auto"/>
              <w:bottom w:val="single" w:sz="4" w:space="0" w:color="auto"/>
            </w:tcBorders>
          </w:tcPr>
          <w:p w14:paraId="62C6A34E"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1CB9F324" w14:textId="77777777" w:rsidTr="001A28FA">
        <w:trPr>
          <w:trHeight w:val="97"/>
        </w:trPr>
        <w:tc>
          <w:tcPr>
            <w:tcW w:w="567" w:type="dxa"/>
            <w:tcBorders>
              <w:top w:val="single" w:sz="4" w:space="0" w:color="auto"/>
              <w:bottom w:val="single" w:sz="4" w:space="0" w:color="auto"/>
            </w:tcBorders>
          </w:tcPr>
          <w:p w14:paraId="00C0D796" w14:textId="680DD3F2"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20</w:t>
            </w:r>
          </w:p>
        </w:tc>
        <w:tc>
          <w:tcPr>
            <w:tcW w:w="2204" w:type="dxa"/>
            <w:tcBorders>
              <w:top w:val="single" w:sz="4" w:space="0" w:color="auto"/>
              <w:bottom w:val="single" w:sz="4" w:space="0" w:color="auto"/>
            </w:tcBorders>
            <w:vAlign w:val="center"/>
          </w:tcPr>
          <w:p w14:paraId="011B3FFB"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Лидија Исљами</w:t>
            </w:r>
          </w:p>
        </w:tc>
        <w:tc>
          <w:tcPr>
            <w:tcW w:w="919" w:type="dxa"/>
            <w:tcBorders>
              <w:top w:val="single" w:sz="4" w:space="0" w:color="auto"/>
              <w:bottom w:val="single" w:sz="4" w:space="0" w:color="auto"/>
            </w:tcBorders>
            <w:vAlign w:val="center"/>
          </w:tcPr>
          <w:p w14:paraId="0D72334A"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w:t>
            </w:r>
          </w:p>
        </w:tc>
        <w:tc>
          <w:tcPr>
            <w:tcW w:w="1892" w:type="dxa"/>
            <w:tcBorders>
              <w:top w:val="single" w:sz="4" w:space="0" w:color="auto"/>
              <w:bottom w:val="single" w:sz="4" w:space="0" w:color="auto"/>
            </w:tcBorders>
            <w:vAlign w:val="bottom"/>
          </w:tcPr>
          <w:p w14:paraId="71265836"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6712F541"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900" w:type="dxa"/>
            <w:tcBorders>
              <w:top w:val="single" w:sz="4" w:space="0" w:color="auto"/>
              <w:bottom w:val="single" w:sz="4" w:space="0" w:color="auto"/>
            </w:tcBorders>
          </w:tcPr>
          <w:p w14:paraId="5D57BAEB"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09AAB054" w14:textId="7BBF5ECC" w:rsidR="00C55243" w:rsidRPr="00ED74A5" w:rsidRDefault="00C51DEF"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Pr>
                <w:rFonts w:ascii="Times New Roman" w:eastAsia="Calibri" w:hAnsi="Times New Roman" w:cs="Times New Roman"/>
                <w:color w:val="000000"/>
                <w:sz w:val="20"/>
                <w:szCs w:val="20"/>
                <w:lang w:val="sr-Cyrl-RS"/>
              </w:rPr>
              <w:t>10</w:t>
            </w:r>
            <w:r w:rsidR="00EC4ADD" w:rsidRPr="00ED74A5">
              <w:rPr>
                <w:rFonts w:ascii="Times New Roman" w:eastAsia="Calibri" w:hAnsi="Times New Roman" w:cs="Times New Roman"/>
                <w:color w:val="000000"/>
                <w:sz w:val="20"/>
                <w:szCs w:val="20"/>
                <w:lang w:val="sr-Cyrl-RS"/>
              </w:rPr>
              <w:t>0</w:t>
            </w:r>
          </w:p>
        </w:tc>
        <w:tc>
          <w:tcPr>
            <w:tcW w:w="2294" w:type="dxa"/>
            <w:gridSpan w:val="2"/>
            <w:tcBorders>
              <w:top w:val="single" w:sz="4" w:space="0" w:color="auto"/>
              <w:bottom w:val="single" w:sz="4" w:space="0" w:color="auto"/>
            </w:tcBorders>
          </w:tcPr>
          <w:p w14:paraId="743B29A7"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64765B" w:rsidRPr="00ED74A5" w14:paraId="6013428C" w14:textId="77777777" w:rsidTr="0048082C">
        <w:trPr>
          <w:trHeight w:val="130"/>
        </w:trPr>
        <w:tc>
          <w:tcPr>
            <w:tcW w:w="567" w:type="dxa"/>
            <w:tcBorders>
              <w:top w:val="single" w:sz="4" w:space="0" w:color="auto"/>
            </w:tcBorders>
          </w:tcPr>
          <w:p w14:paraId="24B16F24" w14:textId="7CCE3779" w:rsidR="0064765B"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21</w:t>
            </w:r>
          </w:p>
        </w:tc>
        <w:tc>
          <w:tcPr>
            <w:tcW w:w="2204" w:type="dxa"/>
            <w:tcBorders>
              <w:top w:val="single" w:sz="4" w:space="0" w:color="auto"/>
            </w:tcBorders>
            <w:vAlign w:val="center"/>
          </w:tcPr>
          <w:p w14:paraId="4601815C"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Арбенита Суља</w:t>
            </w:r>
          </w:p>
        </w:tc>
        <w:tc>
          <w:tcPr>
            <w:tcW w:w="919" w:type="dxa"/>
            <w:tcBorders>
              <w:top w:val="single" w:sz="4" w:space="0" w:color="auto"/>
            </w:tcBorders>
            <w:vAlign w:val="center"/>
          </w:tcPr>
          <w:p w14:paraId="42CC72A0" w14:textId="77777777" w:rsidR="0064765B" w:rsidRPr="00ED74A5" w:rsidRDefault="0064765B"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1892" w:type="dxa"/>
            <w:tcBorders>
              <w:top w:val="single" w:sz="4" w:space="0" w:color="auto"/>
              <w:bottom w:val="single" w:sz="4" w:space="0" w:color="auto"/>
            </w:tcBorders>
            <w:vAlign w:val="bottom"/>
          </w:tcPr>
          <w:p w14:paraId="3856338D"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5E047061" w14:textId="77777777"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17</w:t>
            </w:r>
          </w:p>
        </w:tc>
        <w:tc>
          <w:tcPr>
            <w:tcW w:w="900" w:type="dxa"/>
            <w:tcBorders>
              <w:top w:val="single" w:sz="4" w:space="0" w:color="auto"/>
              <w:bottom w:val="single" w:sz="4" w:space="0" w:color="auto"/>
            </w:tcBorders>
          </w:tcPr>
          <w:p w14:paraId="6B581001" w14:textId="77777777" w:rsidR="0064765B" w:rsidRPr="00ED74A5" w:rsidRDefault="0064765B"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2C6ADD3E" w14:textId="61F10DC5" w:rsidR="0064765B"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22.22</w:t>
            </w:r>
          </w:p>
        </w:tc>
        <w:tc>
          <w:tcPr>
            <w:tcW w:w="2294" w:type="dxa"/>
            <w:gridSpan w:val="2"/>
            <w:tcBorders>
              <w:top w:val="single" w:sz="4" w:space="0" w:color="auto"/>
              <w:bottom w:val="single" w:sz="4" w:space="0" w:color="auto"/>
            </w:tcBorders>
          </w:tcPr>
          <w:p w14:paraId="1AB65623" w14:textId="77777777" w:rsidR="0064765B" w:rsidRPr="00ED74A5" w:rsidRDefault="0064765B"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ТШ „Никола Тесла“</w:t>
            </w:r>
          </w:p>
        </w:tc>
      </w:tr>
      <w:tr w:rsidR="00C55243" w:rsidRPr="00ED74A5" w14:paraId="6062D43F" w14:textId="77777777" w:rsidTr="001A28FA">
        <w:trPr>
          <w:trHeight w:val="144"/>
        </w:trPr>
        <w:tc>
          <w:tcPr>
            <w:tcW w:w="567" w:type="dxa"/>
            <w:tcBorders>
              <w:top w:val="single" w:sz="4" w:space="0" w:color="auto"/>
              <w:bottom w:val="single" w:sz="4" w:space="0" w:color="auto"/>
            </w:tcBorders>
          </w:tcPr>
          <w:p w14:paraId="4DF70683" w14:textId="6AA75EF5"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23</w:t>
            </w:r>
          </w:p>
        </w:tc>
        <w:tc>
          <w:tcPr>
            <w:tcW w:w="2204" w:type="dxa"/>
            <w:tcBorders>
              <w:top w:val="single" w:sz="4" w:space="0" w:color="auto"/>
              <w:bottom w:val="single" w:sz="4" w:space="0" w:color="auto"/>
            </w:tcBorders>
            <w:vAlign w:val="center"/>
          </w:tcPr>
          <w:p w14:paraId="18C1B81E"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Хамди Хаљими</w:t>
            </w:r>
          </w:p>
        </w:tc>
        <w:tc>
          <w:tcPr>
            <w:tcW w:w="919" w:type="dxa"/>
            <w:tcBorders>
              <w:top w:val="single" w:sz="4" w:space="0" w:color="auto"/>
              <w:bottom w:val="single" w:sz="4" w:space="0" w:color="auto"/>
            </w:tcBorders>
            <w:vAlign w:val="center"/>
          </w:tcPr>
          <w:p w14:paraId="5AC11949"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3CF3DCD0"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726AE27D"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16</w:t>
            </w:r>
          </w:p>
        </w:tc>
        <w:tc>
          <w:tcPr>
            <w:tcW w:w="900" w:type="dxa"/>
            <w:tcBorders>
              <w:top w:val="single" w:sz="4" w:space="0" w:color="auto"/>
              <w:bottom w:val="single" w:sz="4" w:space="0" w:color="auto"/>
            </w:tcBorders>
          </w:tcPr>
          <w:p w14:paraId="097FC7D4"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ДА</w:t>
            </w:r>
          </w:p>
        </w:tc>
        <w:tc>
          <w:tcPr>
            <w:tcW w:w="900" w:type="dxa"/>
            <w:tcBorders>
              <w:top w:val="single" w:sz="4" w:space="0" w:color="auto"/>
              <w:bottom w:val="single" w:sz="4" w:space="0" w:color="auto"/>
            </w:tcBorders>
            <w:vAlign w:val="center"/>
          </w:tcPr>
          <w:p w14:paraId="0621D195"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50</w:t>
            </w:r>
          </w:p>
        </w:tc>
        <w:tc>
          <w:tcPr>
            <w:tcW w:w="2294" w:type="dxa"/>
            <w:gridSpan w:val="2"/>
            <w:tcBorders>
              <w:top w:val="single" w:sz="4" w:space="0" w:color="auto"/>
              <w:bottom w:val="single" w:sz="4" w:space="0" w:color="auto"/>
            </w:tcBorders>
          </w:tcPr>
          <w:p w14:paraId="5A71F221"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r w:rsidRPr="00ED74A5">
              <w:rPr>
                <w:rFonts w:ascii="Times New Roman" w:eastAsia="Calibri" w:hAnsi="Times New Roman" w:cs="Times New Roman"/>
                <w:sz w:val="20"/>
                <w:szCs w:val="20"/>
              </w:rPr>
              <w:t>ТШ „Никола Тесла“</w:t>
            </w:r>
          </w:p>
        </w:tc>
      </w:tr>
      <w:tr w:rsidR="00EC4ADD" w:rsidRPr="00ED74A5" w14:paraId="1BF94636" w14:textId="77777777" w:rsidTr="0048082C">
        <w:trPr>
          <w:trHeight w:val="135"/>
        </w:trPr>
        <w:tc>
          <w:tcPr>
            <w:tcW w:w="567" w:type="dxa"/>
            <w:tcBorders>
              <w:top w:val="single" w:sz="4" w:space="0" w:color="auto"/>
              <w:right w:val="single" w:sz="4" w:space="0" w:color="auto"/>
            </w:tcBorders>
          </w:tcPr>
          <w:p w14:paraId="4A75632E" w14:textId="3F449DAC" w:rsidR="00EC4ADD"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24</w:t>
            </w:r>
          </w:p>
        </w:tc>
        <w:tc>
          <w:tcPr>
            <w:tcW w:w="2204" w:type="dxa"/>
            <w:tcBorders>
              <w:top w:val="single" w:sz="4" w:space="0" w:color="auto"/>
              <w:left w:val="single" w:sz="4" w:space="0" w:color="auto"/>
              <w:bottom w:val="single" w:sz="4" w:space="0" w:color="auto"/>
            </w:tcBorders>
            <w:vAlign w:val="center"/>
          </w:tcPr>
          <w:p w14:paraId="146AC3F0" w14:textId="4E1EB89A" w:rsidR="00EC4ADD" w:rsidRPr="00C51DEF" w:rsidRDefault="00EC4AD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Ремзи Мурати</w:t>
            </w:r>
          </w:p>
        </w:tc>
        <w:tc>
          <w:tcPr>
            <w:tcW w:w="919" w:type="dxa"/>
            <w:tcBorders>
              <w:top w:val="single" w:sz="4" w:space="0" w:color="auto"/>
              <w:bottom w:val="single" w:sz="4" w:space="0" w:color="auto"/>
            </w:tcBorders>
            <w:vAlign w:val="center"/>
          </w:tcPr>
          <w:p w14:paraId="5EEB9B10" w14:textId="77777777" w:rsidR="00EC4ADD" w:rsidRPr="00ED74A5" w:rsidRDefault="00EC4ADD"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4</w:t>
            </w:r>
          </w:p>
        </w:tc>
        <w:tc>
          <w:tcPr>
            <w:tcW w:w="1892" w:type="dxa"/>
            <w:tcBorders>
              <w:top w:val="single" w:sz="4" w:space="0" w:color="auto"/>
              <w:bottom w:val="single" w:sz="4" w:space="0" w:color="auto"/>
            </w:tcBorders>
            <w:vAlign w:val="bottom"/>
          </w:tcPr>
          <w:p w14:paraId="0FA89C97" w14:textId="52851073" w:rsidR="00EC4ADD" w:rsidRPr="00ED74A5" w:rsidRDefault="00EC4ADD"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Наставник</w:t>
            </w:r>
            <w:r w:rsidR="00594F02" w:rsidRPr="00ED74A5">
              <w:rPr>
                <w:rFonts w:ascii="Times New Roman" w:eastAsia="Calibri" w:hAnsi="Times New Roman" w:cs="Times New Roman"/>
                <w:color w:val="000000"/>
                <w:sz w:val="20"/>
                <w:szCs w:val="20"/>
                <w:lang w:val="sr-Cyrl-RS"/>
              </w:rPr>
              <w:t xml:space="preserve"> </w:t>
            </w:r>
          </w:p>
        </w:tc>
        <w:tc>
          <w:tcPr>
            <w:tcW w:w="538" w:type="dxa"/>
            <w:tcBorders>
              <w:top w:val="single" w:sz="4" w:space="0" w:color="auto"/>
              <w:bottom w:val="single" w:sz="4" w:space="0" w:color="auto"/>
            </w:tcBorders>
            <w:vAlign w:val="center"/>
          </w:tcPr>
          <w:p w14:paraId="528C1649" w14:textId="77777777" w:rsidR="00EC4ADD" w:rsidRPr="00ED74A5" w:rsidRDefault="00EC4ADD"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14</w:t>
            </w:r>
          </w:p>
        </w:tc>
        <w:tc>
          <w:tcPr>
            <w:tcW w:w="900" w:type="dxa"/>
            <w:tcBorders>
              <w:top w:val="single" w:sz="4" w:space="0" w:color="auto"/>
              <w:bottom w:val="single" w:sz="4" w:space="0" w:color="auto"/>
            </w:tcBorders>
          </w:tcPr>
          <w:p w14:paraId="633FC8A8" w14:textId="77777777" w:rsidR="00EC4ADD" w:rsidRPr="00ED74A5" w:rsidRDefault="00EC4ADD"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2101C294" w14:textId="0FA4FA1E" w:rsidR="00EC4ADD" w:rsidRPr="00ED74A5" w:rsidRDefault="00EC4ADD"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80</w:t>
            </w:r>
          </w:p>
        </w:tc>
        <w:tc>
          <w:tcPr>
            <w:tcW w:w="2294" w:type="dxa"/>
            <w:gridSpan w:val="2"/>
            <w:tcBorders>
              <w:top w:val="single" w:sz="4" w:space="0" w:color="auto"/>
            </w:tcBorders>
          </w:tcPr>
          <w:p w14:paraId="5B9270AB" w14:textId="77777777" w:rsidR="00EC4ADD" w:rsidRPr="00ED74A5" w:rsidRDefault="00EC4ADD"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2276E0F8" w14:textId="77777777" w:rsidTr="001A28FA">
        <w:trPr>
          <w:trHeight w:val="101"/>
        </w:trPr>
        <w:tc>
          <w:tcPr>
            <w:tcW w:w="567" w:type="dxa"/>
            <w:tcBorders>
              <w:top w:val="single" w:sz="4" w:space="0" w:color="auto"/>
              <w:bottom w:val="single" w:sz="4" w:space="0" w:color="auto"/>
            </w:tcBorders>
          </w:tcPr>
          <w:p w14:paraId="45074348" w14:textId="031DB6EF"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25</w:t>
            </w:r>
          </w:p>
        </w:tc>
        <w:tc>
          <w:tcPr>
            <w:tcW w:w="2204" w:type="dxa"/>
            <w:tcBorders>
              <w:top w:val="single" w:sz="4" w:space="0" w:color="auto"/>
              <w:bottom w:val="single" w:sz="4" w:space="0" w:color="auto"/>
            </w:tcBorders>
            <w:vAlign w:val="center"/>
          </w:tcPr>
          <w:p w14:paraId="42AD0DCD"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Ермира Ферати</w:t>
            </w:r>
          </w:p>
        </w:tc>
        <w:tc>
          <w:tcPr>
            <w:tcW w:w="919" w:type="dxa"/>
            <w:tcBorders>
              <w:top w:val="single" w:sz="4" w:space="0" w:color="auto"/>
              <w:bottom w:val="single" w:sz="4" w:space="0" w:color="auto"/>
            </w:tcBorders>
            <w:vAlign w:val="center"/>
          </w:tcPr>
          <w:p w14:paraId="03F759DA"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1892" w:type="dxa"/>
            <w:tcBorders>
              <w:top w:val="single" w:sz="4" w:space="0" w:color="auto"/>
              <w:bottom w:val="single" w:sz="4" w:space="0" w:color="auto"/>
            </w:tcBorders>
            <w:vAlign w:val="bottom"/>
          </w:tcPr>
          <w:p w14:paraId="433EB4A5"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57A4FD79"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w:t>
            </w:r>
          </w:p>
        </w:tc>
        <w:tc>
          <w:tcPr>
            <w:tcW w:w="900" w:type="dxa"/>
            <w:tcBorders>
              <w:top w:val="single" w:sz="4" w:space="0" w:color="auto"/>
              <w:bottom w:val="single" w:sz="4" w:space="0" w:color="auto"/>
            </w:tcBorders>
          </w:tcPr>
          <w:p w14:paraId="6F9CFB7F"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74693098" w14:textId="270D89CD"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rPr>
              <w:t>9</w:t>
            </w:r>
            <w:r w:rsidR="00EC4ADD" w:rsidRPr="00ED74A5">
              <w:rPr>
                <w:rFonts w:ascii="Times New Roman" w:eastAsia="Calibri" w:hAnsi="Times New Roman" w:cs="Times New Roman"/>
                <w:color w:val="000000"/>
                <w:sz w:val="20"/>
                <w:szCs w:val="20"/>
                <w:lang w:val="sr-Cyrl-RS"/>
              </w:rPr>
              <w:t>7,72</w:t>
            </w:r>
          </w:p>
        </w:tc>
        <w:tc>
          <w:tcPr>
            <w:tcW w:w="2294" w:type="dxa"/>
            <w:gridSpan w:val="2"/>
            <w:tcBorders>
              <w:top w:val="single" w:sz="4" w:space="0" w:color="auto"/>
              <w:bottom w:val="single" w:sz="4" w:space="0" w:color="auto"/>
            </w:tcBorders>
          </w:tcPr>
          <w:p w14:paraId="027A21FF"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5BCA463E" w14:textId="77777777" w:rsidTr="001A28FA">
        <w:trPr>
          <w:trHeight w:val="144"/>
        </w:trPr>
        <w:tc>
          <w:tcPr>
            <w:tcW w:w="567" w:type="dxa"/>
            <w:tcBorders>
              <w:top w:val="single" w:sz="4" w:space="0" w:color="auto"/>
              <w:bottom w:val="single" w:sz="4" w:space="0" w:color="auto"/>
            </w:tcBorders>
          </w:tcPr>
          <w:p w14:paraId="45A15FD0" w14:textId="165E4ABF"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26</w:t>
            </w:r>
          </w:p>
        </w:tc>
        <w:tc>
          <w:tcPr>
            <w:tcW w:w="2204" w:type="dxa"/>
            <w:tcBorders>
              <w:top w:val="single" w:sz="4" w:space="0" w:color="auto"/>
              <w:bottom w:val="single" w:sz="4" w:space="0" w:color="auto"/>
            </w:tcBorders>
            <w:vAlign w:val="center"/>
          </w:tcPr>
          <w:p w14:paraId="5AE5979C"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Илхам Хасани</w:t>
            </w:r>
          </w:p>
        </w:tc>
        <w:tc>
          <w:tcPr>
            <w:tcW w:w="919" w:type="dxa"/>
            <w:tcBorders>
              <w:top w:val="single" w:sz="4" w:space="0" w:color="auto"/>
              <w:bottom w:val="single" w:sz="4" w:space="0" w:color="auto"/>
            </w:tcBorders>
            <w:vAlign w:val="center"/>
          </w:tcPr>
          <w:p w14:paraId="34F62ED6"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636FA88C"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4DA1F6C6"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900" w:type="dxa"/>
            <w:tcBorders>
              <w:top w:val="single" w:sz="4" w:space="0" w:color="auto"/>
              <w:bottom w:val="single" w:sz="4" w:space="0" w:color="auto"/>
            </w:tcBorders>
          </w:tcPr>
          <w:p w14:paraId="5984E3B1" w14:textId="77777777" w:rsidR="00C55243" w:rsidRPr="00ED74A5" w:rsidRDefault="00C55243" w:rsidP="00C55243">
            <w:pPr>
              <w:widowControl w:val="0"/>
              <w:autoSpaceDE w:val="0"/>
              <w:autoSpaceDN w:val="0"/>
              <w:spacing w:before="6" w:after="0" w:line="264" w:lineRule="exact"/>
              <w:ind w:left="84" w:right="82"/>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5A1FEE5E" w14:textId="6DC1000D" w:rsidR="00C55243"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20</w:t>
            </w:r>
          </w:p>
        </w:tc>
        <w:tc>
          <w:tcPr>
            <w:tcW w:w="2294" w:type="dxa"/>
            <w:gridSpan w:val="2"/>
            <w:tcBorders>
              <w:top w:val="single" w:sz="4" w:space="0" w:color="auto"/>
              <w:bottom w:val="single" w:sz="4" w:space="0" w:color="auto"/>
            </w:tcBorders>
          </w:tcPr>
          <w:p w14:paraId="160869A9"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08A78A27" w14:textId="77777777" w:rsidTr="001A28FA">
        <w:trPr>
          <w:trHeight w:val="130"/>
        </w:trPr>
        <w:tc>
          <w:tcPr>
            <w:tcW w:w="567" w:type="dxa"/>
            <w:tcBorders>
              <w:top w:val="single" w:sz="4" w:space="0" w:color="auto"/>
              <w:bottom w:val="single" w:sz="4" w:space="0" w:color="auto"/>
            </w:tcBorders>
          </w:tcPr>
          <w:p w14:paraId="11460564" w14:textId="78D6EA9B"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27</w:t>
            </w:r>
          </w:p>
        </w:tc>
        <w:tc>
          <w:tcPr>
            <w:tcW w:w="2204" w:type="dxa"/>
            <w:tcBorders>
              <w:top w:val="single" w:sz="4" w:space="0" w:color="auto"/>
              <w:bottom w:val="single" w:sz="4" w:space="0" w:color="auto"/>
            </w:tcBorders>
            <w:vAlign w:val="center"/>
          </w:tcPr>
          <w:p w14:paraId="46497D0F"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Фејмија Бејић</w:t>
            </w:r>
          </w:p>
        </w:tc>
        <w:tc>
          <w:tcPr>
            <w:tcW w:w="919" w:type="dxa"/>
            <w:tcBorders>
              <w:top w:val="single" w:sz="4" w:space="0" w:color="auto"/>
              <w:bottom w:val="single" w:sz="4" w:space="0" w:color="auto"/>
            </w:tcBorders>
            <w:vAlign w:val="center"/>
          </w:tcPr>
          <w:p w14:paraId="0C4F76FA"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7</w:t>
            </w:r>
          </w:p>
        </w:tc>
        <w:tc>
          <w:tcPr>
            <w:tcW w:w="1892" w:type="dxa"/>
            <w:tcBorders>
              <w:top w:val="single" w:sz="4" w:space="0" w:color="auto"/>
              <w:bottom w:val="single" w:sz="4" w:space="0" w:color="auto"/>
            </w:tcBorders>
            <w:vAlign w:val="bottom"/>
          </w:tcPr>
          <w:p w14:paraId="5F941615"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4F20057C"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20</w:t>
            </w:r>
          </w:p>
        </w:tc>
        <w:tc>
          <w:tcPr>
            <w:tcW w:w="900" w:type="dxa"/>
            <w:tcBorders>
              <w:top w:val="single" w:sz="4" w:space="0" w:color="auto"/>
              <w:bottom w:val="single" w:sz="4" w:space="0" w:color="auto"/>
            </w:tcBorders>
          </w:tcPr>
          <w:p w14:paraId="1A7F486E"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200A6A65" w14:textId="6EFF155D" w:rsidR="00C55243" w:rsidRPr="00ED74A5" w:rsidRDefault="0064765B" w:rsidP="00C55243">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100</w:t>
            </w:r>
          </w:p>
        </w:tc>
        <w:tc>
          <w:tcPr>
            <w:tcW w:w="2294" w:type="dxa"/>
            <w:gridSpan w:val="2"/>
            <w:tcBorders>
              <w:top w:val="single" w:sz="4" w:space="0" w:color="auto"/>
              <w:bottom w:val="single" w:sz="4" w:space="0" w:color="auto"/>
            </w:tcBorders>
          </w:tcPr>
          <w:p w14:paraId="4AA074A4"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C55243" w:rsidRPr="00ED74A5" w14:paraId="362998C1" w14:textId="77777777" w:rsidTr="001A28FA">
        <w:trPr>
          <w:trHeight w:val="126"/>
        </w:trPr>
        <w:tc>
          <w:tcPr>
            <w:tcW w:w="567" w:type="dxa"/>
            <w:tcBorders>
              <w:top w:val="single" w:sz="4" w:space="0" w:color="auto"/>
              <w:bottom w:val="single" w:sz="4" w:space="0" w:color="auto"/>
            </w:tcBorders>
          </w:tcPr>
          <w:p w14:paraId="30EAC390" w14:textId="4BEF3B8A" w:rsidR="00C55243" w:rsidRPr="00ED74A5" w:rsidRDefault="0064765B" w:rsidP="00C55243">
            <w:pPr>
              <w:widowControl w:val="0"/>
              <w:autoSpaceDE w:val="0"/>
              <w:autoSpaceDN w:val="0"/>
              <w:spacing w:after="0" w:line="265" w:lineRule="exact"/>
              <w:ind w:left="143"/>
              <w:rPr>
                <w:rFonts w:ascii="Times New Roman" w:eastAsia="Calibri" w:hAnsi="Times New Roman" w:cs="Times New Roman"/>
                <w:sz w:val="20"/>
                <w:szCs w:val="20"/>
                <w:lang w:val="sr-Cyrl-RS"/>
              </w:rPr>
            </w:pPr>
            <w:r w:rsidRPr="00ED74A5">
              <w:rPr>
                <w:rFonts w:ascii="Times New Roman" w:eastAsia="Calibri" w:hAnsi="Times New Roman" w:cs="Times New Roman"/>
                <w:sz w:val="20"/>
                <w:szCs w:val="20"/>
                <w:lang w:val="sr-Cyrl-RS"/>
              </w:rPr>
              <w:t>28</w:t>
            </w:r>
          </w:p>
        </w:tc>
        <w:tc>
          <w:tcPr>
            <w:tcW w:w="2204" w:type="dxa"/>
            <w:tcBorders>
              <w:top w:val="single" w:sz="4" w:space="0" w:color="auto"/>
              <w:bottom w:val="single" w:sz="4" w:space="0" w:color="auto"/>
            </w:tcBorders>
            <w:vAlign w:val="center"/>
          </w:tcPr>
          <w:p w14:paraId="395D375E" w14:textId="29D43C6C" w:rsidR="00C55243" w:rsidRPr="00C51DEF" w:rsidRDefault="00C51DEF" w:rsidP="00C55243">
            <w:pPr>
              <w:widowControl w:val="0"/>
              <w:autoSpaceDE w:val="0"/>
              <w:autoSpaceDN w:val="0"/>
              <w:spacing w:after="0" w:line="240" w:lineRule="auto"/>
              <w:rPr>
                <w:rFonts w:ascii="Times New Roman" w:eastAsia="Calibri" w:hAnsi="Times New Roman" w:cs="Times New Roman"/>
                <w:color w:val="000000"/>
                <w:sz w:val="20"/>
                <w:szCs w:val="20"/>
                <w:lang w:val="sr-Cyrl-RS"/>
              </w:rPr>
            </w:pPr>
            <w:r>
              <w:rPr>
                <w:rFonts w:ascii="Times New Roman" w:eastAsia="Calibri" w:hAnsi="Times New Roman" w:cs="Times New Roman"/>
                <w:color w:val="000000"/>
                <w:sz w:val="20"/>
                <w:szCs w:val="20"/>
                <w:lang w:val="sr-Cyrl-RS"/>
              </w:rPr>
              <w:t>Кастриот Рамовић</w:t>
            </w:r>
          </w:p>
        </w:tc>
        <w:tc>
          <w:tcPr>
            <w:tcW w:w="919" w:type="dxa"/>
            <w:tcBorders>
              <w:top w:val="single" w:sz="4" w:space="0" w:color="auto"/>
              <w:bottom w:val="single" w:sz="4" w:space="0" w:color="auto"/>
            </w:tcBorders>
            <w:vAlign w:val="center"/>
          </w:tcPr>
          <w:p w14:paraId="4821D2A3"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6</w:t>
            </w:r>
          </w:p>
        </w:tc>
        <w:tc>
          <w:tcPr>
            <w:tcW w:w="1892" w:type="dxa"/>
            <w:tcBorders>
              <w:top w:val="single" w:sz="4" w:space="0" w:color="auto"/>
              <w:bottom w:val="single" w:sz="4" w:space="0" w:color="auto"/>
            </w:tcBorders>
            <w:vAlign w:val="bottom"/>
          </w:tcPr>
          <w:p w14:paraId="549A879D"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4751680D"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w:t>
            </w:r>
          </w:p>
        </w:tc>
        <w:tc>
          <w:tcPr>
            <w:tcW w:w="900" w:type="dxa"/>
            <w:tcBorders>
              <w:top w:val="single" w:sz="4" w:space="0" w:color="auto"/>
              <w:bottom w:val="single" w:sz="4" w:space="0" w:color="auto"/>
            </w:tcBorders>
          </w:tcPr>
          <w:p w14:paraId="1911A8A5" w14:textId="77777777" w:rsidR="00C55243" w:rsidRPr="00ED74A5" w:rsidRDefault="00C55243" w:rsidP="00C55243">
            <w:pPr>
              <w:widowControl w:val="0"/>
              <w:autoSpaceDE w:val="0"/>
              <w:autoSpaceDN w:val="0"/>
              <w:spacing w:after="0" w:line="240" w:lineRule="auto"/>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557F8753" w14:textId="77777777" w:rsidR="00C55243" w:rsidRPr="00ED74A5" w:rsidRDefault="00C55243" w:rsidP="00C55243">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88.88</w:t>
            </w:r>
          </w:p>
        </w:tc>
        <w:tc>
          <w:tcPr>
            <w:tcW w:w="2294" w:type="dxa"/>
            <w:gridSpan w:val="2"/>
            <w:tcBorders>
              <w:top w:val="single" w:sz="4" w:space="0" w:color="auto"/>
              <w:bottom w:val="single" w:sz="4" w:space="0" w:color="auto"/>
            </w:tcBorders>
          </w:tcPr>
          <w:p w14:paraId="18775CA3" w14:textId="77777777" w:rsidR="00C55243" w:rsidRPr="00ED74A5" w:rsidRDefault="00C55243" w:rsidP="00C55243">
            <w:pPr>
              <w:widowControl w:val="0"/>
              <w:autoSpaceDE w:val="0"/>
              <w:autoSpaceDN w:val="0"/>
              <w:spacing w:after="0" w:line="240" w:lineRule="auto"/>
              <w:rPr>
                <w:rFonts w:ascii="Times New Roman" w:eastAsia="Calibri" w:hAnsi="Times New Roman" w:cs="Times New Roman"/>
                <w:sz w:val="20"/>
                <w:szCs w:val="20"/>
              </w:rPr>
            </w:pPr>
          </w:p>
        </w:tc>
      </w:tr>
      <w:tr w:rsidR="00EC4ADD" w:rsidRPr="00ED74A5" w14:paraId="6AF8DBBB" w14:textId="77777777" w:rsidTr="0048082C">
        <w:trPr>
          <w:trHeight w:val="126"/>
        </w:trPr>
        <w:tc>
          <w:tcPr>
            <w:tcW w:w="567" w:type="dxa"/>
            <w:tcBorders>
              <w:top w:val="single" w:sz="4" w:space="0" w:color="auto"/>
              <w:bottom w:val="single" w:sz="4" w:space="0" w:color="auto"/>
            </w:tcBorders>
          </w:tcPr>
          <w:p w14:paraId="4D2443D0" w14:textId="6C622ACF" w:rsidR="00EC4ADD" w:rsidRPr="00ED74A5" w:rsidRDefault="0064765B" w:rsidP="0048082C">
            <w:pPr>
              <w:widowControl w:val="0"/>
              <w:autoSpaceDE w:val="0"/>
              <w:autoSpaceDN w:val="0"/>
              <w:spacing w:after="0" w:line="265" w:lineRule="exact"/>
              <w:ind w:left="143"/>
              <w:rPr>
                <w:rFonts w:ascii="Times New Roman" w:eastAsia="Calibri" w:hAnsi="Times New Roman" w:cs="Times New Roman"/>
                <w:sz w:val="20"/>
                <w:szCs w:val="20"/>
                <w:lang w:val="sr-Cyrl-RS"/>
              </w:rPr>
            </w:pPr>
            <w:bookmarkStart w:id="26" w:name="_Toc130372621"/>
            <w:r w:rsidRPr="00ED74A5">
              <w:rPr>
                <w:rFonts w:ascii="Times New Roman" w:eastAsia="Calibri" w:hAnsi="Times New Roman" w:cs="Times New Roman"/>
                <w:sz w:val="20"/>
                <w:szCs w:val="20"/>
                <w:lang w:val="sr-Cyrl-RS"/>
              </w:rPr>
              <w:t>29</w:t>
            </w:r>
          </w:p>
        </w:tc>
        <w:tc>
          <w:tcPr>
            <w:tcW w:w="2204" w:type="dxa"/>
            <w:tcBorders>
              <w:top w:val="single" w:sz="4" w:space="0" w:color="auto"/>
              <w:bottom w:val="single" w:sz="4" w:space="0" w:color="auto"/>
            </w:tcBorders>
            <w:vAlign w:val="center"/>
          </w:tcPr>
          <w:p w14:paraId="034A70B6" w14:textId="5010A1C1" w:rsidR="00EC4ADD" w:rsidRPr="00ED74A5" w:rsidRDefault="00EC4ADD" w:rsidP="0048082C">
            <w:pPr>
              <w:widowControl w:val="0"/>
              <w:autoSpaceDE w:val="0"/>
              <w:autoSpaceDN w:val="0"/>
              <w:spacing w:after="0" w:line="240" w:lineRule="auto"/>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Аљбана Маљоку-Косуми</w:t>
            </w:r>
          </w:p>
        </w:tc>
        <w:tc>
          <w:tcPr>
            <w:tcW w:w="919" w:type="dxa"/>
            <w:tcBorders>
              <w:top w:val="single" w:sz="4" w:space="0" w:color="auto"/>
              <w:bottom w:val="single" w:sz="4" w:space="0" w:color="auto"/>
            </w:tcBorders>
            <w:vAlign w:val="center"/>
          </w:tcPr>
          <w:p w14:paraId="59D2AA0B" w14:textId="6A35D374" w:rsidR="00EC4ADD" w:rsidRPr="00ED74A5" w:rsidRDefault="00EC4ADD" w:rsidP="0048082C">
            <w:pPr>
              <w:widowControl w:val="0"/>
              <w:autoSpaceDE w:val="0"/>
              <w:autoSpaceDN w:val="0"/>
              <w:spacing w:after="0" w:line="240" w:lineRule="auto"/>
              <w:jc w:val="center"/>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7</w:t>
            </w:r>
          </w:p>
        </w:tc>
        <w:tc>
          <w:tcPr>
            <w:tcW w:w="1892" w:type="dxa"/>
            <w:tcBorders>
              <w:top w:val="single" w:sz="4" w:space="0" w:color="auto"/>
              <w:bottom w:val="single" w:sz="4" w:space="0" w:color="auto"/>
            </w:tcBorders>
            <w:vAlign w:val="bottom"/>
          </w:tcPr>
          <w:p w14:paraId="01D23D1F" w14:textId="77777777" w:rsidR="00EC4ADD" w:rsidRPr="00ED74A5" w:rsidRDefault="00EC4ADD" w:rsidP="0048082C">
            <w:pPr>
              <w:widowControl w:val="0"/>
              <w:autoSpaceDE w:val="0"/>
              <w:autoSpaceDN w:val="0"/>
              <w:spacing w:after="0" w:line="240" w:lineRule="auto"/>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Наставник</w:t>
            </w:r>
          </w:p>
        </w:tc>
        <w:tc>
          <w:tcPr>
            <w:tcW w:w="538" w:type="dxa"/>
            <w:tcBorders>
              <w:top w:val="single" w:sz="4" w:space="0" w:color="auto"/>
              <w:bottom w:val="single" w:sz="4" w:space="0" w:color="auto"/>
            </w:tcBorders>
            <w:vAlign w:val="center"/>
          </w:tcPr>
          <w:p w14:paraId="797F7F90" w14:textId="77777777" w:rsidR="00EC4ADD" w:rsidRPr="00ED74A5" w:rsidRDefault="00EC4ADD" w:rsidP="0048082C">
            <w:pPr>
              <w:widowControl w:val="0"/>
              <w:autoSpaceDE w:val="0"/>
              <w:autoSpaceDN w:val="0"/>
              <w:spacing w:after="0" w:line="240" w:lineRule="auto"/>
              <w:jc w:val="right"/>
              <w:rPr>
                <w:rFonts w:ascii="Times New Roman" w:eastAsia="Calibri" w:hAnsi="Times New Roman" w:cs="Times New Roman"/>
                <w:color w:val="000000"/>
                <w:sz w:val="20"/>
                <w:szCs w:val="20"/>
              </w:rPr>
            </w:pPr>
            <w:r w:rsidRPr="00ED74A5">
              <w:rPr>
                <w:rFonts w:ascii="Times New Roman" w:eastAsia="Calibri" w:hAnsi="Times New Roman" w:cs="Times New Roman"/>
                <w:color w:val="000000"/>
                <w:sz w:val="20"/>
                <w:szCs w:val="20"/>
              </w:rPr>
              <w:t>1</w:t>
            </w:r>
          </w:p>
        </w:tc>
        <w:tc>
          <w:tcPr>
            <w:tcW w:w="900" w:type="dxa"/>
            <w:tcBorders>
              <w:top w:val="single" w:sz="4" w:space="0" w:color="auto"/>
              <w:bottom w:val="single" w:sz="4" w:space="0" w:color="auto"/>
            </w:tcBorders>
          </w:tcPr>
          <w:p w14:paraId="2B4DA516" w14:textId="77777777" w:rsidR="00EC4ADD" w:rsidRPr="00ED74A5" w:rsidRDefault="00EC4ADD" w:rsidP="0048082C">
            <w:pPr>
              <w:widowControl w:val="0"/>
              <w:autoSpaceDE w:val="0"/>
              <w:autoSpaceDN w:val="0"/>
              <w:spacing w:after="0" w:line="240" w:lineRule="auto"/>
              <w:jc w:val="center"/>
              <w:rPr>
                <w:rFonts w:ascii="Times New Roman" w:eastAsia="Calibri" w:hAnsi="Times New Roman" w:cs="Times New Roman"/>
                <w:sz w:val="20"/>
                <w:szCs w:val="20"/>
              </w:rPr>
            </w:pPr>
            <w:r w:rsidRPr="00ED74A5">
              <w:rPr>
                <w:rFonts w:ascii="Times New Roman" w:eastAsia="Calibri" w:hAnsi="Times New Roman" w:cs="Times New Roman"/>
                <w:sz w:val="20"/>
                <w:szCs w:val="20"/>
              </w:rPr>
              <w:t>НЕ</w:t>
            </w:r>
          </w:p>
        </w:tc>
        <w:tc>
          <w:tcPr>
            <w:tcW w:w="900" w:type="dxa"/>
            <w:tcBorders>
              <w:top w:val="single" w:sz="4" w:space="0" w:color="auto"/>
              <w:bottom w:val="single" w:sz="4" w:space="0" w:color="auto"/>
            </w:tcBorders>
            <w:vAlign w:val="center"/>
          </w:tcPr>
          <w:p w14:paraId="5CC30B71" w14:textId="7D764391" w:rsidR="00EC4ADD" w:rsidRPr="00ED74A5" w:rsidRDefault="00EC4ADD" w:rsidP="0048082C">
            <w:pPr>
              <w:widowControl w:val="0"/>
              <w:autoSpaceDE w:val="0"/>
              <w:autoSpaceDN w:val="0"/>
              <w:spacing w:after="0" w:line="240" w:lineRule="auto"/>
              <w:jc w:val="right"/>
              <w:rPr>
                <w:rFonts w:ascii="Times New Roman" w:eastAsia="Calibri" w:hAnsi="Times New Roman" w:cs="Times New Roman"/>
                <w:color w:val="000000"/>
                <w:sz w:val="20"/>
                <w:szCs w:val="20"/>
                <w:lang w:val="sr-Cyrl-RS"/>
              </w:rPr>
            </w:pPr>
            <w:r w:rsidRPr="00ED74A5">
              <w:rPr>
                <w:rFonts w:ascii="Times New Roman" w:eastAsia="Calibri" w:hAnsi="Times New Roman" w:cs="Times New Roman"/>
                <w:color w:val="000000"/>
                <w:sz w:val="20"/>
                <w:szCs w:val="20"/>
                <w:lang w:val="sr-Cyrl-RS"/>
              </w:rPr>
              <w:t>50</w:t>
            </w:r>
          </w:p>
        </w:tc>
        <w:tc>
          <w:tcPr>
            <w:tcW w:w="2294" w:type="dxa"/>
            <w:gridSpan w:val="2"/>
            <w:tcBorders>
              <w:top w:val="single" w:sz="4" w:space="0" w:color="auto"/>
              <w:bottom w:val="single" w:sz="4" w:space="0" w:color="auto"/>
            </w:tcBorders>
          </w:tcPr>
          <w:p w14:paraId="419ACEB5" w14:textId="77777777" w:rsidR="00EC4ADD" w:rsidRPr="00ED74A5" w:rsidRDefault="00EC4ADD" w:rsidP="0048082C">
            <w:pPr>
              <w:widowControl w:val="0"/>
              <w:autoSpaceDE w:val="0"/>
              <w:autoSpaceDN w:val="0"/>
              <w:spacing w:after="0" w:line="240" w:lineRule="auto"/>
              <w:rPr>
                <w:rFonts w:ascii="Times New Roman" w:eastAsia="Calibri" w:hAnsi="Times New Roman" w:cs="Times New Roman"/>
                <w:sz w:val="20"/>
                <w:szCs w:val="20"/>
              </w:rPr>
            </w:pPr>
          </w:p>
        </w:tc>
      </w:tr>
    </w:tbl>
    <w:p w14:paraId="1534345E" w14:textId="77777777" w:rsidR="00EC4ADD" w:rsidRDefault="00EC4ADD" w:rsidP="00EC4ADD">
      <w:pPr>
        <w:pStyle w:val="NoSpacing"/>
        <w:rPr>
          <w:rFonts w:cs="Times New Roman"/>
          <w:b/>
          <w:bCs/>
          <w:sz w:val="24"/>
          <w:szCs w:val="24"/>
          <w:u w:color="000000"/>
        </w:rPr>
      </w:pPr>
    </w:p>
    <w:p w14:paraId="2FC8B3DB" w14:textId="013DEEE7" w:rsidR="006A3944" w:rsidRPr="000673B0" w:rsidRDefault="006A3944" w:rsidP="000673B0">
      <w:pPr>
        <w:pStyle w:val="NoSpacing"/>
        <w:jc w:val="center"/>
        <w:rPr>
          <w:rFonts w:cs="Times New Roman"/>
          <w:b/>
          <w:bCs/>
          <w:sz w:val="24"/>
          <w:szCs w:val="24"/>
          <w:u w:color="000000"/>
        </w:rPr>
      </w:pPr>
      <w:bookmarkStart w:id="27" w:name="_Hlk157675711"/>
      <w:r w:rsidRPr="000673B0">
        <w:rPr>
          <w:rFonts w:cs="Times New Roman"/>
          <w:b/>
          <w:bCs/>
          <w:sz w:val="24"/>
          <w:szCs w:val="24"/>
          <w:u w:color="000000"/>
        </w:rPr>
        <w:t>Ваннаставни кадар</w:t>
      </w:r>
      <w:bookmarkEnd w:id="26"/>
    </w:p>
    <w:bookmarkEnd w:id="27"/>
    <w:p w14:paraId="41A8945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4"/>
        </w:rPr>
      </w:pPr>
    </w:p>
    <w:tbl>
      <w:tblPr>
        <w:tblW w:w="102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55"/>
        <w:gridCol w:w="878"/>
        <w:gridCol w:w="3093"/>
        <w:gridCol w:w="1136"/>
        <w:gridCol w:w="1133"/>
        <w:gridCol w:w="1248"/>
      </w:tblGrid>
      <w:tr w:rsidR="006A3944" w:rsidRPr="006A3944" w14:paraId="1CC7561C" w14:textId="77777777" w:rsidTr="00ED74A5">
        <w:trPr>
          <w:trHeight w:val="683"/>
        </w:trPr>
        <w:tc>
          <w:tcPr>
            <w:tcW w:w="567" w:type="dxa"/>
            <w:shd w:val="clear" w:color="auto" w:fill="D9D9D9"/>
          </w:tcPr>
          <w:p w14:paraId="7B501895" w14:textId="77777777" w:rsidR="006A3944" w:rsidRPr="00ED74A5" w:rsidRDefault="006A3944" w:rsidP="00ED74A5">
            <w:pPr>
              <w:pStyle w:val="NoSpacing"/>
              <w:rPr>
                <w:szCs w:val="20"/>
              </w:rPr>
            </w:pPr>
          </w:p>
        </w:tc>
        <w:tc>
          <w:tcPr>
            <w:tcW w:w="2155" w:type="dxa"/>
            <w:shd w:val="clear" w:color="auto" w:fill="D9D9D9"/>
          </w:tcPr>
          <w:p w14:paraId="4ACC0ECE" w14:textId="77777777" w:rsidR="006A3944" w:rsidRPr="00ED74A5" w:rsidRDefault="006A3944" w:rsidP="00ED74A5">
            <w:pPr>
              <w:pStyle w:val="NoSpacing"/>
              <w:rPr>
                <w:szCs w:val="20"/>
              </w:rPr>
            </w:pPr>
          </w:p>
          <w:p w14:paraId="1160C649" w14:textId="77777777" w:rsidR="006A3944" w:rsidRPr="00ED74A5" w:rsidRDefault="006A3944" w:rsidP="00ED74A5">
            <w:pPr>
              <w:pStyle w:val="NoSpacing"/>
              <w:rPr>
                <w:szCs w:val="20"/>
              </w:rPr>
            </w:pPr>
            <w:r w:rsidRPr="00ED74A5">
              <w:rPr>
                <w:szCs w:val="20"/>
              </w:rPr>
              <w:t>Име и презиме</w:t>
            </w:r>
          </w:p>
        </w:tc>
        <w:tc>
          <w:tcPr>
            <w:tcW w:w="878" w:type="dxa"/>
            <w:shd w:val="clear" w:color="auto" w:fill="D9D9D9"/>
          </w:tcPr>
          <w:p w14:paraId="48B137F4" w14:textId="77777777" w:rsidR="006A3944" w:rsidRPr="00ED74A5" w:rsidRDefault="006A3944" w:rsidP="00ED74A5">
            <w:pPr>
              <w:pStyle w:val="NoSpacing"/>
              <w:rPr>
                <w:szCs w:val="20"/>
              </w:rPr>
            </w:pPr>
            <w:r w:rsidRPr="00ED74A5">
              <w:rPr>
                <w:szCs w:val="20"/>
              </w:rPr>
              <w:t>Врста стр. спреме</w:t>
            </w:r>
          </w:p>
        </w:tc>
        <w:tc>
          <w:tcPr>
            <w:tcW w:w="3093" w:type="dxa"/>
            <w:shd w:val="clear" w:color="auto" w:fill="D9D9D9"/>
          </w:tcPr>
          <w:p w14:paraId="51BC5645" w14:textId="77777777" w:rsidR="006A3944" w:rsidRPr="00ED74A5" w:rsidRDefault="006A3944" w:rsidP="00ED74A5">
            <w:pPr>
              <w:pStyle w:val="NoSpacing"/>
              <w:rPr>
                <w:szCs w:val="20"/>
              </w:rPr>
            </w:pPr>
          </w:p>
          <w:p w14:paraId="41466B9C" w14:textId="77777777" w:rsidR="006A3944" w:rsidRPr="00ED74A5" w:rsidRDefault="006A3944" w:rsidP="00ED74A5">
            <w:pPr>
              <w:pStyle w:val="NoSpacing"/>
              <w:rPr>
                <w:szCs w:val="20"/>
              </w:rPr>
            </w:pPr>
            <w:r w:rsidRPr="00ED74A5">
              <w:rPr>
                <w:szCs w:val="20"/>
              </w:rPr>
              <w:t>Послови на којима ради</w:t>
            </w:r>
          </w:p>
        </w:tc>
        <w:tc>
          <w:tcPr>
            <w:tcW w:w="1136" w:type="dxa"/>
            <w:shd w:val="clear" w:color="auto" w:fill="D9D9D9"/>
          </w:tcPr>
          <w:p w14:paraId="459B11A5" w14:textId="77777777" w:rsidR="006A3944" w:rsidRPr="00ED74A5" w:rsidRDefault="006A3944" w:rsidP="00ED74A5">
            <w:pPr>
              <w:pStyle w:val="NoSpacing"/>
              <w:rPr>
                <w:szCs w:val="20"/>
              </w:rPr>
            </w:pPr>
            <w:r w:rsidRPr="00ED74A5">
              <w:rPr>
                <w:szCs w:val="20"/>
              </w:rPr>
              <w:t>Године радног стажа</w:t>
            </w:r>
          </w:p>
        </w:tc>
        <w:tc>
          <w:tcPr>
            <w:tcW w:w="1133" w:type="dxa"/>
            <w:shd w:val="clear" w:color="auto" w:fill="D9D9D9"/>
          </w:tcPr>
          <w:p w14:paraId="6900B5D7" w14:textId="77777777" w:rsidR="006A3944" w:rsidRPr="00ED74A5" w:rsidRDefault="006A3944" w:rsidP="00ED74A5">
            <w:pPr>
              <w:pStyle w:val="NoSpacing"/>
              <w:rPr>
                <w:szCs w:val="20"/>
              </w:rPr>
            </w:pPr>
          </w:p>
          <w:p w14:paraId="5B4CDD35" w14:textId="77777777" w:rsidR="006A3944" w:rsidRPr="00ED74A5" w:rsidRDefault="006A3944" w:rsidP="00ED74A5">
            <w:pPr>
              <w:pStyle w:val="NoSpacing"/>
              <w:rPr>
                <w:szCs w:val="20"/>
              </w:rPr>
            </w:pPr>
            <w:r w:rsidRPr="00ED74A5">
              <w:rPr>
                <w:szCs w:val="20"/>
              </w:rPr>
              <w:t>Лиценца</w:t>
            </w:r>
          </w:p>
        </w:tc>
        <w:tc>
          <w:tcPr>
            <w:tcW w:w="1248" w:type="dxa"/>
            <w:shd w:val="clear" w:color="auto" w:fill="D9D9D9"/>
          </w:tcPr>
          <w:p w14:paraId="2ECF2DDF" w14:textId="77777777" w:rsidR="006A3944" w:rsidRPr="00ED74A5" w:rsidRDefault="006A3944" w:rsidP="00ED74A5">
            <w:pPr>
              <w:pStyle w:val="NoSpacing"/>
              <w:rPr>
                <w:szCs w:val="20"/>
              </w:rPr>
            </w:pPr>
            <w:r w:rsidRPr="00ED74A5">
              <w:rPr>
                <w:szCs w:val="20"/>
              </w:rPr>
              <w:t>%</w:t>
            </w:r>
          </w:p>
          <w:p w14:paraId="5D1F81E7" w14:textId="080798E7" w:rsidR="006A3944" w:rsidRPr="00ED74A5" w:rsidRDefault="006A3944" w:rsidP="00ED74A5">
            <w:pPr>
              <w:pStyle w:val="NoSpacing"/>
              <w:rPr>
                <w:szCs w:val="20"/>
              </w:rPr>
            </w:pPr>
            <w:r w:rsidRPr="00ED74A5">
              <w:rPr>
                <w:szCs w:val="20"/>
              </w:rPr>
              <w:t>ангажовања у школи</w:t>
            </w:r>
          </w:p>
        </w:tc>
      </w:tr>
      <w:tr w:rsidR="006A3944" w:rsidRPr="006A3944" w14:paraId="62E4EACB" w14:textId="77777777" w:rsidTr="001A28FA">
        <w:trPr>
          <w:trHeight w:val="414"/>
        </w:trPr>
        <w:tc>
          <w:tcPr>
            <w:tcW w:w="567" w:type="dxa"/>
          </w:tcPr>
          <w:p w14:paraId="263F25D3" w14:textId="77777777" w:rsidR="006A3944" w:rsidRPr="006A3944" w:rsidRDefault="006A3944" w:rsidP="006A3944">
            <w:pPr>
              <w:widowControl w:val="0"/>
              <w:autoSpaceDE w:val="0"/>
              <w:autoSpaceDN w:val="0"/>
              <w:spacing w:after="0" w:line="265" w:lineRule="exact"/>
              <w:ind w:left="124" w:right="113"/>
              <w:jc w:val="center"/>
              <w:rPr>
                <w:rFonts w:ascii="Times New Roman" w:eastAsia="Calibri" w:hAnsi="Times New Roman" w:cs="Times New Roman"/>
              </w:rPr>
            </w:pPr>
            <w:r w:rsidRPr="006A3944">
              <w:rPr>
                <w:rFonts w:ascii="Times New Roman" w:eastAsia="Calibri" w:hAnsi="Times New Roman" w:cs="Times New Roman"/>
              </w:rPr>
              <w:t>1.</w:t>
            </w:r>
          </w:p>
        </w:tc>
        <w:tc>
          <w:tcPr>
            <w:tcW w:w="2155" w:type="dxa"/>
            <w:vAlign w:val="center"/>
          </w:tcPr>
          <w:p w14:paraId="5F9AC539"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Синиша Станковић</w:t>
            </w:r>
          </w:p>
        </w:tc>
        <w:tc>
          <w:tcPr>
            <w:tcW w:w="878" w:type="dxa"/>
            <w:vAlign w:val="center"/>
          </w:tcPr>
          <w:p w14:paraId="4F8D170A"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3093" w:type="dxa"/>
            <w:vAlign w:val="bottom"/>
          </w:tcPr>
          <w:p w14:paraId="72B9B3B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Директор школе</w:t>
            </w:r>
          </w:p>
        </w:tc>
        <w:tc>
          <w:tcPr>
            <w:tcW w:w="1136" w:type="dxa"/>
            <w:vAlign w:val="center"/>
          </w:tcPr>
          <w:p w14:paraId="593098EC"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33</w:t>
            </w:r>
          </w:p>
        </w:tc>
        <w:tc>
          <w:tcPr>
            <w:tcW w:w="1133" w:type="dxa"/>
          </w:tcPr>
          <w:p w14:paraId="386771F9" w14:textId="77777777" w:rsidR="006A3944" w:rsidRPr="006A3944" w:rsidRDefault="006A3944" w:rsidP="006A3944">
            <w:pPr>
              <w:widowControl w:val="0"/>
              <w:autoSpaceDE w:val="0"/>
              <w:autoSpaceDN w:val="0"/>
              <w:spacing w:after="0" w:line="265" w:lineRule="exact"/>
              <w:ind w:left="118" w:right="115"/>
              <w:jc w:val="center"/>
              <w:rPr>
                <w:rFonts w:ascii="Times New Roman" w:eastAsia="Calibri" w:hAnsi="Times New Roman" w:cs="Times New Roman"/>
              </w:rPr>
            </w:pPr>
            <w:r w:rsidRPr="006A3944">
              <w:rPr>
                <w:rFonts w:ascii="Times New Roman" w:eastAsia="Calibri" w:hAnsi="Times New Roman" w:cs="Times New Roman"/>
              </w:rPr>
              <w:t>ДА</w:t>
            </w:r>
          </w:p>
        </w:tc>
        <w:tc>
          <w:tcPr>
            <w:tcW w:w="1248" w:type="dxa"/>
          </w:tcPr>
          <w:p w14:paraId="738C27EF" w14:textId="77777777" w:rsidR="006A3944" w:rsidRPr="006A3944" w:rsidRDefault="006A3944" w:rsidP="001A28FA">
            <w:pPr>
              <w:widowControl w:val="0"/>
              <w:autoSpaceDE w:val="0"/>
              <w:autoSpaceDN w:val="0"/>
              <w:spacing w:after="0" w:line="265" w:lineRule="exact"/>
              <w:ind w:left="160" w:right="154"/>
              <w:jc w:val="center"/>
              <w:rPr>
                <w:rFonts w:ascii="Times New Roman" w:eastAsia="Calibri" w:hAnsi="Times New Roman" w:cs="Times New Roman"/>
              </w:rPr>
            </w:pPr>
            <w:r w:rsidRPr="006A3944">
              <w:rPr>
                <w:rFonts w:ascii="Times New Roman" w:eastAsia="Calibri" w:hAnsi="Times New Roman" w:cs="Times New Roman"/>
              </w:rPr>
              <w:t>100</w:t>
            </w:r>
          </w:p>
        </w:tc>
      </w:tr>
      <w:tr w:rsidR="006A3944" w:rsidRPr="006A3944" w14:paraId="269DAA88" w14:textId="77777777" w:rsidTr="001A28FA">
        <w:trPr>
          <w:trHeight w:val="342"/>
        </w:trPr>
        <w:tc>
          <w:tcPr>
            <w:tcW w:w="567" w:type="dxa"/>
          </w:tcPr>
          <w:p w14:paraId="0310480A" w14:textId="77777777" w:rsidR="006A3944" w:rsidRPr="006A3944" w:rsidRDefault="006A3944" w:rsidP="006A3944">
            <w:pPr>
              <w:widowControl w:val="0"/>
              <w:autoSpaceDE w:val="0"/>
              <w:autoSpaceDN w:val="0"/>
              <w:spacing w:after="0" w:line="265" w:lineRule="exact"/>
              <w:ind w:left="124" w:right="113"/>
              <w:jc w:val="center"/>
              <w:rPr>
                <w:rFonts w:ascii="Times New Roman" w:eastAsia="Calibri" w:hAnsi="Times New Roman" w:cs="Times New Roman"/>
              </w:rPr>
            </w:pPr>
            <w:r w:rsidRPr="006A3944">
              <w:rPr>
                <w:rFonts w:ascii="Times New Roman" w:eastAsia="Calibri" w:hAnsi="Times New Roman" w:cs="Times New Roman"/>
              </w:rPr>
              <w:t>2.</w:t>
            </w:r>
          </w:p>
        </w:tc>
        <w:tc>
          <w:tcPr>
            <w:tcW w:w="2155" w:type="dxa"/>
            <w:vAlign w:val="center"/>
          </w:tcPr>
          <w:p w14:paraId="22A8566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Маја Чоловић</w:t>
            </w:r>
          </w:p>
        </w:tc>
        <w:tc>
          <w:tcPr>
            <w:tcW w:w="878" w:type="dxa"/>
            <w:vAlign w:val="center"/>
          </w:tcPr>
          <w:p w14:paraId="2F06FAFF"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3093" w:type="dxa"/>
            <w:vAlign w:val="bottom"/>
          </w:tcPr>
          <w:p w14:paraId="39D7C9C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Стручни сарадник</w:t>
            </w:r>
          </w:p>
        </w:tc>
        <w:tc>
          <w:tcPr>
            <w:tcW w:w="1136" w:type="dxa"/>
            <w:vAlign w:val="center"/>
          </w:tcPr>
          <w:p w14:paraId="26639EAC"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9</w:t>
            </w:r>
          </w:p>
        </w:tc>
        <w:tc>
          <w:tcPr>
            <w:tcW w:w="1133" w:type="dxa"/>
          </w:tcPr>
          <w:p w14:paraId="56CAF0BE" w14:textId="77777777" w:rsidR="006A3944" w:rsidRPr="006A3944" w:rsidRDefault="006A3944" w:rsidP="006A3944">
            <w:pPr>
              <w:widowControl w:val="0"/>
              <w:autoSpaceDE w:val="0"/>
              <w:autoSpaceDN w:val="0"/>
              <w:spacing w:after="0" w:line="265" w:lineRule="exact"/>
              <w:ind w:left="118" w:right="115"/>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vAlign w:val="center"/>
          </w:tcPr>
          <w:p w14:paraId="42829512"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6A3944" w:rsidRPr="006A3944" w14:paraId="36AF38D9" w14:textId="77777777" w:rsidTr="001A28FA">
        <w:trPr>
          <w:trHeight w:val="270"/>
        </w:trPr>
        <w:tc>
          <w:tcPr>
            <w:tcW w:w="567" w:type="dxa"/>
          </w:tcPr>
          <w:p w14:paraId="09A3F8D4"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3</w:t>
            </w:r>
          </w:p>
        </w:tc>
        <w:tc>
          <w:tcPr>
            <w:tcW w:w="2155" w:type="dxa"/>
            <w:vAlign w:val="center"/>
          </w:tcPr>
          <w:p w14:paraId="728D9330" w14:textId="7BF4386F" w:rsidR="006A3944" w:rsidRPr="00C55243" w:rsidRDefault="00C55243" w:rsidP="006A3944">
            <w:pPr>
              <w:widowControl w:val="0"/>
              <w:autoSpaceDE w:val="0"/>
              <w:autoSpaceDN w:val="0"/>
              <w:spacing w:after="0" w:line="240" w:lineRule="auto"/>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Сања Дедовић</w:t>
            </w:r>
          </w:p>
        </w:tc>
        <w:tc>
          <w:tcPr>
            <w:tcW w:w="878" w:type="dxa"/>
            <w:vAlign w:val="center"/>
          </w:tcPr>
          <w:p w14:paraId="3C547ECA"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3093" w:type="dxa"/>
            <w:vAlign w:val="bottom"/>
          </w:tcPr>
          <w:p w14:paraId="1090EA05"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Секретар</w:t>
            </w:r>
          </w:p>
        </w:tc>
        <w:tc>
          <w:tcPr>
            <w:tcW w:w="1136" w:type="dxa"/>
            <w:vAlign w:val="center"/>
          </w:tcPr>
          <w:p w14:paraId="226E851B"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8</w:t>
            </w:r>
          </w:p>
        </w:tc>
        <w:tc>
          <w:tcPr>
            <w:tcW w:w="1133" w:type="dxa"/>
          </w:tcPr>
          <w:p w14:paraId="04F514A2" w14:textId="77777777" w:rsidR="006A3944" w:rsidRPr="006A3944" w:rsidRDefault="006A3944" w:rsidP="006A3944">
            <w:pPr>
              <w:widowControl w:val="0"/>
              <w:autoSpaceDE w:val="0"/>
              <w:autoSpaceDN w:val="0"/>
              <w:spacing w:after="0" w:line="251" w:lineRule="exact"/>
              <w:ind w:left="118" w:right="115"/>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vAlign w:val="center"/>
          </w:tcPr>
          <w:p w14:paraId="49254AB1"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6A3944" w:rsidRPr="006A3944" w14:paraId="07FCB10B" w14:textId="77777777" w:rsidTr="001A28FA">
        <w:trPr>
          <w:trHeight w:val="333"/>
        </w:trPr>
        <w:tc>
          <w:tcPr>
            <w:tcW w:w="567" w:type="dxa"/>
            <w:tcBorders>
              <w:top w:val="single" w:sz="4" w:space="0" w:color="000000"/>
              <w:left w:val="single" w:sz="4" w:space="0" w:color="000000"/>
              <w:bottom w:val="single" w:sz="4" w:space="0" w:color="000000"/>
              <w:right w:val="single" w:sz="4" w:space="0" w:color="000000"/>
            </w:tcBorders>
          </w:tcPr>
          <w:p w14:paraId="7B24C0C8"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4</w:t>
            </w:r>
          </w:p>
        </w:tc>
        <w:tc>
          <w:tcPr>
            <w:tcW w:w="2155" w:type="dxa"/>
            <w:tcBorders>
              <w:top w:val="single" w:sz="4" w:space="0" w:color="000000"/>
              <w:left w:val="single" w:sz="4" w:space="0" w:color="000000"/>
              <w:bottom w:val="single" w:sz="4" w:space="0" w:color="000000"/>
              <w:right w:val="single" w:sz="4" w:space="0" w:color="000000"/>
            </w:tcBorders>
            <w:vAlign w:val="center"/>
          </w:tcPr>
          <w:p w14:paraId="4C04C4B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Косовка Живковић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6DFACD3C"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3093" w:type="dxa"/>
            <w:tcBorders>
              <w:top w:val="single" w:sz="4" w:space="0" w:color="000000"/>
              <w:left w:val="single" w:sz="4" w:space="0" w:color="000000"/>
              <w:bottom w:val="single" w:sz="4" w:space="0" w:color="000000"/>
              <w:right w:val="single" w:sz="4" w:space="0" w:color="000000"/>
            </w:tcBorders>
            <w:vAlign w:val="bottom"/>
          </w:tcPr>
          <w:p w14:paraId="49A0583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Шеф рачуноводства</w:t>
            </w:r>
          </w:p>
        </w:tc>
        <w:tc>
          <w:tcPr>
            <w:tcW w:w="1136" w:type="dxa"/>
            <w:tcBorders>
              <w:top w:val="single" w:sz="4" w:space="0" w:color="000000"/>
              <w:left w:val="single" w:sz="4" w:space="0" w:color="000000"/>
              <w:bottom w:val="single" w:sz="4" w:space="0" w:color="000000"/>
              <w:right w:val="single" w:sz="4" w:space="0" w:color="000000"/>
            </w:tcBorders>
            <w:vAlign w:val="center"/>
          </w:tcPr>
          <w:p w14:paraId="2764A1D4"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19</w:t>
            </w:r>
          </w:p>
        </w:tc>
        <w:tc>
          <w:tcPr>
            <w:tcW w:w="1133" w:type="dxa"/>
            <w:tcBorders>
              <w:top w:val="single" w:sz="4" w:space="0" w:color="000000"/>
              <w:left w:val="single" w:sz="4" w:space="0" w:color="000000"/>
              <w:bottom w:val="single" w:sz="4" w:space="0" w:color="000000"/>
              <w:right w:val="single" w:sz="4" w:space="0" w:color="000000"/>
            </w:tcBorders>
          </w:tcPr>
          <w:p w14:paraId="5AA0FACF" w14:textId="77777777" w:rsidR="006A3944" w:rsidRPr="006A3944" w:rsidRDefault="006A3944" w:rsidP="006A3944">
            <w:pPr>
              <w:widowControl w:val="0"/>
              <w:autoSpaceDE w:val="0"/>
              <w:autoSpaceDN w:val="0"/>
              <w:spacing w:after="0" w:line="251" w:lineRule="exact"/>
              <w:ind w:left="118" w:right="115"/>
              <w:jc w:val="center"/>
              <w:rPr>
                <w:rFonts w:ascii="Times New Roman" w:eastAsia="Calibri" w:hAnsi="Times New Roman" w:cs="Times New Roman"/>
              </w:rPr>
            </w:pPr>
            <w:r w:rsidRPr="006A3944">
              <w:rPr>
                <w:rFonts w:ascii="Times New Roman" w:eastAsia="Calibri" w:hAnsi="Times New Roman" w:cs="Times New Roman"/>
              </w:rPr>
              <w:t>ДА</w:t>
            </w:r>
          </w:p>
        </w:tc>
        <w:tc>
          <w:tcPr>
            <w:tcW w:w="1248" w:type="dxa"/>
            <w:tcBorders>
              <w:top w:val="single" w:sz="4" w:space="0" w:color="000000"/>
              <w:left w:val="single" w:sz="4" w:space="0" w:color="000000"/>
              <w:bottom w:val="single" w:sz="4" w:space="0" w:color="000000"/>
              <w:right w:val="single" w:sz="4" w:space="0" w:color="000000"/>
            </w:tcBorders>
            <w:vAlign w:val="center"/>
          </w:tcPr>
          <w:p w14:paraId="6CC2CB43"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6A3944" w:rsidRPr="006A3944" w14:paraId="0C5D1C53"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0420B576"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5</w:t>
            </w:r>
          </w:p>
        </w:tc>
        <w:tc>
          <w:tcPr>
            <w:tcW w:w="2155" w:type="dxa"/>
            <w:tcBorders>
              <w:top w:val="single" w:sz="4" w:space="0" w:color="000000"/>
              <w:left w:val="single" w:sz="4" w:space="0" w:color="000000"/>
              <w:bottom w:val="single" w:sz="4" w:space="0" w:color="000000"/>
              <w:right w:val="single" w:sz="4" w:space="0" w:color="000000"/>
            </w:tcBorders>
            <w:vAlign w:val="center"/>
          </w:tcPr>
          <w:p w14:paraId="75DE27C3"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Соња Стаменковић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66A8510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3093" w:type="dxa"/>
            <w:tcBorders>
              <w:top w:val="single" w:sz="4" w:space="0" w:color="000000"/>
              <w:left w:val="single" w:sz="4" w:space="0" w:color="000000"/>
              <w:bottom w:val="single" w:sz="4" w:space="0" w:color="000000"/>
              <w:right w:val="single" w:sz="4" w:space="0" w:color="000000"/>
            </w:tcBorders>
            <w:vAlign w:val="bottom"/>
          </w:tcPr>
          <w:p w14:paraId="6238AC9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Референт</w:t>
            </w:r>
          </w:p>
        </w:tc>
        <w:tc>
          <w:tcPr>
            <w:tcW w:w="1136" w:type="dxa"/>
            <w:tcBorders>
              <w:top w:val="single" w:sz="4" w:space="0" w:color="000000"/>
              <w:left w:val="single" w:sz="4" w:space="0" w:color="000000"/>
              <w:bottom w:val="single" w:sz="4" w:space="0" w:color="000000"/>
              <w:right w:val="single" w:sz="4" w:space="0" w:color="000000"/>
            </w:tcBorders>
            <w:vAlign w:val="center"/>
          </w:tcPr>
          <w:p w14:paraId="33420827"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1133" w:type="dxa"/>
            <w:tcBorders>
              <w:top w:val="single" w:sz="4" w:space="0" w:color="000000"/>
              <w:left w:val="single" w:sz="4" w:space="0" w:color="000000"/>
              <w:bottom w:val="single" w:sz="4" w:space="0" w:color="000000"/>
              <w:right w:val="single" w:sz="4" w:space="0" w:color="000000"/>
            </w:tcBorders>
          </w:tcPr>
          <w:p w14:paraId="073F9E35"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2EA50928" w14:textId="3F9FBA56" w:rsidR="006A3944" w:rsidRPr="00175BCD" w:rsidRDefault="00175BC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50</w:t>
            </w:r>
          </w:p>
        </w:tc>
      </w:tr>
      <w:tr w:rsidR="006A3944" w:rsidRPr="006A3944" w14:paraId="6FBB16E8" w14:textId="77777777" w:rsidTr="001A28FA">
        <w:trPr>
          <w:trHeight w:val="324"/>
        </w:trPr>
        <w:tc>
          <w:tcPr>
            <w:tcW w:w="567" w:type="dxa"/>
            <w:tcBorders>
              <w:top w:val="single" w:sz="4" w:space="0" w:color="000000"/>
              <w:left w:val="single" w:sz="4" w:space="0" w:color="000000"/>
              <w:bottom w:val="single" w:sz="4" w:space="0" w:color="000000"/>
              <w:right w:val="single" w:sz="4" w:space="0" w:color="000000"/>
            </w:tcBorders>
          </w:tcPr>
          <w:p w14:paraId="6B1458FE"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6</w:t>
            </w:r>
          </w:p>
        </w:tc>
        <w:tc>
          <w:tcPr>
            <w:tcW w:w="2155" w:type="dxa"/>
            <w:tcBorders>
              <w:top w:val="single" w:sz="4" w:space="0" w:color="000000"/>
              <w:left w:val="single" w:sz="4" w:space="0" w:color="000000"/>
              <w:bottom w:val="single" w:sz="4" w:space="0" w:color="000000"/>
              <w:right w:val="single" w:sz="4" w:space="0" w:color="000000"/>
            </w:tcBorders>
            <w:vAlign w:val="center"/>
          </w:tcPr>
          <w:p w14:paraId="06A6F50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Небојша Милаковић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4E11A3B1"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3093" w:type="dxa"/>
            <w:tcBorders>
              <w:top w:val="single" w:sz="4" w:space="0" w:color="000000"/>
              <w:left w:val="single" w:sz="4" w:space="0" w:color="000000"/>
              <w:bottom w:val="single" w:sz="4" w:space="0" w:color="000000"/>
              <w:right w:val="single" w:sz="4" w:space="0" w:color="000000"/>
            </w:tcBorders>
            <w:vAlign w:val="bottom"/>
          </w:tcPr>
          <w:p w14:paraId="15C19AF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Домар/мајстор одржавања</w:t>
            </w:r>
          </w:p>
        </w:tc>
        <w:tc>
          <w:tcPr>
            <w:tcW w:w="1136" w:type="dxa"/>
            <w:tcBorders>
              <w:top w:val="single" w:sz="4" w:space="0" w:color="000000"/>
              <w:left w:val="single" w:sz="4" w:space="0" w:color="000000"/>
              <w:bottom w:val="single" w:sz="4" w:space="0" w:color="000000"/>
              <w:right w:val="single" w:sz="4" w:space="0" w:color="000000"/>
            </w:tcBorders>
            <w:vAlign w:val="center"/>
          </w:tcPr>
          <w:p w14:paraId="3F62AB28"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31</w:t>
            </w:r>
          </w:p>
        </w:tc>
        <w:tc>
          <w:tcPr>
            <w:tcW w:w="1133" w:type="dxa"/>
            <w:tcBorders>
              <w:top w:val="single" w:sz="4" w:space="0" w:color="000000"/>
              <w:left w:val="single" w:sz="4" w:space="0" w:color="000000"/>
              <w:bottom w:val="single" w:sz="4" w:space="0" w:color="000000"/>
              <w:right w:val="single" w:sz="4" w:space="0" w:color="000000"/>
            </w:tcBorders>
          </w:tcPr>
          <w:p w14:paraId="474CE490"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6BE949A4" w14:textId="2B6CBE17" w:rsidR="006A3944" w:rsidRPr="00175BCD" w:rsidRDefault="00175BC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100</w:t>
            </w:r>
          </w:p>
        </w:tc>
      </w:tr>
      <w:tr w:rsidR="006A3944" w:rsidRPr="006A3944" w14:paraId="5DAE063E"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776AA5B5"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7</w:t>
            </w:r>
          </w:p>
        </w:tc>
        <w:tc>
          <w:tcPr>
            <w:tcW w:w="2155" w:type="dxa"/>
            <w:tcBorders>
              <w:top w:val="single" w:sz="4" w:space="0" w:color="000000"/>
              <w:left w:val="single" w:sz="4" w:space="0" w:color="000000"/>
              <w:bottom w:val="single" w:sz="4" w:space="0" w:color="000000"/>
              <w:right w:val="single" w:sz="4" w:space="0" w:color="000000"/>
            </w:tcBorders>
            <w:vAlign w:val="center"/>
          </w:tcPr>
          <w:p w14:paraId="5164127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Сања Стојановић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0724D62B"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2B38E3EC"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408CA655"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2</w:t>
            </w:r>
          </w:p>
        </w:tc>
        <w:tc>
          <w:tcPr>
            <w:tcW w:w="1133" w:type="dxa"/>
            <w:tcBorders>
              <w:top w:val="single" w:sz="4" w:space="0" w:color="000000"/>
              <w:left w:val="single" w:sz="4" w:space="0" w:color="000000"/>
              <w:bottom w:val="single" w:sz="4" w:space="0" w:color="000000"/>
              <w:right w:val="single" w:sz="4" w:space="0" w:color="000000"/>
            </w:tcBorders>
          </w:tcPr>
          <w:p w14:paraId="6ED5DD4C"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1D97A552"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6A3944" w:rsidRPr="006A3944" w14:paraId="67A63F37"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78324EFD"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8</w:t>
            </w:r>
          </w:p>
        </w:tc>
        <w:tc>
          <w:tcPr>
            <w:tcW w:w="2155" w:type="dxa"/>
            <w:tcBorders>
              <w:top w:val="single" w:sz="4" w:space="0" w:color="000000"/>
              <w:left w:val="single" w:sz="4" w:space="0" w:color="000000"/>
              <w:bottom w:val="single" w:sz="4" w:space="0" w:color="000000"/>
              <w:right w:val="single" w:sz="4" w:space="0" w:color="000000"/>
            </w:tcBorders>
            <w:vAlign w:val="center"/>
          </w:tcPr>
          <w:p w14:paraId="3D0D314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Бранка Ђокић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3E2843E4"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29C1462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76AD85E8"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23</w:t>
            </w:r>
          </w:p>
        </w:tc>
        <w:tc>
          <w:tcPr>
            <w:tcW w:w="1133" w:type="dxa"/>
            <w:tcBorders>
              <w:top w:val="single" w:sz="4" w:space="0" w:color="000000"/>
              <w:left w:val="single" w:sz="4" w:space="0" w:color="000000"/>
              <w:bottom w:val="single" w:sz="4" w:space="0" w:color="000000"/>
              <w:right w:val="single" w:sz="4" w:space="0" w:color="000000"/>
            </w:tcBorders>
          </w:tcPr>
          <w:p w14:paraId="79F70E83"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15F4B3E6"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100</w:t>
            </w:r>
          </w:p>
        </w:tc>
      </w:tr>
      <w:tr w:rsidR="006A3944" w:rsidRPr="006A3944" w14:paraId="3CD33AC8"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6FD417D0"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9</w:t>
            </w:r>
          </w:p>
        </w:tc>
        <w:tc>
          <w:tcPr>
            <w:tcW w:w="2155" w:type="dxa"/>
            <w:tcBorders>
              <w:top w:val="single" w:sz="4" w:space="0" w:color="000000"/>
              <w:left w:val="single" w:sz="4" w:space="0" w:color="000000"/>
              <w:bottom w:val="single" w:sz="4" w:space="0" w:color="000000"/>
              <w:right w:val="single" w:sz="4" w:space="0" w:color="000000"/>
            </w:tcBorders>
            <w:vAlign w:val="center"/>
          </w:tcPr>
          <w:p w14:paraId="36A289E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Љиља Јовановић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14919985"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30BB500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1CFA8FD6"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8</w:t>
            </w:r>
          </w:p>
        </w:tc>
        <w:tc>
          <w:tcPr>
            <w:tcW w:w="1133" w:type="dxa"/>
            <w:tcBorders>
              <w:top w:val="single" w:sz="4" w:space="0" w:color="000000"/>
              <w:left w:val="single" w:sz="4" w:space="0" w:color="000000"/>
              <w:bottom w:val="single" w:sz="4" w:space="0" w:color="000000"/>
              <w:right w:val="single" w:sz="4" w:space="0" w:color="000000"/>
            </w:tcBorders>
          </w:tcPr>
          <w:p w14:paraId="536CD66A"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116A79E7" w14:textId="11F8C164" w:rsidR="006A3944" w:rsidRPr="00175BCD" w:rsidRDefault="00EC4AD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10</w:t>
            </w:r>
            <w:r w:rsidR="00497CE0">
              <w:rPr>
                <w:rFonts w:ascii="Times New Roman" w:eastAsia="Calibri" w:hAnsi="Times New Roman" w:cs="Times New Roman"/>
                <w:color w:val="000000"/>
                <w:lang w:val="sr-Cyrl-RS"/>
              </w:rPr>
              <w:t>0</w:t>
            </w:r>
          </w:p>
        </w:tc>
      </w:tr>
      <w:tr w:rsidR="006A3944" w:rsidRPr="006A3944" w14:paraId="2D52513F"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48A2B23C"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lastRenderedPageBreak/>
              <w:t>11</w:t>
            </w:r>
          </w:p>
        </w:tc>
        <w:tc>
          <w:tcPr>
            <w:tcW w:w="2155" w:type="dxa"/>
            <w:tcBorders>
              <w:top w:val="single" w:sz="4" w:space="0" w:color="000000"/>
              <w:left w:val="single" w:sz="4" w:space="0" w:color="000000"/>
              <w:bottom w:val="single" w:sz="4" w:space="0" w:color="000000"/>
              <w:right w:val="single" w:sz="4" w:space="0" w:color="000000"/>
            </w:tcBorders>
            <w:vAlign w:val="center"/>
          </w:tcPr>
          <w:p w14:paraId="249C8576"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Бора Младеновић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23B8B54B"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000FC54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7810161F" w14:textId="6908ECDD"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p>
        </w:tc>
        <w:tc>
          <w:tcPr>
            <w:tcW w:w="1133" w:type="dxa"/>
            <w:tcBorders>
              <w:top w:val="single" w:sz="4" w:space="0" w:color="000000"/>
              <w:left w:val="single" w:sz="4" w:space="0" w:color="000000"/>
              <w:bottom w:val="single" w:sz="4" w:space="0" w:color="000000"/>
              <w:right w:val="single" w:sz="4" w:space="0" w:color="000000"/>
            </w:tcBorders>
          </w:tcPr>
          <w:p w14:paraId="1C2DA198"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1D9D0EED" w14:textId="094B53DA" w:rsidR="006A3944" w:rsidRPr="006A3944" w:rsidRDefault="00175BCD" w:rsidP="001A28FA">
            <w:pPr>
              <w:widowControl w:val="0"/>
              <w:autoSpaceDE w:val="0"/>
              <w:autoSpaceDN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lang w:val="sr-Cyrl-RS"/>
              </w:rPr>
              <w:t>7</w:t>
            </w:r>
            <w:r w:rsidR="006A3944" w:rsidRPr="006A3944">
              <w:rPr>
                <w:rFonts w:ascii="Times New Roman" w:eastAsia="Calibri" w:hAnsi="Times New Roman" w:cs="Times New Roman"/>
                <w:color w:val="000000"/>
              </w:rPr>
              <w:t>5</w:t>
            </w:r>
          </w:p>
        </w:tc>
      </w:tr>
      <w:tr w:rsidR="006A3944" w:rsidRPr="006A3944" w14:paraId="4F24920B"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4A03ABBD"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12</w:t>
            </w:r>
          </w:p>
        </w:tc>
        <w:tc>
          <w:tcPr>
            <w:tcW w:w="2155" w:type="dxa"/>
            <w:tcBorders>
              <w:top w:val="single" w:sz="4" w:space="0" w:color="000000"/>
              <w:left w:val="single" w:sz="4" w:space="0" w:color="000000"/>
              <w:bottom w:val="single" w:sz="4" w:space="0" w:color="000000"/>
              <w:right w:val="single" w:sz="4" w:space="0" w:color="000000"/>
            </w:tcBorders>
            <w:vAlign w:val="center"/>
          </w:tcPr>
          <w:p w14:paraId="09E040F0" w14:textId="2993D318" w:rsidR="006A3944" w:rsidRPr="00EC4ADD" w:rsidRDefault="00EC4ADD" w:rsidP="006A3944">
            <w:pPr>
              <w:widowControl w:val="0"/>
              <w:autoSpaceDE w:val="0"/>
              <w:autoSpaceDN w:val="0"/>
              <w:spacing w:after="0" w:line="240" w:lineRule="auto"/>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Јаховић Мифтар</w:t>
            </w:r>
          </w:p>
        </w:tc>
        <w:tc>
          <w:tcPr>
            <w:tcW w:w="878" w:type="dxa"/>
            <w:tcBorders>
              <w:top w:val="single" w:sz="4" w:space="0" w:color="000000"/>
              <w:left w:val="single" w:sz="4" w:space="0" w:color="000000"/>
              <w:bottom w:val="single" w:sz="4" w:space="0" w:color="000000"/>
              <w:right w:val="single" w:sz="4" w:space="0" w:color="000000"/>
            </w:tcBorders>
            <w:vAlign w:val="center"/>
          </w:tcPr>
          <w:p w14:paraId="7B27F167"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466501C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2C028883"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6</w:t>
            </w:r>
          </w:p>
        </w:tc>
        <w:tc>
          <w:tcPr>
            <w:tcW w:w="1133" w:type="dxa"/>
            <w:tcBorders>
              <w:top w:val="single" w:sz="4" w:space="0" w:color="000000"/>
              <w:left w:val="single" w:sz="4" w:space="0" w:color="000000"/>
              <w:bottom w:val="single" w:sz="4" w:space="0" w:color="000000"/>
              <w:right w:val="single" w:sz="4" w:space="0" w:color="000000"/>
            </w:tcBorders>
          </w:tcPr>
          <w:p w14:paraId="783BD32B"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2A2100B3"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75</w:t>
            </w:r>
          </w:p>
        </w:tc>
      </w:tr>
      <w:tr w:rsidR="006A3944" w:rsidRPr="006A3944" w14:paraId="0F3B706C"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4903809E"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13</w:t>
            </w:r>
          </w:p>
        </w:tc>
        <w:tc>
          <w:tcPr>
            <w:tcW w:w="2155" w:type="dxa"/>
            <w:tcBorders>
              <w:top w:val="single" w:sz="4" w:space="0" w:color="000000"/>
              <w:left w:val="single" w:sz="4" w:space="0" w:color="000000"/>
              <w:bottom w:val="single" w:sz="4" w:space="0" w:color="000000"/>
              <w:right w:val="single" w:sz="4" w:space="0" w:color="000000"/>
            </w:tcBorders>
            <w:vAlign w:val="center"/>
          </w:tcPr>
          <w:p w14:paraId="266A1853"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Љубиша Зуић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4F33E358"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14A593D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2F257606"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15</w:t>
            </w:r>
          </w:p>
        </w:tc>
        <w:tc>
          <w:tcPr>
            <w:tcW w:w="1133" w:type="dxa"/>
            <w:tcBorders>
              <w:top w:val="single" w:sz="4" w:space="0" w:color="000000"/>
              <w:left w:val="single" w:sz="4" w:space="0" w:color="000000"/>
              <w:bottom w:val="single" w:sz="4" w:space="0" w:color="000000"/>
              <w:right w:val="single" w:sz="4" w:space="0" w:color="000000"/>
            </w:tcBorders>
          </w:tcPr>
          <w:p w14:paraId="4B2D92A1"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2E5F0B26"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75</w:t>
            </w:r>
          </w:p>
        </w:tc>
      </w:tr>
      <w:tr w:rsidR="006A3944" w:rsidRPr="006A3944" w14:paraId="673943DC"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76549AE0"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14</w:t>
            </w:r>
          </w:p>
        </w:tc>
        <w:tc>
          <w:tcPr>
            <w:tcW w:w="2155" w:type="dxa"/>
            <w:tcBorders>
              <w:top w:val="single" w:sz="4" w:space="0" w:color="000000"/>
              <w:left w:val="single" w:sz="4" w:space="0" w:color="000000"/>
              <w:bottom w:val="single" w:sz="4" w:space="0" w:color="000000"/>
              <w:right w:val="single" w:sz="4" w:space="0" w:color="000000"/>
            </w:tcBorders>
            <w:vAlign w:val="center"/>
          </w:tcPr>
          <w:p w14:paraId="26C673B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Бобан Стојковић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265131EE"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13F54F21"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44E96C65"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7</w:t>
            </w:r>
          </w:p>
        </w:tc>
        <w:tc>
          <w:tcPr>
            <w:tcW w:w="1133" w:type="dxa"/>
            <w:tcBorders>
              <w:top w:val="single" w:sz="4" w:space="0" w:color="000000"/>
              <w:left w:val="single" w:sz="4" w:space="0" w:color="000000"/>
              <w:bottom w:val="single" w:sz="4" w:space="0" w:color="000000"/>
              <w:right w:val="single" w:sz="4" w:space="0" w:color="000000"/>
            </w:tcBorders>
          </w:tcPr>
          <w:p w14:paraId="49F03C80"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204DE43A" w14:textId="3667EFE8" w:rsidR="006A3944" w:rsidRPr="00175BCD" w:rsidRDefault="00175BC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100</w:t>
            </w:r>
          </w:p>
        </w:tc>
      </w:tr>
      <w:tr w:rsidR="006A3944" w:rsidRPr="006A3944" w14:paraId="1C34FFF2" w14:textId="77777777" w:rsidTr="001A28FA">
        <w:trPr>
          <w:trHeight w:val="324"/>
        </w:trPr>
        <w:tc>
          <w:tcPr>
            <w:tcW w:w="567" w:type="dxa"/>
            <w:tcBorders>
              <w:top w:val="single" w:sz="4" w:space="0" w:color="000000"/>
              <w:left w:val="single" w:sz="4" w:space="0" w:color="000000"/>
              <w:bottom w:val="single" w:sz="4" w:space="0" w:color="000000"/>
              <w:right w:val="single" w:sz="4" w:space="0" w:color="000000"/>
            </w:tcBorders>
          </w:tcPr>
          <w:p w14:paraId="1AED3101"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15</w:t>
            </w:r>
          </w:p>
        </w:tc>
        <w:tc>
          <w:tcPr>
            <w:tcW w:w="2155" w:type="dxa"/>
            <w:tcBorders>
              <w:top w:val="single" w:sz="4" w:space="0" w:color="000000"/>
              <w:left w:val="single" w:sz="4" w:space="0" w:color="000000"/>
              <w:bottom w:val="single" w:sz="4" w:space="0" w:color="000000"/>
              <w:right w:val="single" w:sz="4" w:space="0" w:color="000000"/>
            </w:tcBorders>
            <w:vAlign w:val="center"/>
          </w:tcPr>
          <w:p w14:paraId="187DC44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Љубиша Живковић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2BE004F4"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4</w:t>
            </w:r>
          </w:p>
        </w:tc>
        <w:tc>
          <w:tcPr>
            <w:tcW w:w="3093" w:type="dxa"/>
            <w:tcBorders>
              <w:top w:val="single" w:sz="4" w:space="0" w:color="000000"/>
              <w:left w:val="single" w:sz="4" w:space="0" w:color="000000"/>
              <w:bottom w:val="single" w:sz="4" w:space="0" w:color="000000"/>
              <w:right w:val="single" w:sz="4" w:space="0" w:color="000000"/>
            </w:tcBorders>
            <w:vAlign w:val="bottom"/>
          </w:tcPr>
          <w:p w14:paraId="4C2AD5B6"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Домар/мајстор одржавања</w:t>
            </w:r>
          </w:p>
        </w:tc>
        <w:tc>
          <w:tcPr>
            <w:tcW w:w="1136" w:type="dxa"/>
            <w:tcBorders>
              <w:top w:val="single" w:sz="4" w:space="0" w:color="000000"/>
              <w:left w:val="single" w:sz="4" w:space="0" w:color="000000"/>
              <w:bottom w:val="single" w:sz="4" w:space="0" w:color="000000"/>
              <w:right w:val="single" w:sz="4" w:space="0" w:color="000000"/>
            </w:tcBorders>
            <w:vAlign w:val="center"/>
          </w:tcPr>
          <w:p w14:paraId="2255957D"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6</w:t>
            </w:r>
          </w:p>
        </w:tc>
        <w:tc>
          <w:tcPr>
            <w:tcW w:w="1133" w:type="dxa"/>
            <w:tcBorders>
              <w:top w:val="single" w:sz="4" w:space="0" w:color="000000"/>
              <w:left w:val="single" w:sz="4" w:space="0" w:color="000000"/>
              <w:bottom w:val="single" w:sz="4" w:space="0" w:color="000000"/>
              <w:right w:val="single" w:sz="4" w:space="0" w:color="000000"/>
            </w:tcBorders>
          </w:tcPr>
          <w:p w14:paraId="4854A53E"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72540447" w14:textId="65BF4BEF" w:rsidR="006A3944" w:rsidRPr="00175BCD" w:rsidRDefault="00EC4AD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60</w:t>
            </w:r>
          </w:p>
        </w:tc>
      </w:tr>
      <w:tr w:rsidR="006A3944" w:rsidRPr="006A3944" w14:paraId="39F8389D"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384BACF9"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16</w:t>
            </w:r>
          </w:p>
        </w:tc>
        <w:tc>
          <w:tcPr>
            <w:tcW w:w="2155" w:type="dxa"/>
            <w:tcBorders>
              <w:top w:val="single" w:sz="4" w:space="0" w:color="000000"/>
              <w:left w:val="single" w:sz="4" w:space="0" w:color="000000"/>
              <w:bottom w:val="single" w:sz="4" w:space="0" w:color="000000"/>
              <w:right w:val="single" w:sz="4" w:space="0" w:color="000000"/>
            </w:tcBorders>
            <w:vAlign w:val="center"/>
          </w:tcPr>
          <w:p w14:paraId="4A379FE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Љубиша Живковић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52FF2E46"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229F11D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4B7C39D9" w14:textId="1673D2FF"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p>
        </w:tc>
        <w:tc>
          <w:tcPr>
            <w:tcW w:w="1133" w:type="dxa"/>
            <w:tcBorders>
              <w:top w:val="single" w:sz="4" w:space="0" w:color="000000"/>
              <w:left w:val="single" w:sz="4" w:space="0" w:color="000000"/>
              <w:bottom w:val="single" w:sz="4" w:space="0" w:color="000000"/>
              <w:right w:val="single" w:sz="4" w:space="0" w:color="000000"/>
            </w:tcBorders>
          </w:tcPr>
          <w:p w14:paraId="77C42461"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3AB48251" w14:textId="0EF25189" w:rsidR="006A3944" w:rsidRPr="00175BCD" w:rsidRDefault="00EC4ADD" w:rsidP="001A28FA">
            <w:pPr>
              <w:widowControl w:val="0"/>
              <w:autoSpaceDE w:val="0"/>
              <w:autoSpaceDN w:val="0"/>
              <w:spacing w:after="0" w:line="240" w:lineRule="auto"/>
              <w:jc w:val="center"/>
              <w:rPr>
                <w:rFonts w:ascii="Times New Roman" w:eastAsia="Calibri" w:hAnsi="Times New Roman" w:cs="Times New Roman"/>
                <w:color w:val="000000"/>
                <w:lang w:val="sr-Cyrl-RS"/>
              </w:rPr>
            </w:pPr>
            <w:r>
              <w:rPr>
                <w:rFonts w:ascii="Times New Roman" w:eastAsia="Calibri" w:hAnsi="Times New Roman" w:cs="Times New Roman"/>
                <w:color w:val="000000"/>
                <w:lang w:val="sr-Cyrl-RS"/>
              </w:rPr>
              <w:t>40</w:t>
            </w:r>
          </w:p>
        </w:tc>
      </w:tr>
      <w:tr w:rsidR="006A3944" w:rsidRPr="006A3944" w14:paraId="74762C33" w14:textId="77777777" w:rsidTr="001A28FA">
        <w:trPr>
          <w:trHeight w:val="270"/>
        </w:trPr>
        <w:tc>
          <w:tcPr>
            <w:tcW w:w="567" w:type="dxa"/>
            <w:tcBorders>
              <w:top w:val="single" w:sz="4" w:space="0" w:color="000000"/>
              <w:left w:val="single" w:sz="4" w:space="0" w:color="000000"/>
              <w:bottom w:val="single" w:sz="4" w:space="0" w:color="000000"/>
              <w:right w:val="single" w:sz="4" w:space="0" w:color="000000"/>
            </w:tcBorders>
          </w:tcPr>
          <w:p w14:paraId="02A0BB0D" w14:textId="77777777" w:rsidR="006A3944" w:rsidRPr="006A3944" w:rsidRDefault="006A3944" w:rsidP="006A3944">
            <w:pPr>
              <w:widowControl w:val="0"/>
              <w:autoSpaceDE w:val="0"/>
              <w:autoSpaceDN w:val="0"/>
              <w:spacing w:after="0" w:line="251" w:lineRule="exact"/>
              <w:ind w:left="124" w:right="113"/>
              <w:jc w:val="center"/>
              <w:rPr>
                <w:rFonts w:ascii="Times New Roman" w:eastAsia="Calibri" w:hAnsi="Times New Roman" w:cs="Times New Roman"/>
              </w:rPr>
            </w:pPr>
            <w:r w:rsidRPr="006A3944">
              <w:rPr>
                <w:rFonts w:ascii="Times New Roman" w:eastAsia="Calibri" w:hAnsi="Times New Roman" w:cs="Times New Roman"/>
              </w:rPr>
              <w:t>17</w:t>
            </w:r>
          </w:p>
        </w:tc>
        <w:tc>
          <w:tcPr>
            <w:tcW w:w="2155" w:type="dxa"/>
            <w:tcBorders>
              <w:top w:val="single" w:sz="4" w:space="0" w:color="000000"/>
              <w:left w:val="single" w:sz="4" w:space="0" w:color="000000"/>
              <w:bottom w:val="single" w:sz="4" w:space="0" w:color="000000"/>
              <w:right w:val="single" w:sz="4" w:space="0" w:color="000000"/>
            </w:tcBorders>
            <w:vAlign w:val="center"/>
          </w:tcPr>
          <w:p w14:paraId="6B34974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Хамзи Сефединовић</w:t>
            </w:r>
          </w:p>
        </w:tc>
        <w:tc>
          <w:tcPr>
            <w:tcW w:w="878" w:type="dxa"/>
            <w:tcBorders>
              <w:top w:val="single" w:sz="4" w:space="0" w:color="000000"/>
              <w:left w:val="single" w:sz="4" w:space="0" w:color="000000"/>
              <w:bottom w:val="single" w:sz="4" w:space="0" w:color="000000"/>
              <w:right w:val="single" w:sz="4" w:space="0" w:color="000000"/>
            </w:tcBorders>
            <w:vAlign w:val="center"/>
          </w:tcPr>
          <w:p w14:paraId="5B9D1394"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1</w:t>
            </w:r>
          </w:p>
        </w:tc>
        <w:tc>
          <w:tcPr>
            <w:tcW w:w="3093" w:type="dxa"/>
            <w:tcBorders>
              <w:top w:val="single" w:sz="4" w:space="0" w:color="000000"/>
              <w:left w:val="single" w:sz="4" w:space="0" w:color="000000"/>
              <w:bottom w:val="single" w:sz="4" w:space="0" w:color="000000"/>
              <w:right w:val="single" w:sz="4" w:space="0" w:color="000000"/>
            </w:tcBorders>
            <w:vAlign w:val="bottom"/>
          </w:tcPr>
          <w:p w14:paraId="340504E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color w:val="000000"/>
              </w:rPr>
            </w:pPr>
            <w:r w:rsidRPr="006A3944">
              <w:rPr>
                <w:rFonts w:ascii="Times New Roman" w:eastAsia="Calibri" w:hAnsi="Times New Roman" w:cs="Times New Roman"/>
                <w:color w:val="000000"/>
              </w:rPr>
              <w:t>Чистачица</w:t>
            </w:r>
          </w:p>
        </w:tc>
        <w:tc>
          <w:tcPr>
            <w:tcW w:w="1136" w:type="dxa"/>
            <w:tcBorders>
              <w:top w:val="single" w:sz="4" w:space="0" w:color="000000"/>
              <w:left w:val="single" w:sz="4" w:space="0" w:color="000000"/>
              <w:bottom w:val="single" w:sz="4" w:space="0" w:color="000000"/>
              <w:right w:val="single" w:sz="4" w:space="0" w:color="000000"/>
            </w:tcBorders>
            <w:vAlign w:val="center"/>
          </w:tcPr>
          <w:p w14:paraId="3F9B1B71" w14:textId="77777777" w:rsidR="006A3944" w:rsidRPr="006A3944" w:rsidRDefault="006A3944" w:rsidP="001A28FA">
            <w:pPr>
              <w:widowControl w:val="0"/>
              <w:autoSpaceDE w:val="0"/>
              <w:autoSpaceDN w:val="0"/>
              <w:spacing w:after="0" w:line="240" w:lineRule="auto"/>
              <w:jc w:val="center"/>
              <w:rPr>
                <w:rFonts w:ascii="Times New Roman" w:eastAsia="Calibri" w:hAnsi="Times New Roman" w:cs="Times New Roman"/>
                <w:color w:val="000000"/>
              </w:rPr>
            </w:pPr>
            <w:r w:rsidRPr="006A3944">
              <w:rPr>
                <w:rFonts w:ascii="Times New Roman" w:eastAsia="Calibri" w:hAnsi="Times New Roman" w:cs="Times New Roman"/>
                <w:color w:val="000000"/>
              </w:rPr>
              <w:t>3</w:t>
            </w:r>
          </w:p>
        </w:tc>
        <w:tc>
          <w:tcPr>
            <w:tcW w:w="1133" w:type="dxa"/>
            <w:tcBorders>
              <w:top w:val="single" w:sz="4" w:space="0" w:color="000000"/>
              <w:left w:val="single" w:sz="4" w:space="0" w:color="000000"/>
              <w:bottom w:val="single" w:sz="4" w:space="0" w:color="000000"/>
              <w:right w:val="single" w:sz="4" w:space="0" w:color="000000"/>
            </w:tcBorders>
          </w:tcPr>
          <w:p w14:paraId="3C7896FE"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НЕ</w:t>
            </w:r>
          </w:p>
        </w:tc>
        <w:tc>
          <w:tcPr>
            <w:tcW w:w="1248" w:type="dxa"/>
            <w:tcBorders>
              <w:top w:val="single" w:sz="4" w:space="0" w:color="000000"/>
              <w:left w:val="single" w:sz="4" w:space="0" w:color="000000"/>
              <w:bottom w:val="single" w:sz="4" w:space="0" w:color="000000"/>
              <w:right w:val="single" w:sz="4" w:space="0" w:color="000000"/>
            </w:tcBorders>
            <w:vAlign w:val="center"/>
          </w:tcPr>
          <w:p w14:paraId="7945590C" w14:textId="4B5A1386" w:rsidR="006A3944" w:rsidRPr="006A3944" w:rsidRDefault="00175BCD" w:rsidP="001A28FA">
            <w:pPr>
              <w:widowControl w:val="0"/>
              <w:autoSpaceDE w:val="0"/>
              <w:autoSpaceDN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lang w:val="sr-Cyrl-RS"/>
              </w:rPr>
              <w:t>7</w:t>
            </w:r>
            <w:r w:rsidR="006A3944" w:rsidRPr="006A3944">
              <w:rPr>
                <w:rFonts w:ascii="Times New Roman" w:eastAsia="Calibri" w:hAnsi="Times New Roman" w:cs="Times New Roman"/>
                <w:color w:val="000000"/>
              </w:rPr>
              <w:t>5</w:t>
            </w:r>
          </w:p>
        </w:tc>
      </w:tr>
    </w:tbl>
    <w:p w14:paraId="748A90B1" w14:textId="53E97AA3" w:rsidR="00175BCD" w:rsidRPr="009034DC" w:rsidRDefault="00175BCD" w:rsidP="00175BCD">
      <w:pPr>
        <w:tabs>
          <w:tab w:val="left" w:pos="1230"/>
        </w:tabs>
        <w:rPr>
          <w:rFonts w:ascii="Times New Roman" w:eastAsia="Calibri" w:hAnsi="Times New Roman" w:cs="Times New Roman"/>
          <w:lang w:val="sr-Cyrl-RS"/>
        </w:rPr>
        <w:sectPr w:rsidR="00175BCD" w:rsidRPr="009034DC" w:rsidSect="008F4C00">
          <w:type w:val="continuous"/>
          <w:pgSz w:w="11910" w:h="16840" w:code="9"/>
          <w:pgMar w:top="1800" w:right="1440" w:bottom="1440" w:left="1440" w:header="1260" w:footer="999" w:gutter="0"/>
          <w:cols w:space="720"/>
        </w:sectPr>
      </w:pPr>
    </w:p>
    <w:p w14:paraId="381EA481" w14:textId="06457F06" w:rsidR="00EA453E" w:rsidRPr="00014ABD" w:rsidRDefault="004D6BA5" w:rsidP="009034DC">
      <w:pPr>
        <w:pStyle w:val="Heading2"/>
        <w:tabs>
          <w:tab w:val="left" w:pos="1280"/>
        </w:tabs>
        <w:spacing w:before="228"/>
        <w:ind w:left="0"/>
        <w:rPr>
          <w:u w:val="none"/>
        </w:rPr>
      </w:pPr>
      <w:bookmarkStart w:id="28" w:name="_Toc116631314"/>
      <w:bookmarkStart w:id="29" w:name="_Hlk157675822"/>
      <w:r>
        <w:rPr>
          <w:lang w:val="sr-Cyrl-RS"/>
        </w:rPr>
        <w:lastRenderedPageBreak/>
        <w:t xml:space="preserve">3.3. </w:t>
      </w:r>
      <w:r w:rsidR="00EA453E" w:rsidRPr="00014ABD">
        <w:t>Tабеларни преглед бројног стања ученика и</w:t>
      </w:r>
      <w:r w:rsidR="00EA453E" w:rsidRPr="00014ABD">
        <w:rPr>
          <w:spacing w:val="-5"/>
        </w:rPr>
        <w:t xml:space="preserve"> </w:t>
      </w:r>
      <w:r w:rsidR="00EA453E" w:rsidRPr="00014ABD">
        <w:t>одељења</w:t>
      </w:r>
      <w:bookmarkEnd w:id="28"/>
    </w:p>
    <w:bookmarkEnd w:id="29"/>
    <w:p w14:paraId="0A99B0CC" w14:textId="77777777" w:rsidR="00EA453E" w:rsidRDefault="00EA453E" w:rsidP="00EA453E">
      <w:pPr>
        <w:pStyle w:val="BodyText"/>
        <w:spacing w:before="10"/>
        <w:rPr>
          <w:b/>
          <w:sz w:val="26"/>
        </w:rPr>
      </w:pPr>
    </w:p>
    <w:tbl>
      <w:tblPr>
        <w:tblW w:w="10457"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882"/>
        <w:gridCol w:w="1843"/>
        <w:gridCol w:w="1840"/>
        <w:gridCol w:w="2837"/>
      </w:tblGrid>
      <w:tr w:rsidR="00EA453E" w14:paraId="7BD3C935" w14:textId="77777777" w:rsidTr="00EA453E">
        <w:trPr>
          <w:trHeight w:val="537"/>
        </w:trPr>
        <w:tc>
          <w:tcPr>
            <w:tcW w:w="2055" w:type="dxa"/>
            <w:shd w:val="clear" w:color="auto" w:fill="DBE4F0"/>
          </w:tcPr>
          <w:p w14:paraId="452043F9" w14:textId="77777777" w:rsidR="00EA453E" w:rsidRDefault="00EA453E" w:rsidP="0048082C">
            <w:pPr>
              <w:pStyle w:val="TableParagraph"/>
              <w:spacing w:before="131"/>
              <w:ind w:left="119" w:right="112"/>
              <w:rPr>
                <w:b/>
              </w:rPr>
            </w:pPr>
            <w:r>
              <w:rPr>
                <w:b/>
              </w:rPr>
              <w:t>РАЗРЕД-одељење</w:t>
            </w:r>
          </w:p>
        </w:tc>
        <w:tc>
          <w:tcPr>
            <w:tcW w:w="1882" w:type="dxa"/>
            <w:shd w:val="clear" w:color="auto" w:fill="DBE4F0"/>
          </w:tcPr>
          <w:p w14:paraId="01DC7456" w14:textId="77777777" w:rsidR="00EA453E" w:rsidRDefault="00EA453E" w:rsidP="0048082C">
            <w:pPr>
              <w:pStyle w:val="TableParagraph"/>
              <w:spacing w:before="131"/>
              <w:ind w:left="90" w:right="83"/>
              <w:rPr>
                <w:b/>
              </w:rPr>
            </w:pPr>
            <w:r>
              <w:rPr>
                <w:b/>
              </w:rPr>
              <w:t>БРОЈ ДЕВОЈЧИЦА</w:t>
            </w:r>
          </w:p>
        </w:tc>
        <w:tc>
          <w:tcPr>
            <w:tcW w:w="1843" w:type="dxa"/>
            <w:shd w:val="clear" w:color="auto" w:fill="DBE4F0"/>
          </w:tcPr>
          <w:p w14:paraId="0167C8A9" w14:textId="77777777" w:rsidR="00EA453E" w:rsidRDefault="00EA453E" w:rsidP="0048082C">
            <w:pPr>
              <w:pStyle w:val="TableParagraph"/>
              <w:spacing w:before="131"/>
              <w:ind w:left="261" w:right="250"/>
              <w:rPr>
                <w:b/>
              </w:rPr>
            </w:pPr>
            <w:r>
              <w:rPr>
                <w:b/>
              </w:rPr>
              <w:t>БРОЈ ДЕЧАКА</w:t>
            </w:r>
          </w:p>
        </w:tc>
        <w:tc>
          <w:tcPr>
            <w:tcW w:w="1840" w:type="dxa"/>
            <w:shd w:val="clear" w:color="auto" w:fill="DBE4F0"/>
          </w:tcPr>
          <w:p w14:paraId="05899E78" w14:textId="77777777" w:rsidR="00EA453E" w:rsidRDefault="00EA453E" w:rsidP="0048082C">
            <w:pPr>
              <w:pStyle w:val="TableParagraph"/>
              <w:spacing w:line="265" w:lineRule="exact"/>
              <w:ind w:left="255" w:right="248"/>
              <w:rPr>
                <w:b/>
              </w:rPr>
            </w:pPr>
            <w:r>
              <w:rPr>
                <w:b/>
              </w:rPr>
              <w:t>УКУПАН БРОЈ</w:t>
            </w:r>
          </w:p>
          <w:p w14:paraId="0B910602" w14:textId="77777777" w:rsidR="00EA453E" w:rsidRDefault="00EA453E" w:rsidP="0048082C">
            <w:pPr>
              <w:pStyle w:val="TableParagraph"/>
              <w:spacing w:line="252" w:lineRule="exact"/>
              <w:ind w:left="255" w:right="245"/>
              <w:rPr>
                <w:b/>
              </w:rPr>
            </w:pPr>
            <w:r>
              <w:rPr>
                <w:b/>
              </w:rPr>
              <w:t>УЧЕНИКА</w:t>
            </w:r>
          </w:p>
        </w:tc>
        <w:tc>
          <w:tcPr>
            <w:tcW w:w="2837" w:type="dxa"/>
            <w:shd w:val="clear" w:color="auto" w:fill="DBE4F0"/>
          </w:tcPr>
          <w:p w14:paraId="55A025B7" w14:textId="77777777" w:rsidR="00EA453E" w:rsidRDefault="00EA453E" w:rsidP="0048082C">
            <w:pPr>
              <w:pStyle w:val="TableParagraph"/>
              <w:spacing w:before="131"/>
              <w:ind w:left="191" w:right="180"/>
              <w:rPr>
                <w:b/>
              </w:rPr>
            </w:pPr>
            <w:r>
              <w:rPr>
                <w:b/>
              </w:rPr>
              <w:t>УКУПАН БРОЈ ПУТНИКА</w:t>
            </w:r>
          </w:p>
        </w:tc>
      </w:tr>
      <w:tr w:rsidR="00EA453E" w14:paraId="07020399" w14:textId="77777777" w:rsidTr="00EA453E">
        <w:trPr>
          <w:trHeight w:val="268"/>
        </w:trPr>
        <w:tc>
          <w:tcPr>
            <w:tcW w:w="2055" w:type="dxa"/>
          </w:tcPr>
          <w:p w14:paraId="06DADF9B" w14:textId="1096EDA7" w:rsidR="00EA453E" w:rsidRDefault="00EA453E" w:rsidP="0048082C">
            <w:pPr>
              <w:pStyle w:val="TableParagraph"/>
              <w:spacing w:line="249" w:lineRule="exact"/>
              <w:ind w:left="121" w:right="112"/>
              <w:rPr>
                <w:b/>
              </w:rPr>
            </w:pPr>
            <w:r>
              <w:rPr>
                <w:b/>
              </w:rPr>
              <w:t>I, I</w:t>
            </w:r>
            <w:r w:rsidR="00522BA5">
              <w:rPr>
                <w:b/>
              </w:rPr>
              <w:t>I,III</w:t>
            </w:r>
            <w:r>
              <w:rPr>
                <w:b/>
              </w:rPr>
              <w:t>-</w:t>
            </w:r>
            <w:r w:rsidRPr="000A7014">
              <w:rPr>
                <w:b/>
                <w:vertAlign w:val="subscript"/>
              </w:rPr>
              <w:t>1</w:t>
            </w:r>
          </w:p>
        </w:tc>
        <w:tc>
          <w:tcPr>
            <w:tcW w:w="1882" w:type="dxa"/>
          </w:tcPr>
          <w:p w14:paraId="15C0FFC6" w14:textId="77777777" w:rsidR="00EA453E" w:rsidRPr="00E64151" w:rsidRDefault="00EA453E" w:rsidP="0048082C">
            <w:pPr>
              <w:pStyle w:val="TableParagraph"/>
              <w:spacing w:line="249" w:lineRule="exact"/>
              <w:ind w:left="90" w:right="82"/>
              <w:rPr>
                <w:b/>
                <w:lang w:val="sr-Cyrl-RS"/>
              </w:rPr>
            </w:pPr>
            <w:r>
              <w:rPr>
                <w:b/>
                <w:lang w:val="sr-Cyrl-RS"/>
              </w:rPr>
              <w:t>3</w:t>
            </w:r>
          </w:p>
        </w:tc>
        <w:tc>
          <w:tcPr>
            <w:tcW w:w="1843" w:type="dxa"/>
          </w:tcPr>
          <w:p w14:paraId="282106D4" w14:textId="0EAFF5CC" w:rsidR="00EA453E" w:rsidRPr="00EA453E" w:rsidRDefault="00522BA5" w:rsidP="0048082C">
            <w:pPr>
              <w:pStyle w:val="TableParagraph"/>
              <w:spacing w:line="249" w:lineRule="exact"/>
              <w:ind w:left="259" w:right="250"/>
              <w:rPr>
                <w:b/>
                <w:lang w:val="sr-Cyrl-RS"/>
              </w:rPr>
            </w:pPr>
            <w:r>
              <w:rPr>
                <w:b/>
              </w:rPr>
              <w:t>2</w:t>
            </w:r>
          </w:p>
        </w:tc>
        <w:tc>
          <w:tcPr>
            <w:tcW w:w="1840" w:type="dxa"/>
          </w:tcPr>
          <w:p w14:paraId="160FB9D3" w14:textId="22890A00" w:rsidR="00EA453E" w:rsidRPr="00522BA5" w:rsidRDefault="00522BA5" w:rsidP="0048082C">
            <w:pPr>
              <w:pStyle w:val="TableParagraph"/>
              <w:spacing w:line="249" w:lineRule="exact"/>
              <w:ind w:left="806"/>
              <w:jc w:val="left"/>
              <w:rPr>
                <w:b/>
                <w:lang w:val="sr-Latn-RS"/>
              </w:rPr>
            </w:pPr>
            <w:r>
              <w:rPr>
                <w:b/>
                <w:lang w:val="sr-Latn-RS"/>
              </w:rPr>
              <w:t>5</w:t>
            </w:r>
          </w:p>
        </w:tc>
        <w:tc>
          <w:tcPr>
            <w:tcW w:w="2837" w:type="dxa"/>
          </w:tcPr>
          <w:p w14:paraId="7458A014" w14:textId="1481F5E1" w:rsidR="00EA453E" w:rsidRPr="00EA453E" w:rsidRDefault="00522BA5" w:rsidP="0048082C">
            <w:pPr>
              <w:pStyle w:val="TableParagraph"/>
              <w:spacing w:line="249" w:lineRule="exact"/>
              <w:ind w:left="10"/>
              <w:rPr>
                <w:b/>
                <w:lang w:val="sr-Cyrl-RS"/>
              </w:rPr>
            </w:pPr>
            <w:r>
              <w:rPr>
                <w:b/>
              </w:rPr>
              <w:t>3</w:t>
            </w:r>
          </w:p>
        </w:tc>
      </w:tr>
      <w:tr w:rsidR="00EA453E" w14:paraId="710FAEB5" w14:textId="77777777" w:rsidTr="00EA453E">
        <w:trPr>
          <w:trHeight w:val="268"/>
        </w:trPr>
        <w:tc>
          <w:tcPr>
            <w:tcW w:w="2055" w:type="dxa"/>
          </w:tcPr>
          <w:p w14:paraId="7350C072" w14:textId="4A4B014D" w:rsidR="00EA453E" w:rsidRDefault="00EA453E" w:rsidP="0048082C">
            <w:pPr>
              <w:pStyle w:val="TableParagraph"/>
              <w:spacing w:line="248" w:lineRule="exact"/>
              <w:ind w:left="121" w:right="112"/>
              <w:rPr>
                <w:b/>
              </w:rPr>
            </w:pPr>
            <w:r>
              <w:rPr>
                <w:b/>
              </w:rPr>
              <w:t>I,I</w:t>
            </w:r>
            <w:r w:rsidR="00522BA5">
              <w:rPr>
                <w:b/>
              </w:rPr>
              <w:t>V</w:t>
            </w:r>
            <w:r>
              <w:rPr>
                <w:b/>
              </w:rPr>
              <w:t>-</w:t>
            </w:r>
            <w:r w:rsidRPr="000A7014">
              <w:rPr>
                <w:b/>
                <w:vertAlign w:val="subscript"/>
              </w:rPr>
              <w:t>2</w:t>
            </w:r>
          </w:p>
        </w:tc>
        <w:tc>
          <w:tcPr>
            <w:tcW w:w="1882" w:type="dxa"/>
          </w:tcPr>
          <w:p w14:paraId="7BF3DAA2" w14:textId="3A7DC4DC" w:rsidR="00EA453E" w:rsidRPr="003262AD" w:rsidRDefault="00EA453E" w:rsidP="0048082C">
            <w:pPr>
              <w:pStyle w:val="TableParagraph"/>
              <w:spacing w:line="248" w:lineRule="exact"/>
              <w:ind w:left="90" w:right="82"/>
              <w:rPr>
                <w:b/>
              </w:rPr>
            </w:pPr>
          </w:p>
        </w:tc>
        <w:tc>
          <w:tcPr>
            <w:tcW w:w="1843" w:type="dxa"/>
          </w:tcPr>
          <w:p w14:paraId="5517778E" w14:textId="47F4D648" w:rsidR="00EA453E" w:rsidRPr="00FD45A5" w:rsidRDefault="00522BA5" w:rsidP="0048082C">
            <w:pPr>
              <w:pStyle w:val="TableParagraph"/>
              <w:spacing w:line="248" w:lineRule="exact"/>
              <w:ind w:left="259" w:right="250"/>
              <w:rPr>
                <w:b/>
              </w:rPr>
            </w:pPr>
            <w:r>
              <w:rPr>
                <w:b/>
              </w:rPr>
              <w:t>2</w:t>
            </w:r>
          </w:p>
        </w:tc>
        <w:tc>
          <w:tcPr>
            <w:tcW w:w="1840" w:type="dxa"/>
          </w:tcPr>
          <w:p w14:paraId="0052626C" w14:textId="77777777" w:rsidR="00EA453E" w:rsidRPr="000A7014" w:rsidRDefault="00EA453E" w:rsidP="0048082C">
            <w:pPr>
              <w:pStyle w:val="TableParagraph"/>
              <w:spacing w:line="248" w:lineRule="exact"/>
              <w:ind w:left="806"/>
              <w:jc w:val="left"/>
              <w:rPr>
                <w:b/>
              </w:rPr>
            </w:pPr>
            <w:r>
              <w:rPr>
                <w:b/>
              </w:rPr>
              <w:t>2</w:t>
            </w:r>
          </w:p>
        </w:tc>
        <w:tc>
          <w:tcPr>
            <w:tcW w:w="2837" w:type="dxa"/>
          </w:tcPr>
          <w:p w14:paraId="739688EC" w14:textId="16CD6A9D" w:rsidR="00EA453E" w:rsidRPr="000A7014" w:rsidRDefault="00EA453E" w:rsidP="0048082C">
            <w:pPr>
              <w:pStyle w:val="TableParagraph"/>
              <w:spacing w:line="248" w:lineRule="exact"/>
              <w:ind w:left="10"/>
              <w:rPr>
                <w:b/>
              </w:rPr>
            </w:pPr>
          </w:p>
        </w:tc>
      </w:tr>
      <w:tr w:rsidR="00EA453E" w14:paraId="6BE9F18B" w14:textId="77777777" w:rsidTr="00EA453E">
        <w:trPr>
          <w:trHeight w:val="268"/>
        </w:trPr>
        <w:tc>
          <w:tcPr>
            <w:tcW w:w="2055" w:type="dxa"/>
          </w:tcPr>
          <w:p w14:paraId="01AE506A" w14:textId="77777777" w:rsidR="00EA453E" w:rsidRPr="000A7014" w:rsidRDefault="00EA453E" w:rsidP="0048082C">
            <w:pPr>
              <w:pStyle w:val="TableParagraph"/>
              <w:spacing w:line="248" w:lineRule="exact"/>
              <w:ind w:left="121" w:right="112"/>
              <w:rPr>
                <w:b/>
              </w:rPr>
            </w:pPr>
            <w:r>
              <w:rPr>
                <w:b/>
              </w:rPr>
              <w:t>5-1</w:t>
            </w:r>
          </w:p>
        </w:tc>
        <w:tc>
          <w:tcPr>
            <w:tcW w:w="1882" w:type="dxa"/>
          </w:tcPr>
          <w:p w14:paraId="174FB353" w14:textId="77777777" w:rsidR="00EA453E" w:rsidRDefault="00EA453E" w:rsidP="0048082C">
            <w:pPr>
              <w:pStyle w:val="TableParagraph"/>
              <w:spacing w:line="248" w:lineRule="exact"/>
              <w:ind w:left="90" w:right="82"/>
              <w:rPr>
                <w:b/>
              </w:rPr>
            </w:pPr>
          </w:p>
        </w:tc>
        <w:tc>
          <w:tcPr>
            <w:tcW w:w="1843" w:type="dxa"/>
          </w:tcPr>
          <w:p w14:paraId="679F2F33" w14:textId="00525285" w:rsidR="00EA453E" w:rsidRPr="00EA453E" w:rsidRDefault="00522BA5" w:rsidP="0048082C">
            <w:pPr>
              <w:pStyle w:val="TableParagraph"/>
              <w:spacing w:line="248" w:lineRule="exact"/>
              <w:ind w:left="259" w:right="250"/>
              <w:rPr>
                <w:b/>
                <w:lang w:val="sr-Cyrl-RS"/>
              </w:rPr>
            </w:pPr>
            <w:r>
              <w:rPr>
                <w:b/>
              </w:rPr>
              <w:t>1</w:t>
            </w:r>
          </w:p>
        </w:tc>
        <w:tc>
          <w:tcPr>
            <w:tcW w:w="1840" w:type="dxa"/>
          </w:tcPr>
          <w:p w14:paraId="60E2A346" w14:textId="77777777" w:rsidR="00EA453E" w:rsidRPr="000A7014" w:rsidRDefault="00EA453E" w:rsidP="0048082C">
            <w:pPr>
              <w:pStyle w:val="TableParagraph"/>
              <w:spacing w:line="248" w:lineRule="exact"/>
              <w:ind w:left="806"/>
              <w:jc w:val="left"/>
              <w:rPr>
                <w:b/>
              </w:rPr>
            </w:pPr>
            <w:r>
              <w:rPr>
                <w:b/>
              </w:rPr>
              <w:t>1</w:t>
            </w:r>
          </w:p>
        </w:tc>
        <w:tc>
          <w:tcPr>
            <w:tcW w:w="2837" w:type="dxa"/>
          </w:tcPr>
          <w:p w14:paraId="719E95E9" w14:textId="020FA852" w:rsidR="00EA453E" w:rsidRPr="006F7CE7" w:rsidRDefault="00522BA5" w:rsidP="0048082C">
            <w:pPr>
              <w:pStyle w:val="TableParagraph"/>
              <w:spacing w:line="248" w:lineRule="exact"/>
              <w:ind w:left="10"/>
              <w:rPr>
                <w:b/>
                <w:lang w:val="sr-Cyrl-RS"/>
              </w:rPr>
            </w:pPr>
            <w:r>
              <w:rPr>
                <w:b/>
              </w:rPr>
              <w:t>1</w:t>
            </w:r>
          </w:p>
        </w:tc>
      </w:tr>
      <w:tr w:rsidR="00EA453E" w14:paraId="3838E198"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08E462E7" w14:textId="77777777" w:rsidR="00EA453E" w:rsidRPr="000A7014" w:rsidRDefault="00EA453E" w:rsidP="0048082C">
            <w:pPr>
              <w:pStyle w:val="TableParagraph"/>
              <w:spacing w:line="248" w:lineRule="exact"/>
              <w:ind w:left="121" w:right="112"/>
              <w:rPr>
                <w:b/>
              </w:rPr>
            </w:pPr>
            <w:r>
              <w:rPr>
                <w:b/>
              </w:rPr>
              <w:t>5-2</w:t>
            </w:r>
          </w:p>
        </w:tc>
        <w:tc>
          <w:tcPr>
            <w:tcW w:w="1882" w:type="dxa"/>
            <w:tcBorders>
              <w:top w:val="single" w:sz="4" w:space="0" w:color="000000"/>
              <w:left w:val="single" w:sz="4" w:space="0" w:color="000000"/>
              <w:bottom w:val="single" w:sz="4" w:space="0" w:color="000000"/>
              <w:right w:val="single" w:sz="4" w:space="0" w:color="000000"/>
            </w:tcBorders>
          </w:tcPr>
          <w:p w14:paraId="3CB2DFB5" w14:textId="77777777" w:rsidR="00EA453E" w:rsidRPr="00FD45A5"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tcPr>
          <w:p w14:paraId="353CE78A" w14:textId="2DB90EB5" w:rsidR="00EA453E" w:rsidRPr="00FD45A5" w:rsidRDefault="00522BA5"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7C8B693A" w14:textId="5D61187D" w:rsidR="00EA453E" w:rsidRPr="000A7014"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0B50DCF2" w14:textId="119AF425" w:rsidR="00EA453E" w:rsidRPr="000A7014" w:rsidRDefault="00522BA5" w:rsidP="0048082C">
            <w:pPr>
              <w:pStyle w:val="TableParagraph"/>
              <w:spacing w:line="248" w:lineRule="exact"/>
              <w:ind w:left="10"/>
              <w:rPr>
                <w:b/>
              </w:rPr>
            </w:pPr>
            <w:r>
              <w:rPr>
                <w:b/>
              </w:rPr>
              <w:t>2</w:t>
            </w:r>
          </w:p>
        </w:tc>
      </w:tr>
      <w:tr w:rsidR="00EA453E" w14:paraId="2E70C982"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7933481A" w14:textId="77777777" w:rsidR="00EA453E" w:rsidRPr="00FD45A5" w:rsidRDefault="00EA453E" w:rsidP="0048082C">
            <w:pPr>
              <w:pStyle w:val="TableParagraph"/>
              <w:spacing w:line="248" w:lineRule="exact"/>
              <w:ind w:left="121" w:right="112"/>
              <w:rPr>
                <w:b/>
              </w:rPr>
            </w:pPr>
            <w:r>
              <w:rPr>
                <w:b/>
              </w:rPr>
              <w:t>6-1</w:t>
            </w:r>
          </w:p>
        </w:tc>
        <w:tc>
          <w:tcPr>
            <w:tcW w:w="1882" w:type="dxa"/>
            <w:tcBorders>
              <w:top w:val="single" w:sz="4" w:space="0" w:color="000000"/>
              <w:left w:val="single" w:sz="4" w:space="0" w:color="000000"/>
              <w:bottom w:val="single" w:sz="4" w:space="0" w:color="000000"/>
              <w:right w:val="single" w:sz="4" w:space="0" w:color="000000"/>
            </w:tcBorders>
          </w:tcPr>
          <w:p w14:paraId="3F61FD04" w14:textId="6A98A5A1" w:rsidR="00EA453E" w:rsidRPr="00FD45A5" w:rsidRDefault="00522BA5" w:rsidP="0048082C">
            <w:pPr>
              <w:pStyle w:val="TableParagraph"/>
              <w:spacing w:line="248" w:lineRule="exact"/>
              <w:ind w:left="90" w:right="82"/>
              <w:rPr>
                <w:b/>
              </w:rPr>
            </w:pPr>
            <w:r>
              <w:rPr>
                <w:b/>
              </w:rPr>
              <w:t>3</w:t>
            </w:r>
          </w:p>
        </w:tc>
        <w:tc>
          <w:tcPr>
            <w:tcW w:w="1843" w:type="dxa"/>
            <w:tcBorders>
              <w:top w:val="single" w:sz="4" w:space="0" w:color="000000"/>
              <w:left w:val="single" w:sz="4" w:space="0" w:color="000000"/>
              <w:bottom w:val="single" w:sz="4" w:space="0" w:color="000000"/>
              <w:right w:val="single" w:sz="4" w:space="0" w:color="000000"/>
            </w:tcBorders>
          </w:tcPr>
          <w:p w14:paraId="2D3447C3" w14:textId="77777777" w:rsidR="00EA453E"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49B1DE5A" w14:textId="74180999" w:rsidR="00EA453E" w:rsidRPr="00FD45A5" w:rsidRDefault="00522BA5" w:rsidP="0048082C">
            <w:pPr>
              <w:pStyle w:val="TableParagraph"/>
              <w:spacing w:line="248" w:lineRule="exact"/>
              <w:ind w:left="806"/>
              <w:jc w:val="left"/>
              <w:rPr>
                <w:b/>
              </w:rPr>
            </w:pPr>
            <w:r>
              <w:rPr>
                <w:b/>
              </w:rPr>
              <w:t>3</w:t>
            </w:r>
          </w:p>
        </w:tc>
        <w:tc>
          <w:tcPr>
            <w:tcW w:w="2837" w:type="dxa"/>
            <w:tcBorders>
              <w:top w:val="single" w:sz="4" w:space="0" w:color="000000"/>
              <w:left w:val="single" w:sz="4" w:space="0" w:color="000000"/>
              <w:bottom w:val="single" w:sz="4" w:space="0" w:color="000000"/>
              <w:right w:val="single" w:sz="4" w:space="0" w:color="000000"/>
            </w:tcBorders>
          </w:tcPr>
          <w:p w14:paraId="47AC0CB8" w14:textId="59351676" w:rsidR="00EA453E" w:rsidRDefault="00522BA5" w:rsidP="0048082C">
            <w:pPr>
              <w:pStyle w:val="TableParagraph"/>
              <w:spacing w:line="248" w:lineRule="exact"/>
              <w:ind w:left="10"/>
              <w:rPr>
                <w:b/>
              </w:rPr>
            </w:pPr>
            <w:r>
              <w:rPr>
                <w:b/>
              </w:rPr>
              <w:t>3</w:t>
            </w:r>
          </w:p>
        </w:tc>
      </w:tr>
      <w:tr w:rsidR="00EA453E" w14:paraId="46FA7CED"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37EF51D3" w14:textId="77777777" w:rsidR="00EA453E" w:rsidRDefault="00EA453E" w:rsidP="0048082C">
            <w:pPr>
              <w:pStyle w:val="TableParagraph"/>
              <w:spacing w:line="248" w:lineRule="exact"/>
              <w:ind w:left="121" w:right="112"/>
              <w:rPr>
                <w:b/>
              </w:rPr>
            </w:pPr>
            <w:r>
              <w:rPr>
                <w:b/>
              </w:rPr>
              <w:t>6-2</w:t>
            </w:r>
          </w:p>
        </w:tc>
        <w:tc>
          <w:tcPr>
            <w:tcW w:w="1882" w:type="dxa"/>
            <w:tcBorders>
              <w:top w:val="single" w:sz="4" w:space="0" w:color="000000"/>
              <w:left w:val="single" w:sz="4" w:space="0" w:color="000000"/>
              <w:bottom w:val="single" w:sz="4" w:space="0" w:color="000000"/>
              <w:right w:val="single" w:sz="4" w:space="0" w:color="000000"/>
            </w:tcBorders>
          </w:tcPr>
          <w:p w14:paraId="7322DE12" w14:textId="7B273EC5"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1BAE5140" w14:textId="3227A1F9" w:rsidR="00EA453E" w:rsidRPr="00FD45A5" w:rsidRDefault="00522BA5"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096FCFB5" w14:textId="2DF59DE6" w:rsidR="00EA453E" w:rsidRDefault="00522BA5"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218002DC" w14:textId="0CB521A8" w:rsidR="00EA453E" w:rsidRPr="00FD45A5" w:rsidRDefault="00522BA5" w:rsidP="0048082C">
            <w:pPr>
              <w:pStyle w:val="TableParagraph"/>
              <w:spacing w:line="248" w:lineRule="exact"/>
              <w:ind w:left="10"/>
              <w:rPr>
                <w:b/>
              </w:rPr>
            </w:pPr>
            <w:r>
              <w:rPr>
                <w:b/>
              </w:rPr>
              <w:t>1</w:t>
            </w:r>
          </w:p>
        </w:tc>
      </w:tr>
      <w:tr w:rsidR="00EA453E" w14:paraId="7A1B7FB4"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1297631F" w14:textId="77777777" w:rsidR="00EA453E" w:rsidRDefault="00EA453E" w:rsidP="0048082C">
            <w:pPr>
              <w:pStyle w:val="TableParagraph"/>
              <w:spacing w:line="248" w:lineRule="exact"/>
              <w:ind w:left="121" w:right="112"/>
              <w:rPr>
                <w:b/>
              </w:rPr>
            </w:pPr>
            <w:r>
              <w:rPr>
                <w:b/>
              </w:rPr>
              <w:t>7-1</w:t>
            </w:r>
          </w:p>
        </w:tc>
        <w:tc>
          <w:tcPr>
            <w:tcW w:w="1882" w:type="dxa"/>
            <w:tcBorders>
              <w:top w:val="single" w:sz="4" w:space="0" w:color="000000"/>
              <w:left w:val="single" w:sz="4" w:space="0" w:color="000000"/>
              <w:bottom w:val="single" w:sz="4" w:space="0" w:color="000000"/>
              <w:right w:val="single" w:sz="4" w:space="0" w:color="000000"/>
            </w:tcBorders>
          </w:tcPr>
          <w:p w14:paraId="54C259A1" w14:textId="1BD8D03F"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3EF54643" w14:textId="5DF23B4C" w:rsidR="00EA453E" w:rsidRPr="00FD45A5" w:rsidRDefault="00522BA5"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tcPr>
          <w:p w14:paraId="62954AD6" w14:textId="298B8B85" w:rsidR="00EA453E"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1464CD0F" w14:textId="77777777" w:rsidR="00EA453E" w:rsidRPr="00FD45A5" w:rsidRDefault="00EA453E" w:rsidP="0048082C">
            <w:pPr>
              <w:pStyle w:val="TableParagraph"/>
              <w:spacing w:line="248" w:lineRule="exact"/>
              <w:ind w:left="10"/>
              <w:rPr>
                <w:b/>
              </w:rPr>
            </w:pPr>
            <w:r>
              <w:rPr>
                <w:b/>
              </w:rPr>
              <w:t>2</w:t>
            </w:r>
          </w:p>
        </w:tc>
      </w:tr>
      <w:tr w:rsidR="00EA453E" w14:paraId="48F9F9E8"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0BFF12A2" w14:textId="77777777" w:rsidR="00EA453E" w:rsidRDefault="00EA453E" w:rsidP="0048082C">
            <w:pPr>
              <w:pStyle w:val="TableParagraph"/>
              <w:spacing w:line="248" w:lineRule="exact"/>
              <w:ind w:left="121" w:right="112"/>
              <w:rPr>
                <w:b/>
              </w:rPr>
            </w:pPr>
            <w:r>
              <w:rPr>
                <w:b/>
              </w:rPr>
              <w:t>7-2</w:t>
            </w:r>
          </w:p>
        </w:tc>
        <w:tc>
          <w:tcPr>
            <w:tcW w:w="1882" w:type="dxa"/>
            <w:tcBorders>
              <w:top w:val="single" w:sz="4" w:space="0" w:color="000000"/>
              <w:left w:val="single" w:sz="4" w:space="0" w:color="000000"/>
              <w:bottom w:val="single" w:sz="4" w:space="0" w:color="000000"/>
              <w:right w:val="single" w:sz="4" w:space="0" w:color="000000"/>
            </w:tcBorders>
          </w:tcPr>
          <w:p w14:paraId="537A763D" w14:textId="2B2B6E9B" w:rsidR="00EA453E" w:rsidRDefault="00522BA5"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tcPr>
          <w:p w14:paraId="1C16F481" w14:textId="69743BEA" w:rsidR="00EA453E" w:rsidRPr="00FD45A5"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37AEB362" w14:textId="77777777" w:rsidR="00EA453E" w:rsidRDefault="00EA453E"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44248B1F" w14:textId="77777777" w:rsidR="00EA453E" w:rsidRPr="00FD45A5" w:rsidRDefault="00EA453E" w:rsidP="0048082C">
            <w:pPr>
              <w:pStyle w:val="TableParagraph"/>
              <w:spacing w:line="248" w:lineRule="exact"/>
              <w:ind w:left="10"/>
              <w:rPr>
                <w:b/>
              </w:rPr>
            </w:pPr>
            <w:r>
              <w:rPr>
                <w:b/>
              </w:rPr>
              <w:t>1</w:t>
            </w:r>
          </w:p>
        </w:tc>
      </w:tr>
      <w:tr w:rsidR="00EA453E" w14:paraId="39A9FE81"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38F5045C" w14:textId="77777777" w:rsidR="00EA453E" w:rsidRDefault="00EA453E" w:rsidP="0048082C">
            <w:pPr>
              <w:pStyle w:val="TableParagraph"/>
              <w:spacing w:line="248" w:lineRule="exact"/>
              <w:ind w:left="121" w:right="112"/>
              <w:rPr>
                <w:b/>
              </w:rPr>
            </w:pPr>
            <w:r>
              <w:rPr>
                <w:b/>
              </w:rPr>
              <w:t>8-1</w:t>
            </w:r>
          </w:p>
        </w:tc>
        <w:tc>
          <w:tcPr>
            <w:tcW w:w="1882" w:type="dxa"/>
            <w:tcBorders>
              <w:top w:val="single" w:sz="4" w:space="0" w:color="000000"/>
              <w:left w:val="single" w:sz="4" w:space="0" w:color="000000"/>
              <w:bottom w:val="single" w:sz="4" w:space="0" w:color="000000"/>
              <w:right w:val="single" w:sz="4" w:space="0" w:color="000000"/>
            </w:tcBorders>
          </w:tcPr>
          <w:p w14:paraId="2AB5176A" w14:textId="544AE0F7" w:rsidR="00EA453E" w:rsidRDefault="00522BA5" w:rsidP="0048082C">
            <w:pPr>
              <w:pStyle w:val="TableParagraph"/>
              <w:spacing w:line="248" w:lineRule="exact"/>
              <w:ind w:left="90" w:right="82"/>
              <w:rPr>
                <w:b/>
              </w:rPr>
            </w:pPr>
            <w:r>
              <w:rPr>
                <w:b/>
              </w:rPr>
              <w:t>3</w:t>
            </w:r>
          </w:p>
        </w:tc>
        <w:tc>
          <w:tcPr>
            <w:tcW w:w="1843" w:type="dxa"/>
            <w:tcBorders>
              <w:top w:val="single" w:sz="4" w:space="0" w:color="000000"/>
              <w:left w:val="single" w:sz="4" w:space="0" w:color="000000"/>
              <w:bottom w:val="single" w:sz="4" w:space="0" w:color="000000"/>
              <w:right w:val="single" w:sz="4" w:space="0" w:color="000000"/>
            </w:tcBorders>
          </w:tcPr>
          <w:p w14:paraId="004FF6C2" w14:textId="57A54D01" w:rsidR="00EA453E" w:rsidRPr="00FD45A5"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16BA1B43" w14:textId="2B9DE3FC" w:rsidR="00EA453E" w:rsidRDefault="00522BA5" w:rsidP="0048082C">
            <w:pPr>
              <w:pStyle w:val="TableParagraph"/>
              <w:spacing w:line="248" w:lineRule="exact"/>
              <w:ind w:left="806"/>
              <w:jc w:val="left"/>
              <w:rPr>
                <w:b/>
              </w:rPr>
            </w:pPr>
            <w:r>
              <w:rPr>
                <w:b/>
              </w:rPr>
              <w:t>3</w:t>
            </w:r>
          </w:p>
        </w:tc>
        <w:tc>
          <w:tcPr>
            <w:tcW w:w="2837" w:type="dxa"/>
            <w:tcBorders>
              <w:top w:val="single" w:sz="4" w:space="0" w:color="000000"/>
              <w:left w:val="single" w:sz="4" w:space="0" w:color="000000"/>
              <w:bottom w:val="single" w:sz="4" w:space="0" w:color="000000"/>
              <w:right w:val="single" w:sz="4" w:space="0" w:color="000000"/>
            </w:tcBorders>
          </w:tcPr>
          <w:p w14:paraId="7CB4A850" w14:textId="77777777" w:rsidR="00EA453E" w:rsidRPr="00FD45A5" w:rsidRDefault="00EA453E" w:rsidP="0048082C">
            <w:pPr>
              <w:pStyle w:val="TableParagraph"/>
              <w:spacing w:line="248" w:lineRule="exact"/>
              <w:ind w:left="10"/>
              <w:rPr>
                <w:b/>
              </w:rPr>
            </w:pPr>
            <w:r>
              <w:rPr>
                <w:b/>
              </w:rPr>
              <w:t>2</w:t>
            </w:r>
          </w:p>
        </w:tc>
      </w:tr>
      <w:tr w:rsidR="00EA453E" w14:paraId="4C119EAC"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49956711" w14:textId="77777777" w:rsidR="00EA453E" w:rsidRDefault="00EA453E" w:rsidP="0048082C">
            <w:pPr>
              <w:pStyle w:val="TableParagraph"/>
              <w:spacing w:line="248" w:lineRule="exact"/>
              <w:ind w:left="121" w:right="112"/>
              <w:rPr>
                <w:b/>
              </w:rPr>
            </w:pPr>
            <w:r>
              <w:rPr>
                <w:b/>
              </w:rPr>
              <w:t>8-2</w:t>
            </w:r>
          </w:p>
        </w:tc>
        <w:tc>
          <w:tcPr>
            <w:tcW w:w="1882" w:type="dxa"/>
            <w:tcBorders>
              <w:top w:val="single" w:sz="4" w:space="0" w:color="000000"/>
              <w:left w:val="single" w:sz="4" w:space="0" w:color="000000"/>
              <w:bottom w:val="single" w:sz="4" w:space="0" w:color="000000"/>
              <w:right w:val="single" w:sz="4" w:space="0" w:color="000000"/>
            </w:tcBorders>
          </w:tcPr>
          <w:p w14:paraId="039FC69B" w14:textId="77777777" w:rsidR="00EA453E" w:rsidRDefault="00EA453E" w:rsidP="0048082C">
            <w:pPr>
              <w:pStyle w:val="TableParagraph"/>
              <w:spacing w:line="248" w:lineRule="exact"/>
              <w:ind w:left="90" w:right="82"/>
              <w:rPr>
                <w:b/>
              </w:rPr>
            </w:pPr>
            <w:r>
              <w:rPr>
                <w:b/>
              </w:rPr>
              <w:t>4</w:t>
            </w:r>
          </w:p>
        </w:tc>
        <w:tc>
          <w:tcPr>
            <w:tcW w:w="1843" w:type="dxa"/>
            <w:tcBorders>
              <w:top w:val="single" w:sz="4" w:space="0" w:color="000000"/>
              <w:left w:val="single" w:sz="4" w:space="0" w:color="000000"/>
              <w:bottom w:val="single" w:sz="4" w:space="0" w:color="000000"/>
              <w:right w:val="single" w:sz="4" w:space="0" w:color="000000"/>
            </w:tcBorders>
          </w:tcPr>
          <w:p w14:paraId="2392CA1A" w14:textId="77777777" w:rsidR="00EA453E" w:rsidRPr="00FD45A5" w:rsidRDefault="00EA453E"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51601E36" w14:textId="77777777" w:rsidR="00EA453E" w:rsidRDefault="00EA453E" w:rsidP="0048082C">
            <w:pPr>
              <w:pStyle w:val="TableParagraph"/>
              <w:spacing w:line="248" w:lineRule="exact"/>
              <w:ind w:left="806"/>
              <w:jc w:val="left"/>
              <w:rPr>
                <w:b/>
              </w:rPr>
            </w:pPr>
            <w:r>
              <w:rPr>
                <w:b/>
              </w:rPr>
              <w:t>5</w:t>
            </w:r>
          </w:p>
        </w:tc>
        <w:tc>
          <w:tcPr>
            <w:tcW w:w="2837" w:type="dxa"/>
            <w:tcBorders>
              <w:top w:val="single" w:sz="4" w:space="0" w:color="000000"/>
              <w:left w:val="single" w:sz="4" w:space="0" w:color="000000"/>
              <w:bottom w:val="single" w:sz="4" w:space="0" w:color="000000"/>
              <w:right w:val="single" w:sz="4" w:space="0" w:color="000000"/>
            </w:tcBorders>
          </w:tcPr>
          <w:p w14:paraId="6F73E47E" w14:textId="2AB17EC7" w:rsidR="00EA453E" w:rsidRPr="00FD45A5" w:rsidRDefault="00522BA5" w:rsidP="0048082C">
            <w:pPr>
              <w:pStyle w:val="TableParagraph"/>
              <w:spacing w:line="248" w:lineRule="exact"/>
              <w:ind w:left="10"/>
              <w:rPr>
                <w:b/>
              </w:rPr>
            </w:pPr>
            <w:r>
              <w:rPr>
                <w:b/>
              </w:rPr>
              <w:t>4</w:t>
            </w:r>
          </w:p>
        </w:tc>
      </w:tr>
      <w:tr w:rsidR="00EA453E" w14:paraId="3A157DB3"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5B0111B6" w14:textId="77777777" w:rsidR="00EA453E" w:rsidRPr="00296265" w:rsidRDefault="00EA453E" w:rsidP="0048082C">
            <w:pPr>
              <w:pStyle w:val="TableParagraph"/>
              <w:spacing w:line="248" w:lineRule="exact"/>
              <w:ind w:left="121" w:right="112"/>
              <w:rPr>
                <w:b/>
              </w:rPr>
            </w:pP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53115C2A" w14:textId="41155F0E" w:rsidR="00EA453E" w:rsidRPr="00522BA5" w:rsidRDefault="00EA453E" w:rsidP="0048082C">
            <w:pPr>
              <w:pStyle w:val="TableParagraph"/>
              <w:spacing w:line="248" w:lineRule="exact"/>
              <w:ind w:left="90" w:right="82"/>
              <w:rPr>
                <w:b/>
                <w:lang w:val="sr-Latn-RS"/>
              </w:rPr>
            </w:pPr>
            <w:r>
              <w:rPr>
                <w:b/>
              </w:rPr>
              <w:t>1</w:t>
            </w:r>
            <w:r w:rsidR="00522BA5">
              <w:rPr>
                <w:b/>
                <w:lang w:val="sr-Latn-RS"/>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C09AA6C" w14:textId="20BC45EA" w:rsidR="00EA453E" w:rsidRPr="00FD45A5" w:rsidRDefault="00522BA5" w:rsidP="0048082C">
            <w:pPr>
              <w:pStyle w:val="TableParagraph"/>
              <w:spacing w:line="248" w:lineRule="exact"/>
              <w:ind w:left="259" w:right="250"/>
              <w:rPr>
                <w:b/>
              </w:rPr>
            </w:pPr>
            <w:r>
              <w:rPr>
                <w:b/>
              </w:rPr>
              <w:t>10</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79DBD20A" w14:textId="6844247A" w:rsidR="00EA453E" w:rsidRPr="00522BA5" w:rsidRDefault="00EA453E" w:rsidP="0048082C">
            <w:pPr>
              <w:pStyle w:val="TableParagraph"/>
              <w:spacing w:line="248" w:lineRule="exact"/>
              <w:ind w:left="806"/>
              <w:jc w:val="left"/>
              <w:rPr>
                <w:b/>
                <w:lang w:val="sr-Latn-RS"/>
              </w:rPr>
            </w:pPr>
            <w:r>
              <w:rPr>
                <w:b/>
              </w:rPr>
              <w:t>2</w:t>
            </w:r>
            <w:r w:rsidR="00522BA5">
              <w:rPr>
                <w:b/>
                <w:lang w:val="sr-Latn-RS"/>
              </w:rPr>
              <w:t>5</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0115BD8D" w14:textId="1EAA7BBD" w:rsidR="00EA453E" w:rsidRPr="00FD45A5" w:rsidRDefault="00EA453E" w:rsidP="0048082C">
            <w:pPr>
              <w:pStyle w:val="TableParagraph"/>
              <w:spacing w:line="248" w:lineRule="exact"/>
              <w:ind w:left="10"/>
              <w:rPr>
                <w:b/>
              </w:rPr>
            </w:pPr>
            <w:r>
              <w:rPr>
                <w:b/>
              </w:rPr>
              <w:t>1</w:t>
            </w:r>
            <w:r w:rsidR="00522BA5">
              <w:rPr>
                <w:b/>
              </w:rPr>
              <w:t>9</w:t>
            </w:r>
          </w:p>
        </w:tc>
      </w:tr>
      <w:tr w:rsidR="00EA453E" w14:paraId="362D7642"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65840DB3" w14:textId="77777777" w:rsidR="00EA453E" w:rsidRPr="00FD45A5" w:rsidRDefault="00EA453E" w:rsidP="0048082C">
            <w:pPr>
              <w:pStyle w:val="TableParagraph"/>
              <w:spacing w:line="248" w:lineRule="exact"/>
              <w:ind w:left="121" w:right="112"/>
              <w:rPr>
                <w:b/>
              </w:rPr>
            </w:pPr>
            <w:r>
              <w:rPr>
                <w:b/>
              </w:rPr>
              <w:t>ИО Равна Бања</w:t>
            </w:r>
          </w:p>
        </w:tc>
        <w:tc>
          <w:tcPr>
            <w:tcW w:w="1882" w:type="dxa"/>
            <w:tcBorders>
              <w:top w:val="single" w:sz="4" w:space="0" w:color="000000"/>
              <w:left w:val="single" w:sz="4" w:space="0" w:color="000000"/>
              <w:bottom w:val="single" w:sz="4" w:space="0" w:color="000000"/>
              <w:right w:val="single" w:sz="4" w:space="0" w:color="000000"/>
            </w:tcBorders>
          </w:tcPr>
          <w:p w14:paraId="160E70E2" w14:textId="77777777"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430D544F" w14:textId="77777777" w:rsidR="00EA453E"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71683C1A" w14:textId="77777777" w:rsidR="00EA453E" w:rsidRDefault="00EA453E" w:rsidP="0048082C">
            <w:pPr>
              <w:pStyle w:val="TableParagraph"/>
              <w:spacing w:line="248" w:lineRule="exact"/>
              <w:ind w:left="806"/>
              <w:jc w:val="left"/>
              <w:rPr>
                <w:b/>
              </w:rPr>
            </w:pPr>
          </w:p>
        </w:tc>
        <w:tc>
          <w:tcPr>
            <w:tcW w:w="2837" w:type="dxa"/>
            <w:tcBorders>
              <w:top w:val="single" w:sz="4" w:space="0" w:color="000000"/>
              <w:left w:val="single" w:sz="4" w:space="0" w:color="000000"/>
              <w:bottom w:val="single" w:sz="4" w:space="0" w:color="000000"/>
              <w:right w:val="single" w:sz="4" w:space="0" w:color="000000"/>
            </w:tcBorders>
          </w:tcPr>
          <w:p w14:paraId="46D6B6BE" w14:textId="77777777" w:rsidR="00EA453E" w:rsidRDefault="00EA453E" w:rsidP="0048082C">
            <w:pPr>
              <w:pStyle w:val="TableParagraph"/>
              <w:spacing w:line="248" w:lineRule="exact"/>
              <w:ind w:left="10"/>
              <w:rPr>
                <w:b/>
              </w:rPr>
            </w:pPr>
          </w:p>
        </w:tc>
      </w:tr>
      <w:tr w:rsidR="00EA453E" w14:paraId="3E9DA8F3"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091E96A6" w14:textId="03BC6301" w:rsidR="00EA453E" w:rsidRPr="00FD45A5" w:rsidRDefault="00EA453E" w:rsidP="0048082C">
            <w:pPr>
              <w:pStyle w:val="TableParagraph"/>
              <w:spacing w:line="248" w:lineRule="exact"/>
              <w:ind w:left="121" w:right="112"/>
              <w:rPr>
                <w:b/>
              </w:rPr>
            </w:pPr>
            <w:r>
              <w:rPr>
                <w:b/>
              </w:rPr>
              <w:t>II-</w:t>
            </w:r>
            <w:r w:rsidRPr="00296265">
              <w:rPr>
                <w:b/>
              </w:rPr>
              <w:t>3</w:t>
            </w:r>
          </w:p>
        </w:tc>
        <w:tc>
          <w:tcPr>
            <w:tcW w:w="1882" w:type="dxa"/>
            <w:tcBorders>
              <w:top w:val="single" w:sz="4" w:space="0" w:color="000000"/>
              <w:left w:val="single" w:sz="4" w:space="0" w:color="000000"/>
              <w:bottom w:val="single" w:sz="4" w:space="0" w:color="000000"/>
              <w:right w:val="single" w:sz="4" w:space="0" w:color="000000"/>
            </w:tcBorders>
          </w:tcPr>
          <w:p w14:paraId="75861B85" w14:textId="6D2EC00D" w:rsidR="00EA453E" w:rsidRPr="00FD45A5"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34DAA684" w14:textId="25919953" w:rsidR="00EA453E" w:rsidRPr="00FD45A5" w:rsidRDefault="00522BA5"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tcPr>
          <w:p w14:paraId="4332F0B1" w14:textId="57C3B05A" w:rsidR="00EA453E" w:rsidRPr="00FD45A5"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14488EDE" w14:textId="77777777" w:rsidR="00EA453E" w:rsidRPr="00FD45A5" w:rsidRDefault="00EA453E" w:rsidP="0048082C">
            <w:pPr>
              <w:pStyle w:val="TableParagraph"/>
              <w:spacing w:line="248" w:lineRule="exact"/>
              <w:ind w:left="10"/>
              <w:rPr>
                <w:b/>
              </w:rPr>
            </w:pPr>
          </w:p>
        </w:tc>
      </w:tr>
      <w:tr w:rsidR="00EA453E" w14:paraId="4254A0AB"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41674500" w14:textId="7ECEDF14" w:rsidR="00EA453E" w:rsidRPr="00FD45A5" w:rsidRDefault="00EA453E" w:rsidP="0048082C">
            <w:pPr>
              <w:pStyle w:val="TableParagraph"/>
              <w:spacing w:line="248" w:lineRule="exact"/>
              <w:ind w:left="121" w:right="112"/>
              <w:rPr>
                <w:b/>
              </w:rPr>
            </w:pPr>
            <w:r>
              <w:rPr>
                <w:b/>
                <w:lang w:val="sr-Latn-RS"/>
              </w:rPr>
              <w:t>IV</w:t>
            </w:r>
            <w:r>
              <w:rPr>
                <w:b/>
              </w:rPr>
              <w:t>-</w:t>
            </w:r>
            <w:r w:rsidRPr="00296265">
              <w:rPr>
                <w:b/>
              </w:rPr>
              <w:t>4</w:t>
            </w:r>
          </w:p>
        </w:tc>
        <w:tc>
          <w:tcPr>
            <w:tcW w:w="1882" w:type="dxa"/>
            <w:tcBorders>
              <w:top w:val="single" w:sz="4" w:space="0" w:color="000000"/>
              <w:left w:val="single" w:sz="4" w:space="0" w:color="000000"/>
              <w:bottom w:val="single" w:sz="4" w:space="0" w:color="000000"/>
              <w:right w:val="single" w:sz="4" w:space="0" w:color="000000"/>
            </w:tcBorders>
          </w:tcPr>
          <w:p w14:paraId="31CED8DC" w14:textId="77777777"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67622AD0" w14:textId="79436515" w:rsidR="00EA453E" w:rsidRPr="00FD45A5" w:rsidRDefault="00522BA5"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tcPr>
          <w:p w14:paraId="3C1164ED" w14:textId="274E6333" w:rsidR="00EA453E" w:rsidRPr="00FD45A5"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02599924" w14:textId="77777777" w:rsidR="00EA453E" w:rsidRPr="00FD45A5" w:rsidRDefault="00EA453E" w:rsidP="0048082C">
            <w:pPr>
              <w:pStyle w:val="TableParagraph"/>
              <w:spacing w:line="248" w:lineRule="exact"/>
              <w:ind w:left="10"/>
              <w:rPr>
                <w:b/>
              </w:rPr>
            </w:pPr>
            <w:r>
              <w:rPr>
                <w:b/>
              </w:rPr>
              <w:t>1</w:t>
            </w:r>
          </w:p>
        </w:tc>
      </w:tr>
      <w:tr w:rsidR="00EA453E" w14:paraId="06D286E8"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43A48881" w14:textId="05406C01" w:rsidR="00EA453E" w:rsidRPr="00FD45A5" w:rsidRDefault="00EA453E" w:rsidP="0048082C">
            <w:pPr>
              <w:pStyle w:val="TableParagraph"/>
              <w:spacing w:line="248" w:lineRule="exact"/>
              <w:ind w:left="121" w:right="112"/>
              <w:rPr>
                <w:b/>
              </w:rPr>
            </w:pPr>
            <w:r>
              <w:rPr>
                <w:b/>
                <w:lang w:val="sr-Latn-RS"/>
              </w:rPr>
              <w:t>V</w:t>
            </w:r>
            <w:r>
              <w:rPr>
                <w:b/>
              </w:rPr>
              <w:t>-</w:t>
            </w:r>
            <w:r w:rsidRPr="00296265">
              <w:rPr>
                <w:b/>
              </w:rPr>
              <w:t>3</w:t>
            </w:r>
          </w:p>
        </w:tc>
        <w:tc>
          <w:tcPr>
            <w:tcW w:w="1882" w:type="dxa"/>
            <w:tcBorders>
              <w:top w:val="single" w:sz="4" w:space="0" w:color="000000"/>
              <w:left w:val="single" w:sz="4" w:space="0" w:color="000000"/>
              <w:bottom w:val="single" w:sz="4" w:space="0" w:color="000000"/>
              <w:right w:val="single" w:sz="4" w:space="0" w:color="000000"/>
            </w:tcBorders>
          </w:tcPr>
          <w:p w14:paraId="1A15992D" w14:textId="1AD76559" w:rsidR="00EA453E" w:rsidRPr="00FD45A5" w:rsidRDefault="00522BA5" w:rsidP="0048082C">
            <w:pPr>
              <w:pStyle w:val="TableParagraph"/>
              <w:spacing w:line="248" w:lineRule="exact"/>
              <w:ind w:left="90" w:right="82"/>
              <w:rPr>
                <w:b/>
              </w:rPr>
            </w:pPr>
            <w:r>
              <w:rPr>
                <w:b/>
              </w:rPr>
              <w:t>2</w:t>
            </w:r>
          </w:p>
        </w:tc>
        <w:tc>
          <w:tcPr>
            <w:tcW w:w="1843" w:type="dxa"/>
            <w:tcBorders>
              <w:top w:val="single" w:sz="4" w:space="0" w:color="000000"/>
              <w:left w:val="single" w:sz="4" w:space="0" w:color="000000"/>
              <w:bottom w:val="single" w:sz="4" w:space="0" w:color="000000"/>
              <w:right w:val="single" w:sz="4" w:space="0" w:color="000000"/>
            </w:tcBorders>
          </w:tcPr>
          <w:p w14:paraId="49A224CB" w14:textId="5457CD17" w:rsidR="00EA453E" w:rsidRDefault="00522BA5"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6C6A6A97" w14:textId="5A2EF9B9" w:rsidR="00EA453E" w:rsidRPr="00FD45A5" w:rsidRDefault="00522BA5" w:rsidP="0048082C">
            <w:pPr>
              <w:pStyle w:val="TableParagraph"/>
              <w:spacing w:line="248" w:lineRule="exact"/>
              <w:ind w:left="806"/>
              <w:jc w:val="left"/>
              <w:rPr>
                <w:b/>
              </w:rPr>
            </w:pPr>
            <w:r>
              <w:rPr>
                <w:b/>
              </w:rPr>
              <w:t>3</w:t>
            </w:r>
          </w:p>
        </w:tc>
        <w:tc>
          <w:tcPr>
            <w:tcW w:w="2837" w:type="dxa"/>
            <w:tcBorders>
              <w:top w:val="single" w:sz="4" w:space="0" w:color="000000"/>
              <w:left w:val="single" w:sz="4" w:space="0" w:color="000000"/>
              <w:bottom w:val="single" w:sz="4" w:space="0" w:color="000000"/>
              <w:right w:val="single" w:sz="4" w:space="0" w:color="000000"/>
            </w:tcBorders>
          </w:tcPr>
          <w:p w14:paraId="498823CF" w14:textId="572F0B1E" w:rsidR="00EA453E" w:rsidRPr="00FD45A5" w:rsidRDefault="00EA453E" w:rsidP="0048082C">
            <w:pPr>
              <w:pStyle w:val="TableParagraph"/>
              <w:spacing w:line="248" w:lineRule="exact"/>
              <w:ind w:left="10"/>
              <w:rPr>
                <w:b/>
              </w:rPr>
            </w:pPr>
          </w:p>
        </w:tc>
      </w:tr>
      <w:tr w:rsidR="00EA453E" w14:paraId="3D1E3006"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558E296D" w14:textId="77777777" w:rsidR="00EA453E" w:rsidRPr="00FD45A5" w:rsidRDefault="00EA453E" w:rsidP="0048082C">
            <w:pPr>
              <w:pStyle w:val="TableParagraph"/>
              <w:spacing w:line="248" w:lineRule="exact"/>
              <w:ind w:left="121" w:right="112"/>
              <w:rPr>
                <w:b/>
              </w:rPr>
            </w:pPr>
            <w:r>
              <w:rPr>
                <w:b/>
                <w:lang w:val="sr-Latn-RS"/>
              </w:rPr>
              <w:t>VI</w:t>
            </w:r>
            <w:r>
              <w:rPr>
                <w:b/>
              </w:rPr>
              <w:t>-</w:t>
            </w:r>
            <w:r w:rsidRPr="00296265">
              <w:rPr>
                <w:b/>
              </w:rPr>
              <w:t>4</w:t>
            </w:r>
          </w:p>
        </w:tc>
        <w:tc>
          <w:tcPr>
            <w:tcW w:w="1882" w:type="dxa"/>
            <w:tcBorders>
              <w:top w:val="single" w:sz="4" w:space="0" w:color="000000"/>
              <w:left w:val="single" w:sz="4" w:space="0" w:color="000000"/>
              <w:bottom w:val="single" w:sz="4" w:space="0" w:color="000000"/>
              <w:right w:val="single" w:sz="4" w:space="0" w:color="000000"/>
            </w:tcBorders>
          </w:tcPr>
          <w:p w14:paraId="49D82ED0" w14:textId="42CA60BB" w:rsidR="00EA453E" w:rsidRPr="00FD45A5"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0588B0D7" w14:textId="68EDAFD0" w:rsidR="00EA453E" w:rsidRDefault="00522BA5"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67F4E253" w14:textId="77777777" w:rsidR="00EA453E" w:rsidRPr="00FD45A5" w:rsidRDefault="00EA453E"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389B692A" w14:textId="77777777" w:rsidR="00EA453E" w:rsidRDefault="00EA453E" w:rsidP="0048082C">
            <w:pPr>
              <w:pStyle w:val="TableParagraph"/>
              <w:spacing w:line="248" w:lineRule="exact"/>
              <w:ind w:left="10"/>
              <w:rPr>
                <w:b/>
              </w:rPr>
            </w:pPr>
          </w:p>
        </w:tc>
      </w:tr>
      <w:tr w:rsidR="00EA453E" w14:paraId="5AC73ECE"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4A251FC2" w14:textId="77777777" w:rsidR="00EA453E" w:rsidRPr="00296265" w:rsidRDefault="00EA453E" w:rsidP="0048082C">
            <w:pPr>
              <w:pStyle w:val="TableParagraph"/>
              <w:spacing w:line="248" w:lineRule="exact"/>
              <w:ind w:left="121" w:right="112"/>
              <w:rPr>
                <w:b/>
              </w:rPr>
            </w:pP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0D403D8E" w14:textId="6CB0B71C" w:rsidR="00EA453E" w:rsidRPr="00FD45A5" w:rsidRDefault="00522BA5" w:rsidP="0048082C">
            <w:pPr>
              <w:pStyle w:val="TableParagraph"/>
              <w:spacing w:line="248" w:lineRule="exact"/>
              <w:ind w:left="90" w:right="82"/>
              <w:rPr>
                <w:b/>
              </w:rPr>
            </w:pPr>
            <w:r>
              <w:rPr>
                <w:b/>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4862F86" w14:textId="57EB79EE" w:rsidR="00EA453E" w:rsidRDefault="0027481A" w:rsidP="0048082C">
            <w:pPr>
              <w:pStyle w:val="TableParagraph"/>
              <w:spacing w:line="248" w:lineRule="exact"/>
              <w:ind w:left="259" w:right="250"/>
              <w:rPr>
                <w:b/>
              </w:rPr>
            </w:pPr>
            <w:r>
              <w:rPr>
                <w:b/>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5ADA17B2" w14:textId="17CEBA32" w:rsidR="00EA453E" w:rsidRPr="00FD45A5" w:rsidRDefault="0027481A" w:rsidP="0048082C">
            <w:pPr>
              <w:pStyle w:val="TableParagraph"/>
              <w:spacing w:line="248" w:lineRule="exact"/>
              <w:ind w:left="806"/>
              <w:jc w:val="left"/>
              <w:rPr>
                <w:b/>
              </w:rPr>
            </w:pPr>
            <w:r>
              <w:rPr>
                <w:b/>
              </w:rPr>
              <w:t>8</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7BCBF6C8" w14:textId="7139329F" w:rsidR="00EA453E" w:rsidRPr="00FD45A5" w:rsidRDefault="00522BA5" w:rsidP="0048082C">
            <w:pPr>
              <w:pStyle w:val="TableParagraph"/>
              <w:spacing w:line="248" w:lineRule="exact"/>
              <w:ind w:left="10"/>
              <w:rPr>
                <w:b/>
              </w:rPr>
            </w:pPr>
            <w:r>
              <w:rPr>
                <w:b/>
              </w:rPr>
              <w:t>1</w:t>
            </w:r>
          </w:p>
        </w:tc>
      </w:tr>
      <w:tr w:rsidR="00EA453E" w14:paraId="2BF0D7F7"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28C15142" w14:textId="77777777" w:rsidR="00EA453E" w:rsidRPr="00FD45A5" w:rsidRDefault="00EA453E" w:rsidP="0048082C">
            <w:pPr>
              <w:pStyle w:val="TableParagraph"/>
              <w:spacing w:line="248" w:lineRule="exact"/>
              <w:ind w:left="121" w:right="112"/>
              <w:rPr>
                <w:b/>
              </w:rPr>
            </w:pPr>
            <w:r>
              <w:rPr>
                <w:b/>
              </w:rPr>
              <w:t>ИО Боровац</w:t>
            </w:r>
          </w:p>
        </w:tc>
        <w:tc>
          <w:tcPr>
            <w:tcW w:w="1882" w:type="dxa"/>
            <w:tcBorders>
              <w:top w:val="single" w:sz="4" w:space="0" w:color="000000"/>
              <w:left w:val="single" w:sz="4" w:space="0" w:color="000000"/>
              <w:bottom w:val="single" w:sz="4" w:space="0" w:color="000000"/>
              <w:right w:val="single" w:sz="4" w:space="0" w:color="000000"/>
            </w:tcBorders>
          </w:tcPr>
          <w:p w14:paraId="1B572473" w14:textId="77777777"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791E1096" w14:textId="77777777" w:rsidR="00EA453E"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116F4F45" w14:textId="77777777" w:rsidR="00EA453E" w:rsidRDefault="00EA453E" w:rsidP="0048082C">
            <w:pPr>
              <w:pStyle w:val="TableParagraph"/>
              <w:spacing w:line="248" w:lineRule="exact"/>
              <w:ind w:left="806"/>
              <w:jc w:val="left"/>
              <w:rPr>
                <w:b/>
              </w:rPr>
            </w:pPr>
          </w:p>
        </w:tc>
        <w:tc>
          <w:tcPr>
            <w:tcW w:w="2837" w:type="dxa"/>
            <w:tcBorders>
              <w:top w:val="single" w:sz="4" w:space="0" w:color="000000"/>
              <w:left w:val="single" w:sz="4" w:space="0" w:color="000000"/>
              <w:bottom w:val="single" w:sz="4" w:space="0" w:color="000000"/>
              <w:right w:val="single" w:sz="4" w:space="0" w:color="000000"/>
            </w:tcBorders>
          </w:tcPr>
          <w:p w14:paraId="7640B872" w14:textId="77777777" w:rsidR="00EA453E" w:rsidRDefault="00EA453E" w:rsidP="0048082C">
            <w:pPr>
              <w:pStyle w:val="TableParagraph"/>
              <w:spacing w:line="248" w:lineRule="exact"/>
              <w:ind w:left="10"/>
              <w:rPr>
                <w:b/>
              </w:rPr>
            </w:pPr>
          </w:p>
        </w:tc>
      </w:tr>
      <w:tr w:rsidR="00EA453E" w14:paraId="30E035DA"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5199DD98" w14:textId="77777777" w:rsidR="00EA453E" w:rsidRPr="0071750B" w:rsidRDefault="00EA453E" w:rsidP="0048082C">
            <w:pPr>
              <w:pStyle w:val="TableParagraph"/>
              <w:spacing w:line="248" w:lineRule="exact"/>
              <w:ind w:left="121" w:right="112"/>
              <w:rPr>
                <w:b/>
              </w:rPr>
            </w:pPr>
            <w:r>
              <w:rPr>
                <w:b/>
              </w:rPr>
              <w:t>I-</w:t>
            </w:r>
            <w:r w:rsidRPr="00296265">
              <w:rPr>
                <w:b/>
              </w:rPr>
              <w:t>5</w:t>
            </w:r>
          </w:p>
        </w:tc>
        <w:tc>
          <w:tcPr>
            <w:tcW w:w="1882" w:type="dxa"/>
            <w:tcBorders>
              <w:top w:val="single" w:sz="4" w:space="0" w:color="000000"/>
              <w:left w:val="single" w:sz="4" w:space="0" w:color="000000"/>
              <w:bottom w:val="single" w:sz="4" w:space="0" w:color="000000"/>
              <w:right w:val="single" w:sz="4" w:space="0" w:color="000000"/>
            </w:tcBorders>
          </w:tcPr>
          <w:p w14:paraId="16D6F945" w14:textId="77777777" w:rsidR="00EA453E"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tcPr>
          <w:p w14:paraId="502598DE" w14:textId="77777777" w:rsidR="00EA453E" w:rsidRPr="0071750B" w:rsidRDefault="00EA453E"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4D665D75" w14:textId="77777777" w:rsidR="00EA453E" w:rsidRPr="0071750B" w:rsidRDefault="00EA453E"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6B1C1F0D" w14:textId="77777777" w:rsidR="00EA453E" w:rsidRPr="0071750B" w:rsidRDefault="00EA453E" w:rsidP="0048082C">
            <w:pPr>
              <w:pStyle w:val="TableParagraph"/>
              <w:spacing w:line="248" w:lineRule="exact"/>
              <w:ind w:left="10"/>
              <w:rPr>
                <w:b/>
              </w:rPr>
            </w:pPr>
          </w:p>
        </w:tc>
      </w:tr>
      <w:tr w:rsidR="00EA453E" w14:paraId="1361A20D"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247EB70D" w14:textId="77777777" w:rsidR="00EA453E" w:rsidRPr="00296265" w:rsidRDefault="00EA453E" w:rsidP="0048082C">
            <w:pPr>
              <w:pStyle w:val="TableParagraph"/>
              <w:spacing w:line="248" w:lineRule="exact"/>
              <w:ind w:left="121" w:right="112"/>
              <w:rPr>
                <w:b/>
              </w:rPr>
            </w:pP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2C4132CF" w14:textId="77777777" w:rsidR="00EA453E"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C46F4CE" w14:textId="77777777" w:rsidR="00EA453E" w:rsidRPr="0071750B" w:rsidRDefault="00EA453E"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292A7939" w14:textId="66B27713" w:rsidR="00EA453E" w:rsidRPr="0071750B"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5D79593F" w14:textId="77777777" w:rsidR="00EA453E" w:rsidRPr="0071750B" w:rsidRDefault="00EA453E" w:rsidP="0048082C">
            <w:pPr>
              <w:pStyle w:val="TableParagraph"/>
              <w:spacing w:line="248" w:lineRule="exact"/>
              <w:ind w:left="10"/>
              <w:rPr>
                <w:b/>
              </w:rPr>
            </w:pPr>
          </w:p>
        </w:tc>
      </w:tr>
      <w:tr w:rsidR="00EA453E" w14:paraId="7D480632"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2392903C" w14:textId="77777777" w:rsidR="00EA453E" w:rsidRPr="0071750B" w:rsidRDefault="00EA453E" w:rsidP="0048082C">
            <w:pPr>
              <w:pStyle w:val="TableParagraph"/>
              <w:spacing w:line="248" w:lineRule="exact"/>
              <w:ind w:left="121" w:right="112"/>
              <w:rPr>
                <w:b/>
              </w:rPr>
            </w:pPr>
            <w:r>
              <w:rPr>
                <w:b/>
              </w:rPr>
              <w:t>ИО Сијарина</w:t>
            </w:r>
          </w:p>
        </w:tc>
        <w:tc>
          <w:tcPr>
            <w:tcW w:w="1882" w:type="dxa"/>
            <w:tcBorders>
              <w:top w:val="single" w:sz="4" w:space="0" w:color="000000"/>
              <w:left w:val="single" w:sz="4" w:space="0" w:color="000000"/>
              <w:bottom w:val="single" w:sz="4" w:space="0" w:color="000000"/>
              <w:right w:val="single" w:sz="4" w:space="0" w:color="000000"/>
            </w:tcBorders>
          </w:tcPr>
          <w:p w14:paraId="48B41A86" w14:textId="77777777"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406A6085" w14:textId="77777777" w:rsidR="00EA453E"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4C059FFD" w14:textId="77777777" w:rsidR="00EA453E" w:rsidRDefault="00EA453E" w:rsidP="0048082C">
            <w:pPr>
              <w:pStyle w:val="TableParagraph"/>
              <w:spacing w:line="248" w:lineRule="exact"/>
              <w:ind w:left="806"/>
              <w:jc w:val="left"/>
              <w:rPr>
                <w:b/>
              </w:rPr>
            </w:pPr>
          </w:p>
        </w:tc>
        <w:tc>
          <w:tcPr>
            <w:tcW w:w="2837" w:type="dxa"/>
            <w:tcBorders>
              <w:top w:val="single" w:sz="4" w:space="0" w:color="000000"/>
              <w:left w:val="single" w:sz="4" w:space="0" w:color="000000"/>
              <w:bottom w:val="single" w:sz="4" w:space="0" w:color="000000"/>
              <w:right w:val="single" w:sz="4" w:space="0" w:color="000000"/>
            </w:tcBorders>
          </w:tcPr>
          <w:p w14:paraId="0ED7864E" w14:textId="77777777" w:rsidR="00EA453E" w:rsidRDefault="00EA453E" w:rsidP="0048082C">
            <w:pPr>
              <w:pStyle w:val="TableParagraph"/>
              <w:spacing w:line="248" w:lineRule="exact"/>
              <w:ind w:left="10"/>
              <w:rPr>
                <w:b/>
              </w:rPr>
            </w:pPr>
          </w:p>
        </w:tc>
      </w:tr>
      <w:tr w:rsidR="00EA453E" w14:paraId="550318EB"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4F229E47" w14:textId="5D17DEBC" w:rsidR="00EA453E" w:rsidRDefault="00522BA5" w:rsidP="0048082C">
            <w:pPr>
              <w:pStyle w:val="TableParagraph"/>
              <w:spacing w:line="248" w:lineRule="exact"/>
              <w:ind w:left="121" w:right="112"/>
              <w:rPr>
                <w:b/>
              </w:rPr>
            </w:pPr>
            <w:r>
              <w:rPr>
                <w:b/>
              </w:rPr>
              <w:t xml:space="preserve">I, </w:t>
            </w:r>
            <w:r w:rsidR="00EA453E">
              <w:rPr>
                <w:b/>
              </w:rPr>
              <w:t>II-</w:t>
            </w:r>
            <w:r w:rsidR="00EA453E" w:rsidRPr="00296265">
              <w:rPr>
                <w:b/>
              </w:rPr>
              <w:t>6</w:t>
            </w:r>
          </w:p>
        </w:tc>
        <w:tc>
          <w:tcPr>
            <w:tcW w:w="1882" w:type="dxa"/>
            <w:tcBorders>
              <w:top w:val="single" w:sz="4" w:space="0" w:color="000000"/>
              <w:left w:val="single" w:sz="4" w:space="0" w:color="000000"/>
              <w:bottom w:val="single" w:sz="4" w:space="0" w:color="000000"/>
              <w:right w:val="single" w:sz="4" w:space="0" w:color="000000"/>
            </w:tcBorders>
          </w:tcPr>
          <w:p w14:paraId="7E1EFC34" w14:textId="77777777" w:rsidR="00EA453E" w:rsidRPr="0071750B"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05BE651C" w14:textId="694F8313" w:rsidR="00EA453E" w:rsidRDefault="00522BA5"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tcPr>
          <w:p w14:paraId="74398D5B" w14:textId="65E93E9F" w:rsidR="00EA453E" w:rsidRPr="0071750B"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5EF0C003" w14:textId="77777777" w:rsidR="00EA453E" w:rsidRDefault="00EA453E" w:rsidP="0048082C">
            <w:pPr>
              <w:pStyle w:val="TableParagraph"/>
              <w:spacing w:line="248" w:lineRule="exact"/>
              <w:ind w:left="10"/>
              <w:rPr>
                <w:b/>
              </w:rPr>
            </w:pPr>
          </w:p>
        </w:tc>
      </w:tr>
      <w:tr w:rsidR="00EA453E" w14:paraId="438B1467"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72DFC370" w14:textId="77777777" w:rsidR="00EA453E" w:rsidRPr="00296265" w:rsidRDefault="00EA453E" w:rsidP="0048082C">
            <w:pPr>
              <w:pStyle w:val="TableParagraph"/>
              <w:spacing w:line="248" w:lineRule="exact"/>
              <w:ind w:left="121" w:right="112"/>
              <w:rPr>
                <w:b/>
              </w:rPr>
            </w:pP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0D599840" w14:textId="77777777" w:rsidR="00EA453E" w:rsidRPr="0071750B"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41328CC4" w14:textId="4DF2D84A" w:rsidR="00EA453E" w:rsidRDefault="00522BA5"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4B4F19EA" w14:textId="743A418D" w:rsidR="00EA453E" w:rsidRPr="0071750B" w:rsidRDefault="00522BA5"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34A1F043" w14:textId="77777777" w:rsidR="00EA453E" w:rsidRDefault="00EA453E" w:rsidP="0048082C">
            <w:pPr>
              <w:pStyle w:val="TableParagraph"/>
              <w:spacing w:line="248" w:lineRule="exact"/>
              <w:ind w:left="10"/>
              <w:rPr>
                <w:b/>
              </w:rPr>
            </w:pPr>
          </w:p>
        </w:tc>
      </w:tr>
      <w:tr w:rsidR="00EA453E" w14:paraId="59F1A133"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499A99FF" w14:textId="77777777" w:rsidR="00EA453E" w:rsidRPr="0071750B" w:rsidRDefault="00EA453E" w:rsidP="0048082C">
            <w:pPr>
              <w:pStyle w:val="TableParagraph"/>
              <w:spacing w:line="248" w:lineRule="exact"/>
              <w:ind w:left="121" w:right="112"/>
              <w:rPr>
                <w:b/>
              </w:rPr>
            </w:pPr>
            <w:r>
              <w:rPr>
                <w:b/>
              </w:rPr>
              <w:t>ИО Свирце</w:t>
            </w:r>
          </w:p>
        </w:tc>
        <w:tc>
          <w:tcPr>
            <w:tcW w:w="1882" w:type="dxa"/>
            <w:tcBorders>
              <w:top w:val="single" w:sz="4" w:space="0" w:color="000000"/>
              <w:left w:val="single" w:sz="4" w:space="0" w:color="000000"/>
              <w:bottom w:val="single" w:sz="4" w:space="0" w:color="000000"/>
              <w:right w:val="single" w:sz="4" w:space="0" w:color="000000"/>
            </w:tcBorders>
          </w:tcPr>
          <w:p w14:paraId="4B1298AA" w14:textId="77777777"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2377811C" w14:textId="77777777" w:rsidR="00EA453E"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3AA0D05C" w14:textId="77777777" w:rsidR="00EA453E" w:rsidRDefault="00EA453E" w:rsidP="0048082C">
            <w:pPr>
              <w:pStyle w:val="TableParagraph"/>
              <w:spacing w:line="248" w:lineRule="exact"/>
              <w:ind w:left="806"/>
              <w:jc w:val="left"/>
              <w:rPr>
                <w:b/>
              </w:rPr>
            </w:pPr>
          </w:p>
        </w:tc>
        <w:tc>
          <w:tcPr>
            <w:tcW w:w="2837" w:type="dxa"/>
            <w:tcBorders>
              <w:top w:val="single" w:sz="4" w:space="0" w:color="000000"/>
              <w:left w:val="single" w:sz="4" w:space="0" w:color="000000"/>
              <w:bottom w:val="single" w:sz="4" w:space="0" w:color="000000"/>
              <w:right w:val="single" w:sz="4" w:space="0" w:color="000000"/>
            </w:tcBorders>
          </w:tcPr>
          <w:p w14:paraId="4666344F" w14:textId="77777777" w:rsidR="00EA453E" w:rsidRDefault="00EA453E" w:rsidP="0048082C">
            <w:pPr>
              <w:pStyle w:val="TableParagraph"/>
              <w:spacing w:line="248" w:lineRule="exact"/>
              <w:ind w:left="10"/>
              <w:rPr>
                <w:b/>
              </w:rPr>
            </w:pPr>
          </w:p>
        </w:tc>
      </w:tr>
      <w:tr w:rsidR="00EA453E" w14:paraId="217F83D4"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25C20DF3" w14:textId="6A4CD22C" w:rsidR="00EA453E" w:rsidRPr="0071750B" w:rsidRDefault="00522BA5" w:rsidP="0048082C">
            <w:pPr>
              <w:pStyle w:val="TableParagraph"/>
              <w:spacing w:line="248" w:lineRule="exact"/>
              <w:ind w:left="121" w:right="112"/>
              <w:rPr>
                <w:b/>
              </w:rPr>
            </w:pPr>
            <w:r>
              <w:rPr>
                <w:b/>
              </w:rPr>
              <w:t>IV</w:t>
            </w:r>
            <w:r w:rsidR="00EA453E">
              <w:rPr>
                <w:b/>
              </w:rPr>
              <w:t>-</w:t>
            </w:r>
            <w:r w:rsidR="00EA453E" w:rsidRPr="00296265">
              <w:rPr>
                <w:b/>
              </w:rPr>
              <w:t>8</w:t>
            </w:r>
          </w:p>
        </w:tc>
        <w:tc>
          <w:tcPr>
            <w:tcW w:w="1882" w:type="dxa"/>
            <w:tcBorders>
              <w:top w:val="single" w:sz="4" w:space="0" w:color="000000"/>
              <w:left w:val="single" w:sz="4" w:space="0" w:color="000000"/>
              <w:bottom w:val="single" w:sz="4" w:space="0" w:color="000000"/>
              <w:right w:val="single" w:sz="4" w:space="0" w:color="000000"/>
            </w:tcBorders>
          </w:tcPr>
          <w:p w14:paraId="209DF6C0" w14:textId="77777777" w:rsidR="00EA453E" w:rsidRPr="0071750B"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tcPr>
          <w:p w14:paraId="670FE490" w14:textId="2027DEF8" w:rsidR="00EA453E" w:rsidRPr="0071750B"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67C046B8" w14:textId="331ECB44" w:rsidR="00EA453E" w:rsidRPr="0071750B" w:rsidRDefault="00522BA5"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5665FBF3" w14:textId="77777777" w:rsidR="00EA453E" w:rsidRDefault="00EA453E" w:rsidP="0048082C">
            <w:pPr>
              <w:pStyle w:val="TableParagraph"/>
              <w:spacing w:line="248" w:lineRule="exact"/>
              <w:ind w:left="10"/>
              <w:rPr>
                <w:b/>
              </w:rPr>
            </w:pPr>
          </w:p>
        </w:tc>
      </w:tr>
      <w:tr w:rsidR="00EA453E" w14:paraId="6C77089E"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33F11ABB" w14:textId="77777777" w:rsidR="00EA453E" w:rsidRPr="00296265" w:rsidRDefault="00EA453E" w:rsidP="0048082C">
            <w:pPr>
              <w:pStyle w:val="TableParagraph"/>
              <w:spacing w:line="248" w:lineRule="exact"/>
              <w:ind w:left="121" w:right="112"/>
              <w:rPr>
                <w:b/>
              </w:rPr>
            </w:pP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439B530C" w14:textId="77777777" w:rsidR="00EA453E" w:rsidRPr="0071750B"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8CDC867" w14:textId="3F68ADD2" w:rsidR="00EA453E" w:rsidRPr="0071750B"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498DF77A" w14:textId="2FD65E77" w:rsidR="00EA453E" w:rsidRPr="0071750B" w:rsidRDefault="00522BA5"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665BD7EA" w14:textId="77777777" w:rsidR="00EA453E" w:rsidRDefault="00EA453E" w:rsidP="0048082C">
            <w:pPr>
              <w:pStyle w:val="TableParagraph"/>
              <w:spacing w:line="248" w:lineRule="exact"/>
              <w:ind w:left="10"/>
              <w:rPr>
                <w:b/>
              </w:rPr>
            </w:pPr>
          </w:p>
        </w:tc>
      </w:tr>
      <w:tr w:rsidR="00EA453E" w14:paraId="3E908785"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2D9282B8" w14:textId="77777777" w:rsidR="00EA453E" w:rsidRPr="0071750B" w:rsidRDefault="00EA453E" w:rsidP="0048082C">
            <w:pPr>
              <w:pStyle w:val="TableParagraph"/>
              <w:spacing w:line="248" w:lineRule="exact"/>
              <w:ind w:left="121" w:right="112"/>
              <w:rPr>
                <w:b/>
              </w:rPr>
            </w:pPr>
            <w:r>
              <w:rPr>
                <w:b/>
              </w:rPr>
              <w:t>Укупно матична школа</w:t>
            </w:r>
          </w:p>
        </w:tc>
        <w:tc>
          <w:tcPr>
            <w:tcW w:w="1882" w:type="dxa"/>
            <w:tcBorders>
              <w:top w:val="single" w:sz="4" w:space="0" w:color="000000"/>
              <w:left w:val="single" w:sz="4" w:space="0" w:color="000000"/>
              <w:bottom w:val="single" w:sz="4" w:space="0" w:color="000000"/>
              <w:right w:val="single" w:sz="4" w:space="0" w:color="000000"/>
            </w:tcBorders>
          </w:tcPr>
          <w:p w14:paraId="68ADA748" w14:textId="290DEB4F" w:rsidR="00EA453E" w:rsidRPr="00522BA5" w:rsidRDefault="00EA453E" w:rsidP="0048082C">
            <w:pPr>
              <w:pStyle w:val="TableParagraph"/>
              <w:spacing w:line="248" w:lineRule="exact"/>
              <w:ind w:left="90" w:right="82"/>
              <w:rPr>
                <w:b/>
                <w:lang w:val="sr-Latn-RS"/>
              </w:rPr>
            </w:pPr>
            <w:r>
              <w:rPr>
                <w:b/>
              </w:rPr>
              <w:t>1</w:t>
            </w:r>
            <w:r w:rsidR="00522BA5">
              <w:rPr>
                <w:b/>
                <w:lang w:val="sr-Latn-RS"/>
              </w:rPr>
              <w:t>5</w:t>
            </w:r>
          </w:p>
        </w:tc>
        <w:tc>
          <w:tcPr>
            <w:tcW w:w="1843" w:type="dxa"/>
            <w:tcBorders>
              <w:top w:val="single" w:sz="4" w:space="0" w:color="000000"/>
              <w:left w:val="single" w:sz="4" w:space="0" w:color="000000"/>
              <w:bottom w:val="single" w:sz="4" w:space="0" w:color="000000"/>
              <w:right w:val="single" w:sz="4" w:space="0" w:color="000000"/>
            </w:tcBorders>
          </w:tcPr>
          <w:p w14:paraId="68F75836" w14:textId="690DABA5" w:rsidR="00EA453E" w:rsidRPr="0071750B" w:rsidRDefault="00522BA5" w:rsidP="0048082C">
            <w:pPr>
              <w:pStyle w:val="TableParagraph"/>
              <w:spacing w:line="248" w:lineRule="exact"/>
              <w:ind w:left="259" w:right="250"/>
              <w:rPr>
                <w:b/>
              </w:rPr>
            </w:pPr>
            <w:r>
              <w:rPr>
                <w:b/>
              </w:rPr>
              <w:t>10</w:t>
            </w:r>
          </w:p>
        </w:tc>
        <w:tc>
          <w:tcPr>
            <w:tcW w:w="1840" w:type="dxa"/>
            <w:tcBorders>
              <w:top w:val="single" w:sz="4" w:space="0" w:color="000000"/>
              <w:left w:val="single" w:sz="4" w:space="0" w:color="000000"/>
              <w:bottom w:val="single" w:sz="4" w:space="0" w:color="000000"/>
              <w:right w:val="single" w:sz="4" w:space="0" w:color="000000"/>
            </w:tcBorders>
          </w:tcPr>
          <w:p w14:paraId="73FFEE66" w14:textId="77777777" w:rsidR="00EA453E" w:rsidRPr="00E64151" w:rsidRDefault="00EA453E" w:rsidP="0048082C">
            <w:pPr>
              <w:pStyle w:val="TableParagraph"/>
              <w:spacing w:line="248" w:lineRule="exact"/>
              <w:ind w:left="806"/>
              <w:jc w:val="left"/>
              <w:rPr>
                <w:b/>
                <w:lang w:val="sr-Cyrl-RS"/>
              </w:rPr>
            </w:pPr>
            <w:r>
              <w:rPr>
                <w:b/>
              </w:rPr>
              <w:t>2</w:t>
            </w:r>
            <w:r>
              <w:rPr>
                <w:b/>
                <w:lang w:val="sr-Cyrl-RS"/>
              </w:rPr>
              <w:t>5</w:t>
            </w:r>
          </w:p>
        </w:tc>
        <w:tc>
          <w:tcPr>
            <w:tcW w:w="2837" w:type="dxa"/>
            <w:tcBorders>
              <w:top w:val="single" w:sz="4" w:space="0" w:color="000000"/>
              <w:left w:val="single" w:sz="4" w:space="0" w:color="000000"/>
              <w:bottom w:val="single" w:sz="4" w:space="0" w:color="000000"/>
              <w:right w:val="single" w:sz="4" w:space="0" w:color="000000"/>
            </w:tcBorders>
          </w:tcPr>
          <w:p w14:paraId="3C69B6A4" w14:textId="35412173" w:rsidR="00EA453E" w:rsidRPr="0071750B" w:rsidRDefault="00EA453E" w:rsidP="0048082C">
            <w:pPr>
              <w:pStyle w:val="TableParagraph"/>
              <w:spacing w:line="248" w:lineRule="exact"/>
              <w:ind w:left="10"/>
              <w:rPr>
                <w:b/>
              </w:rPr>
            </w:pPr>
            <w:r>
              <w:rPr>
                <w:b/>
              </w:rPr>
              <w:t>1</w:t>
            </w:r>
            <w:r w:rsidR="00522BA5">
              <w:rPr>
                <w:b/>
              </w:rPr>
              <w:t>9</w:t>
            </w:r>
          </w:p>
        </w:tc>
      </w:tr>
      <w:tr w:rsidR="00522BA5" w14:paraId="6B978DA9" w14:textId="77777777" w:rsidTr="00522BA5">
        <w:trPr>
          <w:trHeight w:val="268"/>
        </w:trPr>
        <w:tc>
          <w:tcPr>
            <w:tcW w:w="2055" w:type="dxa"/>
            <w:tcBorders>
              <w:top w:val="single" w:sz="4" w:space="0" w:color="000000"/>
              <w:left w:val="single" w:sz="4" w:space="0" w:color="000000"/>
              <w:bottom w:val="single" w:sz="4" w:space="0" w:color="000000"/>
              <w:right w:val="single" w:sz="4" w:space="0" w:color="000000"/>
            </w:tcBorders>
          </w:tcPr>
          <w:p w14:paraId="49ABE045" w14:textId="77777777" w:rsidR="00522BA5" w:rsidRPr="0071750B" w:rsidRDefault="00522BA5" w:rsidP="00522BA5">
            <w:pPr>
              <w:pStyle w:val="TableParagraph"/>
              <w:spacing w:line="248" w:lineRule="exact"/>
              <w:ind w:left="121" w:right="112"/>
              <w:rPr>
                <w:b/>
              </w:rPr>
            </w:pPr>
            <w:r>
              <w:rPr>
                <w:b/>
              </w:rPr>
              <w:t>Равна Бања</w:t>
            </w:r>
          </w:p>
        </w:tc>
        <w:tc>
          <w:tcPr>
            <w:tcW w:w="18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78092" w14:textId="636F5F3C" w:rsidR="00522BA5" w:rsidRPr="00522BA5" w:rsidRDefault="00522BA5" w:rsidP="00522BA5">
            <w:pPr>
              <w:pStyle w:val="TableParagraph"/>
              <w:spacing w:line="248" w:lineRule="exact"/>
              <w:ind w:left="90" w:right="82"/>
              <w:rPr>
                <w:b/>
              </w:rPr>
            </w:pPr>
            <w:r w:rsidRPr="00522BA5">
              <w:rPr>
                <w:b/>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9C4226" w14:textId="37DCA365" w:rsidR="00522BA5" w:rsidRPr="00522BA5" w:rsidRDefault="0027481A" w:rsidP="00522BA5">
            <w:pPr>
              <w:pStyle w:val="TableParagraph"/>
              <w:spacing w:line="248" w:lineRule="exact"/>
              <w:ind w:left="259" w:right="250"/>
              <w:rPr>
                <w:b/>
              </w:rPr>
            </w:pPr>
            <w:r>
              <w:rPr>
                <w:b/>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A26EDE" w14:textId="26753661" w:rsidR="00522BA5" w:rsidRPr="00522BA5" w:rsidRDefault="0027481A" w:rsidP="00522BA5">
            <w:pPr>
              <w:pStyle w:val="TableParagraph"/>
              <w:spacing w:line="248" w:lineRule="exact"/>
              <w:ind w:left="806"/>
              <w:jc w:val="left"/>
              <w:rPr>
                <w:b/>
              </w:rPr>
            </w:pPr>
            <w:r>
              <w:rPr>
                <w:b/>
              </w:rPr>
              <w:t>8</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8403EE" w14:textId="3CFC2543" w:rsidR="00522BA5" w:rsidRPr="00522BA5" w:rsidRDefault="00522BA5" w:rsidP="00522BA5">
            <w:pPr>
              <w:pStyle w:val="TableParagraph"/>
              <w:spacing w:line="248" w:lineRule="exact"/>
              <w:ind w:left="10"/>
              <w:rPr>
                <w:b/>
              </w:rPr>
            </w:pPr>
            <w:r w:rsidRPr="00522BA5">
              <w:rPr>
                <w:b/>
              </w:rPr>
              <w:t>1</w:t>
            </w:r>
          </w:p>
        </w:tc>
      </w:tr>
      <w:tr w:rsidR="00EA453E" w14:paraId="661026A7"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3022822F" w14:textId="77777777" w:rsidR="00EA453E" w:rsidRPr="0071750B" w:rsidRDefault="00EA453E" w:rsidP="0048082C">
            <w:pPr>
              <w:pStyle w:val="TableParagraph"/>
              <w:spacing w:line="248" w:lineRule="exact"/>
              <w:ind w:left="121" w:right="112"/>
              <w:rPr>
                <w:b/>
              </w:rPr>
            </w:pPr>
            <w:r>
              <w:rPr>
                <w:b/>
              </w:rPr>
              <w:t>Боровац</w:t>
            </w:r>
          </w:p>
        </w:tc>
        <w:tc>
          <w:tcPr>
            <w:tcW w:w="1882" w:type="dxa"/>
            <w:tcBorders>
              <w:top w:val="single" w:sz="4" w:space="0" w:color="000000"/>
              <w:left w:val="single" w:sz="4" w:space="0" w:color="000000"/>
              <w:bottom w:val="single" w:sz="4" w:space="0" w:color="000000"/>
              <w:right w:val="single" w:sz="4" w:space="0" w:color="000000"/>
            </w:tcBorders>
          </w:tcPr>
          <w:p w14:paraId="36E90D3B" w14:textId="5721BDD5" w:rsidR="00EA453E"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25AD6734" w14:textId="76D092AA" w:rsidR="00EA453E" w:rsidRPr="0071750B" w:rsidRDefault="0027481A" w:rsidP="0048082C">
            <w:pPr>
              <w:pStyle w:val="TableParagraph"/>
              <w:spacing w:line="248" w:lineRule="exact"/>
              <w:ind w:left="259" w:right="250"/>
              <w:rPr>
                <w:b/>
              </w:rPr>
            </w:pPr>
            <w:r>
              <w:rPr>
                <w:b/>
              </w:rPr>
              <w:t>1</w:t>
            </w:r>
          </w:p>
        </w:tc>
        <w:tc>
          <w:tcPr>
            <w:tcW w:w="1840" w:type="dxa"/>
            <w:tcBorders>
              <w:top w:val="single" w:sz="4" w:space="0" w:color="000000"/>
              <w:left w:val="single" w:sz="4" w:space="0" w:color="000000"/>
              <w:bottom w:val="single" w:sz="4" w:space="0" w:color="000000"/>
              <w:right w:val="single" w:sz="4" w:space="0" w:color="000000"/>
            </w:tcBorders>
          </w:tcPr>
          <w:p w14:paraId="085CF668" w14:textId="3A97816A" w:rsidR="00EA453E" w:rsidRPr="0071750B" w:rsidRDefault="0027481A" w:rsidP="0027481A">
            <w:pPr>
              <w:pStyle w:val="TableParagraph"/>
              <w:spacing w:line="248" w:lineRule="exac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7165B651" w14:textId="77777777" w:rsidR="00EA453E" w:rsidRDefault="00EA453E" w:rsidP="0048082C">
            <w:pPr>
              <w:pStyle w:val="TableParagraph"/>
              <w:spacing w:line="248" w:lineRule="exact"/>
              <w:ind w:left="10"/>
              <w:rPr>
                <w:b/>
              </w:rPr>
            </w:pPr>
          </w:p>
        </w:tc>
      </w:tr>
      <w:tr w:rsidR="00EA453E" w14:paraId="740EA46F"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14A7BDCC" w14:textId="77777777" w:rsidR="00EA453E" w:rsidRPr="0071750B" w:rsidRDefault="00EA453E" w:rsidP="0048082C">
            <w:pPr>
              <w:pStyle w:val="TableParagraph"/>
              <w:spacing w:line="248" w:lineRule="exact"/>
              <w:ind w:left="121" w:right="112"/>
              <w:rPr>
                <w:b/>
              </w:rPr>
            </w:pPr>
            <w:r>
              <w:rPr>
                <w:b/>
              </w:rPr>
              <w:t>Сијарина</w:t>
            </w:r>
          </w:p>
        </w:tc>
        <w:tc>
          <w:tcPr>
            <w:tcW w:w="1882" w:type="dxa"/>
            <w:tcBorders>
              <w:top w:val="single" w:sz="4" w:space="0" w:color="000000"/>
              <w:left w:val="single" w:sz="4" w:space="0" w:color="000000"/>
              <w:bottom w:val="single" w:sz="4" w:space="0" w:color="000000"/>
              <w:right w:val="single" w:sz="4" w:space="0" w:color="000000"/>
            </w:tcBorders>
          </w:tcPr>
          <w:p w14:paraId="0228E885" w14:textId="77777777" w:rsidR="00EA453E" w:rsidRPr="0071750B" w:rsidRDefault="00EA453E" w:rsidP="0048082C">
            <w:pPr>
              <w:pStyle w:val="TableParagraph"/>
              <w:spacing w:line="248" w:lineRule="exact"/>
              <w:ind w:left="90" w:right="82"/>
              <w:rPr>
                <w:b/>
              </w:rPr>
            </w:pPr>
          </w:p>
        </w:tc>
        <w:tc>
          <w:tcPr>
            <w:tcW w:w="1843" w:type="dxa"/>
            <w:tcBorders>
              <w:top w:val="single" w:sz="4" w:space="0" w:color="000000"/>
              <w:left w:val="single" w:sz="4" w:space="0" w:color="000000"/>
              <w:bottom w:val="single" w:sz="4" w:space="0" w:color="000000"/>
              <w:right w:val="single" w:sz="4" w:space="0" w:color="000000"/>
            </w:tcBorders>
          </w:tcPr>
          <w:p w14:paraId="766CECA3" w14:textId="1C1E1107" w:rsidR="00EA453E" w:rsidRDefault="0027481A" w:rsidP="0048082C">
            <w:pPr>
              <w:pStyle w:val="TableParagraph"/>
              <w:spacing w:line="248" w:lineRule="exact"/>
              <w:ind w:left="259" w:right="250"/>
              <w:rPr>
                <w:b/>
              </w:rPr>
            </w:pPr>
            <w:r>
              <w:rPr>
                <w:b/>
              </w:rPr>
              <w:t>2</w:t>
            </w:r>
          </w:p>
        </w:tc>
        <w:tc>
          <w:tcPr>
            <w:tcW w:w="1840" w:type="dxa"/>
            <w:tcBorders>
              <w:top w:val="single" w:sz="4" w:space="0" w:color="000000"/>
              <w:left w:val="single" w:sz="4" w:space="0" w:color="000000"/>
              <w:bottom w:val="single" w:sz="4" w:space="0" w:color="000000"/>
              <w:right w:val="single" w:sz="4" w:space="0" w:color="000000"/>
            </w:tcBorders>
          </w:tcPr>
          <w:p w14:paraId="4BBF1D81" w14:textId="735D94D1" w:rsidR="00EA453E" w:rsidRPr="0071750B" w:rsidRDefault="0027481A" w:rsidP="0048082C">
            <w:pPr>
              <w:pStyle w:val="TableParagraph"/>
              <w:spacing w:line="248" w:lineRule="exact"/>
              <w:ind w:left="806"/>
              <w:jc w:val="left"/>
              <w:rPr>
                <w:b/>
              </w:rPr>
            </w:pPr>
            <w:r>
              <w:rPr>
                <w:b/>
              </w:rPr>
              <w:t>2</w:t>
            </w:r>
          </w:p>
        </w:tc>
        <w:tc>
          <w:tcPr>
            <w:tcW w:w="2837" w:type="dxa"/>
            <w:tcBorders>
              <w:top w:val="single" w:sz="4" w:space="0" w:color="000000"/>
              <w:left w:val="single" w:sz="4" w:space="0" w:color="000000"/>
              <w:bottom w:val="single" w:sz="4" w:space="0" w:color="000000"/>
              <w:right w:val="single" w:sz="4" w:space="0" w:color="000000"/>
            </w:tcBorders>
          </w:tcPr>
          <w:p w14:paraId="7DDBCB2E" w14:textId="77777777" w:rsidR="00EA453E" w:rsidRDefault="00EA453E" w:rsidP="0048082C">
            <w:pPr>
              <w:pStyle w:val="TableParagraph"/>
              <w:spacing w:line="248" w:lineRule="exact"/>
              <w:ind w:left="10"/>
              <w:rPr>
                <w:b/>
              </w:rPr>
            </w:pPr>
          </w:p>
        </w:tc>
      </w:tr>
      <w:tr w:rsidR="00EA453E" w14:paraId="7F4C188F"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tcPr>
          <w:p w14:paraId="70C738EC" w14:textId="77777777" w:rsidR="00EA453E" w:rsidRPr="0071750B" w:rsidRDefault="00EA453E" w:rsidP="0048082C">
            <w:pPr>
              <w:pStyle w:val="TableParagraph"/>
              <w:spacing w:line="248" w:lineRule="exact"/>
              <w:ind w:left="121" w:right="112"/>
              <w:rPr>
                <w:b/>
              </w:rPr>
            </w:pPr>
            <w:r>
              <w:rPr>
                <w:b/>
              </w:rPr>
              <w:t>Свирце</w:t>
            </w:r>
          </w:p>
        </w:tc>
        <w:tc>
          <w:tcPr>
            <w:tcW w:w="1882" w:type="dxa"/>
            <w:tcBorders>
              <w:top w:val="single" w:sz="4" w:space="0" w:color="000000"/>
              <w:left w:val="single" w:sz="4" w:space="0" w:color="000000"/>
              <w:bottom w:val="single" w:sz="4" w:space="0" w:color="000000"/>
              <w:right w:val="single" w:sz="4" w:space="0" w:color="000000"/>
            </w:tcBorders>
          </w:tcPr>
          <w:p w14:paraId="25DFA6A7" w14:textId="77777777" w:rsidR="00EA453E" w:rsidRPr="0071750B" w:rsidRDefault="00EA453E" w:rsidP="0048082C">
            <w:pPr>
              <w:pStyle w:val="TableParagraph"/>
              <w:spacing w:line="248" w:lineRule="exact"/>
              <w:ind w:left="90" w:right="82"/>
              <w:rPr>
                <w:b/>
              </w:rPr>
            </w:pPr>
            <w:r>
              <w:rPr>
                <w:b/>
              </w:rPr>
              <w:t>1</w:t>
            </w:r>
          </w:p>
        </w:tc>
        <w:tc>
          <w:tcPr>
            <w:tcW w:w="1843" w:type="dxa"/>
            <w:tcBorders>
              <w:top w:val="single" w:sz="4" w:space="0" w:color="000000"/>
              <w:left w:val="single" w:sz="4" w:space="0" w:color="000000"/>
              <w:bottom w:val="single" w:sz="4" w:space="0" w:color="000000"/>
              <w:right w:val="single" w:sz="4" w:space="0" w:color="000000"/>
            </w:tcBorders>
          </w:tcPr>
          <w:p w14:paraId="10092452" w14:textId="6822FF6C" w:rsidR="00EA453E" w:rsidRPr="0071750B" w:rsidRDefault="00EA453E" w:rsidP="0048082C">
            <w:pPr>
              <w:pStyle w:val="TableParagraph"/>
              <w:spacing w:line="248" w:lineRule="exact"/>
              <w:ind w:left="259" w:right="250"/>
              <w:rPr>
                <w:b/>
              </w:rPr>
            </w:pPr>
          </w:p>
        </w:tc>
        <w:tc>
          <w:tcPr>
            <w:tcW w:w="1840" w:type="dxa"/>
            <w:tcBorders>
              <w:top w:val="single" w:sz="4" w:space="0" w:color="000000"/>
              <w:left w:val="single" w:sz="4" w:space="0" w:color="000000"/>
              <w:bottom w:val="single" w:sz="4" w:space="0" w:color="000000"/>
              <w:right w:val="single" w:sz="4" w:space="0" w:color="000000"/>
            </w:tcBorders>
          </w:tcPr>
          <w:p w14:paraId="49C3147D" w14:textId="22FEF4EA" w:rsidR="00EA453E" w:rsidRPr="0071750B" w:rsidRDefault="0027481A" w:rsidP="0048082C">
            <w:pPr>
              <w:pStyle w:val="TableParagraph"/>
              <w:spacing w:line="248" w:lineRule="exact"/>
              <w:ind w:left="806"/>
              <w:jc w:val="left"/>
              <w:rPr>
                <w:b/>
              </w:rPr>
            </w:pPr>
            <w:r>
              <w:rPr>
                <w:b/>
              </w:rPr>
              <w:t>1</w:t>
            </w:r>
          </w:p>
        </w:tc>
        <w:tc>
          <w:tcPr>
            <w:tcW w:w="2837" w:type="dxa"/>
            <w:tcBorders>
              <w:top w:val="single" w:sz="4" w:space="0" w:color="000000"/>
              <w:left w:val="single" w:sz="4" w:space="0" w:color="000000"/>
              <w:bottom w:val="single" w:sz="4" w:space="0" w:color="000000"/>
              <w:right w:val="single" w:sz="4" w:space="0" w:color="000000"/>
            </w:tcBorders>
          </w:tcPr>
          <w:p w14:paraId="5BF5C9D0" w14:textId="77777777" w:rsidR="00EA453E" w:rsidRDefault="00EA453E" w:rsidP="0048082C">
            <w:pPr>
              <w:pStyle w:val="TableParagraph"/>
              <w:spacing w:line="248" w:lineRule="exact"/>
              <w:ind w:left="10"/>
              <w:rPr>
                <w:b/>
              </w:rPr>
            </w:pPr>
          </w:p>
        </w:tc>
      </w:tr>
      <w:tr w:rsidR="00EA453E" w14:paraId="432970DE" w14:textId="77777777" w:rsidTr="00EA453E">
        <w:trPr>
          <w:trHeight w:val="268"/>
        </w:trPr>
        <w:tc>
          <w:tcPr>
            <w:tcW w:w="2055" w:type="dxa"/>
            <w:tcBorders>
              <w:top w:val="single" w:sz="4" w:space="0" w:color="000000"/>
              <w:left w:val="single" w:sz="4" w:space="0" w:color="000000"/>
              <w:bottom w:val="single" w:sz="4" w:space="0" w:color="000000"/>
              <w:right w:val="single" w:sz="4" w:space="0" w:color="000000"/>
            </w:tcBorders>
            <w:shd w:val="clear" w:color="auto" w:fill="D9D9D9"/>
          </w:tcPr>
          <w:p w14:paraId="25572AA6" w14:textId="77777777" w:rsidR="00EA453E" w:rsidRDefault="00EA453E" w:rsidP="0048082C">
            <w:pPr>
              <w:pStyle w:val="TableParagraph"/>
              <w:spacing w:line="248" w:lineRule="exact"/>
              <w:ind w:left="121" w:right="112"/>
              <w:rPr>
                <w:b/>
              </w:rPr>
            </w:pPr>
            <w:r>
              <w:rPr>
                <w:b/>
              </w:rPr>
              <w:t>Укупно:</w:t>
            </w: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1C0BF028" w14:textId="0BC0070B" w:rsidR="00EA453E" w:rsidRPr="00E64151" w:rsidRDefault="0027481A" w:rsidP="0048082C">
            <w:pPr>
              <w:pStyle w:val="TableParagraph"/>
              <w:spacing w:line="248" w:lineRule="exact"/>
              <w:ind w:left="90" w:right="82"/>
              <w:rPr>
                <w:b/>
                <w:lang w:val="sr-Latn-RS"/>
              </w:rPr>
            </w:pPr>
            <w:r>
              <w:rPr>
                <w:b/>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1108FDCF" w14:textId="15322658" w:rsidR="00EA453E" w:rsidRPr="00EA453E" w:rsidRDefault="0027481A" w:rsidP="0048082C">
            <w:pPr>
              <w:pStyle w:val="TableParagraph"/>
              <w:spacing w:line="248" w:lineRule="exact"/>
              <w:ind w:left="259" w:right="250"/>
              <w:rPr>
                <w:b/>
                <w:lang w:val="sr-Cyrl-RS"/>
              </w:rPr>
            </w:pPr>
            <w:r>
              <w:rPr>
                <w:b/>
              </w:rPr>
              <w:t>19</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Pr>
          <w:p w14:paraId="20FDA86C" w14:textId="7D256508" w:rsidR="00EA453E" w:rsidRPr="0027481A" w:rsidRDefault="0027481A" w:rsidP="0048082C">
            <w:pPr>
              <w:pStyle w:val="TableParagraph"/>
              <w:spacing w:line="248" w:lineRule="exact"/>
              <w:ind w:left="806"/>
              <w:jc w:val="left"/>
              <w:rPr>
                <w:b/>
                <w:lang w:val="sr-Latn-RS"/>
              </w:rPr>
            </w:pPr>
            <w:r>
              <w:rPr>
                <w:b/>
                <w:lang w:val="sr-Latn-RS"/>
              </w:rPr>
              <w:t>37</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3E32EFE1" w14:textId="49FFD62B" w:rsidR="00EA453E" w:rsidRPr="0027481A" w:rsidRDefault="006F7CE7" w:rsidP="0048082C">
            <w:pPr>
              <w:pStyle w:val="TableParagraph"/>
              <w:spacing w:line="248" w:lineRule="exact"/>
              <w:ind w:left="10"/>
              <w:rPr>
                <w:b/>
                <w:lang w:val="sr-Latn-RS"/>
              </w:rPr>
            </w:pPr>
            <w:r>
              <w:rPr>
                <w:b/>
                <w:lang w:val="sr-Cyrl-RS"/>
              </w:rPr>
              <w:t>2</w:t>
            </w:r>
            <w:r w:rsidR="0027481A">
              <w:rPr>
                <w:b/>
                <w:lang w:val="sr-Latn-RS"/>
              </w:rPr>
              <w:t>0</w:t>
            </w:r>
          </w:p>
        </w:tc>
      </w:tr>
    </w:tbl>
    <w:p w14:paraId="0BCEE429" w14:textId="7CBD2D31" w:rsidR="006A3944" w:rsidRDefault="00190E79" w:rsidP="006A3944">
      <w:pPr>
        <w:widowControl w:val="0"/>
        <w:autoSpaceDE w:val="0"/>
        <w:autoSpaceDN w:val="0"/>
        <w:spacing w:after="0" w:line="248" w:lineRule="exact"/>
        <w:rPr>
          <w:rFonts w:ascii="Times New Roman" w:eastAsia="Calibri" w:hAnsi="Times New Roman" w:cs="Times New Roman"/>
          <w:lang w:val="sr-Cyrl-RS"/>
        </w:rPr>
      </w:pPr>
      <w:r>
        <w:rPr>
          <w:rFonts w:ascii="Times New Roman" w:eastAsia="Calibri" w:hAnsi="Times New Roman" w:cs="Times New Roman"/>
          <w:lang w:val="sr-Cyrl-RS"/>
        </w:rPr>
        <w:t xml:space="preserve">На почетку школске године уписано је </w:t>
      </w:r>
      <w:r w:rsidR="0027481A">
        <w:rPr>
          <w:rFonts w:ascii="Times New Roman" w:eastAsia="Calibri" w:hAnsi="Times New Roman" w:cs="Times New Roman"/>
          <w:lang w:val="sr-Latn-RS"/>
        </w:rPr>
        <w:t>37</w:t>
      </w:r>
      <w:r>
        <w:rPr>
          <w:rFonts w:ascii="Times New Roman" w:eastAsia="Calibri" w:hAnsi="Times New Roman" w:cs="Times New Roman"/>
          <w:lang w:val="sr-Cyrl-RS"/>
        </w:rPr>
        <w:t xml:space="preserve"> ђака, по структури која се налази у горњој табели.</w:t>
      </w:r>
      <w:r w:rsidR="00EA453E">
        <w:rPr>
          <w:rFonts w:ascii="Times New Roman" w:eastAsia="Calibri" w:hAnsi="Times New Roman" w:cs="Times New Roman"/>
          <w:lang w:val="sr-Cyrl-RS"/>
        </w:rPr>
        <w:t xml:space="preserve"> </w:t>
      </w:r>
    </w:p>
    <w:p w14:paraId="0826E256" w14:textId="77777777" w:rsidR="006A3944" w:rsidRPr="009034DC" w:rsidRDefault="006A3944" w:rsidP="006A3944">
      <w:pPr>
        <w:widowControl w:val="0"/>
        <w:autoSpaceDE w:val="0"/>
        <w:autoSpaceDN w:val="0"/>
        <w:spacing w:after="0" w:line="248" w:lineRule="exact"/>
        <w:rPr>
          <w:rFonts w:ascii="Times New Roman" w:eastAsia="Calibri" w:hAnsi="Times New Roman" w:cs="Times New Roman"/>
          <w:lang w:val="sr-Cyrl-RS"/>
        </w:rPr>
        <w:sectPr w:rsidR="006A3944" w:rsidRPr="009034DC" w:rsidSect="008F4C00">
          <w:type w:val="continuous"/>
          <w:pgSz w:w="11910" w:h="16840" w:code="9"/>
          <w:pgMar w:top="1440" w:right="1440" w:bottom="1440" w:left="1440" w:header="1260" w:footer="999" w:gutter="0"/>
          <w:cols w:space="720"/>
        </w:sectPr>
      </w:pPr>
    </w:p>
    <w:p w14:paraId="226954F7" w14:textId="77777777" w:rsidR="00ED74A5" w:rsidRPr="00ED74A5" w:rsidRDefault="00ED74A5" w:rsidP="006A3944">
      <w:pPr>
        <w:widowControl w:val="0"/>
        <w:autoSpaceDE w:val="0"/>
        <w:autoSpaceDN w:val="0"/>
        <w:spacing w:after="0" w:line="240" w:lineRule="auto"/>
        <w:rPr>
          <w:rFonts w:ascii="Times New Roman" w:eastAsia="Calibri" w:hAnsi="Times New Roman" w:cs="Times New Roman"/>
          <w:sz w:val="24"/>
          <w:szCs w:val="24"/>
          <w:lang w:val="sr-Cyrl-RS"/>
        </w:rPr>
      </w:pPr>
    </w:p>
    <w:p w14:paraId="346686DD" w14:textId="2A25EBA6" w:rsidR="009034DC" w:rsidRPr="0027481A" w:rsidRDefault="00A14AAF" w:rsidP="0027481A">
      <w:pPr>
        <w:widowControl w:val="0"/>
        <w:autoSpaceDE w:val="0"/>
        <w:autoSpaceDN w:val="0"/>
        <w:spacing w:after="0" w:line="240" w:lineRule="auto"/>
        <w:rPr>
          <w:rFonts w:ascii="Times New Roman" w:eastAsia="Calibri" w:hAnsi="Times New Roman" w:cs="Times New Roman"/>
          <w:b/>
          <w:bCs/>
          <w:sz w:val="24"/>
          <w:szCs w:val="24"/>
          <w:lang w:val="sr-Cyrl-RS"/>
        </w:rPr>
      </w:pPr>
      <w:bookmarkStart w:id="30" w:name="_Hlk157676101"/>
      <w:r w:rsidRPr="00A14AAF">
        <w:rPr>
          <w:rFonts w:ascii="Times New Roman" w:eastAsia="Calibri" w:hAnsi="Times New Roman" w:cs="Times New Roman"/>
          <w:b/>
          <w:bCs/>
          <w:sz w:val="24"/>
          <w:szCs w:val="24"/>
          <w:lang w:val="sr-Cyrl-RS"/>
        </w:rPr>
        <w:lastRenderedPageBreak/>
        <w:t>3.4. Преглед одељења по разредима, разредно старешинство и ученици</w:t>
      </w:r>
      <w:bookmarkEnd w:id="30"/>
    </w:p>
    <w:tbl>
      <w:tblPr>
        <w:tblStyle w:val="TableGrid1"/>
        <w:tblW w:w="0" w:type="auto"/>
        <w:tblLook w:val="04A0" w:firstRow="1" w:lastRow="0" w:firstColumn="1" w:lastColumn="0" w:noHBand="0" w:noVBand="1"/>
      </w:tblPr>
      <w:tblGrid>
        <w:gridCol w:w="1075"/>
        <w:gridCol w:w="1823"/>
        <w:gridCol w:w="1862"/>
        <w:gridCol w:w="3226"/>
        <w:gridCol w:w="1092"/>
      </w:tblGrid>
      <w:tr w:rsidR="009034DC" w:rsidRPr="009034DC" w14:paraId="2BDA0CAA" w14:textId="77777777" w:rsidTr="0027481A">
        <w:tc>
          <w:tcPr>
            <w:tcW w:w="1075" w:type="dxa"/>
          </w:tcPr>
          <w:p w14:paraId="5C509AE2" w14:textId="77777777" w:rsidR="009034DC" w:rsidRPr="009034DC" w:rsidRDefault="009034DC" w:rsidP="009034DC">
            <w:pPr>
              <w:spacing w:before="120"/>
              <w:jc w:val="both"/>
              <w:rPr>
                <w:rFonts w:ascii="Times New Roman" w:eastAsia="Times New Roman" w:hAnsi="Times New Roman"/>
                <w:b/>
                <w:lang w:val="en-AU"/>
              </w:rPr>
            </w:pPr>
            <w:r w:rsidRPr="009034DC">
              <w:rPr>
                <w:rFonts w:ascii="Times New Roman" w:eastAsia="Times New Roman" w:hAnsi="Times New Roman"/>
                <w:b/>
                <w:lang w:val="en-AU"/>
              </w:rPr>
              <w:t>Разред</w:t>
            </w:r>
          </w:p>
        </w:tc>
        <w:tc>
          <w:tcPr>
            <w:tcW w:w="1823" w:type="dxa"/>
          </w:tcPr>
          <w:p w14:paraId="1B52BEB3" w14:textId="14A71129" w:rsidR="009034DC" w:rsidRPr="009034DC" w:rsidRDefault="009034DC" w:rsidP="009034DC">
            <w:pPr>
              <w:spacing w:before="120"/>
              <w:jc w:val="both"/>
              <w:rPr>
                <w:rFonts w:ascii="Times New Roman" w:eastAsia="Times New Roman" w:hAnsi="Times New Roman"/>
                <w:b/>
                <w:lang w:val="en-AU"/>
              </w:rPr>
            </w:pPr>
            <w:r w:rsidRPr="009034DC">
              <w:rPr>
                <w:rFonts w:ascii="Times New Roman" w:eastAsia="Times New Roman" w:hAnsi="Times New Roman"/>
                <w:b/>
                <w:lang w:val="en-AU"/>
              </w:rPr>
              <w:t>Одељ</w:t>
            </w:r>
            <w:r w:rsidR="0027481A">
              <w:rPr>
                <w:rFonts w:ascii="Times New Roman" w:eastAsia="Times New Roman" w:hAnsi="Times New Roman"/>
                <w:b/>
                <w:lang w:val="sr-Cyrl-RS"/>
              </w:rPr>
              <w:t xml:space="preserve">. </w:t>
            </w:r>
            <w:r w:rsidRPr="009034DC">
              <w:rPr>
                <w:rFonts w:ascii="Times New Roman" w:eastAsia="Times New Roman" w:hAnsi="Times New Roman"/>
                <w:b/>
                <w:lang w:val="en-AU"/>
              </w:rPr>
              <w:t>старешина</w:t>
            </w:r>
          </w:p>
        </w:tc>
        <w:tc>
          <w:tcPr>
            <w:tcW w:w="1862" w:type="dxa"/>
          </w:tcPr>
          <w:p w14:paraId="506A9066" w14:textId="77777777" w:rsidR="009034DC" w:rsidRPr="009034DC" w:rsidRDefault="009034DC" w:rsidP="009034DC">
            <w:pPr>
              <w:spacing w:before="120"/>
              <w:jc w:val="both"/>
              <w:rPr>
                <w:rFonts w:ascii="Times New Roman" w:eastAsia="Times New Roman" w:hAnsi="Times New Roman"/>
                <w:b/>
                <w:lang w:val="en-AU"/>
              </w:rPr>
            </w:pPr>
            <w:r w:rsidRPr="009034DC">
              <w:rPr>
                <w:rFonts w:ascii="Times New Roman" w:eastAsia="Times New Roman" w:hAnsi="Times New Roman"/>
                <w:b/>
                <w:lang w:val="en-AU"/>
              </w:rPr>
              <w:t>Језик наставе</w:t>
            </w:r>
          </w:p>
        </w:tc>
        <w:tc>
          <w:tcPr>
            <w:tcW w:w="3226" w:type="dxa"/>
          </w:tcPr>
          <w:p w14:paraId="23327BD0" w14:textId="77777777" w:rsidR="009034DC" w:rsidRPr="009034DC" w:rsidRDefault="009034DC" w:rsidP="009034DC">
            <w:pPr>
              <w:spacing w:before="120"/>
              <w:jc w:val="both"/>
              <w:rPr>
                <w:rFonts w:ascii="Times New Roman" w:eastAsia="Times New Roman" w:hAnsi="Times New Roman"/>
                <w:b/>
                <w:lang w:val="en-AU"/>
              </w:rPr>
            </w:pPr>
            <w:r w:rsidRPr="009034DC">
              <w:rPr>
                <w:rFonts w:ascii="Times New Roman" w:eastAsia="Times New Roman" w:hAnsi="Times New Roman"/>
                <w:b/>
                <w:lang w:val="en-AU"/>
              </w:rPr>
              <w:t xml:space="preserve">Име и презиме </w:t>
            </w:r>
          </w:p>
        </w:tc>
        <w:tc>
          <w:tcPr>
            <w:tcW w:w="1092" w:type="dxa"/>
          </w:tcPr>
          <w:p w14:paraId="62C49D79" w14:textId="77777777" w:rsidR="009034DC" w:rsidRPr="009034DC" w:rsidRDefault="009034DC" w:rsidP="009034DC">
            <w:pPr>
              <w:spacing w:before="120"/>
              <w:jc w:val="both"/>
              <w:rPr>
                <w:rFonts w:eastAsia="Times New Roman"/>
                <w:b/>
                <w:lang w:val="en-AU"/>
              </w:rPr>
            </w:pPr>
            <w:r w:rsidRPr="009034DC">
              <w:rPr>
                <w:rFonts w:eastAsia="Times New Roman"/>
                <w:b/>
                <w:lang w:val="en-AU"/>
              </w:rPr>
              <w:t>Укупно</w:t>
            </w:r>
          </w:p>
        </w:tc>
      </w:tr>
      <w:tr w:rsidR="009034DC" w:rsidRPr="009034DC" w14:paraId="2A35FF32" w14:textId="77777777" w:rsidTr="0027481A">
        <w:trPr>
          <w:trHeight w:val="1760"/>
        </w:trPr>
        <w:tc>
          <w:tcPr>
            <w:tcW w:w="1075" w:type="dxa"/>
          </w:tcPr>
          <w:p w14:paraId="6724AA33"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I,II,</w:t>
            </w:r>
            <w:r w:rsidRPr="009034DC">
              <w:rPr>
                <w:rFonts w:ascii="Times New Roman" w:eastAsia="Times New Roman" w:hAnsi="Times New Roman"/>
                <w:lang w:val="sr-Latn-RS"/>
              </w:rPr>
              <w:t>I</w:t>
            </w:r>
            <w:r w:rsidRPr="009034DC">
              <w:rPr>
                <w:rFonts w:ascii="Times New Roman" w:eastAsia="Times New Roman" w:hAnsi="Times New Roman"/>
              </w:rPr>
              <w:t>I</w:t>
            </w:r>
            <w:r w:rsidRPr="009034DC">
              <w:rPr>
                <w:rFonts w:ascii="Times New Roman" w:eastAsia="Times New Roman" w:hAnsi="Times New Roman"/>
                <w:lang w:val="sr-Latn-RS"/>
              </w:rPr>
              <w:t>I,</w:t>
            </w:r>
            <w:r w:rsidRPr="009034DC">
              <w:rPr>
                <w:rFonts w:ascii="Times New Roman" w:eastAsia="Times New Roman" w:hAnsi="Times New Roman"/>
                <w:lang w:val="en-AU"/>
              </w:rPr>
              <w:t xml:space="preserve"> -1</w:t>
            </w:r>
          </w:p>
        </w:tc>
        <w:tc>
          <w:tcPr>
            <w:tcW w:w="1823" w:type="dxa"/>
          </w:tcPr>
          <w:p w14:paraId="04A25B92"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Милена Тасић</w:t>
            </w:r>
            <w:r w:rsidRPr="009034DC">
              <w:rPr>
                <w:rFonts w:ascii="Times New Roman" w:eastAsia="Times New Roman" w:hAnsi="Times New Roman"/>
                <w:lang w:val="sr-Cyrl-RS"/>
              </w:rPr>
              <w:t xml:space="preserve"> Миловановић</w:t>
            </w:r>
            <w:r w:rsidRPr="009034DC">
              <w:rPr>
                <w:rFonts w:ascii="Times New Roman" w:eastAsia="Times New Roman" w:hAnsi="Times New Roman"/>
                <w:lang w:val="en-AU"/>
              </w:rPr>
              <w:t xml:space="preserve"> </w:t>
            </w:r>
            <w:r w:rsidRPr="009034DC">
              <w:rPr>
                <w:rFonts w:ascii="Times New Roman" w:eastAsia="Times New Roman" w:hAnsi="Times New Roman"/>
                <w:lang w:val="sr-Cyrl-RS"/>
              </w:rPr>
              <w:t xml:space="preserve">/ </w:t>
            </w:r>
            <w:r w:rsidRPr="009034DC">
              <w:rPr>
                <w:rFonts w:ascii="Times New Roman" w:eastAsia="Times New Roman" w:hAnsi="Times New Roman"/>
                <w:b/>
                <w:bCs/>
                <w:lang w:val="sr-Cyrl-RS"/>
              </w:rPr>
              <w:t>Милан Костић</w:t>
            </w:r>
          </w:p>
        </w:tc>
        <w:tc>
          <w:tcPr>
            <w:tcW w:w="1862" w:type="dxa"/>
          </w:tcPr>
          <w:p w14:paraId="639F98E0"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Српски</w:t>
            </w:r>
          </w:p>
        </w:tc>
        <w:tc>
          <w:tcPr>
            <w:tcW w:w="3226" w:type="dxa"/>
          </w:tcPr>
          <w:p w14:paraId="7CB8A2FC" w14:textId="77777777" w:rsidR="009034DC" w:rsidRPr="009034DC" w:rsidRDefault="009034DC" w:rsidP="009034DC">
            <w:pPr>
              <w:spacing w:before="120"/>
              <w:contextualSpacing/>
              <w:jc w:val="both"/>
              <w:rPr>
                <w:rFonts w:ascii="Times New Roman" w:eastAsia="Times New Roman" w:hAnsi="Times New Roman"/>
                <w:b/>
                <w:bCs/>
              </w:rPr>
            </w:pPr>
            <w:r w:rsidRPr="009034DC">
              <w:rPr>
                <w:rFonts w:ascii="Times New Roman" w:eastAsia="Times New Roman" w:hAnsi="Times New Roman"/>
                <w:b/>
                <w:bCs/>
              </w:rPr>
              <w:t>1</w:t>
            </w:r>
            <w:r w:rsidRPr="009034DC">
              <w:rPr>
                <w:rFonts w:ascii="Times New Roman" w:eastAsia="Times New Roman" w:hAnsi="Times New Roman"/>
                <w:b/>
                <w:bCs/>
                <w:lang w:val="sr-Cyrl-RS"/>
              </w:rPr>
              <w:t xml:space="preserve"> .</w:t>
            </w:r>
            <w:r w:rsidRPr="009034DC">
              <w:rPr>
                <w:rFonts w:ascii="Times New Roman" w:eastAsia="Times New Roman" w:hAnsi="Times New Roman" w:hint="eastAsia"/>
                <w:b/>
                <w:bCs/>
                <w:lang w:val="sr-Cyrl-RS"/>
              </w:rPr>
              <w:t>разред</w:t>
            </w:r>
            <w:r w:rsidRPr="009034DC">
              <w:rPr>
                <w:rFonts w:ascii="Times New Roman" w:eastAsia="Times New Roman" w:hAnsi="Times New Roman"/>
                <w:b/>
                <w:bCs/>
                <w:lang w:val="sr-Cyrl-RS"/>
              </w:rPr>
              <w:t xml:space="preserve"> </w:t>
            </w:r>
          </w:p>
          <w:p w14:paraId="5251A70A" w14:textId="77777777" w:rsidR="009034DC" w:rsidRPr="009034DC" w:rsidRDefault="009034DC" w:rsidP="009034DC">
            <w:pPr>
              <w:spacing w:before="120"/>
              <w:contextualSpacing/>
              <w:jc w:val="both"/>
              <w:rPr>
                <w:rFonts w:ascii="Times New Roman" w:eastAsia="Times New Roman" w:hAnsi="Times New Roman"/>
                <w:lang w:val="sr-Cyrl-RS"/>
              </w:rPr>
            </w:pPr>
            <w:r w:rsidRPr="009034DC">
              <w:rPr>
                <w:rFonts w:ascii="Times New Roman" w:eastAsia="Times New Roman" w:hAnsi="Times New Roman"/>
              </w:rPr>
              <w:t>J</w:t>
            </w:r>
            <w:r w:rsidRPr="009034DC">
              <w:rPr>
                <w:rFonts w:ascii="Times New Roman" w:eastAsia="Times New Roman" w:hAnsi="Times New Roman"/>
                <w:lang w:val="sr-Cyrl-RS"/>
              </w:rPr>
              <w:t>ана Илић</w:t>
            </w:r>
          </w:p>
          <w:p w14:paraId="15BE52F1" w14:textId="77777777" w:rsidR="009034DC" w:rsidRPr="009034DC" w:rsidRDefault="009034DC" w:rsidP="009034DC">
            <w:pPr>
              <w:spacing w:before="120"/>
              <w:contextualSpacing/>
              <w:jc w:val="both"/>
              <w:rPr>
                <w:rFonts w:ascii="Times New Roman" w:eastAsia="Times New Roman" w:hAnsi="Times New Roman"/>
                <w:b/>
                <w:bCs/>
                <w:lang w:val="sr-Cyrl-RS"/>
              </w:rPr>
            </w:pPr>
            <w:r w:rsidRPr="009034DC">
              <w:rPr>
                <w:rFonts w:ascii="Times New Roman" w:eastAsia="Times New Roman" w:hAnsi="Times New Roman"/>
                <w:b/>
                <w:bCs/>
              </w:rPr>
              <w:t>2</w:t>
            </w:r>
            <w:r w:rsidRPr="009034DC">
              <w:rPr>
                <w:rFonts w:ascii="Times New Roman" w:eastAsia="Times New Roman" w:hAnsi="Times New Roman"/>
                <w:b/>
                <w:bCs/>
                <w:lang w:val="sr-Cyrl-RS"/>
              </w:rPr>
              <w:t xml:space="preserve"> .</w:t>
            </w:r>
            <w:r w:rsidRPr="009034DC">
              <w:rPr>
                <w:rFonts w:ascii="Times New Roman" w:eastAsia="Times New Roman" w:hAnsi="Times New Roman" w:hint="eastAsia"/>
                <w:b/>
                <w:bCs/>
                <w:lang w:val="sr-Cyrl-RS"/>
              </w:rPr>
              <w:t>разред</w:t>
            </w:r>
            <w:r w:rsidRPr="009034DC">
              <w:rPr>
                <w:rFonts w:ascii="Times New Roman" w:eastAsia="Times New Roman" w:hAnsi="Times New Roman"/>
                <w:b/>
                <w:bCs/>
                <w:lang w:val="sr-Cyrl-RS"/>
              </w:rPr>
              <w:t xml:space="preserve"> </w:t>
            </w:r>
          </w:p>
          <w:p w14:paraId="41809362" w14:textId="77777777" w:rsidR="009034DC" w:rsidRPr="009034DC" w:rsidRDefault="009034DC" w:rsidP="009034DC">
            <w:pPr>
              <w:spacing w:before="120"/>
              <w:contextualSpacing/>
              <w:jc w:val="both"/>
              <w:rPr>
                <w:rFonts w:ascii="Times New Roman" w:eastAsia="Times New Roman" w:hAnsi="Times New Roman"/>
                <w:lang w:val="sr-Cyrl-RS"/>
              </w:rPr>
            </w:pPr>
            <w:r w:rsidRPr="009034DC">
              <w:rPr>
                <w:rFonts w:ascii="Times New Roman" w:eastAsia="Times New Roman" w:hAnsi="Times New Roman"/>
                <w:lang w:val="sr-Cyrl-RS"/>
              </w:rPr>
              <w:t>Анђела Стојановић</w:t>
            </w:r>
          </w:p>
          <w:p w14:paraId="7CA2FA67" w14:textId="77777777" w:rsidR="009034DC" w:rsidRPr="009034DC" w:rsidRDefault="009034DC" w:rsidP="009034DC">
            <w:pPr>
              <w:spacing w:before="120"/>
              <w:contextualSpacing/>
              <w:jc w:val="both"/>
              <w:rPr>
                <w:rFonts w:ascii="Times New Roman" w:eastAsia="Times New Roman" w:hAnsi="Times New Roman"/>
                <w:b/>
                <w:bCs/>
                <w:lang w:val="sr-Cyrl-RS"/>
              </w:rPr>
            </w:pPr>
            <w:r w:rsidRPr="009034DC">
              <w:rPr>
                <w:rFonts w:ascii="Times New Roman" w:eastAsia="Times New Roman" w:hAnsi="Times New Roman"/>
                <w:b/>
                <w:bCs/>
              </w:rPr>
              <w:t>3</w:t>
            </w:r>
            <w:r w:rsidRPr="009034DC">
              <w:rPr>
                <w:rFonts w:ascii="Times New Roman" w:eastAsia="Times New Roman" w:hAnsi="Times New Roman"/>
                <w:b/>
                <w:bCs/>
                <w:lang w:val="sr-Cyrl-RS"/>
              </w:rPr>
              <w:t>.разред</w:t>
            </w:r>
          </w:p>
          <w:p w14:paraId="136D3F86" w14:textId="77777777" w:rsidR="009034DC" w:rsidRPr="009034DC" w:rsidRDefault="009034DC" w:rsidP="009034DC">
            <w:pPr>
              <w:spacing w:before="120"/>
              <w:contextualSpacing/>
              <w:jc w:val="both"/>
              <w:rPr>
                <w:rFonts w:ascii="Times New Roman" w:eastAsia="Times New Roman" w:hAnsi="Times New Roman"/>
                <w:lang w:val="en-AU"/>
              </w:rPr>
            </w:pPr>
            <w:r w:rsidRPr="009034DC">
              <w:rPr>
                <w:rFonts w:ascii="Times New Roman" w:eastAsia="Times New Roman" w:hAnsi="Times New Roman"/>
                <w:lang w:val="sr-Cyrl-RS"/>
              </w:rPr>
              <w:t>Лука Илић</w:t>
            </w:r>
            <w:r w:rsidRPr="009034DC">
              <w:rPr>
                <w:rFonts w:ascii="Times New Roman" w:eastAsia="Times New Roman" w:hAnsi="Times New Roman"/>
                <w:lang w:val="en-AU"/>
              </w:rPr>
              <w:t xml:space="preserve"> </w:t>
            </w:r>
          </w:p>
          <w:p w14:paraId="612AC621" w14:textId="77777777" w:rsidR="009034DC" w:rsidRPr="009034DC" w:rsidRDefault="009034DC" w:rsidP="009034DC">
            <w:pPr>
              <w:spacing w:before="120"/>
              <w:contextualSpacing/>
              <w:jc w:val="both"/>
              <w:rPr>
                <w:rFonts w:ascii="Times New Roman" w:eastAsia="Times New Roman" w:hAnsi="Times New Roman"/>
                <w:lang w:val="en-AU"/>
              </w:rPr>
            </w:pPr>
            <w:r w:rsidRPr="009034DC">
              <w:rPr>
                <w:rFonts w:ascii="Times New Roman" w:eastAsia="Times New Roman" w:hAnsi="Times New Roman"/>
                <w:lang w:val="sr-Cyrl-RS"/>
              </w:rPr>
              <w:t>Данијела Зуић</w:t>
            </w:r>
          </w:p>
          <w:p w14:paraId="2E8E5FEC" w14:textId="6E46CEB9" w:rsidR="009034DC" w:rsidRPr="0027481A" w:rsidRDefault="009034DC" w:rsidP="009034DC">
            <w:pPr>
              <w:spacing w:before="120"/>
              <w:contextualSpacing/>
              <w:jc w:val="both"/>
              <w:rPr>
                <w:rFonts w:ascii="Times New Roman" w:eastAsia="Times New Roman" w:hAnsi="Times New Roman"/>
                <w:lang w:val="sr-Cyrl-RS"/>
              </w:rPr>
            </w:pPr>
            <w:r w:rsidRPr="009034DC">
              <w:rPr>
                <w:rFonts w:ascii="Times New Roman" w:eastAsia="Times New Roman" w:hAnsi="Times New Roman"/>
                <w:lang w:val="sr-Cyrl-RS"/>
              </w:rPr>
              <w:t>Александар Зуић</w:t>
            </w:r>
          </w:p>
        </w:tc>
        <w:tc>
          <w:tcPr>
            <w:tcW w:w="1092" w:type="dxa"/>
          </w:tcPr>
          <w:p w14:paraId="27029C61" w14:textId="30620CD1" w:rsidR="009034DC" w:rsidRPr="009034DC" w:rsidRDefault="0027481A" w:rsidP="009034DC">
            <w:pPr>
              <w:spacing w:before="120"/>
              <w:jc w:val="both"/>
              <w:rPr>
                <w:rFonts w:ascii="Times New Roman" w:eastAsia="Times New Roman" w:hAnsi="Times New Roman"/>
                <w:lang w:val="sr-Cyrl-RS"/>
              </w:rPr>
            </w:pPr>
            <w:r>
              <w:rPr>
                <w:rFonts w:ascii="Times New Roman" w:eastAsia="Times New Roman" w:hAnsi="Times New Roman"/>
                <w:lang w:val="sr-Cyrl-RS"/>
              </w:rPr>
              <w:t>5</w:t>
            </w:r>
          </w:p>
        </w:tc>
      </w:tr>
      <w:tr w:rsidR="009034DC" w:rsidRPr="009034DC" w14:paraId="1AAC39DF" w14:textId="77777777" w:rsidTr="0027481A">
        <w:tc>
          <w:tcPr>
            <w:tcW w:w="1075" w:type="dxa"/>
          </w:tcPr>
          <w:p w14:paraId="748BDF5A"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w:t>
            </w:r>
            <w:r w:rsidRPr="009034DC">
              <w:rPr>
                <w:rFonts w:ascii="Times New Roman" w:eastAsia="Times New Roman" w:hAnsi="Times New Roman"/>
                <w:lang w:val="sr-Cyrl-RS"/>
              </w:rPr>
              <w:t>,</w:t>
            </w:r>
            <w:r w:rsidRPr="009034DC">
              <w:rPr>
                <w:rFonts w:ascii="Times New Roman" w:eastAsia="Times New Roman" w:hAnsi="Times New Roman"/>
                <w:lang w:val="en-AU"/>
              </w:rPr>
              <w:t>III– 2</w:t>
            </w:r>
          </w:p>
        </w:tc>
        <w:tc>
          <w:tcPr>
            <w:tcW w:w="1823" w:type="dxa"/>
          </w:tcPr>
          <w:p w14:paraId="350476C2"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Мирјета Беха-Салиху</w:t>
            </w:r>
          </w:p>
        </w:tc>
        <w:tc>
          <w:tcPr>
            <w:tcW w:w="1862" w:type="dxa"/>
          </w:tcPr>
          <w:p w14:paraId="074CBC15"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Албански</w:t>
            </w:r>
          </w:p>
        </w:tc>
        <w:tc>
          <w:tcPr>
            <w:tcW w:w="3226" w:type="dxa"/>
          </w:tcPr>
          <w:p w14:paraId="25D82FAC" w14:textId="77777777" w:rsidR="009034DC" w:rsidRPr="009034DC" w:rsidRDefault="009034DC" w:rsidP="009034DC">
            <w:pPr>
              <w:spacing w:before="120"/>
              <w:rPr>
                <w:rFonts w:ascii="Times New Roman" w:eastAsia="Times New Roman" w:hAnsi="Times New Roman"/>
                <w:lang w:val="sr-Cyrl-RS"/>
              </w:rPr>
            </w:pPr>
            <w:r w:rsidRPr="009034DC">
              <w:rPr>
                <w:rFonts w:ascii="Times New Roman" w:eastAsia="Times New Roman" w:hAnsi="Times New Roman"/>
                <w:lang w:val="sr-Cyrl-RS"/>
              </w:rPr>
              <w:t>1</w:t>
            </w:r>
            <w:r w:rsidRPr="009034DC">
              <w:rPr>
                <w:rFonts w:ascii="Times New Roman" w:eastAsia="Times New Roman" w:hAnsi="Times New Roman"/>
                <w:lang w:val="en-AU"/>
              </w:rPr>
              <w:t xml:space="preserve">.разред – </w:t>
            </w:r>
            <w:r w:rsidRPr="009034DC">
              <w:rPr>
                <w:rFonts w:ascii="Times New Roman" w:eastAsia="Times New Roman" w:hAnsi="Times New Roman"/>
                <w:lang w:val="sr-Cyrl-RS"/>
              </w:rPr>
              <w:t>Бењамин Салиху</w:t>
            </w:r>
          </w:p>
          <w:p w14:paraId="71A99C3E" w14:textId="77777777" w:rsidR="009034DC" w:rsidRPr="009034DC" w:rsidRDefault="009034DC" w:rsidP="009034DC">
            <w:pPr>
              <w:spacing w:before="120"/>
              <w:rPr>
                <w:rFonts w:ascii="Times New Roman" w:eastAsia="Times New Roman" w:hAnsi="Times New Roman"/>
                <w:lang w:val="en-AU"/>
              </w:rPr>
            </w:pPr>
            <w:r w:rsidRPr="009034DC">
              <w:rPr>
                <w:rFonts w:ascii="Times New Roman" w:eastAsia="Times New Roman" w:hAnsi="Times New Roman"/>
                <w:lang w:val="en-AU"/>
              </w:rPr>
              <w:t>4.разред- Убејд Хасани</w:t>
            </w:r>
          </w:p>
        </w:tc>
        <w:tc>
          <w:tcPr>
            <w:tcW w:w="1092" w:type="dxa"/>
          </w:tcPr>
          <w:p w14:paraId="12DBF0A9"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423D2A5D" w14:textId="77777777" w:rsidTr="0027481A">
        <w:tc>
          <w:tcPr>
            <w:tcW w:w="1075" w:type="dxa"/>
          </w:tcPr>
          <w:p w14:paraId="5C34D58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II-3</w:t>
            </w:r>
          </w:p>
        </w:tc>
        <w:tc>
          <w:tcPr>
            <w:tcW w:w="1823" w:type="dxa"/>
          </w:tcPr>
          <w:p w14:paraId="71EFD096"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Светлана Стошић</w:t>
            </w:r>
          </w:p>
        </w:tc>
        <w:tc>
          <w:tcPr>
            <w:tcW w:w="1862" w:type="dxa"/>
          </w:tcPr>
          <w:p w14:paraId="18220E1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Српски </w:t>
            </w:r>
          </w:p>
        </w:tc>
        <w:tc>
          <w:tcPr>
            <w:tcW w:w="3226" w:type="dxa"/>
          </w:tcPr>
          <w:p w14:paraId="6D827A84" w14:textId="77777777" w:rsidR="009034DC" w:rsidRPr="009034DC" w:rsidRDefault="009034DC" w:rsidP="0027481A">
            <w:pPr>
              <w:spacing w:before="120"/>
              <w:rPr>
                <w:rFonts w:ascii="Times New Roman" w:eastAsia="Times New Roman" w:hAnsi="Times New Roman"/>
                <w:b/>
                <w:lang w:val="en-AU"/>
              </w:rPr>
            </w:pPr>
            <w:r w:rsidRPr="009034DC">
              <w:rPr>
                <w:rFonts w:ascii="Times New Roman" w:eastAsia="Times New Roman" w:hAnsi="Times New Roman"/>
                <w:b/>
                <w:lang w:val="sr-Cyrl-RS"/>
              </w:rPr>
              <w:t>2</w:t>
            </w:r>
            <w:r w:rsidRPr="009034DC">
              <w:rPr>
                <w:rFonts w:ascii="Times New Roman" w:eastAsia="Times New Roman" w:hAnsi="Times New Roman"/>
                <w:b/>
                <w:lang w:val="en-AU"/>
              </w:rPr>
              <w:t>.</w:t>
            </w:r>
            <w:r w:rsidRPr="009034DC">
              <w:rPr>
                <w:rFonts w:ascii="Times New Roman" w:eastAsia="Times New Roman" w:hAnsi="Times New Roman" w:hint="eastAsia"/>
                <w:b/>
                <w:lang w:val="en-AU"/>
              </w:rPr>
              <w:t>разред</w:t>
            </w:r>
            <w:r w:rsidRPr="009034DC">
              <w:rPr>
                <w:rFonts w:ascii="Times New Roman" w:eastAsia="Times New Roman" w:hAnsi="Times New Roman"/>
                <w:b/>
                <w:lang w:val="en-AU"/>
              </w:rPr>
              <w:t xml:space="preserve"> -     </w:t>
            </w:r>
          </w:p>
          <w:p w14:paraId="41A2F9B6"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hint="eastAsia"/>
                <w:lang w:val="en-AU"/>
              </w:rPr>
              <w:t>Радоје</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Стојковић</w:t>
            </w:r>
          </w:p>
          <w:p w14:paraId="24529A5A"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Радомир Стојковић</w:t>
            </w:r>
            <w:r w:rsidRPr="009034DC">
              <w:rPr>
                <w:rFonts w:ascii="Times New Roman" w:eastAsia="Times New Roman" w:hAnsi="Times New Roman"/>
                <w:b/>
                <w:lang w:val="en-AU"/>
              </w:rPr>
              <w:tab/>
            </w:r>
          </w:p>
        </w:tc>
        <w:tc>
          <w:tcPr>
            <w:tcW w:w="1092" w:type="dxa"/>
          </w:tcPr>
          <w:p w14:paraId="0FF8435E"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28DA14D5" w14:textId="77777777" w:rsidTr="0027481A">
        <w:tc>
          <w:tcPr>
            <w:tcW w:w="1075" w:type="dxa"/>
          </w:tcPr>
          <w:p w14:paraId="3F8F1AFC"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IV/4</w:t>
            </w:r>
          </w:p>
        </w:tc>
        <w:tc>
          <w:tcPr>
            <w:tcW w:w="1823" w:type="dxa"/>
          </w:tcPr>
          <w:p w14:paraId="700B1048"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Бег Бејић</w:t>
            </w:r>
          </w:p>
        </w:tc>
        <w:tc>
          <w:tcPr>
            <w:tcW w:w="1862" w:type="dxa"/>
          </w:tcPr>
          <w:p w14:paraId="737C9915"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Албански</w:t>
            </w:r>
          </w:p>
        </w:tc>
        <w:tc>
          <w:tcPr>
            <w:tcW w:w="3226" w:type="dxa"/>
          </w:tcPr>
          <w:p w14:paraId="0E09AF72"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 xml:space="preserve"> Рон Бејић</w:t>
            </w:r>
          </w:p>
          <w:p w14:paraId="249C62C9"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 Енис Пајазитовић</w:t>
            </w:r>
          </w:p>
        </w:tc>
        <w:tc>
          <w:tcPr>
            <w:tcW w:w="1092" w:type="dxa"/>
          </w:tcPr>
          <w:p w14:paraId="1E867F9B"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58195880" w14:textId="77777777" w:rsidTr="0027481A">
        <w:trPr>
          <w:trHeight w:val="340"/>
        </w:trPr>
        <w:tc>
          <w:tcPr>
            <w:tcW w:w="1075" w:type="dxa"/>
          </w:tcPr>
          <w:p w14:paraId="515DF9B5"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w:t>
            </w:r>
            <w:r w:rsidRPr="009034DC">
              <w:rPr>
                <w:rFonts w:ascii="Times New Roman" w:eastAsia="Times New Roman" w:hAnsi="Times New Roman"/>
                <w:lang w:val="sr-Cyrl-RS"/>
              </w:rPr>
              <w:t xml:space="preserve">, </w:t>
            </w:r>
            <w:r w:rsidRPr="009034DC">
              <w:rPr>
                <w:rFonts w:ascii="Times New Roman" w:eastAsia="Times New Roman" w:hAnsi="Times New Roman"/>
                <w:lang w:val="en-AU"/>
              </w:rPr>
              <w:t>IV -5</w:t>
            </w:r>
          </w:p>
        </w:tc>
        <w:tc>
          <w:tcPr>
            <w:tcW w:w="1823" w:type="dxa"/>
          </w:tcPr>
          <w:p w14:paraId="1D4175CA"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Милица Ђорђевић</w:t>
            </w:r>
          </w:p>
        </w:tc>
        <w:tc>
          <w:tcPr>
            <w:tcW w:w="1862" w:type="dxa"/>
          </w:tcPr>
          <w:p w14:paraId="73508279"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Српски</w:t>
            </w:r>
          </w:p>
        </w:tc>
        <w:tc>
          <w:tcPr>
            <w:tcW w:w="3226" w:type="dxa"/>
          </w:tcPr>
          <w:p w14:paraId="192693F0" w14:textId="4299E0BC" w:rsidR="0027481A" w:rsidRPr="0027481A" w:rsidRDefault="0027481A" w:rsidP="0027481A">
            <w:pPr>
              <w:rPr>
                <w:rFonts w:ascii="Times New Roman" w:hAnsi="Times New Roman"/>
                <w:b/>
                <w:bCs/>
                <w:lang w:val="sr-Cyrl-RS"/>
              </w:rPr>
            </w:pPr>
            <w:r>
              <w:rPr>
                <w:rFonts w:ascii="Times New Roman" w:hAnsi="Times New Roman"/>
                <w:b/>
                <w:bCs/>
                <w:lang w:val="sr-Latn-RS"/>
              </w:rPr>
              <w:t>1</w:t>
            </w:r>
            <w:r w:rsidR="009034DC" w:rsidRPr="009034DC">
              <w:rPr>
                <w:rFonts w:ascii="Times New Roman" w:hAnsi="Times New Roman"/>
                <w:b/>
                <w:bCs/>
                <w:lang w:val="sr-Cyrl-RS"/>
              </w:rPr>
              <w:t>.Разред</w:t>
            </w:r>
            <w:r>
              <w:rPr>
                <w:rFonts w:ascii="Times New Roman" w:hAnsi="Times New Roman"/>
                <w:b/>
                <w:bCs/>
                <w:lang w:val="sr-Latn-RS"/>
              </w:rPr>
              <w:t xml:space="preserve"> - </w:t>
            </w:r>
            <w:r w:rsidRPr="009034DC">
              <w:rPr>
                <w:rFonts w:ascii="Times New Roman" w:eastAsia="Times New Roman" w:hAnsi="Times New Roman"/>
                <w:lang w:val="sr-Cyrl-RS"/>
              </w:rPr>
              <w:t>Зуић Данило</w:t>
            </w:r>
          </w:p>
          <w:p w14:paraId="0AC1381D" w14:textId="25F0923A" w:rsidR="009034DC" w:rsidRPr="009034DC" w:rsidRDefault="009034DC" w:rsidP="009034DC">
            <w:pPr>
              <w:rPr>
                <w:rFonts w:ascii="Times New Roman" w:hAnsi="Times New Roman"/>
                <w:b/>
                <w:bCs/>
                <w:lang w:val="sr-Cyrl-RS"/>
              </w:rPr>
            </w:pPr>
          </w:p>
        </w:tc>
        <w:tc>
          <w:tcPr>
            <w:tcW w:w="1092" w:type="dxa"/>
          </w:tcPr>
          <w:p w14:paraId="31926429"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7242FDE7" w14:textId="77777777" w:rsidTr="0027481A">
        <w:tc>
          <w:tcPr>
            <w:tcW w:w="1075" w:type="dxa"/>
          </w:tcPr>
          <w:p w14:paraId="5F651E0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 I</w:t>
            </w:r>
            <w:r w:rsidRPr="009034DC">
              <w:rPr>
                <w:rFonts w:ascii="Times New Roman" w:eastAsia="Times New Roman" w:hAnsi="Times New Roman"/>
              </w:rPr>
              <w:t>I</w:t>
            </w:r>
            <w:r w:rsidRPr="009034DC">
              <w:rPr>
                <w:rFonts w:ascii="Times New Roman" w:eastAsia="Times New Roman" w:hAnsi="Times New Roman"/>
                <w:lang w:val="en-AU"/>
              </w:rPr>
              <w:t xml:space="preserve"> -6</w:t>
            </w:r>
          </w:p>
        </w:tc>
        <w:tc>
          <w:tcPr>
            <w:tcW w:w="1823" w:type="dxa"/>
          </w:tcPr>
          <w:p w14:paraId="453D2810"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Ауљона</w:t>
            </w:r>
            <w:r w:rsidRPr="009034DC">
              <w:rPr>
                <w:rFonts w:ascii="Times New Roman" w:eastAsia="Times New Roman" w:hAnsi="Times New Roman"/>
                <w:lang w:val="en-AU"/>
              </w:rPr>
              <w:t xml:space="preserve"> Хаљими</w:t>
            </w:r>
          </w:p>
        </w:tc>
        <w:tc>
          <w:tcPr>
            <w:tcW w:w="1862" w:type="dxa"/>
          </w:tcPr>
          <w:p w14:paraId="5636D8E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Албански</w:t>
            </w:r>
          </w:p>
        </w:tc>
        <w:tc>
          <w:tcPr>
            <w:tcW w:w="3226" w:type="dxa"/>
          </w:tcPr>
          <w:p w14:paraId="112B4599" w14:textId="77777777" w:rsidR="009034DC" w:rsidRPr="009034DC" w:rsidRDefault="009034DC">
            <w:pPr>
              <w:numPr>
                <w:ilvl w:val="0"/>
                <w:numId w:val="86"/>
              </w:numPr>
              <w:spacing w:before="120"/>
              <w:contextualSpacing/>
              <w:jc w:val="both"/>
              <w:rPr>
                <w:rFonts w:ascii="Times New Roman" w:eastAsia="Times New Roman" w:hAnsi="Times New Roman"/>
                <w:lang w:val="en-AU"/>
              </w:rPr>
            </w:pPr>
            <w:r w:rsidRPr="009034DC">
              <w:rPr>
                <w:rFonts w:ascii="Times New Roman" w:eastAsia="Times New Roman" w:hAnsi="Times New Roman"/>
              </w:rPr>
              <w:t>A</w:t>
            </w:r>
            <w:r w:rsidRPr="009034DC">
              <w:rPr>
                <w:rFonts w:ascii="Times New Roman" w:eastAsia="Times New Roman" w:hAnsi="Times New Roman"/>
                <w:lang w:val="sr-Cyrl-RS"/>
              </w:rPr>
              <w:t>љбијон</w:t>
            </w:r>
            <w:r w:rsidRPr="009034DC">
              <w:rPr>
                <w:rFonts w:ascii="Times New Roman" w:eastAsia="Times New Roman" w:hAnsi="Times New Roman" w:hint="eastAsia"/>
                <w:lang w:val="en-AU"/>
              </w:rPr>
              <w:t xml:space="preserve"> Пајазитовић</w:t>
            </w:r>
          </w:p>
          <w:p w14:paraId="4419BCD9" w14:textId="77777777" w:rsidR="009034DC" w:rsidRPr="009034DC" w:rsidRDefault="009034DC">
            <w:pPr>
              <w:numPr>
                <w:ilvl w:val="0"/>
                <w:numId w:val="86"/>
              </w:numPr>
              <w:spacing w:before="120"/>
              <w:contextualSpacing/>
              <w:jc w:val="both"/>
              <w:rPr>
                <w:rFonts w:ascii="Times New Roman" w:eastAsia="Times New Roman" w:hAnsi="Times New Roman"/>
                <w:lang w:val="sr-Cyrl-RS"/>
              </w:rPr>
            </w:pPr>
            <w:r w:rsidRPr="009034DC">
              <w:rPr>
                <w:rFonts w:ascii="Times New Roman" w:eastAsia="Times New Roman" w:hAnsi="Times New Roman" w:hint="eastAsia"/>
                <w:lang w:val="en-AU"/>
              </w:rPr>
              <w:t>Арди</w:t>
            </w:r>
            <w:r w:rsidRPr="009034DC">
              <w:rPr>
                <w:rFonts w:ascii="Times New Roman" w:eastAsia="Times New Roman" w:hAnsi="Times New Roman"/>
                <w:lang w:val="sr-Cyrl-RS"/>
              </w:rPr>
              <w:t xml:space="preserve"> Пајазитовић</w:t>
            </w:r>
          </w:p>
        </w:tc>
        <w:tc>
          <w:tcPr>
            <w:tcW w:w="1092" w:type="dxa"/>
          </w:tcPr>
          <w:p w14:paraId="2A6EA880"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39757E87" w14:textId="77777777" w:rsidTr="0027481A">
        <w:tc>
          <w:tcPr>
            <w:tcW w:w="1075" w:type="dxa"/>
          </w:tcPr>
          <w:p w14:paraId="0F138B18"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IV -8</w:t>
            </w:r>
          </w:p>
        </w:tc>
        <w:tc>
          <w:tcPr>
            <w:tcW w:w="1823" w:type="dxa"/>
          </w:tcPr>
          <w:p w14:paraId="7BCBDB13"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Сејди Муратовић</w:t>
            </w:r>
          </w:p>
        </w:tc>
        <w:tc>
          <w:tcPr>
            <w:tcW w:w="1862" w:type="dxa"/>
          </w:tcPr>
          <w:p w14:paraId="56A0736B"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Албански</w:t>
            </w:r>
          </w:p>
        </w:tc>
        <w:tc>
          <w:tcPr>
            <w:tcW w:w="3226" w:type="dxa"/>
          </w:tcPr>
          <w:p w14:paraId="6478B21A" w14:textId="4494EFBC" w:rsidR="009034DC" w:rsidRPr="0027481A" w:rsidRDefault="0027481A" w:rsidP="0027481A">
            <w:pPr>
              <w:spacing w:before="120"/>
              <w:jc w:val="both"/>
              <w:rPr>
                <w:rFonts w:ascii="Times New Roman" w:eastAsia="Times New Roman" w:hAnsi="Times New Roman"/>
                <w:b/>
                <w:lang w:val="en-AU"/>
              </w:rPr>
            </w:pPr>
            <w:r>
              <w:rPr>
                <w:rFonts w:ascii="Times New Roman" w:eastAsia="Times New Roman" w:hAnsi="Times New Roman"/>
                <w:lang w:val="en-AU"/>
              </w:rPr>
              <w:t>4.</w:t>
            </w:r>
            <w:r>
              <w:rPr>
                <w:rFonts w:ascii="Times New Roman" w:eastAsia="Times New Roman" w:hAnsi="Times New Roman"/>
                <w:lang w:val="sr-Cyrl-RS"/>
              </w:rPr>
              <w:t xml:space="preserve">раз. </w:t>
            </w:r>
            <w:r w:rsidR="009034DC" w:rsidRPr="0027481A">
              <w:rPr>
                <w:rFonts w:ascii="Times New Roman" w:eastAsia="Times New Roman" w:hAnsi="Times New Roman" w:hint="eastAsia"/>
                <w:lang w:val="en-AU"/>
              </w:rPr>
              <w:t>Ринора</w:t>
            </w:r>
            <w:r w:rsidR="009034DC" w:rsidRPr="0027481A">
              <w:rPr>
                <w:rFonts w:ascii="Times New Roman" w:eastAsia="Times New Roman" w:hAnsi="Times New Roman"/>
                <w:lang w:val="en-AU"/>
              </w:rPr>
              <w:t xml:space="preserve"> </w:t>
            </w:r>
            <w:r w:rsidR="009034DC" w:rsidRPr="0027481A">
              <w:rPr>
                <w:rFonts w:ascii="Times New Roman" w:eastAsia="Times New Roman" w:hAnsi="Times New Roman" w:hint="eastAsia"/>
                <w:lang w:val="en-AU"/>
              </w:rPr>
              <w:t>Азировић</w:t>
            </w:r>
          </w:p>
        </w:tc>
        <w:tc>
          <w:tcPr>
            <w:tcW w:w="1092" w:type="dxa"/>
          </w:tcPr>
          <w:p w14:paraId="05556E4F"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31E98F29" w14:textId="77777777" w:rsidTr="0027481A">
        <w:tc>
          <w:tcPr>
            <w:tcW w:w="1075" w:type="dxa"/>
            <w:tcBorders>
              <w:bottom w:val="single" w:sz="4" w:space="0" w:color="auto"/>
            </w:tcBorders>
            <w:shd w:val="clear" w:color="auto" w:fill="D9D9D9"/>
          </w:tcPr>
          <w:p w14:paraId="6B83D2DD" w14:textId="7DB747BE" w:rsidR="009034DC" w:rsidRPr="009034DC" w:rsidRDefault="009034DC" w:rsidP="009034DC">
            <w:pPr>
              <w:spacing w:before="120"/>
              <w:jc w:val="both"/>
              <w:rPr>
                <w:rFonts w:ascii="Times New Roman" w:eastAsia="Times New Roman" w:hAnsi="Times New Roman"/>
                <w:color w:val="000000"/>
                <w:lang w:val="en-AU"/>
              </w:rPr>
            </w:pPr>
            <w:r w:rsidRPr="009034DC">
              <w:rPr>
                <w:rFonts w:ascii="Times New Roman" w:eastAsia="Times New Roman" w:hAnsi="Times New Roman"/>
                <w:color w:val="000000"/>
                <w:lang w:val="en-AU"/>
              </w:rPr>
              <w:t xml:space="preserve">Укупно </w:t>
            </w:r>
          </w:p>
        </w:tc>
        <w:tc>
          <w:tcPr>
            <w:tcW w:w="1823" w:type="dxa"/>
            <w:tcBorders>
              <w:bottom w:val="single" w:sz="4" w:space="0" w:color="auto"/>
            </w:tcBorders>
            <w:shd w:val="clear" w:color="auto" w:fill="D9D9D9"/>
          </w:tcPr>
          <w:p w14:paraId="3B3D4F9D" w14:textId="77777777" w:rsidR="009034DC" w:rsidRPr="009034DC" w:rsidRDefault="009034DC" w:rsidP="009034DC">
            <w:pPr>
              <w:spacing w:before="120"/>
              <w:jc w:val="both"/>
              <w:rPr>
                <w:rFonts w:ascii="Times New Roman" w:eastAsia="Times New Roman" w:hAnsi="Times New Roman"/>
                <w:color w:val="000000"/>
                <w:lang w:val="en-AU"/>
              </w:rPr>
            </w:pPr>
          </w:p>
        </w:tc>
        <w:tc>
          <w:tcPr>
            <w:tcW w:w="1862" w:type="dxa"/>
            <w:tcBorders>
              <w:bottom w:val="single" w:sz="4" w:space="0" w:color="auto"/>
            </w:tcBorders>
            <w:shd w:val="clear" w:color="auto" w:fill="D9D9D9"/>
          </w:tcPr>
          <w:p w14:paraId="12246C31" w14:textId="7B48486B" w:rsidR="009034DC" w:rsidRPr="009034DC" w:rsidRDefault="009034DC" w:rsidP="009034DC">
            <w:pPr>
              <w:spacing w:before="120"/>
              <w:jc w:val="both"/>
              <w:rPr>
                <w:rFonts w:ascii="Times New Roman" w:eastAsia="Times New Roman" w:hAnsi="Times New Roman"/>
                <w:color w:val="000000"/>
                <w:lang w:val="en-AU"/>
              </w:rPr>
            </w:pPr>
          </w:p>
        </w:tc>
        <w:tc>
          <w:tcPr>
            <w:tcW w:w="3226" w:type="dxa"/>
            <w:tcBorders>
              <w:bottom w:val="single" w:sz="4" w:space="0" w:color="auto"/>
            </w:tcBorders>
            <w:shd w:val="clear" w:color="auto" w:fill="D9D9D9"/>
          </w:tcPr>
          <w:p w14:paraId="1A57549E" w14:textId="77777777" w:rsidR="009034DC" w:rsidRPr="009034DC" w:rsidRDefault="009034DC" w:rsidP="009034DC">
            <w:pPr>
              <w:spacing w:before="120"/>
              <w:jc w:val="both"/>
              <w:rPr>
                <w:rFonts w:ascii="Times New Roman" w:eastAsia="Times New Roman" w:hAnsi="Times New Roman"/>
                <w:color w:val="000000"/>
                <w:lang w:val="en-AU"/>
              </w:rPr>
            </w:pPr>
          </w:p>
        </w:tc>
        <w:tc>
          <w:tcPr>
            <w:tcW w:w="1092" w:type="dxa"/>
            <w:tcBorders>
              <w:bottom w:val="single" w:sz="4" w:space="0" w:color="auto"/>
            </w:tcBorders>
            <w:shd w:val="clear" w:color="auto" w:fill="D9D9D9"/>
          </w:tcPr>
          <w:p w14:paraId="2355E972" w14:textId="59D482EB" w:rsidR="009034DC" w:rsidRPr="0027481A" w:rsidRDefault="009034DC" w:rsidP="009034DC">
            <w:pPr>
              <w:spacing w:before="120"/>
              <w:jc w:val="both"/>
              <w:rPr>
                <w:rFonts w:ascii="Times New Roman" w:eastAsia="Times New Roman" w:hAnsi="Times New Roman"/>
                <w:color w:val="000000"/>
                <w:lang w:val="sr-Cyrl-RS"/>
              </w:rPr>
            </w:pPr>
            <w:r w:rsidRPr="009034DC">
              <w:rPr>
                <w:rFonts w:ascii="Times New Roman" w:eastAsia="Times New Roman" w:hAnsi="Times New Roman"/>
                <w:color w:val="000000"/>
                <w:lang w:val="en-AU"/>
              </w:rPr>
              <w:t>1</w:t>
            </w:r>
            <w:r w:rsidRPr="009034DC">
              <w:rPr>
                <w:rFonts w:ascii="Times New Roman" w:eastAsia="Times New Roman" w:hAnsi="Times New Roman"/>
                <w:color w:val="000000"/>
                <w:lang w:val="sr-Cyrl-RS"/>
              </w:rPr>
              <w:t xml:space="preserve">6 </w:t>
            </w:r>
          </w:p>
        </w:tc>
      </w:tr>
      <w:tr w:rsidR="009034DC" w:rsidRPr="009034DC" w14:paraId="74594816" w14:textId="77777777" w:rsidTr="0027481A">
        <w:trPr>
          <w:trHeight w:val="118"/>
        </w:trPr>
        <w:tc>
          <w:tcPr>
            <w:tcW w:w="1075" w:type="dxa"/>
          </w:tcPr>
          <w:p w14:paraId="6825DC14"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w:t>
            </w:r>
            <w:r w:rsidRPr="009034DC">
              <w:rPr>
                <w:rFonts w:ascii="Times New Roman" w:eastAsia="Times New Roman" w:hAnsi="Times New Roman"/>
                <w:vertAlign w:val="subscript"/>
                <w:lang w:val="en-AU"/>
              </w:rPr>
              <w:t>1</w:t>
            </w:r>
          </w:p>
        </w:tc>
        <w:tc>
          <w:tcPr>
            <w:tcW w:w="1823" w:type="dxa"/>
          </w:tcPr>
          <w:p w14:paraId="0F78D059" w14:textId="391E8131"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Снежа Ђорђевић</w:t>
            </w:r>
          </w:p>
        </w:tc>
        <w:tc>
          <w:tcPr>
            <w:tcW w:w="1862" w:type="dxa"/>
          </w:tcPr>
          <w:p w14:paraId="28DD9B15"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Српски</w:t>
            </w:r>
          </w:p>
        </w:tc>
        <w:tc>
          <w:tcPr>
            <w:tcW w:w="3226" w:type="dxa"/>
          </w:tcPr>
          <w:p w14:paraId="589349AC"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Милан Лакић</w:t>
            </w:r>
          </w:p>
        </w:tc>
        <w:tc>
          <w:tcPr>
            <w:tcW w:w="1092" w:type="dxa"/>
          </w:tcPr>
          <w:p w14:paraId="257E2B8B"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5ED7C6D7" w14:textId="77777777" w:rsidTr="0027481A">
        <w:trPr>
          <w:trHeight w:val="615"/>
        </w:trPr>
        <w:tc>
          <w:tcPr>
            <w:tcW w:w="1075" w:type="dxa"/>
            <w:tcBorders>
              <w:bottom w:val="single" w:sz="4" w:space="0" w:color="auto"/>
            </w:tcBorders>
          </w:tcPr>
          <w:p w14:paraId="202F76F8"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w:t>
            </w:r>
            <w:r w:rsidRPr="009034DC">
              <w:rPr>
                <w:rFonts w:ascii="Times New Roman" w:eastAsia="Times New Roman" w:hAnsi="Times New Roman"/>
                <w:vertAlign w:val="subscript"/>
                <w:lang w:val="en-AU"/>
              </w:rPr>
              <w:t>2</w:t>
            </w:r>
          </w:p>
        </w:tc>
        <w:tc>
          <w:tcPr>
            <w:tcW w:w="1823" w:type="dxa"/>
          </w:tcPr>
          <w:p w14:paraId="57F3CF0D"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Фејмија Бејић</w:t>
            </w:r>
          </w:p>
        </w:tc>
        <w:tc>
          <w:tcPr>
            <w:tcW w:w="1862" w:type="dxa"/>
          </w:tcPr>
          <w:p w14:paraId="3F5B0016"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Албански</w:t>
            </w:r>
          </w:p>
        </w:tc>
        <w:tc>
          <w:tcPr>
            <w:tcW w:w="3226" w:type="dxa"/>
          </w:tcPr>
          <w:p w14:paraId="211F2815"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Ерона Исљамовић</w:t>
            </w:r>
          </w:p>
          <w:p w14:paraId="43516A2C"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Муса Јусуфи</w:t>
            </w:r>
          </w:p>
        </w:tc>
        <w:tc>
          <w:tcPr>
            <w:tcW w:w="1092" w:type="dxa"/>
          </w:tcPr>
          <w:p w14:paraId="2562EAD5"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36359DDE" w14:textId="77777777" w:rsidTr="0027481A">
        <w:trPr>
          <w:trHeight w:val="360"/>
        </w:trPr>
        <w:tc>
          <w:tcPr>
            <w:tcW w:w="1075" w:type="dxa"/>
          </w:tcPr>
          <w:p w14:paraId="16F421AA"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w:t>
            </w:r>
            <w:r w:rsidRPr="009034DC">
              <w:rPr>
                <w:rFonts w:ascii="Times New Roman" w:eastAsia="Times New Roman" w:hAnsi="Times New Roman"/>
                <w:vertAlign w:val="subscript"/>
                <w:lang w:val="en-AU"/>
              </w:rPr>
              <w:t>3</w:t>
            </w:r>
          </w:p>
        </w:tc>
        <w:tc>
          <w:tcPr>
            <w:tcW w:w="1823" w:type="dxa"/>
          </w:tcPr>
          <w:p w14:paraId="2EBC3E64"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Жарко Галић</w:t>
            </w:r>
          </w:p>
        </w:tc>
        <w:tc>
          <w:tcPr>
            <w:tcW w:w="1862" w:type="dxa"/>
          </w:tcPr>
          <w:p w14:paraId="06B24EAF"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Српски </w:t>
            </w:r>
          </w:p>
        </w:tc>
        <w:tc>
          <w:tcPr>
            <w:tcW w:w="3226" w:type="dxa"/>
          </w:tcPr>
          <w:p w14:paraId="01814693"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hint="eastAsia"/>
                <w:lang w:val="en-AU"/>
              </w:rPr>
              <w:t>Николина</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Зећировић</w:t>
            </w:r>
          </w:p>
          <w:p w14:paraId="577D3551"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hint="eastAsia"/>
                <w:lang w:val="en-AU"/>
              </w:rPr>
              <w:t>Лазар</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Стошић</w:t>
            </w:r>
          </w:p>
          <w:p w14:paraId="79733BF1"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hint="eastAsia"/>
                <w:lang w:val="en-AU"/>
              </w:rPr>
              <w:t>Јана</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Стојковић</w:t>
            </w:r>
          </w:p>
        </w:tc>
        <w:tc>
          <w:tcPr>
            <w:tcW w:w="1092" w:type="dxa"/>
          </w:tcPr>
          <w:p w14:paraId="54CF77D9"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3</w:t>
            </w:r>
          </w:p>
        </w:tc>
      </w:tr>
      <w:tr w:rsidR="009034DC" w:rsidRPr="009034DC" w14:paraId="209C4556" w14:textId="77777777" w:rsidTr="0027481A">
        <w:trPr>
          <w:trHeight w:val="585"/>
        </w:trPr>
        <w:tc>
          <w:tcPr>
            <w:tcW w:w="1075" w:type="dxa"/>
            <w:tcBorders>
              <w:top w:val="single" w:sz="4" w:space="0" w:color="auto"/>
              <w:bottom w:val="single" w:sz="4" w:space="0" w:color="auto"/>
            </w:tcBorders>
          </w:tcPr>
          <w:p w14:paraId="242FB036"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V</w:t>
            </w:r>
            <w:r w:rsidRPr="009034DC">
              <w:rPr>
                <w:rFonts w:ascii="Times New Roman" w:eastAsia="Times New Roman" w:hAnsi="Times New Roman"/>
                <w:lang w:val="sr-Latn-RS"/>
              </w:rPr>
              <w:t>I</w:t>
            </w:r>
            <w:r w:rsidRPr="009034DC">
              <w:rPr>
                <w:rFonts w:ascii="Times New Roman" w:eastAsia="Times New Roman" w:hAnsi="Times New Roman"/>
                <w:vertAlign w:val="subscript"/>
                <w:lang w:val="en-AU"/>
              </w:rPr>
              <w:t>1</w:t>
            </w:r>
          </w:p>
        </w:tc>
        <w:tc>
          <w:tcPr>
            <w:tcW w:w="1823" w:type="dxa"/>
          </w:tcPr>
          <w:p w14:paraId="5487CE46"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Радмила Ђорђевић</w:t>
            </w:r>
          </w:p>
        </w:tc>
        <w:tc>
          <w:tcPr>
            <w:tcW w:w="1862" w:type="dxa"/>
          </w:tcPr>
          <w:p w14:paraId="79013848"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Српски</w:t>
            </w:r>
          </w:p>
        </w:tc>
        <w:tc>
          <w:tcPr>
            <w:tcW w:w="3226" w:type="dxa"/>
          </w:tcPr>
          <w:p w14:paraId="3ED90EBA"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Невена Стојановић</w:t>
            </w:r>
          </w:p>
          <w:p w14:paraId="2816D70E"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Теодора Стошић</w:t>
            </w:r>
          </w:p>
          <w:p w14:paraId="0F44F3A1"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Милица Стојковић</w:t>
            </w:r>
          </w:p>
        </w:tc>
        <w:tc>
          <w:tcPr>
            <w:tcW w:w="1092" w:type="dxa"/>
          </w:tcPr>
          <w:p w14:paraId="63431C29"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3</w:t>
            </w:r>
          </w:p>
        </w:tc>
      </w:tr>
      <w:tr w:rsidR="009034DC" w:rsidRPr="009034DC" w14:paraId="6F3E6B6F" w14:textId="77777777" w:rsidTr="0027481A">
        <w:trPr>
          <w:trHeight w:val="155"/>
        </w:trPr>
        <w:tc>
          <w:tcPr>
            <w:tcW w:w="1075" w:type="dxa"/>
            <w:tcBorders>
              <w:top w:val="single" w:sz="4" w:space="0" w:color="auto"/>
            </w:tcBorders>
          </w:tcPr>
          <w:p w14:paraId="261CB20F"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VI</w:t>
            </w:r>
            <w:r w:rsidRPr="009034DC">
              <w:rPr>
                <w:rFonts w:ascii="Times New Roman" w:eastAsia="Times New Roman" w:hAnsi="Times New Roman"/>
                <w:vertAlign w:val="subscript"/>
                <w:lang w:val="en-AU"/>
              </w:rPr>
              <w:t>2</w:t>
            </w:r>
          </w:p>
        </w:tc>
        <w:tc>
          <w:tcPr>
            <w:tcW w:w="1823" w:type="dxa"/>
            <w:tcBorders>
              <w:bottom w:val="single" w:sz="4" w:space="0" w:color="auto"/>
            </w:tcBorders>
          </w:tcPr>
          <w:p w14:paraId="35E7BDAB"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Ермира Ферати</w:t>
            </w:r>
          </w:p>
        </w:tc>
        <w:tc>
          <w:tcPr>
            <w:tcW w:w="1862" w:type="dxa"/>
            <w:tcBorders>
              <w:bottom w:val="single" w:sz="4" w:space="0" w:color="auto"/>
            </w:tcBorders>
          </w:tcPr>
          <w:p w14:paraId="16642942"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Албански</w:t>
            </w:r>
          </w:p>
        </w:tc>
        <w:tc>
          <w:tcPr>
            <w:tcW w:w="3226" w:type="dxa"/>
            <w:tcBorders>
              <w:bottom w:val="single" w:sz="4" w:space="0" w:color="auto"/>
            </w:tcBorders>
          </w:tcPr>
          <w:p w14:paraId="1B8F7E2E"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Флориан Азировић</w:t>
            </w:r>
          </w:p>
        </w:tc>
        <w:tc>
          <w:tcPr>
            <w:tcW w:w="1092" w:type="dxa"/>
            <w:tcBorders>
              <w:bottom w:val="single" w:sz="4" w:space="0" w:color="auto"/>
            </w:tcBorders>
          </w:tcPr>
          <w:p w14:paraId="6AE85CD6"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5B976618" w14:textId="77777777" w:rsidTr="0027481A">
        <w:trPr>
          <w:trHeight w:val="180"/>
        </w:trPr>
        <w:tc>
          <w:tcPr>
            <w:tcW w:w="1075" w:type="dxa"/>
          </w:tcPr>
          <w:p w14:paraId="48AC7E87"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w:t>
            </w:r>
            <w:r w:rsidRPr="009034DC">
              <w:rPr>
                <w:rFonts w:ascii="Times New Roman" w:eastAsia="Times New Roman" w:hAnsi="Times New Roman"/>
              </w:rPr>
              <w:t>I</w:t>
            </w:r>
            <w:r w:rsidRPr="009034DC">
              <w:rPr>
                <w:rFonts w:ascii="Times New Roman" w:eastAsia="Times New Roman" w:hAnsi="Times New Roman"/>
                <w:vertAlign w:val="subscript"/>
                <w:lang w:val="en-AU"/>
              </w:rPr>
              <w:t>4</w:t>
            </w:r>
          </w:p>
        </w:tc>
        <w:tc>
          <w:tcPr>
            <w:tcW w:w="1823" w:type="dxa"/>
          </w:tcPr>
          <w:p w14:paraId="1C7EEEF7"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Лидија Исљами</w:t>
            </w:r>
          </w:p>
        </w:tc>
        <w:tc>
          <w:tcPr>
            <w:tcW w:w="1862" w:type="dxa"/>
          </w:tcPr>
          <w:p w14:paraId="4CA23F1D"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Албански</w:t>
            </w:r>
          </w:p>
        </w:tc>
        <w:tc>
          <w:tcPr>
            <w:tcW w:w="3226" w:type="dxa"/>
          </w:tcPr>
          <w:p w14:paraId="075C1D05"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Урон Браимовић</w:t>
            </w:r>
          </w:p>
        </w:tc>
        <w:tc>
          <w:tcPr>
            <w:tcW w:w="1092" w:type="dxa"/>
          </w:tcPr>
          <w:p w14:paraId="73D2085A"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1</w:t>
            </w:r>
          </w:p>
        </w:tc>
      </w:tr>
      <w:tr w:rsidR="009034DC" w:rsidRPr="009034DC" w14:paraId="4E99CFC2" w14:textId="77777777" w:rsidTr="0027481A">
        <w:tc>
          <w:tcPr>
            <w:tcW w:w="1075" w:type="dxa"/>
          </w:tcPr>
          <w:p w14:paraId="0A8DFD33"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VII</w:t>
            </w:r>
            <w:r w:rsidRPr="009034DC">
              <w:rPr>
                <w:rFonts w:ascii="Times New Roman" w:eastAsia="Times New Roman" w:hAnsi="Times New Roman"/>
                <w:vertAlign w:val="subscript"/>
                <w:lang w:val="en-AU"/>
              </w:rPr>
              <w:t>1</w:t>
            </w:r>
          </w:p>
        </w:tc>
        <w:tc>
          <w:tcPr>
            <w:tcW w:w="1823" w:type="dxa"/>
            <w:tcBorders>
              <w:top w:val="single" w:sz="4" w:space="0" w:color="auto"/>
              <w:bottom w:val="single" w:sz="4" w:space="0" w:color="auto"/>
            </w:tcBorders>
          </w:tcPr>
          <w:p w14:paraId="043752C4" w14:textId="3AC94784" w:rsidR="009034DC" w:rsidRPr="009034DC" w:rsidRDefault="00CC2A65" w:rsidP="009034DC">
            <w:pPr>
              <w:spacing w:before="120"/>
              <w:jc w:val="both"/>
              <w:rPr>
                <w:rFonts w:ascii="Times New Roman" w:eastAsia="Times New Roman" w:hAnsi="Times New Roman"/>
                <w:lang w:val="en-AU"/>
              </w:rPr>
            </w:pPr>
            <w:r>
              <w:rPr>
                <w:rFonts w:ascii="Times New Roman" w:eastAsia="Times New Roman" w:hAnsi="Times New Roman"/>
                <w:lang w:val="sr-Cyrl-RS"/>
              </w:rPr>
              <w:t>Марина Марјановић</w:t>
            </w:r>
          </w:p>
        </w:tc>
        <w:tc>
          <w:tcPr>
            <w:tcW w:w="1862" w:type="dxa"/>
            <w:tcBorders>
              <w:top w:val="single" w:sz="4" w:space="0" w:color="auto"/>
              <w:bottom w:val="single" w:sz="4" w:space="0" w:color="auto"/>
            </w:tcBorders>
          </w:tcPr>
          <w:p w14:paraId="596ED66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српски</w:t>
            </w:r>
          </w:p>
        </w:tc>
        <w:tc>
          <w:tcPr>
            <w:tcW w:w="3226" w:type="dxa"/>
            <w:tcBorders>
              <w:top w:val="single" w:sz="4" w:space="0" w:color="auto"/>
              <w:bottom w:val="single" w:sz="4" w:space="0" w:color="auto"/>
            </w:tcBorders>
          </w:tcPr>
          <w:p w14:paraId="0C235BC0"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hint="eastAsia"/>
                <w:lang w:val="en-AU"/>
              </w:rPr>
              <w:t>Здравко</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Зуић</w:t>
            </w:r>
          </w:p>
          <w:p w14:paraId="438388AD"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Марко Лакић</w:t>
            </w:r>
          </w:p>
        </w:tc>
        <w:tc>
          <w:tcPr>
            <w:tcW w:w="1092" w:type="dxa"/>
            <w:tcBorders>
              <w:top w:val="single" w:sz="4" w:space="0" w:color="auto"/>
              <w:bottom w:val="single" w:sz="4" w:space="0" w:color="auto"/>
            </w:tcBorders>
          </w:tcPr>
          <w:p w14:paraId="281F29F8"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2</w:t>
            </w:r>
          </w:p>
        </w:tc>
      </w:tr>
      <w:tr w:rsidR="009034DC" w:rsidRPr="009034DC" w14:paraId="565813E4" w14:textId="77777777" w:rsidTr="0027481A">
        <w:tc>
          <w:tcPr>
            <w:tcW w:w="1075" w:type="dxa"/>
          </w:tcPr>
          <w:p w14:paraId="7DC415F2"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VII</w:t>
            </w:r>
            <w:r w:rsidRPr="009034DC">
              <w:rPr>
                <w:rFonts w:ascii="Times New Roman" w:eastAsia="Times New Roman" w:hAnsi="Times New Roman"/>
                <w:vertAlign w:val="subscript"/>
                <w:lang w:val="en-AU"/>
              </w:rPr>
              <w:t>2</w:t>
            </w:r>
          </w:p>
        </w:tc>
        <w:tc>
          <w:tcPr>
            <w:tcW w:w="1823" w:type="dxa"/>
            <w:tcBorders>
              <w:top w:val="single" w:sz="4" w:space="0" w:color="auto"/>
            </w:tcBorders>
          </w:tcPr>
          <w:p w14:paraId="668AE843"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Хамди Хаљими</w:t>
            </w:r>
          </w:p>
        </w:tc>
        <w:tc>
          <w:tcPr>
            <w:tcW w:w="1862" w:type="dxa"/>
          </w:tcPr>
          <w:p w14:paraId="79FD3C36"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sr-Cyrl-RS"/>
              </w:rPr>
              <w:t>албански</w:t>
            </w:r>
          </w:p>
        </w:tc>
        <w:tc>
          <w:tcPr>
            <w:tcW w:w="3226" w:type="dxa"/>
          </w:tcPr>
          <w:p w14:paraId="02FBD6B6"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hint="eastAsia"/>
                <w:lang w:val="en-AU"/>
              </w:rPr>
              <w:t>Аниса</w:t>
            </w:r>
            <w:r w:rsidRPr="009034DC">
              <w:rPr>
                <w:rFonts w:ascii="Times New Roman" w:eastAsia="Times New Roman" w:hAnsi="Times New Roman"/>
                <w:lang w:val="en-AU"/>
              </w:rPr>
              <w:t xml:space="preserve"> </w:t>
            </w:r>
            <w:r w:rsidRPr="009034DC">
              <w:rPr>
                <w:rFonts w:ascii="Times New Roman" w:eastAsia="Times New Roman" w:hAnsi="Times New Roman" w:hint="eastAsia"/>
                <w:lang w:val="en-AU"/>
              </w:rPr>
              <w:t>Хаљими</w:t>
            </w:r>
          </w:p>
        </w:tc>
        <w:tc>
          <w:tcPr>
            <w:tcW w:w="1092" w:type="dxa"/>
          </w:tcPr>
          <w:p w14:paraId="1268B799"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005E34F0" w14:textId="77777777" w:rsidTr="0027481A">
        <w:tc>
          <w:tcPr>
            <w:tcW w:w="1075" w:type="dxa"/>
          </w:tcPr>
          <w:p w14:paraId="0C000239"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VIII</w:t>
            </w:r>
            <w:r w:rsidRPr="009034DC">
              <w:rPr>
                <w:rFonts w:ascii="Times New Roman" w:eastAsia="Times New Roman" w:hAnsi="Times New Roman"/>
                <w:vertAlign w:val="subscript"/>
                <w:lang w:val="en-AU"/>
              </w:rPr>
              <w:t>1</w:t>
            </w:r>
          </w:p>
        </w:tc>
        <w:tc>
          <w:tcPr>
            <w:tcW w:w="1823" w:type="dxa"/>
          </w:tcPr>
          <w:p w14:paraId="776209DD" w14:textId="5D975CD2"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Слађа Михајловић</w:t>
            </w:r>
          </w:p>
        </w:tc>
        <w:tc>
          <w:tcPr>
            <w:tcW w:w="1862" w:type="dxa"/>
          </w:tcPr>
          <w:p w14:paraId="0721563B"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Српски </w:t>
            </w:r>
          </w:p>
        </w:tc>
        <w:tc>
          <w:tcPr>
            <w:tcW w:w="3226" w:type="dxa"/>
          </w:tcPr>
          <w:p w14:paraId="24F5BB20"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Тамара Ђорђевић</w:t>
            </w:r>
          </w:p>
        </w:tc>
        <w:tc>
          <w:tcPr>
            <w:tcW w:w="1092" w:type="dxa"/>
          </w:tcPr>
          <w:p w14:paraId="02187C1E"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1</w:t>
            </w:r>
          </w:p>
        </w:tc>
      </w:tr>
      <w:tr w:rsidR="009034DC" w:rsidRPr="009034DC" w14:paraId="514AA8B5" w14:textId="77777777" w:rsidTr="0027481A">
        <w:tc>
          <w:tcPr>
            <w:tcW w:w="1075" w:type="dxa"/>
          </w:tcPr>
          <w:p w14:paraId="39218AD8"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VIII</w:t>
            </w:r>
            <w:r w:rsidRPr="009034DC">
              <w:rPr>
                <w:rFonts w:ascii="Times New Roman" w:eastAsia="Times New Roman" w:hAnsi="Times New Roman"/>
                <w:vertAlign w:val="subscript"/>
                <w:lang w:val="en-AU"/>
              </w:rPr>
              <w:t>2</w:t>
            </w:r>
          </w:p>
        </w:tc>
        <w:tc>
          <w:tcPr>
            <w:tcW w:w="1823" w:type="dxa"/>
          </w:tcPr>
          <w:p w14:paraId="56D85F06" w14:textId="43179B75" w:rsidR="009034DC" w:rsidRPr="009034DC" w:rsidRDefault="00CC2A65" w:rsidP="009034DC">
            <w:pPr>
              <w:spacing w:before="120"/>
              <w:jc w:val="both"/>
              <w:rPr>
                <w:rFonts w:ascii="Times New Roman" w:eastAsia="Times New Roman" w:hAnsi="Times New Roman"/>
                <w:lang w:val="sr-Cyrl-RS"/>
              </w:rPr>
            </w:pPr>
            <w:r>
              <w:rPr>
                <w:rFonts w:ascii="Times New Roman" w:eastAsia="Times New Roman" w:hAnsi="Times New Roman"/>
                <w:lang w:val="sr-Cyrl-RS"/>
              </w:rPr>
              <w:t>Аурора Мухареми</w:t>
            </w:r>
          </w:p>
        </w:tc>
        <w:tc>
          <w:tcPr>
            <w:tcW w:w="1862" w:type="dxa"/>
          </w:tcPr>
          <w:p w14:paraId="45C23B9A"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Албански </w:t>
            </w:r>
          </w:p>
        </w:tc>
        <w:tc>
          <w:tcPr>
            <w:tcW w:w="3226" w:type="dxa"/>
          </w:tcPr>
          <w:p w14:paraId="4775554B"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Ерзана Хасани,</w:t>
            </w:r>
          </w:p>
          <w:p w14:paraId="7B55E99F"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Блерта Балај, </w:t>
            </w:r>
          </w:p>
          <w:p w14:paraId="29F06EA0" w14:textId="77777777" w:rsidR="009034DC" w:rsidRPr="009034DC" w:rsidRDefault="009034DC" w:rsidP="009034DC">
            <w:pPr>
              <w:spacing w:before="120"/>
              <w:jc w:val="both"/>
              <w:rPr>
                <w:rFonts w:ascii="Times New Roman" w:eastAsia="Times New Roman" w:hAnsi="Times New Roman"/>
                <w:lang w:val="en-AU"/>
              </w:rPr>
            </w:pPr>
            <w:r w:rsidRPr="009034DC">
              <w:rPr>
                <w:rFonts w:ascii="Times New Roman" w:eastAsia="Times New Roman" w:hAnsi="Times New Roman"/>
                <w:lang w:val="en-AU"/>
              </w:rPr>
              <w:t xml:space="preserve">Бесина Балај, </w:t>
            </w:r>
          </w:p>
          <w:p w14:paraId="07D0BF54"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en-AU"/>
              </w:rPr>
              <w:t>Енђул Сахити</w:t>
            </w:r>
          </w:p>
          <w:p w14:paraId="6E48ACC4"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hint="eastAsia"/>
                <w:lang w:val="sr-Cyrl-RS"/>
              </w:rPr>
              <w:t>Шрете</w:t>
            </w:r>
            <w:r w:rsidRPr="009034DC">
              <w:rPr>
                <w:rFonts w:ascii="Times New Roman" w:eastAsia="Times New Roman" w:hAnsi="Times New Roman"/>
                <w:lang w:val="sr-Cyrl-RS"/>
              </w:rPr>
              <w:t xml:space="preserve"> </w:t>
            </w:r>
            <w:r w:rsidRPr="009034DC">
              <w:rPr>
                <w:rFonts w:ascii="Times New Roman" w:eastAsia="Times New Roman" w:hAnsi="Times New Roman" w:hint="eastAsia"/>
                <w:lang w:val="sr-Cyrl-RS"/>
              </w:rPr>
              <w:t>Браимовић</w:t>
            </w:r>
          </w:p>
        </w:tc>
        <w:tc>
          <w:tcPr>
            <w:tcW w:w="1092" w:type="dxa"/>
          </w:tcPr>
          <w:p w14:paraId="7518BE55" w14:textId="77777777" w:rsidR="009034DC" w:rsidRPr="009034DC" w:rsidRDefault="009034DC" w:rsidP="009034DC">
            <w:pPr>
              <w:spacing w:before="120"/>
              <w:jc w:val="both"/>
              <w:rPr>
                <w:rFonts w:ascii="Times New Roman" w:eastAsia="Times New Roman" w:hAnsi="Times New Roman"/>
                <w:lang w:val="sr-Cyrl-RS"/>
              </w:rPr>
            </w:pPr>
            <w:r w:rsidRPr="009034DC">
              <w:rPr>
                <w:rFonts w:ascii="Times New Roman" w:eastAsia="Times New Roman" w:hAnsi="Times New Roman"/>
                <w:lang w:val="sr-Cyrl-RS"/>
              </w:rPr>
              <w:t>5</w:t>
            </w:r>
          </w:p>
        </w:tc>
      </w:tr>
      <w:tr w:rsidR="009034DC" w:rsidRPr="009034DC" w14:paraId="460470A3" w14:textId="77777777" w:rsidTr="00274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1075" w:type="dxa"/>
            <w:shd w:val="clear" w:color="auto" w:fill="BFBFBF"/>
          </w:tcPr>
          <w:p w14:paraId="3836FBE6" w14:textId="48AF4EA8" w:rsidR="009034DC" w:rsidRPr="009034DC" w:rsidRDefault="009034DC" w:rsidP="009034DC">
            <w:pPr>
              <w:spacing w:before="120"/>
              <w:jc w:val="both"/>
              <w:rPr>
                <w:rFonts w:eastAsia="Times New Roman"/>
                <w:lang w:val="en-AU"/>
              </w:rPr>
            </w:pPr>
            <w:r w:rsidRPr="009034DC">
              <w:rPr>
                <w:rFonts w:ascii="Times New Roman" w:eastAsia="Times New Roman" w:hAnsi="Times New Roman"/>
                <w:color w:val="000000"/>
                <w:lang w:val="en-AU"/>
              </w:rPr>
              <w:t xml:space="preserve">Укупно </w:t>
            </w:r>
          </w:p>
        </w:tc>
        <w:tc>
          <w:tcPr>
            <w:tcW w:w="1823" w:type="dxa"/>
            <w:shd w:val="clear" w:color="auto" w:fill="BFBFBF"/>
          </w:tcPr>
          <w:p w14:paraId="306A7FB8" w14:textId="77777777" w:rsidR="009034DC" w:rsidRPr="009034DC" w:rsidRDefault="009034DC" w:rsidP="009034DC">
            <w:pPr>
              <w:spacing w:before="120"/>
              <w:jc w:val="both"/>
              <w:rPr>
                <w:rFonts w:ascii="YuCiril Times" w:eastAsia="Times New Roman" w:hAnsi="YuCiril Times"/>
                <w:lang w:val="en-AU"/>
              </w:rPr>
            </w:pPr>
          </w:p>
        </w:tc>
        <w:tc>
          <w:tcPr>
            <w:tcW w:w="1862" w:type="dxa"/>
            <w:shd w:val="clear" w:color="auto" w:fill="BFBFBF"/>
          </w:tcPr>
          <w:p w14:paraId="5E1F3428" w14:textId="08696258" w:rsidR="009034DC" w:rsidRPr="009034DC" w:rsidRDefault="009034DC" w:rsidP="009034DC">
            <w:pPr>
              <w:spacing w:before="120"/>
              <w:jc w:val="both"/>
              <w:rPr>
                <w:rFonts w:ascii="YuCiril Times" w:eastAsia="Times New Roman" w:hAnsi="YuCiril Times"/>
                <w:lang w:val="en-AU"/>
              </w:rPr>
            </w:pPr>
          </w:p>
        </w:tc>
        <w:tc>
          <w:tcPr>
            <w:tcW w:w="3226" w:type="dxa"/>
            <w:shd w:val="clear" w:color="auto" w:fill="BFBFBF"/>
          </w:tcPr>
          <w:p w14:paraId="6E20D3BF" w14:textId="77777777" w:rsidR="009034DC" w:rsidRPr="009034DC" w:rsidRDefault="009034DC" w:rsidP="009034DC">
            <w:pPr>
              <w:spacing w:before="120"/>
              <w:jc w:val="both"/>
              <w:rPr>
                <w:rFonts w:ascii="YuCiril Times" w:eastAsia="Times New Roman" w:hAnsi="YuCiril Times"/>
                <w:lang w:val="en-AU"/>
              </w:rPr>
            </w:pPr>
          </w:p>
        </w:tc>
        <w:tc>
          <w:tcPr>
            <w:tcW w:w="1092" w:type="dxa"/>
            <w:shd w:val="clear" w:color="auto" w:fill="BFBFBF"/>
          </w:tcPr>
          <w:p w14:paraId="7C683D4B" w14:textId="51944CFB" w:rsidR="009034DC" w:rsidRPr="0027481A" w:rsidRDefault="009034DC" w:rsidP="009034DC">
            <w:pPr>
              <w:spacing w:before="120"/>
              <w:jc w:val="both"/>
              <w:rPr>
                <w:rFonts w:eastAsia="Times New Roman"/>
                <w:lang w:val="sr-Cyrl-RS"/>
              </w:rPr>
            </w:pPr>
            <w:r w:rsidRPr="009034DC">
              <w:rPr>
                <w:rFonts w:eastAsia="Times New Roman"/>
                <w:lang w:val="en-AU"/>
              </w:rPr>
              <w:t>2</w:t>
            </w:r>
            <w:r w:rsidRPr="009034DC">
              <w:rPr>
                <w:rFonts w:eastAsia="Times New Roman"/>
                <w:lang w:val="sr-Latn-RS"/>
              </w:rPr>
              <w:t>0</w:t>
            </w:r>
            <w:r w:rsidRPr="009034DC">
              <w:rPr>
                <w:rFonts w:eastAsia="Times New Roman"/>
                <w:lang w:val="sr-Cyrl-RS"/>
              </w:rPr>
              <w:t xml:space="preserve"> </w:t>
            </w:r>
            <w:r w:rsidRPr="009034DC">
              <w:rPr>
                <w:rFonts w:eastAsia="Times New Roman"/>
                <w:lang w:val="en-AU"/>
              </w:rPr>
              <w:t>учени</w:t>
            </w:r>
          </w:p>
        </w:tc>
      </w:tr>
    </w:tbl>
    <w:p w14:paraId="336209F0" w14:textId="77777777" w:rsidR="009034DC" w:rsidRPr="009034DC" w:rsidRDefault="009034DC" w:rsidP="009034DC">
      <w:pPr>
        <w:spacing w:before="120" w:after="0" w:line="240" w:lineRule="auto"/>
        <w:jc w:val="both"/>
        <w:rPr>
          <w:rFonts w:ascii="Calibri" w:eastAsia="Times New Roman" w:hAnsi="Calibri" w:cs="Times New Roman"/>
          <w:lang w:val="en-AU"/>
        </w:rPr>
      </w:pPr>
      <w:r w:rsidRPr="009034DC">
        <w:rPr>
          <w:rFonts w:ascii="Calibri" w:eastAsia="Times New Roman" w:hAnsi="Calibri" w:cs="Times New Roman"/>
          <w:lang w:val="en-AU"/>
        </w:rPr>
        <w:lastRenderedPageBreak/>
        <w:t xml:space="preserve"> У школској 2025/26 години имамо укупно 7 одељења разредне наставе, од чега се настава у 3 одељења одвија на српском језику, док се у 4 одељења настава реализује на албанском језику. Укупно у разредној настави имамо 1</w:t>
      </w:r>
      <w:r w:rsidRPr="009034DC">
        <w:rPr>
          <w:rFonts w:ascii="Calibri" w:eastAsia="Times New Roman" w:hAnsi="Calibri" w:cs="Times New Roman"/>
        </w:rPr>
        <w:t>6</w:t>
      </w:r>
      <w:r w:rsidRPr="009034DC">
        <w:rPr>
          <w:rFonts w:ascii="Calibri" w:eastAsia="Times New Roman" w:hAnsi="Calibri" w:cs="Times New Roman"/>
          <w:lang w:val="en-AU"/>
        </w:rPr>
        <w:t xml:space="preserve"> ученика од чега, </w:t>
      </w:r>
      <w:r w:rsidRPr="009034DC">
        <w:rPr>
          <w:rFonts w:ascii="Calibri" w:eastAsia="Times New Roman" w:hAnsi="Calibri" w:cs="Times New Roman"/>
        </w:rPr>
        <w:t>9</w:t>
      </w:r>
      <w:r w:rsidRPr="009034DC">
        <w:rPr>
          <w:rFonts w:ascii="Calibri" w:eastAsia="Times New Roman" w:hAnsi="Calibri" w:cs="Times New Roman"/>
          <w:lang w:val="en-AU"/>
        </w:rPr>
        <w:t xml:space="preserve"> ученика учи на српском језику, док 7 ученика учи на албанском језику.</w:t>
      </w:r>
    </w:p>
    <w:p w14:paraId="5324052B" w14:textId="1E67D385" w:rsidR="009034DC" w:rsidRPr="009034DC" w:rsidRDefault="009034DC" w:rsidP="009034DC">
      <w:pPr>
        <w:spacing w:before="120" w:after="0" w:line="240" w:lineRule="auto"/>
        <w:jc w:val="both"/>
        <w:rPr>
          <w:rFonts w:ascii="Calibri" w:eastAsia="Times New Roman" w:hAnsi="Calibri" w:cs="Times New Roman"/>
          <w:lang w:val="en-AU"/>
        </w:rPr>
      </w:pPr>
      <w:r w:rsidRPr="009034DC">
        <w:rPr>
          <w:rFonts w:ascii="Calibri" w:eastAsia="Times New Roman" w:hAnsi="Calibri" w:cs="Times New Roman"/>
          <w:lang w:val="en-AU"/>
        </w:rPr>
        <w:t>У предметној настави имамо укупно 10 одељења, од чега се настава на српском језику реализује у 5 одељења, и на албанским језику имамо 5 одељења. Укупно у предметној настави имамо 2</w:t>
      </w:r>
      <w:r w:rsidRPr="009034DC">
        <w:rPr>
          <w:rFonts w:ascii="Calibri" w:eastAsia="Times New Roman" w:hAnsi="Calibri" w:cs="Times New Roman"/>
          <w:lang w:val="sr-Latn-RS"/>
        </w:rPr>
        <w:t>0</w:t>
      </w:r>
      <w:r w:rsidRPr="009034DC">
        <w:rPr>
          <w:rFonts w:ascii="Calibri" w:eastAsia="Times New Roman" w:hAnsi="Calibri" w:cs="Times New Roman"/>
          <w:lang w:val="en-AU"/>
        </w:rPr>
        <w:t xml:space="preserve"> ученика, од чега 1</w:t>
      </w:r>
      <w:r w:rsidR="005E0D21">
        <w:rPr>
          <w:rFonts w:ascii="Calibri" w:eastAsia="Times New Roman" w:hAnsi="Calibri" w:cs="Times New Roman"/>
          <w:lang w:val="sr-Cyrl-RS"/>
        </w:rPr>
        <w:t>1</w:t>
      </w:r>
      <w:r w:rsidRPr="009034DC">
        <w:rPr>
          <w:rFonts w:ascii="Calibri" w:eastAsia="Times New Roman" w:hAnsi="Calibri" w:cs="Times New Roman"/>
          <w:lang w:val="en-AU"/>
        </w:rPr>
        <w:t xml:space="preserve"> на српском језику, и 10 ученика који слушају наставу на албанском језику.</w:t>
      </w:r>
    </w:p>
    <w:p w14:paraId="27E71951" w14:textId="2FE6347E" w:rsidR="009034DC" w:rsidRPr="009034DC" w:rsidRDefault="009034DC" w:rsidP="009034DC">
      <w:pPr>
        <w:spacing w:before="120" w:after="0" w:line="240" w:lineRule="auto"/>
        <w:jc w:val="both"/>
        <w:rPr>
          <w:rFonts w:ascii="Calibri" w:eastAsia="Times New Roman" w:hAnsi="Calibri" w:cs="Times New Roman"/>
          <w:b/>
          <w:lang w:val="en-AU"/>
        </w:rPr>
      </w:pPr>
      <w:r w:rsidRPr="009034DC">
        <w:rPr>
          <w:rFonts w:ascii="Calibri" w:eastAsia="Times New Roman" w:hAnsi="Calibri" w:cs="Times New Roman"/>
          <w:b/>
          <w:lang w:val="en-AU"/>
        </w:rPr>
        <w:t xml:space="preserve">Укупно у шк.2025/26 имамо 17 одељења, и </w:t>
      </w:r>
      <w:r w:rsidRPr="009034DC">
        <w:rPr>
          <w:rFonts w:ascii="Calibri" w:eastAsia="Times New Roman" w:hAnsi="Calibri" w:cs="Times New Roman"/>
          <w:b/>
          <w:lang w:val="sr-Latn-RS"/>
        </w:rPr>
        <w:t>3</w:t>
      </w:r>
      <w:r w:rsidR="005E0D21">
        <w:rPr>
          <w:rFonts w:ascii="Calibri" w:eastAsia="Times New Roman" w:hAnsi="Calibri" w:cs="Times New Roman"/>
          <w:b/>
          <w:lang w:val="sr-Cyrl-RS"/>
        </w:rPr>
        <w:t>7</w:t>
      </w:r>
      <w:r w:rsidRPr="009034DC">
        <w:rPr>
          <w:rFonts w:ascii="Calibri" w:eastAsia="Times New Roman" w:hAnsi="Calibri" w:cs="Times New Roman"/>
          <w:b/>
          <w:lang w:val="en-AU"/>
        </w:rPr>
        <w:t xml:space="preserve"> ученика. Од тога </w:t>
      </w:r>
      <w:r w:rsidR="005E0D21">
        <w:rPr>
          <w:rFonts w:ascii="Calibri" w:eastAsia="Times New Roman" w:hAnsi="Calibri" w:cs="Times New Roman"/>
          <w:b/>
          <w:lang w:val="sr-Cyrl-RS"/>
        </w:rPr>
        <w:t>20</w:t>
      </w:r>
      <w:r w:rsidRPr="009034DC">
        <w:rPr>
          <w:rFonts w:ascii="Calibri" w:eastAsia="Times New Roman" w:hAnsi="Calibri" w:cs="Times New Roman"/>
          <w:b/>
          <w:lang w:val="en-AU"/>
        </w:rPr>
        <w:t xml:space="preserve"> ученика на српском језику у 8 одељења, док у албанској настави имамо 9 одељења са 17 ученика.</w:t>
      </w:r>
    </w:p>
    <w:p w14:paraId="003E3A21" w14:textId="77777777" w:rsidR="006A3944" w:rsidRPr="006A3944" w:rsidRDefault="006A3944" w:rsidP="006A3944">
      <w:pPr>
        <w:widowControl w:val="0"/>
        <w:autoSpaceDE w:val="0"/>
        <w:autoSpaceDN w:val="0"/>
        <w:spacing w:before="10" w:after="0" w:line="240" w:lineRule="auto"/>
        <w:rPr>
          <w:rFonts w:ascii="Times New Roman" w:eastAsia="Calibri" w:hAnsi="Times New Roman" w:cs="Times New Roman"/>
          <w:b/>
          <w:sz w:val="18"/>
        </w:rPr>
      </w:pPr>
    </w:p>
    <w:p w14:paraId="65DEE54B" w14:textId="31B9688C" w:rsidR="006A3944" w:rsidRPr="006A3944" w:rsidRDefault="00A14AAF" w:rsidP="000673B0">
      <w:pPr>
        <w:widowControl w:val="0"/>
        <w:tabs>
          <w:tab w:val="left" w:pos="1411"/>
        </w:tabs>
        <w:autoSpaceDE w:val="0"/>
        <w:autoSpaceDN w:val="0"/>
        <w:spacing w:after="0" w:line="237" w:lineRule="auto"/>
        <w:ind w:right="560"/>
        <w:jc w:val="both"/>
        <w:rPr>
          <w:rFonts w:ascii="Times New Roman" w:eastAsia="Calibri" w:hAnsi="Times New Roman" w:cs="Times New Roman"/>
        </w:rPr>
      </w:pPr>
      <w:bookmarkStart w:id="31" w:name="_Hlk146702438"/>
      <w:r>
        <w:rPr>
          <w:rFonts w:ascii="Times New Roman" w:eastAsia="Calibri" w:hAnsi="Times New Roman" w:cs="Times New Roman"/>
          <w:b/>
          <w:sz w:val="24"/>
          <w:u w:val="single"/>
          <w:lang w:val="sr-Cyrl-RS"/>
        </w:rPr>
        <w:t xml:space="preserve">3.5. </w:t>
      </w:r>
      <w:r w:rsidR="006A3944" w:rsidRPr="006A3944">
        <w:rPr>
          <w:rFonts w:ascii="Times New Roman" w:eastAsia="Calibri" w:hAnsi="Times New Roman" w:cs="Times New Roman"/>
          <w:b/>
          <w:sz w:val="24"/>
          <w:u w:val="single"/>
        </w:rPr>
        <w:t xml:space="preserve">Преглед бројног стања ученика – за период од </w:t>
      </w:r>
      <w:r>
        <w:rPr>
          <w:rFonts w:ascii="Times New Roman" w:eastAsia="Calibri" w:hAnsi="Times New Roman" w:cs="Times New Roman"/>
          <w:b/>
          <w:sz w:val="24"/>
          <w:u w:val="single"/>
          <w:lang w:val="sr-Cyrl-RS"/>
        </w:rPr>
        <w:t>8</w:t>
      </w:r>
      <w:r w:rsidR="006A3944" w:rsidRPr="006A3944">
        <w:rPr>
          <w:rFonts w:ascii="Times New Roman" w:eastAsia="Calibri" w:hAnsi="Times New Roman" w:cs="Times New Roman"/>
          <w:b/>
          <w:sz w:val="24"/>
          <w:u w:val="single"/>
        </w:rPr>
        <w:t xml:space="preserve"> година</w:t>
      </w:r>
      <w:r w:rsidR="006A3944" w:rsidRPr="006A3944">
        <w:rPr>
          <w:rFonts w:ascii="Times New Roman" w:eastAsia="Calibri" w:hAnsi="Times New Roman" w:cs="Times New Roman"/>
          <w:b/>
          <w:sz w:val="24"/>
        </w:rPr>
        <w:t xml:space="preserve"> </w:t>
      </w:r>
      <w:bookmarkEnd w:id="31"/>
      <w:r w:rsidR="006A3944" w:rsidRPr="006A3944">
        <w:rPr>
          <w:rFonts w:ascii="Times New Roman" w:eastAsia="Calibri" w:hAnsi="Times New Roman" w:cs="Times New Roman"/>
        </w:rPr>
        <w:t>/ збирни подаци за матичну школу, издвојена одељења /</w:t>
      </w:r>
    </w:p>
    <w:p w14:paraId="330F4E3B"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rPr>
      </w:pPr>
    </w:p>
    <w:tbl>
      <w:tblPr>
        <w:tblW w:w="1038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708"/>
      </w:tblGrid>
      <w:tr w:rsidR="006A3944" w:rsidRPr="006A3944" w14:paraId="465E84BB" w14:textId="77777777" w:rsidTr="000673B0">
        <w:trPr>
          <w:trHeight w:val="270"/>
        </w:trPr>
        <w:tc>
          <w:tcPr>
            <w:tcW w:w="4681" w:type="dxa"/>
            <w:shd w:val="clear" w:color="auto" w:fill="D9D9D9"/>
          </w:tcPr>
          <w:p w14:paraId="6D38FB0F" w14:textId="77777777" w:rsidR="006A3944" w:rsidRPr="006A3944" w:rsidRDefault="006A3944" w:rsidP="006A3944">
            <w:pPr>
              <w:widowControl w:val="0"/>
              <w:autoSpaceDE w:val="0"/>
              <w:autoSpaceDN w:val="0"/>
              <w:spacing w:after="0" w:line="251" w:lineRule="exact"/>
              <w:ind w:left="920" w:right="909"/>
              <w:jc w:val="center"/>
              <w:rPr>
                <w:rFonts w:ascii="Times New Roman" w:eastAsia="Calibri" w:hAnsi="Times New Roman" w:cs="Times New Roman"/>
                <w:b/>
              </w:rPr>
            </w:pPr>
            <w:r w:rsidRPr="006A3944">
              <w:rPr>
                <w:rFonts w:ascii="Times New Roman" w:eastAsia="Calibri" w:hAnsi="Times New Roman" w:cs="Times New Roman"/>
                <w:b/>
              </w:rPr>
              <w:t>Школска година</w:t>
            </w:r>
          </w:p>
        </w:tc>
        <w:tc>
          <w:tcPr>
            <w:tcW w:w="5708" w:type="dxa"/>
            <w:shd w:val="clear" w:color="auto" w:fill="D9D9D9"/>
          </w:tcPr>
          <w:p w14:paraId="3E044F2F" w14:textId="77777777" w:rsidR="006A3944" w:rsidRPr="006A3944" w:rsidRDefault="006A3944" w:rsidP="006A3944">
            <w:pPr>
              <w:widowControl w:val="0"/>
              <w:autoSpaceDE w:val="0"/>
              <w:autoSpaceDN w:val="0"/>
              <w:spacing w:after="0" w:line="251"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Број ученика</w:t>
            </w:r>
          </w:p>
        </w:tc>
      </w:tr>
      <w:tr w:rsidR="006A3944" w:rsidRPr="006A3944" w14:paraId="7E42CF42" w14:textId="77777777" w:rsidTr="000673B0">
        <w:trPr>
          <w:trHeight w:val="268"/>
        </w:trPr>
        <w:tc>
          <w:tcPr>
            <w:tcW w:w="4681" w:type="dxa"/>
          </w:tcPr>
          <w:p w14:paraId="3316DECA" w14:textId="77777777" w:rsidR="006A3944" w:rsidRPr="006A3944" w:rsidRDefault="006A3944" w:rsidP="006A3944">
            <w:pPr>
              <w:widowControl w:val="0"/>
              <w:autoSpaceDE w:val="0"/>
              <w:autoSpaceDN w:val="0"/>
              <w:spacing w:after="0" w:line="248"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2016/2017</w:t>
            </w:r>
          </w:p>
        </w:tc>
        <w:tc>
          <w:tcPr>
            <w:tcW w:w="5708" w:type="dxa"/>
          </w:tcPr>
          <w:p w14:paraId="0F6DB198" w14:textId="77777777" w:rsidR="006A3944" w:rsidRPr="006A3944" w:rsidRDefault="006A3944" w:rsidP="006A3944">
            <w:pPr>
              <w:widowControl w:val="0"/>
              <w:autoSpaceDE w:val="0"/>
              <w:autoSpaceDN w:val="0"/>
              <w:spacing w:after="0" w:line="248"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68</w:t>
            </w:r>
          </w:p>
        </w:tc>
      </w:tr>
      <w:tr w:rsidR="006A3944" w:rsidRPr="006A3944" w14:paraId="3652B66D" w14:textId="77777777" w:rsidTr="000673B0">
        <w:trPr>
          <w:trHeight w:val="268"/>
        </w:trPr>
        <w:tc>
          <w:tcPr>
            <w:tcW w:w="4681" w:type="dxa"/>
          </w:tcPr>
          <w:p w14:paraId="64161C46" w14:textId="77777777" w:rsidR="006A3944" w:rsidRPr="006A3944" w:rsidRDefault="006A3944" w:rsidP="006A3944">
            <w:pPr>
              <w:widowControl w:val="0"/>
              <w:autoSpaceDE w:val="0"/>
              <w:autoSpaceDN w:val="0"/>
              <w:spacing w:after="0" w:line="248"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2017/2018</w:t>
            </w:r>
          </w:p>
        </w:tc>
        <w:tc>
          <w:tcPr>
            <w:tcW w:w="5708" w:type="dxa"/>
          </w:tcPr>
          <w:p w14:paraId="3F4788AA" w14:textId="77777777" w:rsidR="006A3944" w:rsidRPr="006A3944" w:rsidRDefault="006A3944" w:rsidP="006A3944">
            <w:pPr>
              <w:widowControl w:val="0"/>
              <w:autoSpaceDE w:val="0"/>
              <w:autoSpaceDN w:val="0"/>
              <w:spacing w:after="0" w:line="248"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63</w:t>
            </w:r>
          </w:p>
        </w:tc>
      </w:tr>
      <w:tr w:rsidR="006A3944" w:rsidRPr="006A3944" w14:paraId="6FE3CF98" w14:textId="77777777" w:rsidTr="000673B0">
        <w:trPr>
          <w:trHeight w:val="268"/>
        </w:trPr>
        <w:tc>
          <w:tcPr>
            <w:tcW w:w="4681" w:type="dxa"/>
          </w:tcPr>
          <w:p w14:paraId="1E2D572E" w14:textId="77777777" w:rsidR="006A3944" w:rsidRPr="006A3944" w:rsidRDefault="006A3944" w:rsidP="006A3944">
            <w:pPr>
              <w:widowControl w:val="0"/>
              <w:autoSpaceDE w:val="0"/>
              <w:autoSpaceDN w:val="0"/>
              <w:spacing w:after="0" w:line="265"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2018/2019</w:t>
            </w:r>
          </w:p>
        </w:tc>
        <w:tc>
          <w:tcPr>
            <w:tcW w:w="5708" w:type="dxa"/>
          </w:tcPr>
          <w:p w14:paraId="4C76428C" w14:textId="77777777" w:rsidR="006A3944" w:rsidRPr="006A3944" w:rsidRDefault="006A3944" w:rsidP="006A3944">
            <w:pPr>
              <w:widowControl w:val="0"/>
              <w:autoSpaceDE w:val="0"/>
              <w:autoSpaceDN w:val="0"/>
              <w:spacing w:after="0" w:line="265"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54</w:t>
            </w:r>
          </w:p>
        </w:tc>
      </w:tr>
      <w:tr w:rsidR="006A3944" w:rsidRPr="006A3944" w14:paraId="683E9F45" w14:textId="77777777" w:rsidTr="000673B0">
        <w:trPr>
          <w:trHeight w:val="314"/>
        </w:trPr>
        <w:tc>
          <w:tcPr>
            <w:tcW w:w="4681" w:type="dxa"/>
          </w:tcPr>
          <w:p w14:paraId="119FF927" w14:textId="77777777" w:rsidR="006A3944" w:rsidRPr="006A3944" w:rsidRDefault="006A3944" w:rsidP="006A3944">
            <w:pPr>
              <w:widowControl w:val="0"/>
              <w:autoSpaceDE w:val="0"/>
              <w:autoSpaceDN w:val="0"/>
              <w:spacing w:after="0" w:line="248"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2019/2020</w:t>
            </w:r>
          </w:p>
        </w:tc>
        <w:tc>
          <w:tcPr>
            <w:tcW w:w="5708" w:type="dxa"/>
          </w:tcPr>
          <w:p w14:paraId="4125F541" w14:textId="77777777" w:rsidR="006A3944" w:rsidRPr="006A3944" w:rsidRDefault="006A3944" w:rsidP="006A3944">
            <w:pPr>
              <w:widowControl w:val="0"/>
              <w:autoSpaceDE w:val="0"/>
              <w:autoSpaceDN w:val="0"/>
              <w:spacing w:after="0" w:line="248"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52</w:t>
            </w:r>
          </w:p>
        </w:tc>
      </w:tr>
      <w:tr w:rsidR="006A3944" w:rsidRPr="006A3944" w14:paraId="0A3D5852" w14:textId="77777777" w:rsidTr="000673B0">
        <w:trPr>
          <w:trHeight w:val="268"/>
        </w:trPr>
        <w:tc>
          <w:tcPr>
            <w:tcW w:w="4681" w:type="dxa"/>
          </w:tcPr>
          <w:p w14:paraId="4571000B" w14:textId="77777777" w:rsidR="006A3944" w:rsidRPr="006A3944" w:rsidRDefault="006A3944" w:rsidP="006A3944">
            <w:pPr>
              <w:widowControl w:val="0"/>
              <w:autoSpaceDE w:val="0"/>
              <w:autoSpaceDN w:val="0"/>
              <w:spacing w:after="0" w:line="248"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2020/2021</w:t>
            </w:r>
          </w:p>
        </w:tc>
        <w:tc>
          <w:tcPr>
            <w:tcW w:w="5708" w:type="dxa"/>
          </w:tcPr>
          <w:p w14:paraId="1B1B8801" w14:textId="77777777" w:rsidR="006A3944" w:rsidRPr="006A3944" w:rsidRDefault="006A3944" w:rsidP="006A3944">
            <w:pPr>
              <w:widowControl w:val="0"/>
              <w:autoSpaceDE w:val="0"/>
              <w:autoSpaceDN w:val="0"/>
              <w:spacing w:after="0" w:line="248"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49</w:t>
            </w:r>
          </w:p>
        </w:tc>
      </w:tr>
      <w:tr w:rsidR="006A3944" w:rsidRPr="006A3944" w14:paraId="1A7279B5" w14:textId="77777777" w:rsidTr="000673B0">
        <w:trPr>
          <w:trHeight w:val="268"/>
        </w:trPr>
        <w:tc>
          <w:tcPr>
            <w:tcW w:w="4681" w:type="dxa"/>
          </w:tcPr>
          <w:p w14:paraId="6E71FFFA" w14:textId="0C19ADAD" w:rsidR="006A3944" w:rsidRPr="006A3944" w:rsidRDefault="006A3944" w:rsidP="006A3944">
            <w:pPr>
              <w:widowControl w:val="0"/>
              <w:autoSpaceDE w:val="0"/>
              <w:autoSpaceDN w:val="0"/>
              <w:spacing w:after="0" w:line="251" w:lineRule="exact"/>
              <w:ind w:left="919" w:right="912"/>
              <w:jc w:val="center"/>
              <w:rPr>
                <w:rFonts w:ascii="Times New Roman" w:eastAsia="Calibri" w:hAnsi="Times New Roman" w:cs="Times New Roman"/>
              </w:rPr>
            </w:pPr>
            <w:r w:rsidRPr="006A3944">
              <w:rPr>
                <w:rFonts w:ascii="Times New Roman" w:eastAsia="Calibri" w:hAnsi="Times New Roman" w:cs="Times New Roman"/>
              </w:rPr>
              <w:t>2021/</w:t>
            </w:r>
            <w:r w:rsidR="00A97C72">
              <w:rPr>
                <w:rFonts w:ascii="Times New Roman" w:eastAsia="Calibri" w:hAnsi="Times New Roman" w:cs="Times New Roman"/>
              </w:rPr>
              <w:t>202</w:t>
            </w:r>
            <w:r w:rsidR="00C51DEF">
              <w:rPr>
                <w:rFonts w:ascii="Times New Roman" w:eastAsia="Calibri" w:hAnsi="Times New Roman" w:cs="Times New Roman"/>
              </w:rPr>
              <w:t>2</w:t>
            </w:r>
          </w:p>
        </w:tc>
        <w:tc>
          <w:tcPr>
            <w:tcW w:w="5708" w:type="dxa"/>
          </w:tcPr>
          <w:p w14:paraId="267610E2" w14:textId="77777777" w:rsidR="006A3944" w:rsidRPr="006A3944" w:rsidRDefault="006A3944" w:rsidP="006A3944">
            <w:pPr>
              <w:widowControl w:val="0"/>
              <w:autoSpaceDE w:val="0"/>
              <w:autoSpaceDN w:val="0"/>
              <w:spacing w:after="0" w:line="251"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43</w:t>
            </w:r>
          </w:p>
        </w:tc>
      </w:tr>
      <w:tr w:rsidR="006A3944" w:rsidRPr="006A3944" w14:paraId="399DA4C8" w14:textId="77777777" w:rsidTr="0064765B">
        <w:trPr>
          <w:trHeight w:val="150"/>
        </w:trPr>
        <w:tc>
          <w:tcPr>
            <w:tcW w:w="4681" w:type="dxa"/>
            <w:tcBorders>
              <w:bottom w:val="single" w:sz="4" w:space="0" w:color="auto"/>
            </w:tcBorders>
          </w:tcPr>
          <w:p w14:paraId="34B3D2CC" w14:textId="5E9F4414" w:rsidR="006A3944" w:rsidRPr="0064765B" w:rsidRDefault="00C51DEF" w:rsidP="006A3944">
            <w:pPr>
              <w:widowControl w:val="0"/>
              <w:autoSpaceDE w:val="0"/>
              <w:autoSpaceDN w:val="0"/>
              <w:spacing w:after="0" w:line="251" w:lineRule="exact"/>
              <w:ind w:left="919" w:right="912"/>
              <w:jc w:val="center"/>
              <w:rPr>
                <w:rFonts w:ascii="Times New Roman" w:eastAsia="Calibri" w:hAnsi="Times New Roman" w:cs="Times New Roman"/>
                <w:lang w:val="sr-Cyrl-RS"/>
              </w:rPr>
            </w:pPr>
            <w:r>
              <w:rPr>
                <w:rFonts w:ascii="Times New Roman" w:eastAsia="Calibri" w:hAnsi="Times New Roman" w:cs="Times New Roman"/>
              </w:rPr>
              <w:t>2022/</w:t>
            </w:r>
            <w:r w:rsidR="00C510FC">
              <w:rPr>
                <w:rFonts w:ascii="Times New Roman" w:eastAsia="Calibri" w:hAnsi="Times New Roman" w:cs="Times New Roman"/>
              </w:rPr>
              <w:t>2024</w:t>
            </w:r>
          </w:p>
        </w:tc>
        <w:tc>
          <w:tcPr>
            <w:tcW w:w="5708" w:type="dxa"/>
            <w:tcBorders>
              <w:bottom w:val="single" w:sz="4" w:space="0" w:color="auto"/>
            </w:tcBorders>
          </w:tcPr>
          <w:p w14:paraId="71AA9EDE" w14:textId="77777777" w:rsidR="006A3944" w:rsidRPr="006A3944" w:rsidRDefault="006A3944" w:rsidP="006A3944">
            <w:pPr>
              <w:widowControl w:val="0"/>
              <w:autoSpaceDE w:val="0"/>
              <w:autoSpaceDN w:val="0"/>
              <w:spacing w:after="0" w:line="251" w:lineRule="exact"/>
              <w:ind w:left="2210" w:right="2200"/>
              <w:jc w:val="center"/>
              <w:rPr>
                <w:rFonts w:ascii="Times New Roman" w:eastAsia="Calibri" w:hAnsi="Times New Roman" w:cs="Times New Roman"/>
                <w:b/>
              </w:rPr>
            </w:pPr>
            <w:r w:rsidRPr="006A3944">
              <w:rPr>
                <w:rFonts w:ascii="Times New Roman" w:eastAsia="Calibri" w:hAnsi="Times New Roman" w:cs="Times New Roman"/>
                <w:b/>
              </w:rPr>
              <w:t>42</w:t>
            </w:r>
          </w:p>
        </w:tc>
      </w:tr>
      <w:tr w:rsidR="0064765B" w:rsidRPr="006A3944" w14:paraId="534EBE25" w14:textId="77777777" w:rsidTr="00CC2A65">
        <w:trPr>
          <w:trHeight w:val="135"/>
        </w:trPr>
        <w:tc>
          <w:tcPr>
            <w:tcW w:w="4681" w:type="dxa"/>
            <w:tcBorders>
              <w:top w:val="single" w:sz="4" w:space="0" w:color="auto"/>
              <w:bottom w:val="single" w:sz="4" w:space="0" w:color="auto"/>
            </w:tcBorders>
          </w:tcPr>
          <w:p w14:paraId="27F4AA60" w14:textId="6AA1846E" w:rsidR="0064765B" w:rsidRPr="00C51DEF" w:rsidRDefault="00C510FC" w:rsidP="006A3944">
            <w:pPr>
              <w:widowControl w:val="0"/>
              <w:autoSpaceDE w:val="0"/>
              <w:autoSpaceDN w:val="0"/>
              <w:spacing w:after="0" w:line="251" w:lineRule="exact"/>
              <w:ind w:left="919" w:right="912"/>
              <w:jc w:val="center"/>
              <w:rPr>
                <w:rFonts w:ascii="Times New Roman" w:eastAsia="Calibri" w:hAnsi="Times New Roman" w:cs="Times New Roman"/>
                <w:lang w:val="sr-Latn-RS"/>
              </w:rPr>
            </w:pPr>
            <w:r>
              <w:rPr>
                <w:rFonts w:ascii="Times New Roman" w:eastAsia="Calibri" w:hAnsi="Times New Roman" w:cs="Times New Roman"/>
                <w:lang w:val="sr-Cyrl-RS"/>
              </w:rPr>
              <w:t>2024</w:t>
            </w:r>
            <w:r w:rsidR="00C51DEF">
              <w:rPr>
                <w:rFonts w:ascii="Times New Roman" w:eastAsia="Calibri" w:hAnsi="Times New Roman" w:cs="Times New Roman"/>
                <w:lang w:val="sr-Cyrl-RS"/>
              </w:rPr>
              <w:t>/202</w:t>
            </w:r>
            <w:r w:rsidR="00C51DEF">
              <w:rPr>
                <w:rFonts w:ascii="Times New Roman" w:eastAsia="Calibri" w:hAnsi="Times New Roman" w:cs="Times New Roman"/>
                <w:lang w:val="sr-Latn-RS"/>
              </w:rPr>
              <w:t>4</w:t>
            </w:r>
          </w:p>
        </w:tc>
        <w:tc>
          <w:tcPr>
            <w:tcW w:w="5708" w:type="dxa"/>
            <w:tcBorders>
              <w:top w:val="single" w:sz="4" w:space="0" w:color="auto"/>
              <w:bottom w:val="single" w:sz="4" w:space="0" w:color="auto"/>
            </w:tcBorders>
          </w:tcPr>
          <w:p w14:paraId="7038EFA7" w14:textId="0E23C37E" w:rsidR="0064765B" w:rsidRPr="0064765B" w:rsidRDefault="0064765B" w:rsidP="006A3944">
            <w:pPr>
              <w:widowControl w:val="0"/>
              <w:autoSpaceDE w:val="0"/>
              <w:autoSpaceDN w:val="0"/>
              <w:spacing w:after="0" w:line="251" w:lineRule="exact"/>
              <w:ind w:left="2210" w:right="2200"/>
              <w:jc w:val="center"/>
              <w:rPr>
                <w:rFonts w:ascii="Times New Roman" w:eastAsia="Calibri" w:hAnsi="Times New Roman" w:cs="Times New Roman"/>
                <w:b/>
                <w:lang w:val="sr-Cyrl-RS"/>
              </w:rPr>
            </w:pPr>
            <w:r>
              <w:rPr>
                <w:rFonts w:ascii="Times New Roman" w:eastAsia="Calibri" w:hAnsi="Times New Roman" w:cs="Times New Roman"/>
                <w:b/>
                <w:lang w:val="sr-Cyrl-RS"/>
              </w:rPr>
              <w:t>42</w:t>
            </w:r>
          </w:p>
        </w:tc>
      </w:tr>
      <w:tr w:rsidR="00CC2A65" w:rsidRPr="006A3944" w14:paraId="053669BA" w14:textId="77777777" w:rsidTr="0064765B">
        <w:trPr>
          <w:trHeight w:val="101"/>
        </w:trPr>
        <w:tc>
          <w:tcPr>
            <w:tcW w:w="4681" w:type="dxa"/>
            <w:tcBorders>
              <w:top w:val="single" w:sz="4" w:space="0" w:color="auto"/>
              <w:bottom w:val="single" w:sz="4" w:space="0" w:color="auto"/>
            </w:tcBorders>
          </w:tcPr>
          <w:p w14:paraId="33D531E0" w14:textId="54FE04D6" w:rsidR="00CC2A65" w:rsidRDefault="00CC2A65" w:rsidP="006A3944">
            <w:pPr>
              <w:widowControl w:val="0"/>
              <w:autoSpaceDE w:val="0"/>
              <w:autoSpaceDN w:val="0"/>
              <w:spacing w:after="0" w:line="251" w:lineRule="exact"/>
              <w:ind w:left="919" w:right="912"/>
              <w:jc w:val="center"/>
              <w:rPr>
                <w:rFonts w:ascii="Times New Roman" w:eastAsia="Calibri" w:hAnsi="Times New Roman" w:cs="Times New Roman"/>
                <w:lang w:val="sr-Cyrl-RS"/>
              </w:rPr>
            </w:pPr>
            <w:r>
              <w:rPr>
                <w:rFonts w:ascii="Times New Roman" w:eastAsia="Calibri" w:hAnsi="Times New Roman" w:cs="Times New Roman"/>
                <w:lang w:val="sr-Cyrl-RS"/>
              </w:rPr>
              <w:t>2024/2025</w:t>
            </w:r>
          </w:p>
        </w:tc>
        <w:tc>
          <w:tcPr>
            <w:tcW w:w="5708" w:type="dxa"/>
            <w:tcBorders>
              <w:top w:val="single" w:sz="4" w:space="0" w:color="auto"/>
            </w:tcBorders>
          </w:tcPr>
          <w:p w14:paraId="14E73705" w14:textId="6787941B" w:rsidR="00CC2A65" w:rsidRDefault="00CC2A65" w:rsidP="006A3944">
            <w:pPr>
              <w:widowControl w:val="0"/>
              <w:autoSpaceDE w:val="0"/>
              <w:autoSpaceDN w:val="0"/>
              <w:spacing w:after="0" w:line="251" w:lineRule="exact"/>
              <w:ind w:left="2210" w:right="2200"/>
              <w:jc w:val="center"/>
              <w:rPr>
                <w:rFonts w:ascii="Times New Roman" w:eastAsia="Calibri" w:hAnsi="Times New Roman" w:cs="Times New Roman"/>
                <w:b/>
                <w:lang w:val="sr-Cyrl-RS"/>
              </w:rPr>
            </w:pPr>
            <w:r>
              <w:rPr>
                <w:rFonts w:ascii="Times New Roman" w:eastAsia="Calibri" w:hAnsi="Times New Roman" w:cs="Times New Roman"/>
                <w:b/>
                <w:lang w:val="sr-Cyrl-RS"/>
              </w:rPr>
              <w:t>37</w:t>
            </w:r>
          </w:p>
        </w:tc>
      </w:tr>
    </w:tbl>
    <w:p w14:paraId="6FC7697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 xml:space="preserve">Као што се види из табеле, наша школа сваке године бележи благи пад ученика. Разлог је неразвијено рурално подручје. Млади родитељи одлазе како из Бање тако и из Медвеђе у веће градове. </w:t>
      </w:r>
    </w:p>
    <w:p w14:paraId="2F4AE3DA" w14:textId="77777777" w:rsidR="00CC2A65" w:rsidRDefault="00CC2A65" w:rsidP="006A3944">
      <w:pPr>
        <w:widowControl w:val="0"/>
        <w:autoSpaceDE w:val="0"/>
        <w:autoSpaceDN w:val="0"/>
        <w:spacing w:before="9" w:after="0" w:line="240" w:lineRule="auto"/>
        <w:rPr>
          <w:rFonts w:ascii="Times New Roman" w:eastAsia="Calibri" w:hAnsi="Times New Roman" w:cs="Times New Roman"/>
          <w:lang w:val="sr-Cyrl-RS"/>
        </w:rPr>
      </w:pPr>
    </w:p>
    <w:p w14:paraId="146E30A0" w14:textId="77777777" w:rsidR="00CC2A65" w:rsidRPr="00CC2A65" w:rsidRDefault="00CC2A65" w:rsidP="006A3944">
      <w:pPr>
        <w:widowControl w:val="0"/>
        <w:autoSpaceDE w:val="0"/>
        <w:autoSpaceDN w:val="0"/>
        <w:spacing w:before="9" w:after="0" w:line="240" w:lineRule="auto"/>
        <w:rPr>
          <w:rFonts w:ascii="Times New Roman" w:eastAsia="Calibri" w:hAnsi="Times New Roman" w:cs="Times New Roman"/>
          <w:lang w:val="sr-Cyrl-RS"/>
        </w:rPr>
      </w:pPr>
    </w:p>
    <w:p w14:paraId="796A9012" w14:textId="01ED0F79" w:rsidR="006A3944" w:rsidRPr="0062101E" w:rsidRDefault="00A14AAF">
      <w:pPr>
        <w:widowControl w:val="0"/>
        <w:numPr>
          <w:ilvl w:val="2"/>
          <w:numId w:val="23"/>
        </w:numPr>
        <w:tabs>
          <w:tab w:val="left" w:pos="1411"/>
        </w:tabs>
        <w:autoSpaceDE w:val="0"/>
        <w:autoSpaceDN w:val="0"/>
        <w:spacing w:after="0" w:line="240" w:lineRule="auto"/>
        <w:ind w:left="1410" w:hanging="559"/>
        <w:outlineLvl w:val="1"/>
        <w:rPr>
          <w:rFonts w:ascii="Times New Roman" w:eastAsia="Calibri" w:hAnsi="Times New Roman" w:cs="Times New Roman"/>
          <w:b/>
          <w:bCs/>
          <w:sz w:val="24"/>
          <w:szCs w:val="24"/>
          <w:u w:color="000000"/>
        </w:rPr>
      </w:pPr>
      <w:bookmarkStart w:id="32" w:name="_Toc130372625"/>
      <w:bookmarkStart w:id="33" w:name="_Hlk146702475"/>
      <w:r>
        <w:rPr>
          <w:rFonts w:ascii="Times New Roman" w:eastAsia="Calibri" w:hAnsi="Times New Roman" w:cs="Times New Roman"/>
          <w:b/>
          <w:bCs/>
          <w:sz w:val="24"/>
          <w:szCs w:val="24"/>
          <w:u w:val="single" w:color="000000"/>
          <w:lang w:val="sr-Cyrl-RS"/>
        </w:rPr>
        <w:t xml:space="preserve">3.6. </w:t>
      </w:r>
      <w:r w:rsidR="006A3944" w:rsidRPr="006A3944">
        <w:rPr>
          <w:rFonts w:ascii="Times New Roman" w:eastAsia="Calibri" w:hAnsi="Times New Roman" w:cs="Times New Roman"/>
          <w:b/>
          <w:bCs/>
          <w:sz w:val="24"/>
          <w:szCs w:val="24"/>
          <w:u w:val="single" w:color="000000"/>
        </w:rPr>
        <w:t>Путовање ученика до</w:t>
      </w:r>
      <w:r w:rsidR="006A3944" w:rsidRPr="006A3944">
        <w:rPr>
          <w:rFonts w:ascii="Times New Roman" w:eastAsia="Calibri" w:hAnsi="Times New Roman" w:cs="Times New Roman"/>
          <w:b/>
          <w:bCs/>
          <w:spacing w:val="-3"/>
          <w:sz w:val="24"/>
          <w:szCs w:val="24"/>
          <w:u w:val="single" w:color="000000"/>
        </w:rPr>
        <w:t xml:space="preserve"> </w:t>
      </w:r>
      <w:r w:rsidR="006A3944" w:rsidRPr="006A3944">
        <w:rPr>
          <w:rFonts w:ascii="Times New Roman" w:eastAsia="Calibri" w:hAnsi="Times New Roman" w:cs="Times New Roman"/>
          <w:b/>
          <w:bCs/>
          <w:sz w:val="24"/>
          <w:szCs w:val="24"/>
          <w:u w:val="single" w:color="000000"/>
        </w:rPr>
        <w:t>школе</w:t>
      </w:r>
      <w:bookmarkEnd w:id="32"/>
    </w:p>
    <w:bookmarkEnd w:id="33"/>
    <w:p w14:paraId="0E8B303C" w14:textId="451A5399" w:rsidR="00DF27B7" w:rsidRPr="00DF27B7" w:rsidRDefault="006A3944" w:rsidP="00DF27B7">
      <w:pPr>
        <w:widowControl w:val="0"/>
        <w:autoSpaceDE w:val="0"/>
        <w:autoSpaceDN w:val="0"/>
        <w:spacing w:before="56" w:after="0" w:line="240" w:lineRule="auto"/>
        <w:rPr>
          <w:rFonts w:ascii="Times New Roman" w:eastAsia="Calibri" w:hAnsi="Times New Roman" w:cs="Times New Roman"/>
        </w:rPr>
      </w:pPr>
      <w:r w:rsidRPr="006A3944">
        <w:rPr>
          <w:rFonts w:ascii="Times New Roman" w:eastAsia="Calibri" w:hAnsi="Times New Roman" w:cs="Times New Roman"/>
        </w:rPr>
        <w:t xml:space="preserve">Број ученика путника дат је у табелрном прегледу броја ученика за школску </w:t>
      </w:r>
      <w:r w:rsidR="00C510FC">
        <w:rPr>
          <w:rFonts w:ascii="Times New Roman" w:eastAsia="Calibri" w:hAnsi="Times New Roman" w:cs="Times New Roman"/>
        </w:rPr>
        <w:t>2024</w:t>
      </w:r>
      <w:r w:rsidRPr="006A3944">
        <w:rPr>
          <w:rFonts w:ascii="Times New Roman" w:eastAsia="Calibri" w:hAnsi="Times New Roman" w:cs="Times New Roman"/>
        </w:rPr>
        <w:t xml:space="preserve"> / 202</w:t>
      </w:r>
      <w:r w:rsidR="009C581C">
        <w:rPr>
          <w:rFonts w:ascii="Times New Roman" w:eastAsia="Calibri" w:hAnsi="Times New Roman" w:cs="Times New Roman"/>
          <w:lang w:val="sr-Cyrl-RS"/>
        </w:rPr>
        <w:t>4</w:t>
      </w:r>
      <w:r w:rsidRPr="006A3944">
        <w:rPr>
          <w:rFonts w:ascii="Times New Roman" w:eastAsia="Calibri" w:hAnsi="Times New Roman" w:cs="Times New Roman"/>
        </w:rPr>
        <w:t xml:space="preserve">.годину </w:t>
      </w:r>
    </w:p>
    <w:p w14:paraId="0CC61A88" w14:textId="77777777" w:rsidR="00DF27B7" w:rsidRDefault="00DF27B7" w:rsidP="00DF27B7">
      <w:pPr>
        <w:spacing w:after="0" w:line="240" w:lineRule="auto"/>
        <w:jc w:val="both"/>
        <w:rPr>
          <w:rFonts w:ascii="Times New Roman" w:hAnsi="Times New Roman" w:cs="Times New Roman"/>
          <w:b/>
          <w:sz w:val="24"/>
          <w:szCs w:val="24"/>
        </w:rPr>
      </w:pPr>
    </w:p>
    <w:tbl>
      <w:tblPr>
        <w:tblStyle w:val="TableGrid"/>
        <w:tblW w:w="9648" w:type="dxa"/>
        <w:tblLook w:val="04A0" w:firstRow="1" w:lastRow="0" w:firstColumn="1" w:lastColumn="0" w:noHBand="0" w:noVBand="1"/>
      </w:tblPr>
      <w:tblGrid>
        <w:gridCol w:w="1457"/>
        <w:gridCol w:w="1309"/>
        <w:gridCol w:w="1424"/>
        <w:gridCol w:w="460"/>
        <w:gridCol w:w="460"/>
        <w:gridCol w:w="460"/>
        <w:gridCol w:w="460"/>
        <w:gridCol w:w="460"/>
        <w:gridCol w:w="1470"/>
        <w:gridCol w:w="1688"/>
      </w:tblGrid>
      <w:tr w:rsidR="00DF27B7" w:rsidRPr="00DF27B7" w14:paraId="6E3920F5" w14:textId="77777777" w:rsidTr="009C581C">
        <w:trPr>
          <w:trHeight w:val="360"/>
        </w:trPr>
        <w:tc>
          <w:tcPr>
            <w:tcW w:w="1457" w:type="dxa"/>
            <w:vMerge w:val="restart"/>
            <w:tcBorders>
              <w:top w:val="single" w:sz="4" w:space="0" w:color="auto"/>
              <w:left w:val="single" w:sz="4" w:space="0" w:color="auto"/>
              <w:bottom w:val="single" w:sz="4" w:space="0" w:color="000000"/>
              <w:right w:val="single" w:sz="4" w:space="0" w:color="auto"/>
            </w:tcBorders>
            <w:hideMark/>
          </w:tcPr>
          <w:p w14:paraId="26F497BE" w14:textId="77777777" w:rsidR="00DF27B7" w:rsidRPr="00DF27B7" w:rsidRDefault="00DF27B7" w:rsidP="00DF27B7">
            <w:pPr>
              <w:pStyle w:val="NoSpacing"/>
              <w:rPr>
                <w:rFonts w:cs="Times New Roman"/>
                <w:szCs w:val="20"/>
              </w:rPr>
            </w:pPr>
            <w:r w:rsidRPr="00DF27B7">
              <w:rPr>
                <w:rFonts w:cs="Times New Roman"/>
                <w:szCs w:val="20"/>
              </w:rPr>
              <w:t>Име и презиме</w:t>
            </w:r>
          </w:p>
        </w:tc>
        <w:tc>
          <w:tcPr>
            <w:tcW w:w="1309" w:type="dxa"/>
            <w:vMerge w:val="restart"/>
            <w:tcBorders>
              <w:top w:val="single" w:sz="4" w:space="0" w:color="auto"/>
              <w:left w:val="single" w:sz="4" w:space="0" w:color="auto"/>
              <w:bottom w:val="single" w:sz="4" w:space="0" w:color="000000"/>
              <w:right w:val="single" w:sz="4" w:space="0" w:color="auto"/>
            </w:tcBorders>
            <w:hideMark/>
          </w:tcPr>
          <w:p w14:paraId="106E20AE" w14:textId="77777777" w:rsidR="00DF27B7" w:rsidRPr="00DF27B7" w:rsidRDefault="00DF27B7" w:rsidP="00DF27B7">
            <w:pPr>
              <w:pStyle w:val="NoSpacing"/>
              <w:rPr>
                <w:rFonts w:cs="Times New Roman"/>
                <w:szCs w:val="20"/>
              </w:rPr>
            </w:pPr>
            <w:r w:rsidRPr="00DF27B7">
              <w:rPr>
                <w:rFonts w:cs="Times New Roman"/>
                <w:szCs w:val="20"/>
              </w:rPr>
              <w:t>Разред</w:t>
            </w:r>
          </w:p>
        </w:tc>
        <w:tc>
          <w:tcPr>
            <w:tcW w:w="1424" w:type="dxa"/>
            <w:vMerge w:val="restart"/>
            <w:tcBorders>
              <w:top w:val="single" w:sz="4" w:space="0" w:color="auto"/>
              <w:left w:val="single" w:sz="4" w:space="0" w:color="auto"/>
              <w:bottom w:val="single" w:sz="4" w:space="0" w:color="000000"/>
              <w:right w:val="single" w:sz="4" w:space="0" w:color="auto"/>
            </w:tcBorders>
            <w:hideMark/>
          </w:tcPr>
          <w:p w14:paraId="6BE85FB7" w14:textId="77777777" w:rsidR="00DF27B7" w:rsidRPr="00DF27B7" w:rsidRDefault="00DF27B7" w:rsidP="00DF27B7">
            <w:pPr>
              <w:pStyle w:val="NoSpacing"/>
              <w:rPr>
                <w:rFonts w:cs="Times New Roman"/>
                <w:szCs w:val="20"/>
              </w:rPr>
            </w:pPr>
            <w:r w:rsidRPr="00DF27B7">
              <w:rPr>
                <w:rFonts w:cs="Times New Roman"/>
                <w:szCs w:val="20"/>
              </w:rPr>
              <w:t>Релација</w:t>
            </w:r>
          </w:p>
        </w:tc>
        <w:tc>
          <w:tcPr>
            <w:tcW w:w="2300" w:type="dxa"/>
            <w:gridSpan w:val="5"/>
            <w:tcBorders>
              <w:top w:val="single" w:sz="4" w:space="0" w:color="auto"/>
              <w:left w:val="single" w:sz="4" w:space="0" w:color="auto"/>
              <w:bottom w:val="single" w:sz="4" w:space="0" w:color="auto"/>
              <w:right w:val="single" w:sz="4" w:space="0" w:color="auto"/>
            </w:tcBorders>
            <w:hideMark/>
          </w:tcPr>
          <w:p w14:paraId="4CACEBA3" w14:textId="77777777" w:rsidR="00DF27B7" w:rsidRPr="00DF27B7" w:rsidRDefault="00DF27B7" w:rsidP="00DF27B7">
            <w:pPr>
              <w:pStyle w:val="NoSpacing"/>
              <w:rPr>
                <w:rFonts w:cs="Times New Roman"/>
                <w:szCs w:val="20"/>
              </w:rPr>
            </w:pPr>
            <w:r w:rsidRPr="00DF27B7">
              <w:rPr>
                <w:rFonts w:cs="Times New Roman"/>
                <w:szCs w:val="20"/>
              </w:rPr>
              <w:t>Дан</w:t>
            </w:r>
          </w:p>
        </w:tc>
        <w:tc>
          <w:tcPr>
            <w:tcW w:w="1470" w:type="dxa"/>
            <w:tcBorders>
              <w:top w:val="single" w:sz="4" w:space="0" w:color="auto"/>
              <w:left w:val="single" w:sz="4" w:space="0" w:color="auto"/>
              <w:bottom w:val="single" w:sz="4" w:space="0" w:color="auto"/>
              <w:right w:val="single" w:sz="4" w:space="0" w:color="auto"/>
            </w:tcBorders>
            <w:hideMark/>
          </w:tcPr>
          <w:p w14:paraId="20D8A54F" w14:textId="77777777" w:rsidR="00DF27B7" w:rsidRPr="00DF27B7" w:rsidRDefault="00DF27B7" w:rsidP="00DF27B7">
            <w:pPr>
              <w:pStyle w:val="NoSpacing"/>
              <w:rPr>
                <w:rFonts w:cs="Times New Roman"/>
                <w:szCs w:val="20"/>
              </w:rPr>
            </w:pPr>
            <w:r w:rsidRPr="00DF27B7">
              <w:rPr>
                <w:rFonts w:cs="Times New Roman"/>
                <w:szCs w:val="20"/>
              </w:rPr>
              <w:t>Време</w:t>
            </w:r>
          </w:p>
        </w:tc>
        <w:tc>
          <w:tcPr>
            <w:tcW w:w="1688" w:type="dxa"/>
            <w:tcBorders>
              <w:top w:val="single" w:sz="4" w:space="0" w:color="auto"/>
              <w:left w:val="single" w:sz="4" w:space="0" w:color="auto"/>
              <w:bottom w:val="single" w:sz="4" w:space="0" w:color="auto"/>
              <w:right w:val="single" w:sz="4" w:space="0" w:color="auto"/>
            </w:tcBorders>
            <w:hideMark/>
          </w:tcPr>
          <w:p w14:paraId="324A7A0D" w14:textId="77777777" w:rsidR="00DF27B7" w:rsidRPr="00DF27B7" w:rsidRDefault="00DF27B7" w:rsidP="00DF27B7">
            <w:pPr>
              <w:pStyle w:val="NoSpacing"/>
              <w:rPr>
                <w:rFonts w:cs="Times New Roman"/>
                <w:szCs w:val="20"/>
              </w:rPr>
            </w:pPr>
            <w:r w:rsidRPr="00DF27B7">
              <w:rPr>
                <w:rFonts w:cs="Times New Roman"/>
                <w:szCs w:val="20"/>
              </w:rPr>
              <w:t>Напомена</w:t>
            </w:r>
          </w:p>
        </w:tc>
      </w:tr>
      <w:tr w:rsidR="00DF27B7" w:rsidRPr="00DF27B7" w14:paraId="2DD5CB45" w14:textId="77777777" w:rsidTr="009C581C">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0B247D9" w14:textId="77777777" w:rsidR="00DF27B7" w:rsidRPr="00DF27B7" w:rsidRDefault="00DF27B7" w:rsidP="00DF27B7">
            <w:pPr>
              <w:pStyle w:val="NoSpacing"/>
              <w:rPr>
                <w:rFonts w:eastAsiaTheme="minorHAnsi" w:cs="Times New Roman"/>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7B1896" w14:textId="77777777" w:rsidR="00DF27B7" w:rsidRPr="00DF27B7" w:rsidRDefault="00DF27B7" w:rsidP="00DF27B7">
            <w:pPr>
              <w:pStyle w:val="NoSpacing"/>
              <w:rPr>
                <w:rFonts w:eastAsiaTheme="minorHAnsi" w:cs="Times New Roman"/>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6B1AA4" w14:textId="77777777" w:rsidR="00DF27B7" w:rsidRPr="00DF27B7" w:rsidRDefault="00DF27B7" w:rsidP="00DF27B7">
            <w:pPr>
              <w:pStyle w:val="NoSpacing"/>
              <w:rPr>
                <w:rFonts w:eastAsiaTheme="minorHAnsi" w:cs="Times New Roman"/>
                <w:szCs w:val="20"/>
              </w:rPr>
            </w:pPr>
          </w:p>
        </w:tc>
        <w:tc>
          <w:tcPr>
            <w:tcW w:w="460" w:type="dxa"/>
            <w:tcBorders>
              <w:top w:val="single" w:sz="4" w:space="0" w:color="auto"/>
              <w:left w:val="single" w:sz="4" w:space="0" w:color="auto"/>
              <w:bottom w:val="single" w:sz="4" w:space="0" w:color="000000"/>
              <w:right w:val="single" w:sz="4" w:space="0" w:color="auto"/>
            </w:tcBorders>
            <w:hideMark/>
          </w:tcPr>
          <w:p w14:paraId="62E9F1FF" w14:textId="77777777" w:rsidR="00DF27B7" w:rsidRPr="00DF27B7" w:rsidRDefault="00DF27B7" w:rsidP="00DF27B7">
            <w:pPr>
              <w:pStyle w:val="NoSpacing"/>
              <w:rPr>
                <w:rFonts w:eastAsiaTheme="minorHAnsi" w:cs="Times New Roman"/>
                <w:szCs w:val="20"/>
              </w:rPr>
            </w:pPr>
            <w:r w:rsidRPr="00DF27B7">
              <w:rPr>
                <w:rFonts w:cs="Times New Roman"/>
                <w:szCs w:val="20"/>
              </w:rPr>
              <w:t>П</w:t>
            </w:r>
          </w:p>
        </w:tc>
        <w:tc>
          <w:tcPr>
            <w:tcW w:w="460" w:type="dxa"/>
            <w:tcBorders>
              <w:top w:val="single" w:sz="4" w:space="0" w:color="auto"/>
              <w:left w:val="single" w:sz="4" w:space="0" w:color="auto"/>
              <w:bottom w:val="single" w:sz="4" w:space="0" w:color="000000"/>
              <w:right w:val="single" w:sz="4" w:space="0" w:color="auto"/>
            </w:tcBorders>
            <w:hideMark/>
          </w:tcPr>
          <w:p w14:paraId="43F5BD8C" w14:textId="77777777" w:rsidR="00DF27B7" w:rsidRPr="00DF27B7" w:rsidRDefault="00DF27B7" w:rsidP="00DF27B7">
            <w:pPr>
              <w:pStyle w:val="NoSpacing"/>
              <w:rPr>
                <w:rFonts w:cs="Times New Roman"/>
                <w:szCs w:val="20"/>
              </w:rPr>
            </w:pPr>
            <w:r w:rsidRPr="00DF27B7">
              <w:rPr>
                <w:rFonts w:cs="Times New Roman"/>
                <w:szCs w:val="20"/>
              </w:rPr>
              <w:t>У</w:t>
            </w:r>
          </w:p>
        </w:tc>
        <w:tc>
          <w:tcPr>
            <w:tcW w:w="460" w:type="dxa"/>
            <w:tcBorders>
              <w:top w:val="single" w:sz="4" w:space="0" w:color="auto"/>
              <w:left w:val="single" w:sz="4" w:space="0" w:color="auto"/>
              <w:bottom w:val="single" w:sz="4" w:space="0" w:color="000000"/>
              <w:right w:val="single" w:sz="4" w:space="0" w:color="auto"/>
            </w:tcBorders>
            <w:hideMark/>
          </w:tcPr>
          <w:p w14:paraId="45756BA4" w14:textId="77777777" w:rsidR="00DF27B7" w:rsidRPr="00DF27B7" w:rsidRDefault="00DF27B7" w:rsidP="00DF27B7">
            <w:pPr>
              <w:pStyle w:val="NoSpacing"/>
              <w:rPr>
                <w:rFonts w:cs="Times New Roman"/>
                <w:szCs w:val="20"/>
              </w:rPr>
            </w:pPr>
            <w:r w:rsidRPr="00DF27B7">
              <w:rPr>
                <w:rFonts w:cs="Times New Roman"/>
                <w:szCs w:val="20"/>
              </w:rPr>
              <w:t>С</w:t>
            </w:r>
          </w:p>
        </w:tc>
        <w:tc>
          <w:tcPr>
            <w:tcW w:w="460" w:type="dxa"/>
            <w:tcBorders>
              <w:top w:val="single" w:sz="4" w:space="0" w:color="auto"/>
              <w:left w:val="single" w:sz="4" w:space="0" w:color="auto"/>
              <w:bottom w:val="single" w:sz="4" w:space="0" w:color="000000"/>
              <w:right w:val="single" w:sz="4" w:space="0" w:color="auto"/>
            </w:tcBorders>
            <w:hideMark/>
          </w:tcPr>
          <w:p w14:paraId="44AF4CDE" w14:textId="77777777" w:rsidR="00DF27B7" w:rsidRPr="00DF27B7" w:rsidRDefault="00DF27B7" w:rsidP="00DF27B7">
            <w:pPr>
              <w:pStyle w:val="NoSpacing"/>
              <w:rPr>
                <w:rFonts w:cs="Times New Roman"/>
                <w:szCs w:val="20"/>
              </w:rPr>
            </w:pPr>
            <w:r w:rsidRPr="00DF27B7">
              <w:rPr>
                <w:rFonts w:cs="Times New Roman"/>
                <w:szCs w:val="20"/>
              </w:rPr>
              <w:t>Ч</w:t>
            </w:r>
          </w:p>
        </w:tc>
        <w:tc>
          <w:tcPr>
            <w:tcW w:w="460" w:type="dxa"/>
            <w:tcBorders>
              <w:top w:val="single" w:sz="4" w:space="0" w:color="auto"/>
              <w:left w:val="single" w:sz="4" w:space="0" w:color="auto"/>
              <w:bottom w:val="single" w:sz="4" w:space="0" w:color="000000"/>
              <w:right w:val="single" w:sz="4" w:space="0" w:color="auto"/>
            </w:tcBorders>
            <w:hideMark/>
          </w:tcPr>
          <w:p w14:paraId="1424B5C5" w14:textId="77777777" w:rsidR="00DF27B7" w:rsidRPr="00DF27B7" w:rsidRDefault="00DF27B7" w:rsidP="00DF27B7">
            <w:pPr>
              <w:pStyle w:val="NoSpacing"/>
              <w:rPr>
                <w:rFonts w:cs="Times New Roman"/>
                <w:szCs w:val="20"/>
              </w:rPr>
            </w:pPr>
            <w:r w:rsidRPr="00DF27B7">
              <w:rPr>
                <w:rFonts w:cs="Times New Roman"/>
                <w:szCs w:val="20"/>
              </w:rPr>
              <w:t>П</w:t>
            </w:r>
          </w:p>
        </w:tc>
        <w:tc>
          <w:tcPr>
            <w:tcW w:w="1470" w:type="dxa"/>
            <w:tcBorders>
              <w:top w:val="single" w:sz="4" w:space="0" w:color="auto"/>
              <w:left w:val="single" w:sz="4" w:space="0" w:color="auto"/>
              <w:bottom w:val="single" w:sz="4" w:space="0" w:color="000000"/>
              <w:right w:val="single" w:sz="4" w:space="0" w:color="auto"/>
            </w:tcBorders>
          </w:tcPr>
          <w:p w14:paraId="5F5E073A" w14:textId="77777777" w:rsidR="00DF27B7" w:rsidRPr="00DF27B7" w:rsidRDefault="00DF27B7" w:rsidP="00DF27B7">
            <w:pPr>
              <w:pStyle w:val="NoSpacing"/>
              <w:rPr>
                <w:rFonts w:cs="Times New Roman"/>
                <w:szCs w:val="20"/>
              </w:rPr>
            </w:pPr>
          </w:p>
        </w:tc>
        <w:tc>
          <w:tcPr>
            <w:tcW w:w="1688" w:type="dxa"/>
            <w:tcBorders>
              <w:top w:val="single" w:sz="4" w:space="0" w:color="auto"/>
              <w:left w:val="single" w:sz="4" w:space="0" w:color="auto"/>
              <w:bottom w:val="single" w:sz="4" w:space="0" w:color="000000"/>
              <w:right w:val="single" w:sz="4" w:space="0" w:color="auto"/>
            </w:tcBorders>
          </w:tcPr>
          <w:p w14:paraId="354832E8" w14:textId="77777777" w:rsidR="00DF27B7" w:rsidRPr="00DF27B7" w:rsidRDefault="00DF27B7" w:rsidP="00DF27B7">
            <w:pPr>
              <w:pStyle w:val="NoSpacing"/>
              <w:rPr>
                <w:rFonts w:cs="Times New Roman"/>
                <w:szCs w:val="20"/>
              </w:rPr>
            </w:pPr>
          </w:p>
        </w:tc>
      </w:tr>
      <w:tr w:rsidR="00DF27B7" w:rsidRPr="00DF27B7" w14:paraId="518AADE2" w14:textId="77777777" w:rsidTr="009C581C">
        <w:trPr>
          <w:trHeight w:val="90"/>
        </w:trPr>
        <w:tc>
          <w:tcPr>
            <w:tcW w:w="1457" w:type="dxa"/>
            <w:tcBorders>
              <w:top w:val="single" w:sz="4" w:space="0" w:color="000000"/>
              <w:left w:val="single" w:sz="4" w:space="0" w:color="auto"/>
              <w:bottom w:val="single" w:sz="4" w:space="0" w:color="000000"/>
              <w:right w:val="single" w:sz="4" w:space="0" w:color="auto"/>
            </w:tcBorders>
            <w:hideMark/>
          </w:tcPr>
          <w:p w14:paraId="7DE3D980" w14:textId="77777777" w:rsidR="00DF27B7" w:rsidRPr="00DF27B7" w:rsidRDefault="00DF27B7" w:rsidP="00DF27B7">
            <w:pPr>
              <w:pStyle w:val="NoSpacing"/>
              <w:rPr>
                <w:rFonts w:cs="Times New Roman"/>
                <w:bCs/>
                <w:szCs w:val="20"/>
                <w:lang w:val="sr-Cyrl-RS"/>
              </w:rPr>
            </w:pPr>
            <w:r w:rsidRPr="00DF27B7">
              <w:rPr>
                <w:rFonts w:cs="Times New Roman"/>
                <w:bCs/>
                <w:szCs w:val="20"/>
                <w:lang w:val="sr-Cyrl-RS"/>
              </w:rPr>
              <w:t>Ринора Азировић</w:t>
            </w:r>
          </w:p>
        </w:tc>
        <w:tc>
          <w:tcPr>
            <w:tcW w:w="1309" w:type="dxa"/>
            <w:tcBorders>
              <w:top w:val="single" w:sz="4" w:space="0" w:color="000000"/>
              <w:left w:val="single" w:sz="4" w:space="0" w:color="auto"/>
              <w:bottom w:val="single" w:sz="4" w:space="0" w:color="000000"/>
              <w:right w:val="single" w:sz="4" w:space="0" w:color="auto"/>
            </w:tcBorders>
            <w:hideMark/>
          </w:tcPr>
          <w:p w14:paraId="291BEFA0" w14:textId="3FB2D3CE" w:rsidR="00DF27B7" w:rsidRPr="00DF27B7" w:rsidRDefault="00CC2A65" w:rsidP="00DF27B7">
            <w:pPr>
              <w:pStyle w:val="NoSpacing"/>
              <w:rPr>
                <w:rFonts w:cs="Times New Roman"/>
                <w:bCs/>
                <w:szCs w:val="20"/>
                <w:lang w:val="sr-Cyrl-RS"/>
              </w:rPr>
            </w:pPr>
            <w:r>
              <w:rPr>
                <w:rFonts w:cs="Times New Roman"/>
                <w:bCs/>
                <w:szCs w:val="20"/>
                <w:lang w:val="sr-Cyrl-RS"/>
              </w:rPr>
              <w:t>4</w:t>
            </w:r>
            <w:r w:rsidR="00DF27B7" w:rsidRPr="00DF27B7">
              <w:rPr>
                <w:rFonts w:cs="Times New Roman"/>
                <w:bCs/>
                <w:szCs w:val="20"/>
                <w:lang w:val="sr-Cyrl-RS"/>
              </w:rPr>
              <w:t>.</w:t>
            </w:r>
          </w:p>
        </w:tc>
        <w:tc>
          <w:tcPr>
            <w:tcW w:w="1424" w:type="dxa"/>
            <w:tcBorders>
              <w:top w:val="single" w:sz="4" w:space="0" w:color="000000"/>
              <w:left w:val="single" w:sz="4" w:space="0" w:color="auto"/>
              <w:bottom w:val="single" w:sz="4" w:space="0" w:color="000000"/>
              <w:right w:val="single" w:sz="4" w:space="0" w:color="auto"/>
            </w:tcBorders>
            <w:hideMark/>
          </w:tcPr>
          <w:p w14:paraId="2FC484CC" w14:textId="77777777" w:rsidR="00DF27B7" w:rsidRPr="00DF27B7" w:rsidRDefault="00DF27B7" w:rsidP="00DF27B7">
            <w:pPr>
              <w:pStyle w:val="NoSpacing"/>
              <w:rPr>
                <w:rFonts w:cs="Times New Roman"/>
                <w:bCs/>
                <w:szCs w:val="20"/>
              </w:rPr>
            </w:pPr>
            <w:r w:rsidRPr="00DF27B7">
              <w:rPr>
                <w:rFonts w:cs="Times New Roman"/>
                <w:bCs/>
                <w:szCs w:val="20"/>
              </w:rPr>
              <w:t xml:space="preserve">Џамија – </w:t>
            </w:r>
            <w:r w:rsidRPr="00DF27B7">
              <w:rPr>
                <w:rFonts w:cs="Times New Roman"/>
                <w:bCs/>
                <w:szCs w:val="20"/>
                <w:lang w:val="sr-Cyrl-RS"/>
              </w:rPr>
              <w:t>Свирце</w:t>
            </w:r>
            <w:r w:rsidRPr="00DF27B7">
              <w:rPr>
                <w:rFonts w:cs="Times New Roman"/>
                <w:bCs/>
                <w:szCs w:val="20"/>
              </w:rPr>
              <w:t xml:space="preserve"> – Џамија</w:t>
            </w:r>
          </w:p>
        </w:tc>
        <w:tc>
          <w:tcPr>
            <w:tcW w:w="460" w:type="dxa"/>
            <w:tcBorders>
              <w:top w:val="single" w:sz="4" w:space="0" w:color="000000"/>
              <w:left w:val="single" w:sz="4" w:space="0" w:color="auto"/>
              <w:bottom w:val="single" w:sz="4" w:space="0" w:color="000000"/>
              <w:right w:val="single" w:sz="4" w:space="0" w:color="auto"/>
            </w:tcBorders>
            <w:hideMark/>
          </w:tcPr>
          <w:p w14:paraId="21275E61" w14:textId="77777777" w:rsidR="00DF27B7" w:rsidRPr="00DF27B7" w:rsidRDefault="00DF27B7" w:rsidP="00DF27B7">
            <w:pPr>
              <w:pStyle w:val="NoSpacing"/>
              <w:rPr>
                <w:rFonts w:cs="Times New Roman"/>
                <w:bCs/>
                <w:szCs w:val="20"/>
              </w:rPr>
            </w:pPr>
            <w:r w:rsidRPr="00DF27B7">
              <w:rPr>
                <w:rFonts w:cs="Times New Roman"/>
                <w:bCs/>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7E5C61A9" w14:textId="77777777" w:rsidR="00DF27B7" w:rsidRPr="00DF27B7" w:rsidRDefault="00DF27B7" w:rsidP="00DF27B7">
            <w:pPr>
              <w:pStyle w:val="NoSpacing"/>
              <w:rPr>
                <w:rFonts w:cs="Times New Roman"/>
                <w:bCs/>
                <w:szCs w:val="20"/>
              </w:rPr>
            </w:pPr>
            <w:r w:rsidRPr="00DF27B7">
              <w:rPr>
                <w:rFonts w:cs="Times New Roman"/>
                <w:bCs/>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391B99F7" w14:textId="77777777" w:rsidR="00DF27B7" w:rsidRPr="00DF27B7" w:rsidRDefault="00DF27B7" w:rsidP="00DF27B7">
            <w:pPr>
              <w:pStyle w:val="NoSpacing"/>
              <w:rPr>
                <w:rFonts w:cs="Times New Roman"/>
                <w:bCs/>
                <w:szCs w:val="20"/>
              </w:rPr>
            </w:pPr>
            <w:r w:rsidRPr="00DF27B7">
              <w:rPr>
                <w:rFonts w:cs="Times New Roman"/>
                <w:bCs/>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72EE5F16" w14:textId="77777777" w:rsidR="00DF27B7" w:rsidRPr="00DF27B7" w:rsidRDefault="00DF27B7" w:rsidP="00DF27B7">
            <w:pPr>
              <w:pStyle w:val="NoSpacing"/>
              <w:rPr>
                <w:rFonts w:cs="Times New Roman"/>
                <w:bCs/>
                <w:szCs w:val="20"/>
              </w:rPr>
            </w:pPr>
            <w:r w:rsidRPr="00DF27B7">
              <w:rPr>
                <w:rFonts w:cs="Times New Roman"/>
                <w:bCs/>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3DC2BE56" w14:textId="77777777" w:rsidR="00DF27B7" w:rsidRPr="00DF27B7" w:rsidRDefault="00DF27B7" w:rsidP="00DF27B7">
            <w:pPr>
              <w:pStyle w:val="NoSpacing"/>
              <w:rPr>
                <w:rFonts w:cs="Times New Roman"/>
                <w:bCs/>
                <w:szCs w:val="20"/>
              </w:rPr>
            </w:pPr>
            <w:r w:rsidRPr="00DF27B7">
              <w:rPr>
                <w:rFonts w:cs="Times New Roman"/>
                <w:bCs/>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730CC015" w14:textId="77777777" w:rsidR="00DF27B7" w:rsidRPr="00DF27B7" w:rsidRDefault="00DF27B7" w:rsidP="00DF27B7">
            <w:pPr>
              <w:pStyle w:val="NoSpacing"/>
              <w:rPr>
                <w:rFonts w:cs="Times New Roman"/>
                <w:bCs/>
                <w:szCs w:val="20"/>
              </w:rPr>
            </w:pPr>
            <w:r w:rsidRPr="00DF27B7">
              <w:rPr>
                <w:rFonts w:cs="Times New Roman"/>
                <w:bCs/>
                <w:szCs w:val="20"/>
              </w:rPr>
              <w:t>07:25 – 12:00</w:t>
            </w:r>
          </w:p>
        </w:tc>
        <w:tc>
          <w:tcPr>
            <w:tcW w:w="1688" w:type="dxa"/>
            <w:tcBorders>
              <w:top w:val="single" w:sz="4" w:space="0" w:color="000000"/>
              <w:left w:val="single" w:sz="4" w:space="0" w:color="auto"/>
              <w:bottom w:val="single" w:sz="4" w:space="0" w:color="000000"/>
              <w:right w:val="single" w:sz="4" w:space="0" w:color="auto"/>
            </w:tcBorders>
            <w:hideMark/>
          </w:tcPr>
          <w:p w14:paraId="4B31D379" w14:textId="2D78987F" w:rsidR="00DF27B7" w:rsidRPr="00DF27B7" w:rsidRDefault="00DF27B7" w:rsidP="00DF27B7">
            <w:pPr>
              <w:pStyle w:val="NoSpacing"/>
              <w:rPr>
                <w:rFonts w:cs="Times New Roman"/>
                <w:bCs/>
                <w:szCs w:val="20"/>
                <w:lang w:val="sr-Cyrl-RS"/>
              </w:rPr>
            </w:pPr>
          </w:p>
        </w:tc>
      </w:tr>
      <w:tr w:rsidR="00DF27B7" w:rsidRPr="00DF27B7" w14:paraId="18FD9950" w14:textId="77777777" w:rsidTr="009C581C">
        <w:trPr>
          <w:trHeight w:val="103"/>
        </w:trPr>
        <w:tc>
          <w:tcPr>
            <w:tcW w:w="1457" w:type="dxa"/>
            <w:tcBorders>
              <w:top w:val="single" w:sz="4" w:space="0" w:color="000000"/>
              <w:left w:val="single" w:sz="4" w:space="0" w:color="auto"/>
              <w:bottom w:val="single" w:sz="4" w:space="0" w:color="000000"/>
              <w:right w:val="single" w:sz="4" w:space="0" w:color="auto"/>
            </w:tcBorders>
            <w:hideMark/>
          </w:tcPr>
          <w:p w14:paraId="503DAAA4" w14:textId="77777777" w:rsidR="00DF27B7" w:rsidRPr="00DF27B7" w:rsidRDefault="00DF27B7" w:rsidP="00DF27B7">
            <w:pPr>
              <w:pStyle w:val="NoSpacing"/>
              <w:rPr>
                <w:rFonts w:cs="Times New Roman"/>
                <w:bCs/>
                <w:szCs w:val="20"/>
                <w:lang w:val="sr-Cyrl-RS"/>
              </w:rPr>
            </w:pPr>
            <w:r w:rsidRPr="00DF27B7">
              <w:rPr>
                <w:rFonts w:cs="Times New Roman"/>
                <w:bCs/>
                <w:szCs w:val="20"/>
                <w:lang w:val="sr-Cyrl-RS"/>
              </w:rPr>
              <w:t>Флоријан Азировић</w:t>
            </w:r>
          </w:p>
        </w:tc>
        <w:tc>
          <w:tcPr>
            <w:tcW w:w="1309" w:type="dxa"/>
            <w:tcBorders>
              <w:top w:val="single" w:sz="4" w:space="0" w:color="000000"/>
              <w:left w:val="single" w:sz="4" w:space="0" w:color="auto"/>
              <w:bottom w:val="single" w:sz="4" w:space="0" w:color="000000"/>
              <w:right w:val="single" w:sz="4" w:space="0" w:color="auto"/>
            </w:tcBorders>
            <w:hideMark/>
          </w:tcPr>
          <w:p w14:paraId="68C832DD" w14:textId="6CB84AD4" w:rsidR="00DF27B7" w:rsidRPr="00DF27B7" w:rsidRDefault="00CC2A65" w:rsidP="00DF27B7">
            <w:pPr>
              <w:pStyle w:val="NoSpacing"/>
              <w:rPr>
                <w:rFonts w:cs="Times New Roman"/>
                <w:bCs/>
                <w:szCs w:val="20"/>
                <w:lang w:val="sr-Cyrl-RS"/>
              </w:rPr>
            </w:pPr>
            <w:r>
              <w:rPr>
                <w:rFonts w:cs="Times New Roman"/>
                <w:bCs/>
                <w:szCs w:val="20"/>
                <w:lang w:val="sr-Cyrl-RS"/>
              </w:rPr>
              <w:t>6</w:t>
            </w:r>
            <w:r w:rsidR="00DF27B7" w:rsidRPr="00DF27B7">
              <w:rPr>
                <w:rFonts w:cs="Times New Roman"/>
                <w:bCs/>
                <w:szCs w:val="20"/>
                <w:lang w:val="sr-Cyrl-RS"/>
              </w:rPr>
              <w:t>.</w:t>
            </w:r>
          </w:p>
        </w:tc>
        <w:tc>
          <w:tcPr>
            <w:tcW w:w="1424" w:type="dxa"/>
            <w:tcBorders>
              <w:top w:val="single" w:sz="4" w:space="0" w:color="000000"/>
              <w:left w:val="single" w:sz="4" w:space="0" w:color="auto"/>
              <w:bottom w:val="single" w:sz="4" w:space="0" w:color="000000"/>
              <w:right w:val="single" w:sz="4" w:space="0" w:color="auto"/>
            </w:tcBorders>
            <w:hideMark/>
          </w:tcPr>
          <w:p w14:paraId="63542798" w14:textId="77777777" w:rsidR="00DF27B7" w:rsidRPr="00DF27B7" w:rsidRDefault="00DF27B7" w:rsidP="00DF27B7">
            <w:pPr>
              <w:pStyle w:val="NoSpacing"/>
              <w:rPr>
                <w:rFonts w:cs="Times New Roman"/>
                <w:bCs/>
                <w:szCs w:val="20"/>
              </w:rPr>
            </w:pPr>
            <w:r w:rsidRPr="00DF27B7">
              <w:rPr>
                <w:rFonts w:cs="Times New Roman"/>
                <w:szCs w:val="20"/>
              </w:rPr>
              <w:t>Џамија – Свирце – Џамија</w:t>
            </w:r>
          </w:p>
        </w:tc>
        <w:tc>
          <w:tcPr>
            <w:tcW w:w="460" w:type="dxa"/>
            <w:tcBorders>
              <w:top w:val="single" w:sz="4" w:space="0" w:color="000000"/>
              <w:left w:val="single" w:sz="4" w:space="0" w:color="auto"/>
              <w:bottom w:val="single" w:sz="4" w:space="0" w:color="000000"/>
              <w:right w:val="single" w:sz="4" w:space="0" w:color="auto"/>
            </w:tcBorders>
            <w:hideMark/>
          </w:tcPr>
          <w:p w14:paraId="2E7FCDDC"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78092A04"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129DC508"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99C74D6"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123B00AC"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7C959289" w14:textId="77777777" w:rsidR="00DF27B7" w:rsidRPr="00DF27B7" w:rsidRDefault="00DF27B7" w:rsidP="00DF27B7">
            <w:pPr>
              <w:pStyle w:val="NoSpacing"/>
              <w:rPr>
                <w:rFonts w:cs="Times New Roman"/>
                <w:bCs/>
                <w:szCs w:val="20"/>
              </w:rPr>
            </w:pPr>
            <w:r w:rsidRPr="00DF27B7">
              <w:rPr>
                <w:rFonts w:cs="Times New Roman"/>
                <w:szCs w:val="20"/>
              </w:rPr>
              <w:t>07:25 – 12:00</w:t>
            </w:r>
          </w:p>
        </w:tc>
        <w:tc>
          <w:tcPr>
            <w:tcW w:w="1688" w:type="dxa"/>
            <w:tcBorders>
              <w:top w:val="single" w:sz="4" w:space="0" w:color="000000"/>
              <w:left w:val="single" w:sz="4" w:space="0" w:color="auto"/>
              <w:bottom w:val="single" w:sz="4" w:space="0" w:color="000000"/>
              <w:right w:val="single" w:sz="4" w:space="0" w:color="auto"/>
            </w:tcBorders>
            <w:hideMark/>
          </w:tcPr>
          <w:p w14:paraId="112379A0" w14:textId="067F07FF" w:rsidR="00DF27B7" w:rsidRPr="00DF27B7" w:rsidRDefault="00DF27B7" w:rsidP="00DF27B7">
            <w:pPr>
              <w:pStyle w:val="NoSpacing"/>
              <w:rPr>
                <w:rFonts w:cs="Times New Roman"/>
                <w:bCs/>
                <w:szCs w:val="20"/>
              </w:rPr>
            </w:pPr>
          </w:p>
        </w:tc>
      </w:tr>
      <w:tr w:rsidR="00DF27B7" w:rsidRPr="00DF27B7" w14:paraId="15994415" w14:textId="77777777" w:rsidTr="009C581C">
        <w:trPr>
          <w:trHeight w:val="135"/>
        </w:trPr>
        <w:tc>
          <w:tcPr>
            <w:tcW w:w="1457" w:type="dxa"/>
            <w:tcBorders>
              <w:top w:val="single" w:sz="4" w:space="0" w:color="000000"/>
              <w:left w:val="single" w:sz="4" w:space="0" w:color="auto"/>
              <w:bottom w:val="single" w:sz="4" w:space="0" w:color="000000"/>
              <w:right w:val="single" w:sz="4" w:space="0" w:color="auto"/>
            </w:tcBorders>
            <w:hideMark/>
          </w:tcPr>
          <w:p w14:paraId="53EF4FA7" w14:textId="77777777" w:rsidR="00DF27B7" w:rsidRPr="00DF27B7" w:rsidRDefault="00DF27B7" w:rsidP="00DF27B7">
            <w:pPr>
              <w:pStyle w:val="NoSpacing"/>
              <w:rPr>
                <w:rFonts w:cs="Times New Roman"/>
                <w:bCs/>
                <w:szCs w:val="20"/>
                <w:lang w:val="sr-Cyrl-RS"/>
              </w:rPr>
            </w:pPr>
            <w:r w:rsidRPr="00DF27B7">
              <w:rPr>
                <w:rFonts w:cs="Times New Roman"/>
                <w:bCs/>
                <w:szCs w:val="20"/>
                <w:lang w:val="sr-Cyrl-RS"/>
              </w:rPr>
              <w:t>Ерона Исљамовић</w:t>
            </w:r>
          </w:p>
        </w:tc>
        <w:tc>
          <w:tcPr>
            <w:tcW w:w="1309" w:type="dxa"/>
            <w:tcBorders>
              <w:top w:val="single" w:sz="4" w:space="0" w:color="000000"/>
              <w:left w:val="single" w:sz="4" w:space="0" w:color="auto"/>
              <w:bottom w:val="single" w:sz="4" w:space="0" w:color="000000"/>
              <w:right w:val="single" w:sz="4" w:space="0" w:color="auto"/>
            </w:tcBorders>
            <w:hideMark/>
          </w:tcPr>
          <w:p w14:paraId="1ECF9F59" w14:textId="3F52B375" w:rsidR="00DF27B7" w:rsidRPr="00DF27B7" w:rsidRDefault="00CC2A65" w:rsidP="00DF27B7">
            <w:pPr>
              <w:pStyle w:val="NoSpacing"/>
              <w:rPr>
                <w:rFonts w:cs="Times New Roman"/>
                <w:bCs/>
                <w:szCs w:val="20"/>
                <w:lang w:val="sr-Cyrl-RS"/>
              </w:rPr>
            </w:pPr>
            <w:r>
              <w:rPr>
                <w:rFonts w:cs="Times New Roman"/>
                <w:bCs/>
                <w:szCs w:val="20"/>
                <w:lang w:val="sr-Cyrl-RS"/>
              </w:rPr>
              <w:t>5</w:t>
            </w:r>
          </w:p>
        </w:tc>
        <w:tc>
          <w:tcPr>
            <w:tcW w:w="1424" w:type="dxa"/>
            <w:tcBorders>
              <w:top w:val="single" w:sz="4" w:space="0" w:color="000000"/>
              <w:left w:val="single" w:sz="4" w:space="0" w:color="auto"/>
              <w:bottom w:val="single" w:sz="4" w:space="0" w:color="000000"/>
              <w:right w:val="single" w:sz="4" w:space="0" w:color="auto"/>
            </w:tcBorders>
            <w:hideMark/>
          </w:tcPr>
          <w:p w14:paraId="1E20DF78" w14:textId="77777777" w:rsidR="00DF27B7" w:rsidRPr="00DF27B7" w:rsidRDefault="00DF27B7" w:rsidP="00DF27B7">
            <w:pPr>
              <w:pStyle w:val="NoSpacing"/>
              <w:rPr>
                <w:rFonts w:cs="Times New Roman"/>
                <w:bCs/>
                <w:szCs w:val="20"/>
              </w:rPr>
            </w:pPr>
            <w:r w:rsidRPr="00DF27B7">
              <w:rPr>
                <w:rFonts w:cs="Times New Roman"/>
                <w:szCs w:val="20"/>
              </w:rPr>
              <w:t xml:space="preserve">Џамија – </w:t>
            </w:r>
            <w:r w:rsidRPr="00DF27B7">
              <w:rPr>
                <w:rFonts w:cs="Times New Roman"/>
                <w:szCs w:val="20"/>
                <w:lang w:val="sr-Cyrl-RS"/>
              </w:rPr>
              <w:t>С</w:t>
            </w:r>
            <w:r w:rsidRPr="00DF27B7">
              <w:rPr>
                <w:rFonts w:cs="Times New Roman"/>
                <w:szCs w:val="20"/>
              </w:rPr>
              <w:t xml:space="preserve"> Бања – Џамија</w:t>
            </w:r>
          </w:p>
        </w:tc>
        <w:tc>
          <w:tcPr>
            <w:tcW w:w="460" w:type="dxa"/>
            <w:tcBorders>
              <w:top w:val="single" w:sz="4" w:space="0" w:color="000000"/>
              <w:left w:val="single" w:sz="4" w:space="0" w:color="auto"/>
              <w:bottom w:val="single" w:sz="4" w:space="0" w:color="000000"/>
              <w:right w:val="single" w:sz="4" w:space="0" w:color="auto"/>
            </w:tcBorders>
            <w:hideMark/>
          </w:tcPr>
          <w:p w14:paraId="6E29B2AB"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50B82D2D"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4A9F648"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75A0751"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63D77C20"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5CC1BF53" w14:textId="77777777" w:rsidR="00DF27B7" w:rsidRPr="00DF27B7" w:rsidRDefault="00DF27B7" w:rsidP="00DF27B7">
            <w:pPr>
              <w:pStyle w:val="NoSpacing"/>
              <w:rPr>
                <w:rFonts w:cs="Times New Roman"/>
                <w:bCs/>
                <w:szCs w:val="20"/>
              </w:rPr>
            </w:pPr>
            <w:r w:rsidRPr="00DF27B7">
              <w:rPr>
                <w:rFonts w:cs="Times New Roman"/>
                <w:szCs w:val="20"/>
              </w:rPr>
              <w:t>07:25 – 12:00</w:t>
            </w:r>
          </w:p>
        </w:tc>
        <w:tc>
          <w:tcPr>
            <w:tcW w:w="1688" w:type="dxa"/>
            <w:tcBorders>
              <w:top w:val="single" w:sz="4" w:space="0" w:color="000000"/>
              <w:left w:val="single" w:sz="4" w:space="0" w:color="auto"/>
              <w:bottom w:val="single" w:sz="4" w:space="0" w:color="000000"/>
              <w:right w:val="single" w:sz="4" w:space="0" w:color="auto"/>
            </w:tcBorders>
          </w:tcPr>
          <w:p w14:paraId="0FD5BBFB" w14:textId="77777777" w:rsidR="00DF27B7" w:rsidRPr="00DF27B7" w:rsidRDefault="00DF27B7" w:rsidP="00DF27B7">
            <w:pPr>
              <w:pStyle w:val="NoSpacing"/>
              <w:rPr>
                <w:rFonts w:cs="Times New Roman"/>
                <w:bCs/>
                <w:szCs w:val="20"/>
              </w:rPr>
            </w:pPr>
          </w:p>
        </w:tc>
      </w:tr>
      <w:tr w:rsidR="00DF27B7" w:rsidRPr="00DF27B7" w14:paraId="6AF27F7E" w14:textId="77777777" w:rsidTr="009C581C">
        <w:trPr>
          <w:trHeight w:val="135"/>
        </w:trPr>
        <w:tc>
          <w:tcPr>
            <w:tcW w:w="1457" w:type="dxa"/>
            <w:tcBorders>
              <w:top w:val="single" w:sz="4" w:space="0" w:color="000000"/>
              <w:left w:val="single" w:sz="4" w:space="0" w:color="auto"/>
              <w:bottom w:val="single" w:sz="4" w:space="0" w:color="000000"/>
              <w:right w:val="single" w:sz="4" w:space="0" w:color="auto"/>
            </w:tcBorders>
            <w:hideMark/>
          </w:tcPr>
          <w:p w14:paraId="33D5A070" w14:textId="77777777" w:rsidR="00DF27B7" w:rsidRPr="00DF27B7" w:rsidRDefault="00DF27B7" w:rsidP="00DF27B7">
            <w:pPr>
              <w:pStyle w:val="NoSpacing"/>
              <w:rPr>
                <w:rFonts w:cs="Times New Roman"/>
                <w:bCs/>
                <w:szCs w:val="20"/>
                <w:lang w:val="sr-Cyrl-RS"/>
              </w:rPr>
            </w:pPr>
            <w:r w:rsidRPr="00DF27B7">
              <w:rPr>
                <w:rFonts w:cs="Times New Roman"/>
                <w:bCs/>
                <w:szCs w:val="20"/>
                <w:lang w:val="sr-Cyrl-RS"/>
              </w:rPr>
              <w:t>Урон Браимовић</w:t>
            </w:r>
          </w:p>
        </w:tc>
        <w:tc>
          <w:tcPr>
            <w:tcW w:w="1309" w:type="dxa"/>
            <w:tcBorders>
              <w:top w:val="single" w:sz="4" w:space="0" w:color="000000"/>
              <w:left w:val="single" w:sz="4" w:space="0" w:color="auto"/>
              <w:bottom w:val="single" w:sz="4" w:space="0" w:color="000000"/>
              <w:right w:val="single" w:sz="4" w:space="0" w:color="auto"/>
            </w:tcBorders>
            <w:hideMark/>
          </w:tcPr>
          <w:p w14:paraId="2578B51E" w14:textId="47780CAA" w:rsidR="00DF27B7" w:rsidRPr="00DF27B7" w:rsidRDefault="00CC2A65" w:rsidP="00DF27B7">
            <w:pPr>
              <w:pStyle w:val="NoSpacing"/>
              <w:rPr>
                <w:rFonts w:cs="Times New Roman"/>
                <w:bCs/>
                <w:szCs w:val="20"/>
                <w:lang w:val="sr-Cyrl-RS"/>
              </w:rPr>
            </w:pPr>
            <w:r>
              <w:rPr>
                <w:rFonts w:cs="Times New Roman"/>
                <w:bCs/>
                <w:szCs w:val="20"/>
                <w:lang w:val="sr-Cyrl-RS"/>
              </w:rPr>
              <w:t>6</w:t>
            </w:r>
          </w:p>
        </w:tc>
        <w:tc>
          <w:tcPr>
            <w:tcW w:w="1424" w:type="dxa"/>
            <w:tcBorders>
              <w:top w:val="single" w:sz="4" w:space="0" w:color="000000"/>
              <w:left w:val="single" w:sz="4" w:space="0" w:color="auto"/>
              <w:bottom w:val="single" w:sz="4" w:space="0" w:color="000000"/>
              <w:right w:val="single" w:sz="4" w:space="0" w:color="auto"/>
            </w:tcBorders>
            <w:hideMark/>
          </w:tcPr>
          <w:p w14:paraId="22C8FDDE" w14:textId="77777777" w:rsidR="00DF27B7" w:rsidRPr="00DF27B7" w:rsidRDefault="00DF27B7" w:rsidP="00DF27B7">
            <w:pPr>
              <w:pStyle w:val="NoSpacing"/>
              <w:rPr>
                <w:rFonts w:cs="Times New Roman"/>
                <w:bCs/>
                <w:szCs w:val="20"/>
                <w:lang w:val="sr-Cyrl-RS"/>
              </w:rPr>
            </w:pPr>
            <w:r w:rsidRPr="00DF27B7">
              <w:rPr>
                <w:rFonts w:cs="Times New Roman"/>
                <w:bCs/>
                <w:szCs w:val="20"/>
                <w:lang w:val="sr-Cyrl-RS"/>
              </w:rPr>
              <w:t>Власе-Равна Бања-Власе</w:t>
            </w:r>
          </w:p>
        </w:tc>
        <w:tc>
          <w:tcPr>
            <w:tcW w:w="460" w:type="dxa"/>
            <w:tcBorders>
              <w:top w:val="single" w:sz="4" w:space="0" w:color="000000"/>
              <w:left w:val="single" w:sz="4" w:space="0" w:color="auto"/>
              <w:bottom w:val="single" w:sz="4" w:space="0" w:color="000000"/>
              <w:right w:val="single" w:sz="4" w:space="0" w:color="auto"/>
            </w:tcBorders>
            <w:hideMark/>
          </w:tcPr>
          <w:p w14:paraId="13BFE972"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46B6BF1"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6818D8DC"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1C4467BC"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074C5BC9" w14:textId="77777777" w:rsidR="00DF27B7" w:rsidRPr="00DF27B7" w:rsidRDefault="00DF27B7" w:rsidP="00DF27B7">
            <w:pPr>
              <w:pStyle w:val="NoSpacing"/>
              <w:rPr>
                <w:rFonts w:cs="Times New Roman"/>
                <w:bCs/>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1769E23F" w14:textId="77777777" w:rsidR="00DF27B7" w:rsidRPr="00DF27B7" w:rsidRDefault="00DF27B7" w:rsidP="00DF27B7">
            <w:pPr>
              <w:pStyle w:val="NoSpacing"/>
              <w:rPr>
                <w:rFonts w:cs="Times New Roman"/>
                <w:bCs/>
                <w:szCs w:val="20"/>
              </w:rPr>
            </w:pPr>
            <w:r w:rsidRPr="00DF27B7">
              <w:rPr>
                <w:rFonts w:cs="Times New Roman"/>
                <w:szCs w:val="20"/>
              </w:rPr>
              <w:t>07:25 – 12:00</w:t>
            </w:r>
          </w:p>
        </w:tc>
        <w:tc>
          <w:tcPr>
            <w:tcW w:w="1688" w:type="dxa"/>
            <w:tcBorders>
              <w:top w:val="single" w:sz="4" w:space="0" w:color="000000"/>
              <w:left w:val="single" w:sz="4" w:space="0" w:color="auto"/>
              <w:bottom w:val="single" w:sz="4" w:space="0" w:color="000000"/>
              <w:right w:val="single" w:sz="4" w:space="0" w:color="auto"/>
            </w:tcBorders>
          </w:tcPr>
          <w:p w14:paraId="54195584" w14:textId="77777777" w:rsidR="00DF27B7" w:rsidRPr="00DF27B7" w:rsidRDefault="00DF27B7" w:rsidP="00DF27B7">
            <w:pPr>
              <w:pStyle w:val="NoSpacing"/>
              <w:rPr>
                <w:rFonts w:cs="Times New Roman"/>
                <w:bCs/>
                <w:szCs w:val="20"/>
              </w:rPr>
            </w:pPr>
          </w:p>
        </w:tc>
      </w:tr>
      <w:tr w:rsidR="00DF27B7" w:rsidRPr="00DF27B7" w14:paraId="472A738E" w14:textId="77777777" w:rsidTr="009C581C">
        <w:trPr>
          <w:trHeight w:val="90"/>
        </w:trPr>
        <w:tc>
          <w:tcPr>
            <w:tcW w:w="1457" w:type="dxa"/>
            <w:tcBorders>
              <w:top w:val="single" w:sz="4" w:space="0" w:color="auto"/>
              <w:left w:val="single" w:sz="4" w:space="0" w:color="auto"/>
              <w:bottom w:val="single" w:sz="4" w:space="0" w:color="000000"/>
              <w:right w:val="single" w:sz="4" w:space="0" w:color="auto"/>
            </w:tcBorders>
            <w:hideMark/>
          </w:tcPr>
          <w:p w14:paraId="7411FD1B" w14:textId="77777777" w:rsidR="00DF27B7" w:rsidRPr="00DF27B7" w:rsidRDefault="00DF27B7" w:rsidP="00DF27B7">
            <w:pPr>
              <w:pStyle w:val="NoSpacing"/>
              <w:rPr>
                <w:rFonts w:cs="Times New Roman"/>
                <w:szCs w:val="20"/>
              </w:rPr>
            </w:pPr>
            <w:r w:rsidRPr="00DF27B7">
              <w:rPr>
                <w:rFonts w:cs="Times New Roman"/>
                <w:szCs w:val="20"/>
              </w:rPr>
              <w:t xml:space="preserve">Стојковић </w:t>
            </w:r>
            <w:r w:rsidRPr="00DF27B7">
              <w:rPr>
                <w:rFonts w:cs="Times New Roman"/>
                <w:szCs w:val="20"/>
                <w:lang w:val="sr-Cyrl-RS"/>
              </w:rPr>
              <w:t>Јана</w:t>
            </w:r>
          </w:p>
        </w:tc>
        <w:tc>
          <w:tcPr>
            <w:tcW w:w="1309" w:type="dxa"/>
            <w:tcBorders>
              <w:top w:val="single" w:sz="4" w:space="0" w:color="auto"/>
              <w:left w:val="single" w:sz="4" w:space="0" w:color="auto"/>
              <w:bottom w:val="single" w:sz="4" w:space="0" w:color="000000"/>
              <w:right w:val="single" w:sz="4" w:space="0" w:color="auto"/>
            </w:tcBorders>
            <w:hideMark/>
          </w:tcPr>
          <w:p w14:paraId="7127EA38" w14:textId="5806EEB4" w:rsidR="00DF27B7" w:rsidRPr="00DF27B7" w:rsidRDefault="00CC2A65" w:rsidP="00DF27B7">
            <w:pPr>
              <w:pStyle w:val="NoSpacing"/>
              <w:rPr>
                <w:rFonts w:cs="Times New Roman"/>
                <w:szCs w:val="20"/>
              </w:rPr>
            </w:pPr>
            <w:r>
              <w:rPr>
                <w:rFonts w:cs="Times New Roman"/>
                <w:szCs w:val="20"/>
                <w:lang w:val="sr-Cyrl-RS"/>
              </w:rPr>
              <w:t>5</w:t>
            </w:r>
            <w:r w:rsidR="00DF27B7" w:rsidRPr="00DF27B7">
              <w:rPr>
                <w:rFonts w:cs="Times New Roman"/>
                <w:szCs w:val="20"/>
              </w:rPr>
              <w:t>.</w:t>
            </w:r>
          </w:p>
        </w:tc>
        <w:tc>
          <w:tcPr>
            <w:tcW w:w="1424" w:type="dxa"/>
            <w:tcBorders>
              <w:top w:val="single" w:sz="4" w:space="0" w:color="auto"/>
              <w:left w:val="single" w:sz="4" w:space="0" w:color="auto"/>
              <w:bottom w:val="single" w:sz="4" w:space="0" w:color="000000"/>
              <w:right w:val="single" w:sz="4" w:space="0" w:color="auto"/>
            </w:tcBorders>
            <w:hideMark/>
          </w:tcPr>
          <w:p w14:paraId="23515876" w14:textId="77777777" w:rsidR="00DF27B7" w:rsidRPr="00DF27B7" w:rsidRDefault="00DF27B7" w:rsidP="00DF27B7">
            <w:pPr>
              <w:pStyle w:val="NoSpacing"/>
              <w:rPr>
                <w:rFonts w:cs="Times New Roman"/>
                <w:szCs w:val="20"/>
              </w:rPr>
            </w:pPr>
            <w:r w:rsidRPr="00DF27B7">
              <w:rPr>
                <w:rFonts w:cs="Times New Roman"/>
                <w:szCs w:val="20"/>
              </w:rPr>
              <w:t>Џамија – Равна Бања – Џамија</w:t>
            </w:r>
          </w:p>
        </w:tc>
        <w:tc>
          <w:tcPr>
            <w:tcW w:w="460" w:type="dxa"/>
            <w:tcBorders>
              <w:top w:val="single" w:sz="4" w:space="0" w:color="auto"/>
              <w:left w:val="single" w:sz="4" w:space="0" w:color="auto"/>
              <w:bottom w:val="single" w:sz="4" w:space="0" w:color="000000"/>
              <w:right w:val="single" w:sz="4" w:space="0" w:color="auto"/>
            </w:tcBorders>
            <w:hideMark/>
          </w:tcPr>
          <w:p w14:paraId="02BB72EC"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6C348938"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3681201C"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12B998D5"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7528E1DE"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3C6DEE38"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tcPr>
          <w:p w14:paraId="6058BBD3" w14:textId="77777777" w:rsidR="00DF27B7" w:rsidRPr="00DF27B7" w:rsidRDefault="00DF27B7" w:rsidP="00DF27B7">
            <w:pPr>
              <w:pStyle w:val="NoSpacing"/>
              <w:rPr>
                <w:rFonts w:cs="Times New Roman"/>
                <w:szCs w:val="20"/>
              </w:rPr>
            </w:pPr>
          </w:p>
        </w:tc>
      </w:tr>
      <w:tr w:rsidR="00DF27B7" w:rsidRPr="00DF27B7" w14:paraId="212CE98D" w14:textId="77777777" w:rsidTr="009C581C">
        <w:trPr>
          <w:trHeight w:val="118"/>
        </w:trPr>
        <w:tc>
          <w:tcPr>
            <w:tcW w:w="1457" w:type="dxa"/>
            <w:tcBorders>
              <w:top w:val="single" w:sz="4" w:space="0" w:color="auto"/>
              <w:left w:val="single" w:sz="4" w:space="0" w:color="auto"/>
              <w:bottom w:val="single" w:sz="4" w:space="0" w:color="auto"/>
              <w:right w:val="single" w:sz="4" w:space="0" w:color="auto"/>
            </w:tcBorders>
            <w:hideMark/>
          </w:tcPr>
          <w:p w14:paraId="429FE9A0" w14:textId="77777777" w:rsidR="00DF27B7" w:rsidRPr="00DF27B7" w:rsidRDefault="00DF27B7" w:rsidP="00DF27B7">
            <w:pPr>
              <w:pStyle w:val="NoSpacing"/>
              <w:rPr>
                <w:rFonts w:cs="Times New Roman"/>
                <w:szCs w:val="20"/>
              </w:rPr>
            </w:pPr>
            <w:r w:rsidRPr="00DF27B7">
              <w:rPr>
                <w:rFonts w:cs="Times New Roman"/>
                <w:szCs w:val="20"/>
              </w:rPr>
              <w:t>Невена Стојановић</w:t>
            </w:r>
          </w:p>
        </w:tc>
        <w:tc>
          <w:tcPr>
            <w:tcW w:w="1309" w:type="dxa"/>
            <w:tcBorders>
              <w:top w:val="single" w:sz="4" w:space="0" w:color="auto"/>
              <w:left w:val="single" w:sz="4" w:space="0" w:color="auto"/>
              <w:bottom w:val="single" w:sz="4" w:space="0" w:color="auto"/>
              <w:right w:val="single" w:sz="4" w:space="0" w:color="auto"/>
            </w:tcBorders>
            <w:hideMark/>
          </w:tcPr>
          <w:p w14:paraId="0BD26D34" w14:textId="329844FB" w:rsidR="00DF27B7" w:rsidRPr="00DF27B7" w:rsidRDefault="00CC2A65" w:rsidP="00DF27B7">
            <w:pPr>
              <w:pStyle w:val="NoSpacing"/>
              <w:rPr>
                <w:rFonts w:cs="Times New Roman"/>
                <w:szCs w:val="20"/>
              </w:rPr>
            </w:pPr>
            <w:r>
              <w:rPr>
                <w:rFonts w:cs="Times New Roman"/>
                <w:szCs w:val="20"/>
                <w:lang w:val="sr-Cyrl-RS"/>
              </w:rPr>
              <w:t>6</w:t>
            </w:r>
            <w:r w:rsidR="00DF27B7" w:rsidRPr="00DF27B7">
              <w:rPr>
                <w:rFonts w:cs="Times New Roman"/>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22B421B5" w14:textId="77777777" w:rsidR="00DF27B7" w:rsidRPr="00DF27B7" w:rsidRDefault="00DF27B7" w:rsidP="00DF27B7">
            <w:pPr>
              <w:pStyle w:val="NoSpacing"/>
              <w:rPr>
                <w:rFonts w:cs="Times New Roman"/>
                <w:szCs w:val="20"/>
              </w:rPr>
            </w:pPr>
            <w:r w:rsidRPr="00DF27B7">
              <w:rPr>
                <w:rFonts w:cs="Times New Roman"/>
                <w:szCs w:val="20"/>
              </w:rPr>
              <w:t xml:space="preserve">Медвеђа – С. Бања – Медвеђа </w:t>
            </w:r>
          </w:p>
        </w:tc>
        <w:tc>
          <w:tcPr>
            <w:tcW w:w="460" w:type="dxa"/>
            <w:tcBorders>
              <w:top w:val="single" w:sz="4" w:space="0" w:color="auto"/>
              <w:left w:val="single" w:sz="4" w:space="0" w:color="auto"/>
              <w:bottom w:val="single" w:sz="4" w:space="0" w:color="auto"/>
              <w:right w:val="single" w:sz="4" w:space="0" w:color="auto"/>
            </w:tcBorders>
            <w:hideMark/>
          </w:tcPr>
          <w:p w14:paraId="737DF0F8"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41926097"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27905C7F"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68392D3B"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74891A01"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4AB795F1"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tcPr>
          <w:p w14:paraId="000028E1" w14:textId="77777777" w:rsidR="00DF27B7" w:rsidRPr="00DF27B7" w:rsidRDefault="00DF27B7" w:rsidP="00DF27B7">
            <w:pPr>
              <w:pStyle w:val="NoSpacing"/>
              <w:rPr>
                <w:rFonts w:cs="Times New Roman"/>
                <w:szCs w:val="20"/>
              </w:rPr>
            </w:pPr>
          </w:p>
        </w:tc>
      </w:tr>
      <w:tr w:rsidR="00DF27B7" w:rsidRPr="00DF27B7" w14:paraId="488FDD28" w14:textId="77777777" w:rsidTr="009C581C">
        <w:trPr>
          <w:trHeight w:val="120"/>
        </w:trPr>
        <w:tc>
          <w:tcPr>
            <w:tcW w:w="1457" w:type="dxa"/>
            <w:tcBorders>
              <w:top w:val="single" w:sz="4" w:space="0" w:color="auto"/>
              <w:left w:val="single" w:sz="4" w:space="0" w:color="auto"/>
              <w:bottom w:val="single" w:sz="4" w:space="0" w:color="000000"/>
              <w:right w:val="single" w:sz="4" w:space="0" w:color="auto"/>
            </w:tcBorders>
            <w:hideMark/>
          </w:tcPr>
          <w:p w14:paraId="53088756" w14:textId="77777777" w:rsidR="00DF27B7" w:rsidRPr="00DF27B7" w:rsidRDefault="00DF27B7" w:rsidP="00DF27B7">
            <w:pPr>
              <w:pStyle w:val="NoSpacing"/>
              <w:rPr>
                <w:rFonts w:cs="Times New Roman"/>
                <w:szCs w:val="20"/>
              </w:rPr>
            </w:pPr>
            <w:r w:rsidRPr="00DF27B7">
              <w:rPr>
                <w:rFonts w:cs="Times New Roman"/>
                <w:szCs w:val="20"/>
              </w:rPr>
              <w:t>Стојковић Милица</w:t>
            </w:r>
          </w:p>
        </w:tc>
        <w:tc>
          <w:tcPr>
            <w:tcW w:w="1309" w:type="dxa"/>
            <w:tcBorders>
              <w:top w:val="single" w:sz="4" w:space="0" w:color="auto"/>
              <w:left w:val="single" w:sz="4" w:space="0" w:color="auto"/>
              <w:bottom w:val="single" w:sz="4" w:space="0" w:color="000000"/>
              <w:right w:val="single" w:sz="4" w:space="0" w:color="auto"/>
            </w:tcBorders>
            <w:hideMark/>
          </w:tcPr>
          <w:p w14:paraId="093CCFF4" w14:textId="58D1623B" w:rsidR="00DF27B7" w:rsidRPr="00DF27B7" w:rsidRDefault="00CC2A65" w:rsidP="00DF27B7">
            <w:pPr>
              <w:pStyle w:val="NoSpacing"/>
              <w:rPr>
                <w:rFonts w:cs="Times New Roman"/>
                <w:szCs w:val="20"/>
              </w:rPr>
            </w:pPr>
            <w:r>
              <w:rPr>
                <w:rFonts w:cs="Times New Roman"/>
                <w:szCs w:val="20"/>
                <w:lang w:val="sr-Cyrl-RS"/>
              </w:rPr>
              <w:t>6</w:t>
            </w:r>
            <w:r w:rsidR="00DF27B7" w:rsidRPr="00DF27B7">
              <w:rPr>
                <w:rFonts w:cs="Times New Roman"/>
                <w:szCs w:val="20"/>
              </w:rPr>
              <w:t>.</w:t>
            </w:r>
          </w:p>
        </w:tc>
        <w:tc>
          <w:tcPr>
            <w:tcW w:w="1424" w:type="dxa"/>
            <w:tcBorders>
              <w:top w:val="single" w:sz="4" w:space="0" w:color="auto"/>
              <w:left w:val="single" w:sz="4" w:space="0" w:color="auto"/>
              <w:bottom w:val="single" w:sz="4" w:space="0" w:color="000000"/>
              <w:right w:val="single" w:sz="4" w:space="0" w:color="auto"/>
            </w:tcBorders>
            <w:hideMark/>
          </w:tcPr>
          <w:p w14:paraId="7D0271B8" w14:textId="611EB0E6" w:rsidR="00DF27B7" w:rsidRPr="00DF27B7" w:rsidRDefault="00DF27B7" w:rsidP="00DF27B7">
            <w:pPr>
              <w:pStyle w:val="NoSpacing"/>
              <w:rPr>
                <w:rFonts w:cs="Times New Roman"/>
                <w:szCs w:val="20"/>
              </w:rPr>
            </w:pPr>
            <w:r w:rsidRPr="00DF27B7">
              <w:rPr>
                <w:rFonts w:cs="Times New Roman"/>
                <w:szCs w:val="20"/>
              </w:rPr>
              <w:t xml:space="preserve">Џамија – </w:t>
            </w:r>
            <w:r w:rsidR="00CC2A65">
              <w:rPr>
                <w:rFonts w:cs="Times New Roman"/>
                <w:szCs w:val="20"/>
                <w:lang w:val="sr-Cyrl-RS"/>
              </w:rPr>
              <w:t>С.</w:t>
            </w:r>
            <w:r w:rsidRPr="00DF27B7">
              <w:rPr>
                <w:rFonts w:cs="Times New Roman"/>
                <w:szCs w:val="20"/>
              </w:rPr>
              <w:t xml:space="preserve"> Бања – Џамија</w:t>
            </w:r>
          </w:p>
        </w:tc>
        <w:tc>
          <w:tcPr>
            <w:tcW w:w="460" w:type="dxa"/>
            <w:tcBorders>
              <w:top w:val="single" w:sz="4" w:space="0" w:color="auto"/>
              <w:left w:val="single" w:sz="4" w:space="0" w:color="auto"/>
              <w:bottom w:val="single" w:sz="4" w:space="0" w:color="000000"/>
              <w:right w:val="single" w:sz="4" w:space="0" w:color="auto"/>
            </w:tcBorders>
            <w:hideMark/>
          </w:tcPr>
          <w:p w14:paraId="61D194E1"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40497173"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C923054"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6F54E167"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265812EC"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1BDAADCB"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tcPr>
          <w:p w14:paraId="2F4A1838" w14:textId="77777777" w:rsidR="00DF27B7" w:rsidRPr="00DF27B7" w:rsidRDefault="00DF27B7" w:rsidP="00DF27B7">
            <w:pPr>
              <w:pStyle w:val="NoSpacing"/>
              <w:rPr>
                <w:rFonts w:cs="Times New Roman"/>
                <w:szCs w:val="20"/>
              </w:rPr>
            </w:pPr>
          </w:p>
        </w:tc>
      </w:tr>
      <w:tr w:rsidR="00DF27B7" w:rsidRPr="00DF27B7" w14:paraId="5EA5679F" w14:textId="77777777" w:rsidTr="009C581C">
        <w:trPr>
          <w:trHeight w:val="120"/>
        </w:trPr>
        <w:tc>
          <w:tcPr>
            <w:tcW w:w="1457" w:type="dxa"/>
            <w:tcBorders>
              <w:top w:val="single" w:sz="4" w:space="0" w:color="auto"/>
              <w:left w:val="single" w:sz="4" w:space="0" w:color="auto"/>
              <w:bottom w:val="single" w:sz="4" w:space="0" w:color="auto"/>
              <w:right w:val="single" w:sz="4" w:space="0" w:color="auto"/>
            </w:tcBorders>
            <w:hideMark/>
          </w:tcPr>
          <w:p w14:paraId="522425F1" w14:textId="77777777" w:rsidR="00DF27B7" w:rsidRPr="00DF27B7" w:rsidRDefault="00DF27B7" w:rsidP="00DF27B7">
            <w:pPr>
              <w:pStyle w:val="NoSpacing"/>
              <w:rPr>
                <w:rFonts w:cs="Times New Roman"/>
                <w:szCs w:val="20"/>
              </w:rPr>
            </w:pPr>
            <w:r w:rsidRPr="00DF27B7">
              <w:rPr>
                <w:rFonts w:cs="Times New Roman"/>
                <w:szCs w:val="20"/>
              </w:rPr>
              <w:lastRenderedPageBreak/>
              <w:t>Хаљими Аниса</w:t>
            </w:r>
          </w:p>
        </w:tc>
        <w:tc>
          <w:tcPr>
            <w:tcW w:w="1309" w:type="dxa"/>
            <w:tcBorders>
              <w:top w:val="single" w:sz="4" w:space="0" w:color="auto"/>
              <w:left w:val="single" w:sz="4" w:space="0" w:color="auto"/>
              <w:bottom w:val="single" w:sz="4" w:space="0" w:color="auto"/>
              <w:right w:val="single" w:sz="4" w:space="0" w:color="auto"/>
            </w:tcBorders>
            <w:hideMark/>
          </w:tcPr>
          <w:p w14:paraId="4FD0634B" w14:textId="1C8830E0" w:rsidR="00DF27B7" w:rsidRPr="00DF27B7" w:rsidRDefault="00CC2A65" w:rsidP="00DF27B7">
            <w:pPr>
              <w:pStyle w:val="NoSpacing"/>
              <w:rPr>
                <w:rFonts w:cs="Times New Roman"/>
                <w:szCs w:val="20"/>
              </w:rPr>
            </w:pPr>
            <w:r>
              <w:rPr>
                <w:rFonts w:cs="Times New Roman"/>
                <w:szCs w:val="20"/>
                <w:lang w:val="sr-Cyrl-RS"/>
              </w:rPr>
              <w:t>7</w:t>
            </w:r>
            <w:r w:rsidR="00DF27B7" w:rsidRPr="00DF27B7">
              <w:rPr>
                <w:rFonts w:cs="Times New Roman"/>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087E1ECC" w14:textId="77777777" w:rsidR="00DF27B7" w:rsidRPr="00DF27B7" w:rsidRDefault="00DF27B7" w:rsidP="00DF27B7">
            <w:pPr>
              <w:pStyle w:val="NoSpacing"/>
              <w:rPr>
                <w:rFonts w:cs="Times New Roman"/>
                <w:szCs w:val="20"/>
              </w:rPr>
            </w:pPr>
            <w:r w:rsidRPr="00DF27B7">
              <w:rPr>
                <w:rFonts w:cs="Times New Roman"/>
                <w:szCs w:val="20"/>
              </w:rPr>
              <w:t>Ђоравица – Сијарина - Ђоравица</w:t>
            </w:r>
          </w:p>
        </w:tc>
        <w:tc>
          <w:tcPr>
            <w:tcW w:w="460" w:type="dxa"/>
            <w:tcBorders>
              <w:top w:val="single" w:sz="4" w:space="0" w:color="auto"/>
              <w:left w:val="single" w:sz="4" w:space="0" w:color="auto"/>
              <w:bottom w:val="single" w:sz="4" w:space="0" w:color="auto"/>
              <w:right w:val="single" w:sz="4" w:space="0" w:color="auto"/>
            </w:tcBorders>
            <w:hideMark/>
          </w:tcPr>
          <w:p w14:paraId="697036D2"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10F417C5"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7F408F3E"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6AC443F1" w14:textId="77777777" w:rsidR="00DF27B7" w:rsidRPr="00DF27B7" w:rsidRDefault="00DF27B7" w:rsidP="00DF27B7">
            <w:pPr>
              <w:pStyle w:val="NoSpacing"/>
              <w:rPr>
                <w:rFonts w:cs="Times New Roman"/>
                <w:szCs w:val="20"/>
              </w:rPr>
            </w:pPr>
            <w:r w:rsidRPr="00DF27B7">
              <w:rPr>
                <w:rFonts w:cs="Times New Roman"/>
                <w:szCs w:val="20"/>
                <w:lang w:val="sr-Cyrl-RS"/>
              </w:rPr>
              <w:t>да</w:t>
            </w:r>
          </w:p>
        </w:tc>
        <w:tc>
          <w:tcPr>
            <w:tcW w:w="460" w:type="dxa"/>
            <w:tcBorders>
              <w:top w:val="single" w:sz="4" w:space="0" w:color="auto"/>
              <w:left w:val="single" w:sz="4" w:space="0" w:color="auto"/>
              <w:bottom w:val="single" w:sz="4" w:space="0" w:color="auto"/>
              <w:right w:val="single" w:sz="4" w:space="0" w:color="auto"/>
            </w:tcBorders>
            <w:hideMark/>
          </w:tcPr>
          <w:p w14:paraId="066F6FA9"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7C1B6AA7"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hideMark/>
          </w:tcPr>
          <w:p w14:paraId="42D774B7" w14:textId="50E429B8" w:rsidR="00DF27B7" w:rsidRPr="00DF27B7" w:rsidRDefault="00DF27B7" w:rsidP="00DF27B7">
            <w:pPr>
              <w:pStyle w:val="NoSpacing"/>
              <w:rPr>
                <w:rFonts w:cs="Times New Roman"/>
                <w:bCs/>
                <w:szCs w:val="20"/>
                <w:lang w:val="sr-Cyrl-RS"/>
              </w:rPr>
            </w:pPr>
          </w:p>
        </w:tc>
      </w:tr>
      <w:tr w:rsidR="00DF27B7" w:rsidRPr="00DF27B7" w14:paraId="22928370" w14:textId="77777777" w:rsidTr="009C581C">
        <w:trPr>
          <w:trHeight w:val="120"/>
        </w:trPr>
        <w:tc>
          <w:tcPr>
            <w:tcW w:w="1457" w:type="dxa"/>
            <w:tcBorders>
              <w:top w:val="single" w:sz="4" w:space="0" w:color="auto"/>
              <w:left w:val="single" w:sz="4" w:space="0" w:color="auto"/>
              <w:bottom w:val="single" w:sz="4" w:space="0" w:color="auto"/>
              <w:right w:val="single" w:sz="4" w:space="0" w:color="auto"/>
            </w:tcBorders>
            <w:hideMark/>
          </w:tcPr>
          <w:p w14:paraId="0A85221F" w14:textId="77777777" w:rsidR="00DF27B7" w:rsidRPr="00DF27B7" w:rsidRDefault="00DF27B7" w:rsidP="00DF27B7">
            <w:pPr>
              <w:pStyle w:val="NoSpacing"/>
              <w:rPr>
                <w:rFonts w:cs="Times New Roman"/>
                <w:szCs w:val="20"/>
              </w:rPr>
            </w:pPr>
            <w:r w:rsidRPr="00DF27B7">
              <w:rPr>
                <w:rFonts w:cs="Times New Roman"/>
                <w:szCs w:val="20"/>
              </w:rPr>
              <w:t>Зуић Здравко</w:t>
            </w:r>
          </w:p>
        </w:tc>
        <w:tc>
          <w:tcPr>
            <w:tcW w:w="1309" w:type="dxa"/>
            <w:tcBorders>
              <w:top w:val="single" w:sz="4" w:space="0" w:color="auto"/>
              <w:left w:val="single" w:sz="4" w:space="0" w:color="auto"/>
              <w:bottom w:val="single" w:sz="4" w:space="0" w:color="auto"/>
              <w:right w:val="single" w:sz="4" w:space="0" w:color="auto"/>
            </w:tcBorders>
            <w:hideMark/>
          </w:tcPr>
          <w:p w14:paraId="307AAD32" w14:textId="1F8831CB" w:rsidR="00DF27B7" w:rsidRPr="00DF27B7" w:rsidRDefault="00CC2A65" w:rsidP="00DF27B7">
            <w:pPr>
              <w:pStyle w:val="NoSpacing"/>
              <w:rPr>
                <w:rFonts w:cs="Times New Roman"/>
                <w:szCs w:val="20"/>
              </w:rPr>
            </w:pPr>
            <w:r>
              <w:rPr>
                <w:rFonts w:cs="Times New Roman"/>
                <w:szCs w:val="20"/>
                <w:lang w:val="sr-Cyrl-RS"/>
              </w:rPr>
              <w:t>7</w:t>
            </w:r>
            <w:r w:rsidR="00DF27B7" w:rsidRPr="00DF27B7">
              <w:rPr>
                <w:rFonts w:cs="Times New Roman"/>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6D5317E6" w14:textId="77777777" w:rsidR="00DF27B7" w:rsidRPr="00DF27B7" w:rsidRDefault="00DF27B7" w:rsidP="00DF27B7">
            <w:pPr>
              <w:pStyle w:val="NoSpacing"/>
              <w:rPr>
                <w:rFonts w:cs="Times New Roman"/>
                <w:szCs w:val="20"/>
              </w:rPr>
            </w:pPr>
            <w:r w:rsidRPr="00DF27B7">
              <w:rPr>
                <w:rFonts w:cs="Times New Roman"/>
                <w:szCs w:val="20"/>
              </w:rPr>
              <w:t>Зуић Махала – Боровац – Зуић Махала</w:t>
            </w:r>
          </w:p>
        </w:tc>
        <w:tc>
          <w:tcPr>
            <w:tcW w:w="460" w:type="dxa"/>
            <w:tcBorders>
              <w:top w:val="single" w:sz="4" w:space="0" w:color="auto"/>
              <w:left w:val="single" w:sz="4" w:space="0" w:color="auto"/>
              <w:bottom w:val="single" w:sz="4" w:space="0" w:color="auto"/>
              <w:right w:val="single" w:sz="4" w:space="0" w:color="auto"/>
            </w:tcBorders>
            <w:hideMark/>
          </w:tcPr>
          <w:p w14:paraId="27C8D05C" w14:textId="77777777" w:rsidR="00DF27B7" w:rsidRPr="00DF27B7" w:rsidRDefault="00DF27B7" w:rsidP="00DF27B7">
            <w:pPr>
              <w:pStyle w:val="NoSpacing"/>
              <w:rPr>
                <w:rFonts w:cs="Times New Roman"/>
                <w:szCs w:val="20"/>
              </w:rPr>
            </w:pPr>
            <w:r w:rsidRPr="00DF27B7">
              <w:rPr>
                <w:rFonts w:cs="Times New Roman"/>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14:paraId="5DEE325C"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160EE491" w14:textId="77777777" w:rsidR="00DF27B7" w:rsidRPr="00DF27B7" w:rsidRDefault="00DF27B7" w:rsidP="00DF27B7">
            <w:pPr>
              <w:pStyle w:val="NoSpacing"/>
              <w:rPr>
                <w:rFonts w:cs="Times New Roman"/>
                <w:szCs w:val="20"/>
              </w:rPr>
            </w:pPr>
            <w:r w:rsidRPr="00DF27B7">
              <w:rPr>
                <w:rFonts w:cs="Times New Roman"/>
                <w:szCs w:val="20"/>
                <w:lang w:val="sr-Cyrl-RS"/>
              </w:rPr>
              <w:t>да</w:t>
            </w:r>
          </w:p>
        </w:tc>
        <w:tc>
          <w:tcPr>
            <w:tcW w:w="460" w:type="dxa"/>
            <w:tcBorders>
              <w:top w:val="single" w:sz="4" w:space="0" w:color="auto"/>
              <w:left w:val="single" w:sz="4" w:space="0" w:color="auto"/>
              <w:bottom w:val="single" w:sz="4" w:space="0" w:color="auto"/>
              <w:right w:val="single" w:sz="4" w:space="0" w:color="auto"/>
            </w:tcBorders>
            <w:hideMark/>
          </w:tcPr>
          <w:p w14:paraId="54634CCA"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0085D17B"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28C204F9"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hideMark/>
          </w:tcPr>
          <w:p w14:paraId="36457B28" w14:textId="4AE1BB88" w:rsidR="00DF27B7" w:rsidRPr="00DF27B7" w:rsidRDefault="00DF27B7" w:rsidP="00DF27B7">
            <w:pPr>
              <w:pStyle w:val="NoSpacing"/>
              <w:rPr>
                <w:rFonts w:cs="Times New Roman"/>
                <w:bCs/>
                <w:szCs w:val="20"/>
                <w:lang w:val="sr-Cyrl-RS"/>
              </w:rPr>
            </w:pPr>
          </w:p>
        </w:tc>
      </w:tr>
      <w:tr w:rsidR="00DF27B7" w:rsidRPr="00DF27B7" w14:paraId="7875E06D" w14:textId="77777777" w:rsidTr="009C581C">
        <w:trPr>
          <w:trHeight w:val="120"/>
        </w:trPr>
        <w:tc>
          <w:tcPr>
            <w:tcW w:w="1457" w:type="dxa"/>
            <w:tcBorders>
              <w:top w:val="single" w:sz="4" w:space="0" w:color="auto"/>
              <w:left w:val="single" w:sz="4" w:space="0" w:color="auto"/>
              <w:bottom w:val="single" w:sz="4" w:space="0" w:color="auto"/>
              <w:right w:val="single" w:sz="4" w:space="0" w:color="auto"/>
            </w:tcBorders>
            <w:hideMark/>
          </w:tcPr>
          <w:p w14:paraId="69C93002" w14:textId="569762C7" w:rsidR="00DF27B7" w:rsidRPr="00CC2A65" w:rsidRDefault="00CC2A65" w:rsidP="00DF27B7">
            <w:pPr>
              <w:pStyle w:val="NoSpacing"/>
              <w:rPr>
                <w:rFonts w:cs="Times New Roman"/>
                <w:szCs w:val="20"/>
                <w:lang w:val="sr-Cyrl-RS"/>
              </w:rPr>
            </w:pPr>
            <w:r>
              <w:rPr>
                <w:rFonts w:cs="Times New Roman"/>
                <w:szCs w:val="20"/>
                <w:lang w:val="sr-Cyrl-RS"/>
              </w:rPr>
              <w:t>Марко Лакић</w:t>
            </w:r>
          </w:p>
        </w:tc>
        <w:tc>
          <w:tcPr>
            <w:tcW w:w="1309" w:type="dxa"/>
            <w:tcBorders>
              <w:top w:val="single" w:sz="4" w:space="0" w:color="auto"/>
              <w:left w:val="single" w:sz="4" w:space="0" w:color="auto"/>
              <w:bottom w:val="single" w:sz="4" w:space="0" w:color="auto"/>
              <w:right w:val="single" w:sz="4" w:space="0" w:color="auto"/>
            </w:tcBorders>
            <w:hideMark/>
          </w:tcPr>
          <w:p w14:paraId="6643B223" w14:textId="428E1DAA" w:rsidR="00DF27B7" w:rsidRPr="00DF27B7" w:rsidRDefault="00CC2A65" w:rsidP="00DF27B7">
            <w:pPr>
              <w:pStyle w:val="NoSpacing"/>
              <w:rPr>
                <w:rFonts w:cs="Times New Roman"/>
                <w:szCs w:val="20"/>
              </w:rPr>
            </w:pPr>
            <w:r>
              <w:rPr>
                <w:rFonts w:cs="Times New Roman"/>
                <w:szCs w:val="20"/>
                <w:lang w:val="sr-Cyrl-RS"/>
              </w:rPr>
              <w:t>7</w:t>
            </w:r>
            <w:r w:rsidR="00DF27B7" w:rsidRPr="00DF27B7">
              <w:rPr>
                <w:rFonts w:cs="Times New Roman"/>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4E15DAC1" w14:textId="77777777" w:rsidR="00DF27B7" w:rsidRPr="00DF27B7" w:rsidRDefault="00DF27B7" w:rsidP="00DF27B7">
            <w:pPr>
              <w:pStyle w:val="NoSpacing"/>
              <w:rPr>
                <w:rFonts w:cs="Times New Roman"/>
                <w:szCs w:val="20"/>
              </w:rPr>
            </w:pPr>
            <w:r w:rsidRPr="00DF27B7">
              <w:rPr>
                <w:rFonts w:cs="Times New Roman"/>
                <w:szCs w:val="20"/>
              </w:rPr>
              <w:t>Зуић Махала – С. Бања – Зуић Махала</w:t>
            </w:r>
          </w:p>
        </w:tc>
        <w:tc>
          <w:tcPr>
            <w:tcW w:w="460" w:type="dxa"/>
            <w:tcBorders>
              <w:top w:val="single" w:sz="4" w:space="0" w:color="auto"/>
              <w:left w:val="single" w:sz="4" w:space="0" w:color="auto"/>
              <w:bottom w:val="single" w:sz="4" w:space="0" w:color="auto"/>
              <w:right w:val="single" w:sz="4" w:space="0" w:color="auto"/>
            </w:tcBorders>
            <w:hideMark/>
          </w:tcPr>
          <w:p w14:paraId="3776097D" w14:textId="77777777" w:rsidR="00DF27B7" w:rsidRPr="00DF27B7" w:rsidRDefault="00DF27B7" w:rsidP="00DF27B7">
            <w:pPr>
              <w:pStyle w:val="NoSpacing"/>
              <w:rPr>
                <w:rFonts w:cs="Times New Roman"/>
                <w:szCs w:val="20"/>
              </w:rPr>
            </w:pPr>
            <w:r w:rsidRPr="00DF27B7">
              <w:rPr>
                <w:rFonts w:cs="Times New Roman"/>
                <w:szCs w:val="20"/>
                <w:lang w:val="sr-Cyrl-RS"/>
              </w:rPr>
              <w:t>да</w:t>
            </w:r>
          </w:p>
        </w:tc>
        <w:tc>
          <w:tcPr>
            <w:tcW w:w="460" w:type="dxa"/>
            <w:tcBorders>
              <w:top w:val="single" w:sz="4" w:space="0" w:color="auto"/>
              <w:left w:val="single" w:sz="4" w:space="0" w:color="auto"/>
              <w:bottom w:val="single" w:sz="4" w:space="0" w:color="auto"/>
              <w:right w:val="single" w:sz="4" w:space="0" w:color="auto"/>
            </w:tcBorders>
            <w:hideMark/>
          </w:tcPr>
          <w:p w14:paraId="4656BF0D" w14:textId="77777777" w:rsidR="00DF27B7" w:rsidRPr="00DF27B7" w:rsidRDefault="00DF27B7" w:rsidP="00DF27B7">
            <w:pPr>
              <w:pStyle w:val="NoSpacing"/>
              <w:rPr>
                <w:rFonts w:cs="Times New Roman"/>
                <w:szCs w:val="20"/>
              </w:rPr>
            </w:pPr>
            <w:r w:rsidRPr="00DF27B7">
              <w:rPr>
                <w:rFonts w:cs="Times New Roman"/>
                <w:szCs w:val="20"/>
              </w:rPr>
              <w:t>/</w:t>
            </w:r>
          </w:p>
        </w:tc>
        <w:tc>
          <w:tcPr>
            <w:tcW w:w="460" w:type="dxa"/>
            <w:tcBorders>
              <w:top w:val="single" w:sz="4" w:space="0" w:color="auto"/>
              <w:left w:val="single" w:sz="4" w:space="0" w:color="auto"/>
              <w:bottom w:val="single" w:sz="4" w:space="0" w:color="auto"/>
              <w:right w:val="single" w:sz="4" w:space="0" w:color="auto"/>
            </w:tcBorders>
            <w:hideMark/>
          </w:tcPr>
          <w:p w14:paraId="08EC29DF" w14:textId="77777777" w:rsidR="00DF27B7" w:rsidRPr="00DF27B7" w:rsidRDefault="00DF27B7" w:rsidP="00DF27B7">
            <w:pPr>
              <w:pStyle w:val="NoSpacing"/>
              <w:rPr>
                <w:rFonts w:cs="Times New Roman"/>
                <w:szCs w:val="20"/>
              </w:rPr>
            </w:pPr>
            <w:r w:rsidRPr="00DF27B7">
              <w:rPr>
                <w:rFonts w:cs="Times New Roman"/>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14:paraId="670F02D0" w14:textId="77777777" w:rsidR="00DF27B7" w:rsidRPr="00DF27B7" w:rsidRDefault="00DF27B7" w:rsidP="00DF27B7">
            <w:pPr>
              <w:pStyle w:val="NoSpacing"/>
              <w:rPr>
                <w:rFonts w:cs="Times New Roman"/>
                <w:szCs w:val="20"/>
              </w:rPr>
            </w:pPr>
            <w:r w:rsidRPr="00DF27B7">
              <w:rPr>
                <w:rFonts w:cs="Times New Roman"/>
                <w:szCs w:val="20"/>
              </w:rPr>
              <w:t>/</w:t>
            </w:r>
          </w:p>
        </w:tc>
        <w:tc>
          <w:tcPr>
            <w:tcW w:w="460" w:type="dxa"/>
            <w:tcBorders>
              <w:top w:val="single" w:sz="4" w:space="0" w:color="auto"/>
              <w:left w:val="single" w:sz="4" w:space="0" w:color="auto"/>
              <w:bottom w:val="single" w:sz="4" w:space="0" w:color="auto"/>
              <w:right w:val="single" w:sz="4" w:space="0" w:color="auto"/>
            </w:tcBorders>
            <w:hideMark/>
          </w:tcPr>
          <w:p w14:paraId="45EBC53F" w14:textId="77777777" w:rsidR="00DF27B7" w:rsidRPr="00DF27B7" w:rsidRDefault="00DF27B7" w:rsidP="00DF27B7">
            <w:pPr>
              <w:pStyle w:val="NoSpacing"/>
              <w:rPr>
                <w:rFonts w:cs="Times New Roman"/>
                <w:szCs w:val="20"/>
              </w:rPr>
            </w:pPr>
            <w:r w:rsidRPr="00DF27B7">
              <w:rPr>
                <w:rFonts w:cs="Times New Roman"/>
                <w:szCs w:val="20"/>
              </w:rPr>
              <w:t>/</w:t>
            </w:r>
          </w:p>
        </w:tc>
        <w:tc>
          <w:tcPr>
            <w:tcW w:w="1470" w:type="dxa"/>
            <w:tcBorders>
              <w:top w:val="single" w:sz="4" w:space="0" w:color="auto"/>
              <w:left w:val="single" w:sz="4" w:space="0" w:color="auto"/>
              <w:bottom w:val="single" w:sz="4" w:space="0" w:color="000000"/>
              <w:right w:val="single" w:sz="4" w:space="0" w:color="auto"/>
            </w:tcBorders>
            <w:hideMark/>
          </w:tcPr>
          <w:p w14:paraId="00FADA02"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12:00</w:t>
            </w:r>
          </w:p>
        </w:tc>
        <w:tc>
          <w:tcPr>
            <w:tcW w:w="1688" w:type="dxa"/>
            <w:tcBorders>
              <w:top w:val="single" w:sz="4" w:space="0" w:color="000000"/>
              <w:left w:val="single" w:sz="4" w:space="0" w:color="auto"/>
              <w:bottom w:val="single" w:sz="4" w:space="0" w:color="000000"/>
              <w:right w:val="single" w:sz="4" w:space="0" w:color="auto"/>
            </w:tcBorders>
          </w:tcPr>
          <w:p w14:paraId="328A2338" w14:textId="77777777" w:rsidR="00DF27B7" w:rsidRPr="00DF27B7" w:rsidRDefault="00DF27B7" w:rsidP="00DF27B7">
            <w:pPr>
              <w:pStyle w:val="NoSpacing"/>
              <w:rPr>
                <w:rFonts w:cs="Times New Roman"/>
                <w:szCs w:val="20"/>
              </w:rPr>
            </w:pPr>
          </w:p>
        </w:tc>
      </w:tr>
      <w:tr w:rsidR="00DF27B7" w:rsidRPr="00DF27B7" w14:paraId="0C8AD478" w14:textId="77777777" w:rsidTr="009C581C">
        <w:trPr>
          <w:trHeight w:val="810"/>
        </w:trPr>
        <w:tc>
          <w:tcPr>
            <w:tcW w:w="1457" w:type="dxa"/>
            <w:tcBorders>
              <w:top w:val="single" w:sz="4" w:space="0" w:color="000000"/>
              <w:left w:val="single" w:sz="4" w:space="0" w:color="auto"/>
              <w:bottom w:val="single" w:sz="4" w:space="0" w:color="000000"/>
              <w:right w:val="single" w:sz="4" w:space="0" w:color="auto"/>
            </w:tcBorders>
          </w:tcPr>
          <w:p w14:paraId="5D2FAD12" w14:textId="77777777" w:rsidR="00DF27B7" w:rsidRPr="00DF27B7" w:rsidRDefault="00DF27B7" w:rsidP="00DF27B7">
            <w:pPr>
              <w:pStyle w:val="NoSpacing"/>
              <w:rPr>
                <w:rFonts w:cs="Times New Roman"/>
                <w:szCs w:val="20"/>
                <w:lang w:val="sr-Cyrl-RS"/>
              </w:rPr>
            </w:pPr>
          </w:p>
          <w:p w14:paraId="090F6A54" w14:textId="77777777" w:rsidR="00DF27B7" w:rsidRPr="00DF27B7" w:rsidRDefault="00DF27B7" w:rsidP="00DF27B7">
            <w:pPr>
              <w:pStyle w:val="NoSpacing"/>
              <w:rPr>
                <w:rFonts w:cs="Times New Roman"/>
                <w:szCs w:val="20"/>
                <w:lang w:val="sr-Cyrl-RS"/>
              </w:rPr>
            </w:pPr>
            <w:r w:rsidRPr="00DF27B7">
              <w:rPr>
                <w:rFonts w:cs="Times New Roman"/>
                <w:szCs w:val="20"/>
                <w:lang w:val="sr-Cyrl-RS"/>
              </w:rPr>
              <w:t>Блерта Балај</w:t>
            </w:r>
          </w:p>
        </w:tc>
        <w:tc>
          <w:tcPr>
            <w:tcW w:w="1309" w:type="dxa"/>
            <w:tcBorders>
              <w:top w:val="single" w:sz="4" w:space="0" w:color="000000"/>
              <w:left w:val="single" w:sz="4" w:space="0" w:color="auto"/>
              <w:bottom w:val="single" w:sz="4" w:space="0" w:color="000000"/>
              <w:right w:val="single" w:sz="4" w:space="0" w:color="auto"/>
            </w:tcBorders>
          </w:tcPr>
          <w:p w14:paraId="2F6EC360" w14:textId="77777777" w:rsidR="00DF27B7" w:rsidRPr="00DF27B7" w:rsidRDefault="00DF27B7" w:rsidP="00DF27B7">
            <w:pPr>
              <w:pStyle w:val="NoSpacing"/>
              <w:rPr>
                <w:rFonts w:cs="Times New Roman"/>
                <w:szCs w:val="20"/>
                <w:lang w:val="sr-Cyrl-RS"/>
              </w:rPr>
            </w:pPr>
          </w:p>
          <w:p w14:paraId="474A0FD1" w14:textId="2CFCFBC6" w:rsidR="00DF27B7" w:rsidRPr="00DF27B7" w:rsidRDefault="00CC2A65" w:rsidP="00DF27B7">
            <w:pPr>
              <w:pStyle w:val="NoSpacing"/>
              <w:rPr>
                <w:rFonts w:cs="Times New Roman"/>
                <w:szCs w:val="20"/>
              </w:rPr>
            </w:pPr>
            <w:r>
              <w:rPr>
                <w:rFonts w:cs="Times New Roman"/>
                <w:szCs w:val="20"/>
                <w:lang w:val="sr-Cyrl-RS"/>
              </w:rPr>
              <w:t>8</w:t>
            </w:r>
            <w:r w:rsidR="00DF27B7" w:rsidRPr="00DF27B7">
              <w:rPr>
                <w:rFonts w:cs="Times New Roman"/>
                <w:szCs w:val="20"/>
              </w:rPr>
              <w:t>.</w:t>
            </w:r>
          </w:p>
        </w:tc>
        <w:tc>
          <w:tcPr>
            <w:tcW w:w="1424" w:type="dxa"/>
            <w:tcBorders>
              <w:top w:val="single" w:sz="4" w:space="0" w:color="000000"/>
              <w:left w:val="single" w:sz="4" w:space="0" w:color="auto"/>
              <w:bottom w:val="single" w:sz="4" w:space="0" w:color="000000"/>
              <w:right w:val="single" w:sz="4" w:space="0" w:color="auto"/>
            </w:tcBorders>
            <w:hideMark/>
          </w:tcPr>
          <w:p w14:paraId="7F4DABE0" w14:textId="77777777" w:rsidR="00DF27B7" w:rsidRPr="00DF27B7" w:rsidRDefault="00DF27B7" w:rsidP="00DF27B7">
            <w:pPr>
              <w:pStyle w:val="NoSpacing"/>
              <w:rPr>
                <w:rFonts w:cs="Times New Roman"/>
                <w:szCs w:val="20"/>
              </w:rPr>
            </w:pPr>
            <w:r w:rsidRPr="00DF27B7">
              <w:rPr>
                <w:rFonts w:cs="Times New Roman"/>
                <w:szCs w:val="20"/>
              </w:rPr>
              <w:t>Медвеђа – С</w:t>
            </w:r>
            <w:r w:rsidRPr="00DF27B7">
              <w:rPr>
                <w:rFonts w:cs="Times New Roman"/>
                <w:szCs w:val="20"/>
                <w:lang w:val="sr-Cyrl-RS"/>
              </w:rPr>
              <w:t>.Бања</w:t>
            </w:r>
            <w:r w:rsidRPr="00DF27B7">
              <w:rPr>
                <w:rFonts w:cs="Times New Roman"/>
                <w:szCs w:val="20"/>
              </w:rPr>
              <w:t xml:space="preserve"> – Медвеђа</w:t>
            </w:r>
          </w:p>
        </w:tc>
        <w:tc>
          <w:tcPr>
            <w:tcW w:w="460" w:type="dxa"/>
            <w:tcBorders>
              <w:top w:val="single" w:sz="4" w:space="0" w:color="000000"/>
              <w:left w:val="single" w:sz="4" w:space="0" w:color="auto"/>
              <w:bottom w:val="single" w:sz="4" w:space="0" w:color="000000"/>
              <w:right w:val="single" w:sz="4" w:space="0" w:color="auto"/>
            </w:tcBorders>
            <w:hideMark/>
          </w:tcPr>
          <w:p w14:paraId="61C7A03E"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25B4BB5"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37428C8" w14:textId="77777777" w:rsidR="00DF27B7" w:rsidRPr="00DF27B7" w:rsidRDefault="00DF27B7" w:rsidP="00DF27B7">
            <w:pPr>
              <w:pStyle w:val="NoSpacing"/>
              <w:rPr>
                <w:rFonts w:cs="Times New Roman"/>
                <w:szCs w:val="20"/>
                <w:lang w:val="sr-Cyrl-RS"/>
              </w:rPr>
            </w:pPr>
            <w:r w:rsidRPr="00DF27B7">
              <w:rPr>
                <w:rFonts w:cs="Times New Roman"/>
                <w:szCs w:val="20"/>
                <w:lang w:val="sr-Cyrl-RS"/>
              </w:rPr>
              <w:t>Да</w:t>
            </w:r>
          </w:p>
        </w:tc>
        <w:tc>
          <w:tcPr>
            <w:tcW w:w="460" w:type="dxa"/>
            <w:tcBorders>
              <w:top w:val="single" w:sz="4" w:space="0" w:color="000000"/>
              <w:left w:val="single" w:sz="4" w:space="0" w:color="auto"/>
              <w:bottom w:val="single" w:sz="4" w:space="0" w:color="000000"/>
              <w:right w:val="single" w:sz="4" w:space="0" w:color="auto"/>
            </w:tcBorders>
            <w:hideMark/>
          </w:tcPr>
          <w:p w14:paraId="5A4D6C2D"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673BED49"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010AFBCA"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000000"/>
              <w:left w:val="single" w:sz="4" w:space="0" w:color="auto"/>
              <w:bottom w:val="single" w:sz="4" w:space="0" w:color="000000"/>
              <w:right w:val="single" w:sz="4" w:space="0" w:color="auto"/>
            </w:tcBorders>
          </w:tcPr>
          <w:p w14:paraId="1D6A27F0" w14:textId="77777777" w:rsidR="00DF27B7" w:rsidRPr="00DF27B7" w:rsidRDefault="00DF27B7" w:rsidP="00DF27B7">
            <w:pPr>
              <w:pStyle w:val="NoSpacing"/>
              <w:rPr>
                <w:rFonts w:cs="Times New Roman"/>
                <w:szCs w:val="20"/>
              </w:rPr>
            </w:pPr>
          </w:p>
        </w:tc>
      </w:tr>
      <w:tr w:rsidR="009C581C" w:rsidRPr="00DF27B7" w14:paraId="0280C68F" w14:textId="77777777" w:rsidTr="009C581C">
        <w:trPr>
          <w:trHeight w:val="585"/>
        </w:trPr>
        <w:tc>
          <w:tcPr>
            <w:tcW w:w="1457" w:type="dxa"/>
            <w:tcBorders>
              <w:top w:val="single" w:sz="4" w:space="0" w:color="000000"/>
              <w:left w:val="single" w:sz="4" w:space="0" w:color="auto"/>
              <w:bottom w:val="single" w:sz="4" w:space="0" w:color="000000"/>
              <w:right w:val="single" w:sz="4" w:space="0" w:color="auto"/>
            </w:tcBorders>
            <w:hideMark/>
          </w:tcPr>
          <w:p w14:paraId="4505BA00" w14:textId="6B202F8B" w:rsidR="009C581C" w:rsidRPr="00DF27B7" w:rsidRDefault="00CC2A65" w:rsidP="009C581C">
            <w:pPr>
              <w:pStyle w:val="NoSpacing"/>
              <w:rPr>
                <w:rFonts w:cs="Times New Roman"/>
                <w:szCs w:val="20"/>
                <w:lang w:val="sr-Cyrl-RS"/>
              </w:rPr>
            </w:pPr>
            <w:r>
              <w:rPr>
                <w:rFonts w:cs="Times New Roman"/>
                <w:szCs w:val="20"/>
                <w:lang w:val="sr-Cyrl-RS"/>
              </w:rPr>
              <w:t>Јасмина Милићевић</w:t>
            </w:r>
          </w:p>
        </w:tc>
        <w:tc>
          <w:tcPr>
            <w:tcW w:w="1309" w:type="dxa"/>
            <w:tcBorders>
              <w:top w:val="single" w:sz="4" w:space="0" w:color="000000"/>
              <w:left w:val="single" w:sz="4" w:space="0" w:color="auto"/>
              <w:bottom w:val="single" w:sz="4" w:space="0" w:color="000000"/>
              <w:right w:val="single" w:sz="4" w:space="0" w:color="auto"/>
            </w:tcBorders>
            <w:hideMark/>
          </w:tcPr>
          <w:p w14:paraId="07BD6F41" w14:textId="26E31463" w:rsidR="009C581C" w:rsidRPr="00DF27B7" w:rsidRDefault="00CC2A65" w:rsidP="009C581C">
            <w:pPr>
              <w:pStyle w:val="NoSpacing"/>
              <w:rPr>
                <w:rFonts w:cs="Times New Roman"/>
                <w:szCs w:val="20"/>
                <w:lang w:val="sr-Cyrl-RS"/>
              </w:rPr>
            </w:pPr>
            <w:r>
              <w:rPr>
                <w:rFonts w:cs="Times New Roman"/>
                <w:szCs w:val="20"/>
                <w:lang w:val="sr-Cyrl-RS"/>
              </w:rPr>
              <w:t>8</w:t>
            </w:r>
            <w:r w:rsidR="009C581C" w:rsidRPr="00FF545C">
              <w:rPr>
                <w:rFonts w:cs="Times New Roman"/>
                <w:szCs w:val="20"/>
              </w:rPr>
              <w:t>.</w:t>
            </w:r>
          </w:p>
        </w:tc>
        <w:tc>
          <w:tcPr>
            <w:tcW w:w="1424" w:type="dxa"/>
            <w:tcBorders>
              <w:top w:val="single" w:sz="4" w:space="0" w:color="000000"/>
              <w:left w:val="single" w:sz="4" w:space="0" w:color="auto"/>
              <w:bottom w:val="single" w:sz="4" w:space="0" w:color="000000"/>
              <w:right w:val="single" w:sz="4" w:space="0" w:color="auto"/>
            </w:tcBorders>
            <w:hideMark/>
          </w:tcPr>
          <w:p w14:paraId="0961B2EF" w14:textId="6AA55DFF" w:rsidR="009C581C" w:rsidRPr="00DF27B7" w:rsidRDefault="009C581C" w:rsidP="009C581C">
            <w:pPr>
              <w:pStyle w:val="NoSpacing"/>
              <w:rPr>
                <w:rFonts w:cs="Times New Roman"/>
                <w:szCs w:val="20"/>
              </w:rPr>
            </w:pPr>
            <w:r w:rsidRPr="00DF27B7">
              <w:rPr>
                <w:rFonts w:cs="Times New Roman"/>
                <w:szCs w:val="20"/>
              </w:rPr>
              <w:t xml:space="preserve">Медвеђа – </w:t>
            </w:r>
            <w:r w:rsidR="00CC2A65">
              <w:rPr>
                <w:rFonts w:cs="Times New Roman"/>
                <w:szCs w:val="20"/>
                <w:lang w:val="sr-Cyrl-RS"/>
              </w:rPr>
              <w:t>С</w:t>
            </w:r>
            <w:r w:rsidRPr="00DF27B7">
              <w:rPr>
                <w:rFonts w:cs="Times New Roman"/>
                <w:szCs w:val="20"/>
                <w:lang w:val="sr-Cyrl-RS"/>
              </w:rPr>
              <w:t xml:space="preserve"> </w:t>
            </w:r>
            <w:r w:rsidRPr="00DF27B7">
              <w:rPr>
                <w:rFonts w:cs="Times New Roman"/>
                <w:szCs w:val="20"/>
              </w:rPr>
              <w:t>Бања – Медвеђа</w:t>
            </w:r>
          </w:p>
        </w:tc>
        <w:tc>
          <w:tcPr>
            <w:tcW w:w="460" w:type="dxa"/>
            <w:tcBorders>
              <w:top w:val="single" w:sz="4" w:space="0" w:color="000000"/>
              <w:left w:val="single" w:sz="4" w:space="0" w:color="auto"/>
              <w:bottom w:val="single" w:sz="4" w:space="0" w:color="000000"/>
              <w:right w:val="single" w:sz="4" w:space="0" w:color="auto"/>
            </w:tcBorders>
            <w:hideMark/>
          </w:tcPr>
          <w:p w14:paraId="041A35A6"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7C88C4F8"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25F9499E" w14:textId="77777777" w:rsidR="009C581C" w:rsidRPr="00DF27B7" w:rsidRDefault="009C581C" w:rsidP="009C581C">
            <w:pPr>
              <w:pStyle w:val="NoSpacing"/>
              <w:rPr>
                <w:rFonts w:cs="Times New Roman"/>
                <w:szCs w:val="20"/>
                <w:lang w:val="sr-Cyrl-RS"/>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6789FF0C"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340A6898"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0E5B6504" w14:textId="77777777" w:rsidR="009C581C" w:rsidRPr="00DF27B7" w:rsidRDefault="009C581C" w:rsidP="009C581C">
            <w:pPr>
              <w:pStyle w:val="NoSpacing"/>
              <w:rPr>
                <w:rFonts w:cs="Times New Roman"/>
                <w:szCs w:val="20"/>
              </w:rPr>
            </w:pPr>
            <w:r w:rsidRPr="00DF27B7">
              <w:rPr>
                <w:rFonts w:cs="Times New Roman"/>
                <w:szCs w:val="20"/>
              </w:rPr>
              <w:t>07:25 – 13:25</w:t>
            </w:r>
          </w:p>
        </w:tc>
        <w:tc>
          <w:tcPr>
            <w:tcW w:w="1688" w:type="dxa"/>
            <w:tcBorders>
              <w:top w:val="single" w:sz="4" w:space="0" w:color="000000"/>
              <w:left w:val="single" w:sz="4" w:space="0" w:color="auto"/>
              <w:bottom w:val="single" w:sz="4" w:space="0" w:color="000000"/>
              <w:right w:val="single" w:sz="4" w:space="0" w:color="auto"/>
            </w:tcBorders>
          </w:tcPr>
          <w:p w14:paraId="633EFD1A" w14:textId="77777777" w:rsidR="009C581C" w:rsidRPr="00DF27B7" w:rsidRDefault="009C581C" w:rsidP="009C581C">
            <w:pPr>
              <w:pStyle w:val="NoSpacing"/>
              <w:rPr>
                <w:rFonts w:cs="Times New Roman"/>
                <w:szCs w:val="20"/>
              </w:rPr>
            </w:pPr>
          </w:p>
        </w:tc>
      </w:tr>
      <w:tr w:rsidR="009C581C" w:rsidRPr="00DF27B7" w14:paraId="728B95CE" w14:textId="77777777" w:rsidTr="009C581C">
        <w:trPr>
          <w:trHeight w:val="159"/>
        </w:trPr>
        <w:tc>
          <w:tcPr>
            <w:tcW w:w="1457" w:type="dxa"/>
            <w:tcBorders>
              <w:top w:val="single" w:sz="4" w:space="0" w:color="000000"/>
              <w:left w:val="single" w:sz="4" w:space="0" w:color="auto"/>
              <w:bottom w:val="single" w:sz="4" w:space="0" w:color="auto"/>
              <w:right w:val="single" w:sz="4" w:space="0" w:color="auto"/>
            </w:tcBorders>
            <w:hideMark/>
          </w:tcPr>
          <w:p w14:paraId="214E15F2"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Шрете Браимовић</w:t>
            </w:r>
          </w:p>
        </w:tc>
        <w:tc>
          <w:tcPr>
            <w:tcW w:w="1309" w:type="dxa"/>
            <w:tcBorders>
              <w:top w:val="single" w:sz="4" w:space="0" w:color="000000"/>
              <w:left w:val="single" w:sz="4" w:space="0" w:color="auto"/>
              <w:bottom w:val="single" w:sz="4" w:space="0" w:color="auto"/>
              <w:right w:val="single" w:sz="4" w:space="0" w:color="auto"/>
            </w:tcBorders>
            <w:hideMark/>
          </w:tcPr>
          <w:p w14:paraId="4BACAF05" w14:textId="4B368DAF" w:rsidR="009C581C" w:rsidRPr="00DF27B7" w:rsidRDefault="00CC2A65" w:rsidP="009C581C">
            <w:pPr>
              <w:pStyle w:val="NoSpacing"/>
              <w:rPr>
                <w:rFonts w:cs="Times New Roman"/>
                <w:szCs w:val="20"/>
                <w:lang w:val="sr-Cyrl-RS"/>
              </w:rPr>
            </w:pPr>
            <w:r>
              <w:rPr>
                <w:rFonts w:cs="Times New Roman"/>
                <w:szCs w:val="20"/>
                <w:lang w:val="sr-Cyrl-RS"/>
              </w:rPr>
              <w:t>8</w:t>
            </w:r>
            <w:r w:rsidR="009C581C" w:rsidRPr="00FF545C">
              <w:rPr>
                <w:rFonts w:cs="Times New Roman"/>
                <w:szCs w:val="20"/>
              </w:rPr>
              <w:t>.</w:t>
            </w:r>
          </w:p>
        </w:tc>
        <w:tc>
          <w:tcPr>
            <w:tcW w:w="1424" w:type="dxa"/>
            <w:tcBorders>
              <w:top w:val="single" w:sz="4" w:space="0" w:color="000000"/>
              <w:left w:val="single" w:sz="4" w:space="0" w:color="auto"/>
              <w:bottom w:val="single" w:sz="4" w:space="0" w:color="auto"/>
              <w:right w:val="single" w:sz="4" w:space="0" w:color="auto"/>
            </w:tcBorders>
            <w:hideMark/>
          </w:tcPr>
          <w:p w14:paraId="3AC335F2" w14:textId="4A900161" w:rsidR="009C581C" w:rsidRPr="00DF27B7" w:rsidRDefault="009C581C" w:rsidP="009C581C">
            <w:pPr>
              <w:pStyle w:val="NoSpacing"/>
              <w:rPr>
                <w:rFonts w:cs="Times New Roman"/>
                <w:szCs w:val="20"/>
                <w:lang w:val="sr-Cyrl-RS"/>
              </w:rPr>
            </w:pPr>
            <w:r w:rsidRPr="00DF27B7">
              <w:rPr>
                <w:rFonts w:cs="Times New Roman"/>
                <w:szCs w:val="20"/>
                <w:lang w:val="sr-Cyrl-RS"/>
              </w:rPr>
              <w:t>Власе-</w:t>
            </w:r>
            <w:r w:rsidR="00CC2A65">
              <w:rPr>
                <w:rFonts w:cs="Times New Roman"/>
                <w:szCs w:val="20"/>
                <w:lang w:val="sr-Cyrl-RS"/>
              </w:rPr>
              <w:t>С</w:t>
            </w:r>
            <w:r w:rsidRPr="00DF27B7">
              <w:rPr>
                <w:rFonts w:cs="Times New Roman"/>
                <w:szCs w:val="20"/>
                <w:lang w:val="sr-Cyrl-RS"/>
              </w:rPr>
              <w:t xml:space="preserve"> Бања-Власе</w:t>
            </w:r>
          </w:p>
        </w:tc>
        <w:tc>
          <w:tcPr>
            <w:tcW w:w="460" w:type="dxa"/>
            <w:tcBorders>
              <w:top w:val="single" w:sz="4" w:space="0" w:color="000000"/>
              <w:left w:val="single" w:sz="4" w:space="0" w:color="auto"/>
              <w:bottom w:val="single" w:sz="4" w:space="0" w:color="auto"/>
              <w:right w:val="single" w:sz="4" w:space="0" w:color="auto"/>
            </w:tcBorders>
            <w:hideMark/>
          </w:tcPr>
          <w:p w14:paraId="6DF96AA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auto"/>
              <w:right w:val="single" w:sz="4" w:space="0" w:color="auto"/>
            </w:tcBorders>
            <w:hideMark/>
          </w:tcPr>
          <w:p w14:paraId="147DEF3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auto"/>
              <w:right w:val="single" w:sz="4" w:space="0" w:color="auto"/>
            </w:tcBorders>
            <w:hideMark/>
          </w:tcPr>
          <w:p w14:paraId="3E4F341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auto"/>
              <w:right w:val="single" w:sz="4" w:space="0" w:color="auto"/>
            </w:tcBorders>
            <w:hideMark/>
          </w:tcPr>
          <w:p w14:paraId="7F8E8D7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auto"/>
              <w:right w:val="single" w:sz="4" w:space="0" w:color="auto"/>
            </w:tcBorders>
            <w:hideMark/>
          </w:tcPr>
          <w:p w14:paraId="1AD67ED4"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31CC4815" w14:textId="77777777" w:rsidR="009C581C" w:rsidRPr="00DF27B7" w:rsidRDefault="009C581C" w:rsidP="009C581C">
            <w:pPr>
              <w:pStyle w:val="NoSpacing"/>
              <w:rPr>
                <w:rFonts w:cs="Times New Roman"/>
                <w:szCs w:val="20"/>
              </w:rPr>
            </w:pPr>
            <w:r w:rsidRPr="00DF27B7">
              <w:rPr>
                <w:rFonts w:cs="Times New Roman"/>
                <w:szCs w:val="20"/>
              </w:rPr>
              <w:t>07:25 – 13:25</w:t>
            </w:r>
          </w:p>
        </w:tc>
        <w:tc>
          <w:tcPr>
            <w:tcW w:w="1688" w:type="dxa"/>
            <w:tcBorders>
              <w:top w:val="single" w:sz="4" w:space="0" w:color="000000"/>
              <w:left w:val="single" w:sz="4" w:space="0" w:color="auto"/>
              <w:bottom w:val="single" w:sz="4" w:space="0" w:color="auto"/>
              <w:right w:val="single" w:sz="4" w:space="0" w:color="auto"/>
            </w:tcBorders>
          </w:tcPr>
          <w:p w14:paraId="04F628E5" w14:textId="77777777" w:rsidR="009C581C" w:rsidRPr="00DF27B7" w:rsidRDefault="009C581C" w:rsidP="009C581C">
            <w:pPr>
              <w:pStyle w:val="NoSpacing"/>
              <w:rPr>
                <w:rFonts w:cs="Times New Roman"/>
                <w:szCs w:val="20"/>
              </w:rPr>
            </w:pPr>
          </w:p>
        </w:tc>
      </w:tr>
      <w:tr w:rsidR="009C581C" w:rsidRPr="00DF27B7" w14:paraId="7B264F91" w14:textId="77777777" w:rsidTr="009C581C">
        <w:trPr>
          <w:trHeight w:val="825"/>
        </w:trPr>
        <w:tc>
          <w:tcPr>
            <w:tcW w:w="1457" w:type="dxa"/>
            <w:tcBorders>
              <w:top w:val="single" w:sz="4" w:space="0" w:color="auto"/>
              <w:left w:val="single" w:sz="4" w:space="0" w:color="auto"/>
              <w:bottom w:val="single" w:sz="4" w:space="0" w:color="000000"/>
              <w:right w:val="single" w:sz="4" w:space="0" w:color="auto"/>
            </w:tcBorders>
            <w:hideMark/>
          </w:tcPr>
          <w:p w14:paraId="6FFEFE03"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Бесиана Балај</w:t>
            </w:r>
          </w:p>
        </w:tc>
        <w:tc>
          <w:tcPr>
            <w:tcW w:w="1309" w:type="dxa"/>
            <w:tcBorders>
              <w:top w:val="single" w:sz="4" w:space="0" w:color="auto"/>
              <w:left w:val="single" w:sz="4" w:space="0" w:color="auto"/>
              <w:bottom w:val="single" w:sz="4" w:space="0" w:color="000000"/>
              <w:right w:val="single" w:sz="4" w:space="0" w:color="auto"/>
            </w:tcBorders>
            <w:hideMark/>
          </w:tcPr>
          <w:p w14:paraId="2463B4CC" w14:textId="2117DEB4" w:rsidR="009C581C" w:rsidRPr="00DF27B7" w:rsidRDefault="00CC2A65" w:rsidP="009C581C">
            <w:pPr>
              <w:pStyle w:val="NoSpacing"/>
              <w:rPr>
                <w:rFonts w:cs="Times New Roman"/>
                <w:szCs w:val="20"/>
              </w:rPr>
            </w:pPr>
            <w:r>
              <w:rPr>
                <w:rFonts w:cs="Times New Roman"/>
                <w:szCs w:val="20"/>
                <w:lang w:val="sr-Cyrl-RS"/>
              </w:rPr>
              <w:t>8</w:t>
            </w:r>
            <w:r w:rsidR="009C581C" w:rsidRPr="00FF545C">
              <w:rPr>
                <w:rFonts w:cs="Times New Roman"/>
                <w:szCs w:val="20"/>
              </w:rPr>
              <w:t>.</w:t>
            </w:r>
          </w:p>
        </w:tc>
        <w:tc>
          <w:tcPr>
            <w:tcW w:w="1424" w:type="dxa"/>
            <w:tcBorders>
              <w:top w:val="single" w:sz="4" w:space="0" w:color="auto"/>
              <w:left w:val="single" w:sz="4" w:space="0" w:color="auto"/>
              <w:bottom w:val="single" w:sz="4" w:space="0" w:color="000000"/>
              <w:right w:val="single" w:sz="4" w:space="0" w:color="auto"/>
            </w:tcBorders>
            <w:hideMark/>
          </w:tcPr>
          <w:p w14:paraId="201BCBC1" w14:textId="77777777" w:rsidR="009C581C" w:rsidRPr="00DF27B7" w:rsidRDefault="009C581C" w:rsidP="009C581C">
            <w:pPr>
              <w:pStyle w:val="NoSpacing"/>
              <w:rPr>
                <w:rFonts w:cs="Times New Roman"/>
                <w:szCs w:val="20"/>
              </w:rPr>
            </w:pPr>
            <w:r w:rsidRPr="00DF27B7">
              <w:rPr>
                <w:rFonts w:cs="Times New Roman"/>
                <w:szCs w:val="20"/>
              </w:rPr>
              <w:t>Медвеђа – Сијаринска Бања – Медвеђа</w:t>
            </w:r>
          </w:p>
        </w:tc>
        <w:tc>
          <w:tcPr>
            <w:tcW w:w="460" w:type="dxa"/>
            <w:tcBorders>
              <w:top w:val="single" w:sz="4" w:space="0" w:color="auto"/>
              <w:left w:val="single" w:sz="4" w:space="0" w:color="auto"/>
              <w:bottom w:val="single" w:sz="4" w:space="0" w:color="000000"/>
              <w:right w:val="single" w:sz="4" w:space="0" w:color="auto"/>
            </w:tcBorders>
            <w:hideMark/>
          </w:tcPr>
          <w:p w14:paraId="65647631"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A170FC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41C597FE"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464BC6B"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379D4A36"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2834BE54" w14:textId="77777777" w:rsidR="009C581C" w:rsidRPr="00DF27B7" w:rsidRDefault="009C581C" w:rsidP="009C581C">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auto"/>
              <w:left w:val="single" w:sz="4" w:space="0" w:color="auto"/>
              <w:bottom w:val="single" w:sz="4" w:space="0" w:color="000000"/>
              <w:right w:val="single" w:sz="4" w:space="0" w:color="auto"/>
            </w:tcBorders>
          </w:tcPr>
          <w:p w14:paraId="0A7665A6" w14:textId="77777777" w:rsidR="009C581C" w:rsidRPr="00DF27B7" w:rsidRDefault="009C581C" w:rsidP="009C581C">
            <w:pPr>
              <w:pStyle w:val="NoSpacing"/>
              <w:rPr>
                <w:rFonts w:cs="Times New Roman"/>
                <w:szCs w:val="20"/>
              </w:rPr>
            </w:pPr>
          </w:p>
        </w:tc>
      </w:tr>
      <w:tr w:rsidR="009C581C" w:rsidRPr="00DF27B7" w14:paraId="3483BCA8" w14:textId="77777777" w:rsidTr="009C581C">
        <w:trPr>
          <w:trHeight w:val="195"/>
        </w:trPr>
        <w:tc>
          <w:tcPr>
            <w:tcW w:w="1457" w:type="dxa"/>
            <w:tcBorders>
              <w:top w:val="single" w:sz="4" w:space="0" w:color="000000"/>
              <w:left w:val="single" w:sz="4" w:space="0" w:color="auto"/>
              <w:bottom w:val="single" w:sz="4" w:space="0" w:color="auto"/>
              <w:right w:val="single" w:sz="4" w:space="0" w:color="auto"/>
            </w:tcBorders>
            <w:hideMark/>
          </w:tcPr>
          <w:p w14:paraId="07C76BB5"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Енђул Сахити</w:t>
            </w:r>
          </w:p>
        </w:tc>
        <w:tc>
          <w:tcPr>
            <w:tcW w:w="1309" w:type="dxa"/>
            <w:tcBorders>
              <w:top w:val="single" w:sz="4" w:space="0" w:color="000000"/>
              <w:left w:val="single" w:sz="4" w:space="0" w:color="auto"/>
              <w:bottom w:val="single" w:sz="4" w:space="0" w:color="auto"/>
              <w:right w:val="single" w:sz="4" w:space="0" w:color="auto"/>
            </w:tcBorders>
            <w:hideMark/>
          </w:tcPr>
          <w:p w14:paraId="087BC650" w14:textId="1D99C895" w:rsidR="009C581C" w:rsidRPr="00DF27B7" w:rsidRDefault="00CC2A65" w:rsidP="009C581C">
            <w:pPr>
              <w:pStyle w:val="NoSpacing"/>
              <w:rPr>
                <w:rFonts w:cs="Times New Roman"/>
                <w:szCs w:val="20"/>
                <w:lang w:val="sr-Cyrl-RS"/>
              </w:rPr>
            </w:pPr>
            <w:r>
              <w:rPr>
                <w:rFonts w:cs="Times New Roman"/>
                <w:szCs w:val="20"/>
                <w:lang w:val="sr-Cyrl-RS"/>
              </w:rPr>
              <w:t>8</w:t>
            </w:r>
            <w:r w:rsidR="009C581C" w:rsidRPr="00FF545C">
              <w:rPr>
                <w:rFonts w:cs="Times New Roman"/>
                <w:szCs w:val="20"/>
              </w:rPr>
              <w:t>.</w:t>
            </w:r>
          </w:p>
        </w:tc>
        <w:tc>
          <w:tcPr>
            <w:tcW w:w="1424" w:type="dxa"/>
            <w:tcBorders>
              <w:top w:val="single" w:sz="4" w:space="0" w:color="000000"/>
              <w:left w:val="single" w:sz="4" w:space="0" w:color="auto"/>
              <w:bottom w:val="single" w:sz="4" w:space="0" w:color="auto"/>
              <w:right w:val="single" w:sz="4" w:space="0" w:color="auto"/>
            </w:tcBorders>
            <w:hideMark/>
          </w:tcPr>
          <w:p w14:paraId="0F73B073" w14:textId="77777777" w:rsidR="009C581C" w:rsidRPr="00DF27B7" w:rsidRDefault="009C581C" w:rsidP="009C581C">
            <w:pPr>
              <w:pStyle w:val="NoSpacing"/>
              <w:rPr>
                <w:rFonts w:cs="Times New Roman"/>
                <w:szCs w:val="20"/>
              </w:rPr>
            </w:pPr>
            <w:r w:rsidRPr="00DF27B7">
              <w:rPr>
                <w:rFonts w:cs="Times New Roman"/>
                <w:szCs w:val="20"/>
              </w:rPr>
              <w:t>Медвеђа – Сијаринска Бања – Медвеђа</w:t>
            </w:r>
          </w:p>
        </w:tc>
        <w:tc>
          <w:tcPr>
            <w:tcW w:w="460" w:type="dxa"/>
            <w:tcBorders>
              <w:top w:val="single" w:sz="4" w:space="0" w:color="000000"/>
              <w:left w:val="single" w:sz="4" w:space="0" w:color="auto"/>
              <w:bottom w:val="single" w:sz="4" w:space="0" w:color="auto"/>
              <w:right w:val="single" w:sz="4" w:space="0" w:color="auto"/>
            </w:tcBorders>
            <w:hideMark/>
          </w:tcPr>
          <w:p w14:paraId="6444E6E5"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Да</w:t>
            </w:r>
          </w:p>
        </w:tc>
        <w:tc>
          <w:tcPr>
            <w:tcW w:w="460" w:type="dxa"/>
            <w:tcBorders>
              <w:top w:val="single" w:sz="4" w:space="0" w:color="000000"/>
              <w:left w:val="single" w:sz="4" w:space="0" w:color="auto"/>
              <w:bottom w:val="single" w:sz="4" w:space="0" w:color="auto"/>
              <w:right w:val="single" w:sz="4" w:space="0" w:color="auto"/>
            </w:tcBorders>
            <w:hideMark/>
          </w:tcPr>
          <w:p w14:paraId="425AC518"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Да</w:t>
            </w:r>
          </w:p>
        </w:tc>
        <w:tc>
          <w:tcPr>
            <w:tcW w:w="460" w:type="dxa"/>
            <w:tcBorders>
              <w:top w:val="single" w:sz="4" w:space="0" w:color="000000"/>
              <w:left w:val="single" w:sz="4" w:space="0" w:color="auto"/>
              <w:bottom w:val="single" w:sz="4" w:space="0" w:color="auto"/>
              <w:right w:val="single" w:sz="4" w:space="0" w:color="auto"/>
            </w:tcBorders>
            <w:hideMark/>
          </w:tcPr>
          <w:p w14:paraId="2F4804C2"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Да</w:t>
            </w:r>
          </w:p>
        </w:tc>
        <w:tc>
          <w:tcPr>
            <w:tcW w:w="460" w:type="dxa"/>
            <w:tcBorders>
              <w:top w:val="single" w:sz="4" w:space="0" w:color="000000"/>
              <w:left w:val="single" w:sz="4" w:space="0" w:color="auto"/>
              <w:bottom w:val="single" w:sz="4" w:space="0" w:color="auto"/>
              <w:right w:val="single" w:sz="4" w:space="0" w:color="auto"/>
            </w:tcBorders>
            <w:hideMark/>
          </w:tcPr>
          <w:p w14:paraId="78EB548C"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Да</w:t>
            </w:r>
          </w:p>
        </w:tc>
        <w:tc>
          <w:tcPr>
            <w:tcW w:w="460" w:type="dxa"/>
            <w:tcBorders>
              <w:top w:val="single" w:sz="4" w:space="0" w:color="000000"/>
              <w:left w:val="single" w:sz="4" w:space="0" w:color="auto"/>
              <w:bottom w:val="single" w:sz="4" w:space="0" w:color="auto"/>
              <w:right w:val="single" w:sz="4" w:space="0" w:color="auto"/>
            </w:tcBorders>
            <w:hideMark/>
          </w:tcPr>
          <w:p w14:paraId="77178966" w14:textId="77777777" w:rsidR="009C581C" w:rsidRPr="00DF27B7" w:rsidRDefault="009C581C" w:rsidP="009C581C">
            <w:pPr>
              <w:pStyle w:val="NoSpacing"/>
              <w:rPr>
                <w:rFonts w:cs="Times New Roman"/>
                <w:szCs w:val="20"/>
                <w:lang w:val="sr-Cyrl-RS"/>
              </w:rPr>
            </w:pPr>
            <w:r w:rsidRPr="00DF27B7">
              <w:rPr>
                <w:rFonts w:cs="Times New Roman"/>
                <w:szCs w:val="20"/>
                <w:lang w:val="sr-Cyrl-RS"/>
              </w:rPr>
              <w:t>Да</w:t>
            </w:r>
          </w:p>
        </w:tc>
        <w:tc>
          <w:tcPr>
            <w:tcW w:w="1470" w:type="dxa"/>
            <w:tcBorders>
              <w:top w:val="single" w:sz="4" w:space="0" w:color="auto"/>
              <w:left w:val="single" w:sz="4" w:space="0" w:color="auto"/>
              <w:bottom w:val="single" w:sz="4" w:space="0" w:color="000000"/>
              <w:right w:val="single" w:sz="4" w:space="0" w:color="auto"/>
            </w:tcBorders>
            <w:hideMark/>
          </w:tcPr>
          <w:p w14:paraId="5CFF08B6" w14:textId="77777777" w:rsidR="009C581C" w:rsidRPr="00DF27B7" w:rsidRDefault="009C581C" w:rsidP="009C581C">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000000"/>
              <w:left w:val="single" w:sz="4" w:space="0" w:color="auto"/>
              <w:bottom w:val="single" w:sz="4" w:space="0" w:color="000000"/>
              <w:right w:val="single" w:sz="4" w:space="0" w:color="auto"/>
            </w:tcBorders>
          </w:tcPr>
          <w:p w14:paraId="3EFE154B" w14:textId="77777777" w:rsidR="009C581C" w:rsidRPr="00DF27B7" w:rsidRDefault="009C581C" w:rsidP="009C581C">
            <w:pPr>
              <w:pStyle w:val="NoSpacing"/>
              <w:rPr>
                <w:rFonts w:cs="Times New Roman"/>
                <w:szCs w:val="20"/>
              </w:rPr>
            </w:pPr>
          </w:p>
        </w:tc>
      </w:tr>
      <w:tr w:rsidR="00DF27B7" w:rsidRPr="00DF27B7" w14:paraId="05C4510A" w14:textId="77777777" w:rsidTr="009C581C">
        <w:tc>
          <w:tcPr>
            <w:tcW w:w="1457" w:type="dxa"/>
            <w:tcBorders>
              <w:top w:val="single" w:sz="4" w:space="0" w:color="auto"/>
              <w:left w:val="single" w:sz="4" w:space="0" w:color="auto"/>
              <w:bottom w:val="single" w:sz="4" w:space="0" w:color="auto"/>
              <w:right w:val="single" w:sz="4" w:space="0" w:color="auto"/>
            </w:tcBorders>
            <w:hideMark/>
          </w:tcPr>
          <w:p w14:paraId="3CE94DC7" w14:textId="5F5E66BF" w:rsidR="00DF27B7" w:rsidRPr="00CC2A65" w:rsidRDefault="00CC2A65" w:rsidP="00DF27B7">
            <w:pPr>
              <w:pStyle w:val="NoSpacing"/>
              <w:rPr>
                <w:rFonts w:cs="Times New Roman"/>
                <w:szCs w:val="20"/>
                <w:lang w:val="sr-Cyrl-RS"/>
              </w:rPr>
            </w:pPr>
            <w:r>
              <w:rPr>
                <w:rFonts w:cs="Times New Roman"/>
                <w:szCs w:val="20"/>
                <w:lang w:val="sr-Cyrl-RS"/>
              </w:rPr>
              <w:t>Муса Јусуфи</w:t>
            </w:r>
          </w:p>
        </w:tc>
        <w:tc>
          <w:tcPr>
            <w:tcW w:w="1309" w:type="dxa"/>
            <w:tcBorders>
              <w:top w:val="single" w:sz="4" w:space="0" w:color="auto"/>
              <w:left w:val="single" w:sz="4" w:space="0" w:color="auto"/>
              <w:bottom w:val="single" w:sz="4" w:space="0" w:color="auto"/>
              <w:right w:val="single" w:sz="4" w:space="0" w:color="auto"/>
            </w:tcBorders>
            <w:hideMark/>
          </w:tcPr>
          <w:p w14:paraId="5D598F7A" w14:textId="5173C09B" w:rsidR="00DF27B7" w:rsidRPr="00DF27B7" w:rsidRDefault="00CC2A65" w:rsidP="00DF27B7">
            <w:pPr>
              <w:pStyle w:val="NoSpacing"/>
              <w:rPr>
                <w:rFonts w:cs="Times New Roman"/>
                <w:szCs w:val="20"/>
              </w:rPr>
            </w:pPr>
            <w:r>
              <w:rPr>
                <w:rFonts w:cs="Times New Roman"/>
                <w:szCs w:val="20"/>
                <w:lang w:val="sr-Cyrl-RS"/>
              </w:rPr>
              <w:t>5</w:t>
            </w:r>
            <w:r w:rsidR="00DF27B7" w:rsidRPr="00DF27B7">
              <w:rPr>
                <w:rFonts w:cs="Times New Roman"/>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4FE22066" w14:textId="77777777" w:rsidR="00DF27B7" w:rsidRPr="00DF27B7" w:rsidRDefault="00DF27B7" w:rsidP="00DF27B7">
            <w:pPr>
              <w:pStyle w:val="NoSpacing"/>
              <w:rPr>
                <w:rFonts w:cs="Times New Roman"/>
                <w:szCs w:val="20"/>
              </w:rPr>
            </w:pPr>
            <w:r w:rsidRPr="00DF27B7">
              <w:rPr>
                <w:rFonts w:cs="Times New Roman"/>
                <w:szCs w:val="20"/>
              </w:rPr>
              <w:t>Медвеђа – Сијаринска Бања – Медвеђа</w:t>
            </w:r>
          </w:p>
        </w:tc>
        <w:tc>
          <w:tcPr>
            <w:tcW w:w="460" w:type="dxa"/>
            <w:tcBorders>
              <w:top w:val="single" w:sz="4" w:space="0" w:color="auto"/>
              <w:left w:val="single" w:sz="4" w:space="0" w:color="auto"/>
              <w:bottom w:val="single" w:sz="4" w:space="0" w:color="auto"/>
              <w:right w:val="single" w:sz="4" w:space="0" w:color="auto"/>
            </w:tcBorders>
            <w:hideMark/>
          </w:tcPr>
          <w:p w14:paraId="3101C42B"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2BCF7AAB"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51A1ABD1"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42494585" w14:textId="77777777" w:rsidR="00DF27B7" w:rsidRPr="00DF27B7" w:rsidRDefault="00DF27B7" w:rsidP="00DF27B7">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auto"/>
              <w:right w:val="single" w:sz="4" w:space="0" w:color="auto"/>
            </w:tcBorders>
            <w:hideMark/>
          </w:tcPr>
          <w:p w14:paraId="0FFCDBEE" w14:textId="77777777" w:rsidR="00DF27B7" w:rsidRPr="00DF27B7" w:rsidRDefault="00DF27B7" w:rsidP="00DF27B7">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728E006A" w14:textId="77777777" w:rsidR="00DF27B7" w:rsidRPr="00DF27B7" w:rsidRDefault="00DF27B7" w:rsidP="00DF27B7">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000000"/>
              <w:left w:val="single" w:sz="4" w:space="0" w:color="auto"/>
              <w:bottom w:val="single" w:sz="4" w:space="0" w:color="auto"/>
              <w:right w:val="single" w:sz="4" w:space="0" w:color="auto"/>
            </w:tcBorders>
          </w:tcPr>
          <w:p w14:paraId="4CB2E33C" w14:textId="77777777" w:rsidR="00DF27B7" w:rsidRPr="00DF27B7" w:rsidRDefault="00DF27B7" w:rsidP="00DF27B7">
            <w:pPr>
              <w:pStyle w:val="NoSpacing"/>
              <w:rPr>
                <w:rFonts w:cs="Times New Roman"/>
                <w:szCs w:val="20"/>
              </w:rPr>
            </w:pPr>
          </w:p>
        </w:tc>
      </w:tr>
      <w:tr w:rsidR="009C581C" w:rsidRPr="00DF27B7" w14:paraId="5CCE440F" w14:textId="77777777" w:rsidTr="009C581C">
        <w:trPr>
          <w:trHeight w:val="870"/>
        </w:trPr>
        <w:tc>
          <w:tcPr>
            <w:tcW w:w="1457" w:type="dxa"/>
            <w:tcBorders>
              <w:top w:val="single" w:sz="4" w:space="0" w:color="auto"/>
              <w:left w:val="single" w:sz="4" w:space="0" w:color="auto"/>
              <w:bottom w:val="single" w:sz="4" w:space="0" w:color="000000"/>
              <w:right w:val="single" w:sz="4" w:space="0" w:color="auto"/>
            </w:tcBorders>
            <w:hideMark/>
          </w:tcPr>
          <w:p w14:paraId="576590BF" w14:textId="77777777" w:rsidR="009C581C" w:rsidRPr="00DF27B7" w:rsidRDefault="009C581C" w:rsidP="009C581C">
            <w:pPr>
              <w:pStyle w:val="NoSpacing"/>
              <w:rPr>
                <w:rFonts w:cs="Times New Roman"/>
                <w:szCs w:val="20"/>
              </w:rPr>
            </w:pPr>
            <w:bookmarkStart w:id="34" w:name="_Hlk119478103"/>
            <w:r w:rsidRPr="00DF27B7">
              <w:rPr>
                <w:rFonts w:cs="Times New Roman"/>
                <w:szCs w:val="20"/>
              </w:rPr>
              <w:t>Анђела Стојановић</w:t>
            </w:r>
          </w:p>
        </w:tc>
        <w:tc>
          <w:tcPr>
            <w:tcW w:w="1309" w:type="dxa"/>
            <w:tcBorders>
              <w:top w:val="single" w:sz="4" w:space="0" w:color="auto"/>
              <w:left w:val="single" w:sz="4" w:space="0" w:color="auto"/>
              <w:bottom w:val="single" w:sz="4" w:space="0" w:color="000000"/>
              <w:right w:val="single" w:sz="4" w:space="0" w:color="auto"/>
            </w:tcBorders>
            <w:hideMark/>
          </w:tcPr>
          <w:p w14:paraId="6E6EDE5A" w14:textId="4BB4F40C" w:rsidR="009C581C" w:rsidRPr="00DF27B7" w:rsidRDefault="00CC2A65" w:rsidP="009C581C">
            <w:pPr>
              <w:pStyle w:val="NoSpacing"/>
              <w:rPr>
                <w:rFonts w:cs="Times New Roman"/>
                <w:szCs w:val="20"/>
              </w:rPr>
            </w:pPr>
            <w:r>
              <w:rPr>
                <w:rFonts w:cs="Times New Roman"/>
                <w:szCs w:val="20"/>
                <w:lang w:val="sr-Cyrl-RS"/>
              </w:rPr>
              <w:t>2</w:t>
            </w:r>
            <w:r w:rsidR="009C581C" w:rsidRPr="0032606C">
              <w:rPr>
                <w:rFonts w:cs="Times New Roman"/>
                <w:szCs w:val="20"/>
              </w:rPr>
              <w:t>.</w:t>
            </w:r>
          </w:p>
        </w:tc>
        <w:tc>
          <w:tcPr>
            <w:tcW w:w="1424" w:type="dxa"/>
            <w:tcBorders>
              <w:top w:val="single" w:sz="4" w:space="0" w:color="auto"/>
              <w:left w:val="single" w:sz="4" w:space="0" w:color="auto"/>
              <w:bottom w:val="single" w:sz="4" w:space="0" w:color="000000"/>
              <w:right w:val="single" w:sz="4" w:space="0" w:color="auto"/>
            </w:tcBorders>
            <w:hideMark/>
          </w:tcPr>
          <w:p w14:paraId="2E552346" w14:textId="77777777" w:rsidR="009C581C" w:rsidRPr="00DF27B7" w:rsidRDefault="009C581C" w:rsidP="009C581C">
            <w:pPr>
              <w:pStyle w:val="NoSpacing"/>
              <w:rPr>
                <w:rFonts w:cs="Times New Roman"/>
                <w:szCs w:val="20"/>
              </w:rPr>
            </w:pPr>
            <w:r w:rsidRPr="00DF27B7">
              <w:rPr>
                <w:rFonts w:cs="Times New Roman"/>
                <w:szCs w:val="20"/>
              </w:rPr>
              <w:t>Медвеђа – Сијаринска Бања – Медвеђа</w:t>
            </w:r>
          </w:p>
        </w:tc>
        <w:tc>
          <w:tcPr>
            <w:tcW w:w="460" w:type="dxa"/>
            <w:tcBorders>
              <w:top w:val="single" w:sz="4" w:space="0" w:color="auto"/>
              <w:left w:val="single" w:sz="4" w:space="0" w:color="auto"/>
              <w:bottom w:val="single" w:sz="4" w:space="0" w:color="000000"/>
              <w:right w:val="single" w:sz="4" w:space="0" w:color="auto"/>
            </w:tcBorders>
            <w:hideMark/>
          </w:tcPr>
          <w:p w14:paraId="13370295"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406AD2E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D2A2B1B"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35C48B51"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0217A77"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2F64117B" w14:textId="77777777" w:rsidR="009C581C" w:rsidRPr="00DF27B7" w:rsidRDefault="009C581C" w:rsidP="009C581C">
            <w:pPr>
              <w:pStyle w:val="NoSpacing"/>
              <w:rPr>
                <w:rFonts w:cs="Times New Roman"/>
                <w:szCs w:val="20"/>
                <w:lang w:val="sr-Cyrl-RS"/>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auto"/>
              <w:left w:val="single" w:sz="4" w:space="0" w:color="auto"/>
              <w:bottom w:val="single" w:sz="4" w:space="0" w:color="000000"/>
              <w:right w:val="single" w:sz="4" w:space="0" w:color="auto"/>
            </w:tcBorders>
          </w:tcPr>
          <w:p w14:paraId="2CFF64E4" w14:textId="77777777" w:rsidR="009C581C" w:rsidRPr="00DF27B7" w:rsidRDefault="009C581C" w:rsidP="009C581C">
            <w:pPr>
              <w:pStyle w:val="NoSpacing"/>
              <w:rPr>
                <w:rFonts w:cs="Times New Roman"/>
                <w:szCs w:val="20"/>
              </w:rPr>
            </w:pPr>
          </w:p>
        </w:tc>
        <w:bookmarkEnd w:id="34"/>
      </w:tr>
      <w:tr w:rsidR="009C581C" w:rsidRPr="00DF27B7" w14:paraId="716938C7" w14:textId="77777777" w:rsidTr="009C581C">
        <w:trPr>
          <w:trHeight w:val="630"/>
        </w:trPr>
        <w:tc>
          <w:tcPr>
            <w:tcW w:w="1457" w:type="dxa"/>
            <w:tcBorders>
              <w:top w:val="single" w:sz="4" w:space="0" w:color="auto"/>
              <w:left w:val="single" w:sz="4" w:space="0" w:color="auto"/>
              <w:bottom w:val="single" w:sz="4" w:space="0" w:color="000000"/>
              <w:right w:val="single" w:sz="4" w:space="0" w:color="auto"/>
            </w:tcBorders>
            <w:hideMark/>
          </w:tcPr>
          <w:p w14:paraId="0D1FF75C" w14:textId="70CF452F" w:rsidR="009C581C" w:rsidRPr="00CC2A65" w:rsidRDefault="009C581C" w:rsidP="009C581C">
            <w:pPr>
              <w:pStyle w:val="NoSpacing"/>
              <w:rPr>
                <w:rFonts w:cs="Times New Roman"/>
                <w:szCs w:val="20"/>
                <w:lang w:val="sr-Cyrl-RS"/>
              </w:rPr>
            </w:pPr>
            <w:r w:rsidRPr="00DF27B7">
              <w:rPr>
                <w:rFonts w:cs="Times New Roman"/>
                <w:szCs w:val="20"/>
              </w:rPr>
              <w:t xml:space="preserve">Стојковић </w:t>
            </w:r>
            <w:r w:rsidR="00CC2A65">
              <w:rPr>
                <w:rFonts w:cs="Times New Roman"/>
                <w:szCs w:val="20"/>
                <w:lang w:val="sr-Cyrl-RS"/>
              </w:rPr>
              <w:t>Милица</w:t>
            </w:r>
          </w:p>
        </w:tc>
        <w:tc>
          <w:tcPr>
            <w:tcW w:w="1309" w:type="dxa"/>
            <w:tcBorders>
              <w:top w:val="single" w:sz="4" w:space="0" w:color="auto"/>
              <w:left w:val="single" w:sz="4" w:space="0" w:color="auto"/>
              <w:bottom w:val="single" w:sz="4" w:space="0" w:color="000000"/>
              <w:right w:val="single" w:sz="4" w:space="0" w:color="auto"/>
            </w:tcBorders>
            <w:hideMark/>
          </w:tcPr>
          <w:p w14:paraId="1E613D5F" w14:textId="328CE954" w:rsidR="009C581C" w:rsidRPr="00DF27B7" w:rsidRDefault="00CC2A65" w:rsidP="009C581C">
            <w:pPr>
              <w:pStyle w:val="NoSpacing"/>
              <w:rPr>
                <w:rFonts w:cs="Times New Roman"/>
                <w:szCs w:val="20"/>
                <w:lang w:val="sr-Cyrl-RS"/>
              </w:rPr>
            </w:pPr>
            <w:r>
              <w:rPr>
                <w:lang w:val="sr-Cyrl-RS"/>
              </w:rPr>
              <w:t>6</w:t>
            </w:r>
            <w:r w:rsidR="009C581C" w:rsidRPr="006520AF">
              <w:t>.</w:t>
            </w:r>
          </w:p>
        </w:tc>
        <w:tc>
          <w:tcPr>
            <w:tcW w:w="1424" w:type="dxa"/>
            <w:tcBorders>
              <w:top w:val="single" w:sz="4" w:space="0" w:color="auto"/>
              <w:left w:val="single" w:sz="4" w:space="0" w:color="auto"/>
              <w:bottom w:val="single" w:sz="4" w:space="0" w:color="000000"/>
              <w:right w:val="single" w:sz="4" w:space="0" w:color="auto"/>
            </w:tcBorders>
            <w:hideMark/>
          </w:tcPr>
          <w:p w14:paraId="137C1ACA" w14:textId="77777777" w:rsidR="009C581C" w:rsidRPr="00DF27B7" w:rsidRDefault="009C581C" w:rsidP="009C581C">
            <w:pPr>
              <w:pStyle w:val="NoSpacing"/>
              <w:rPr>
                <w:rFonts w:cs="Times New Roman"/>
                <w:szCs w:val="20"/>
              </w:rPr>
            </w:pPr>
            <w:r w:rsidRPr="00DF27B7">
              <w:rPr>
                <w:rFonts w:cs="Times New Roman"/>
                <w:szCs w:val="20"/>
              </w:rPr>
              <w:t xml:space="preserve">Џамија – </w:t>
            </w:r>
            <w:r w:rsidRPr="00DF27B7">
              <w:rPr>
                <w:rFonts w:cs="Times New Roman"/>
                <w:szCs w:val="20"/>
                <w:lang w:val="sr-Cyrl-RS"/>
              </w:rPr>
              <w:t>С.</w:t>
            </w:r>
            <w:r w:rsidRPr="00DF27B7">
              <w:rPr>
                <w:rFonts w:cs="Times New Roman"/>
                <w:szCs w:val="20"/>
              </w:rPr>
              <w:t xml:space="preserve"> Бања – Џамија</w:t>
            </w:r>
          </w:p>
        </w:tc>
        <w:tc>
          <w:tcPr>
            <w:tcW w:w="460" w:type="dxa"/>
            <w:tcBorders>
              <w:top w:val="single" w:sz="4" w:space="0" w:color="auto"/>
              <w:left w:val="single" w:sz="4" w:space="0" w:color="auto"/>
              <w:bottom w:val="single" w:sz="4" w:space="0" w:color="000000"/>
              <w:right w:val="single" w:sz="4" w:space="0" w:color="auto"/>
            </w:tcBorders>
            <w:hideMark/>
          </w:tcPr>
          <w:p w14:paraId="1B1C707B"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2D13E1E5"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6ECDE568"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6BE6B11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0C25290F"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08A4EC9C" w14:textId="77777777" w:rsidR="009C581C" w:rsidRPr="00DF27B7" w:rsidRDefault="009C581C" w:rsidP="009C581C">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000000"/>
              <w:left w:val="single" w:sz="4" w:space="0" w:color="auto"/>
              <w:bottom w:val="single" w:sz="4" w:space="0" w:color="000000"/>
              <w:right w:val="single" w:sz="4" w:space="0" w:color="auto"/>
            </w:tcBorders>
          </w:tcPr>
          <w:p w14:paraId="3A15CD14" w14:textId="77777777" w:rsidR="009C581C" w:rsidRPr="00DF27B7" w:rsidRDefault="009C581C" w:rsidP="009C581C">
            <w:pPr>
              <w:pStyle w:val="NoSpacing"/>
              <w:rPr>
                <w:rFonts w:cs="Times New Roman"/>
                <w:szCs w:val="20"/>
              </w:rPr>
            </w:pPr>
          </w:p>
        </w:tc>
      </w:tr>
      <w:tr w:rsidR="009C581C" w:rsidRPr="00DF27B7" w14:paraId="6DB8DB53" w14:textId="77777777" w:rsidTr="009C581C">
        <w:trPr>
          <w:trHeight w:val="114"/>
        </w:trPr>
        <w:tc>
          <w:tcPr>
            <w:tcW w:w="1457" w:type="dxa"/>
            <w:tcBorders>
              <w:top w:val="single" w:sz="4" w:space="0" w:color="000000"/>
              <w:left w:val="single" w:sz="4" w:space="0" w:color="auto"/>
              <w:bottom w:val="single" w:sz="4" w:space="0" w:color="000000"/>
              <w:right w:val="single" w:sz="4" w:space="0" w:color="auto"/>
            </w:tcBorders>
            <w:hideMark/>
          </w:tcPr>
          <w:p w14:paraId="6CB41331" w14:textId="19CD8F75" w:rsidR="009C581C" w:rsidRPr="00DF27B7" w:rsidRDefault="00CC2A65" w:rsidP="009C581C">
            <w:pPr>
              <w:pStyle w:val="NoSpacing"/>
              <w:rPr>
                <w:rFonts w:cs="Times New Roman"/>
                <w:szCs w:val="20"/>
                <w:lang w:val="sr-Cyrl-RS"/>
              </w:rPr>
            </w:pPr>
            <w:r>
              <w:rPr>
                <w:rFonts w:cs="Times New Roman"/>
                <w:szCs w:val="20"/>
                <w:lang w:val="sr-Cyrl-RS"/>
              </w:rPr>
              <w:t>Стошић Теодора</w:t>
            </w:r>
          </w:p>
        </w:tc>
        <w:tc>
          <w:tcPr>
            <w:tcW w:w="1309" w:type="dxa"/>
            <w:tcBorders>
              <w:top w:val="single" w:sz="4" w:space="0" w:color="000000"/>
              <w:left w:val="single" w:sz="4" w:space="0" w:color="auto"/>
              <w:bottom w:val="single" w:sz="4" w:space="0" w:color="000000"/>
              <w:right w:val="single" w:sz="4" w:space="0" w:color="auto"/>
            </w:tcBorders>
            <w:hideMark/>
          </w:tcPr>
          <w:p w14:paraId="53512407" w14:textId="2BBF38A1" w:rsidR="009C581C" w:rsidRPr="00DF27B7" w:rsidRDefault="00CC2A65" w:rsidP="009C581C">
            <w:pPr>
              <w:pStyle w:val="NoSpacing"/>
              <w:rPr>
                <w:rFonts w:cs="Times New Roman"/>
                <w:szCs w:val="20"/>
                <w:lang w:val="sr-Cyrl-RS"/>
              </w:rPr>
            </w:pPr>
            <w:r>
              <w:rPr>
                <w:lang w:val="sr-Cyrl-RS"/>
              </w:rPr>
              <w:t>6</w:t>
            </w:r>
            <w:r w:rsidR="009C581C" w:rsidRPr="006520AF">
              <w:t>.</w:t>
            </w:r>
          </w:p>
        </w:tc>
        <w:tc>
          <w:tcPr>
            <w:tcW w:w="1424" w:type="dxa"/>
            <w:tcBorders>
              <w:top w:val="single" w:sz="4" w:space="0" w:color="auto"/>
              <w:left w:val="single" w:sz="4" w:space="0" w:color="auto"/>
              <w:bottom w:val="single" w:sz="4" w:space="0" w:color="000000"/>
              <w:right w:val="single" w:sz="4" w:space="0" w:color="auto"/>
            </w:tcBorders>
            <w:hideMark/>
          </w:tcPr>
          <w:p w14:paraId="6AE009AA" w14:textId="40FAD216" w:rsidR="009C581C" w:rsidRPr="00DF27B7" w:rsidRDefault="00CC2A65" w:rsidP="009C581C">
            <w:pPr>
              <w:pStyle w:val="NoSpacing"/>
              <w:rPr>
                <w:rFonts w:cs="Times New Roman"/>
                <w:szCs w:val="20"/>
                <w:lang w:val="sr-Cyrl-RS"/>
              </w:rPr>
            </w:pPr>
            <w:r>
              <w:rPr>
                <w:rFonts w:cs="Times New Roman"/>
                <w:szCs w:val="20"/>
                <w:lang w:val="sr-Cyrl-RS"/>
              </w:rPr>
              <w:t>Р.Бања</w:t>
            </w:r>
            <w:r w:rsidR="009C581C" w:rsidRPr="00DF27B7">
              <w:rPr>
                <w:rFonts w:cs="Times New Roman"/>
                <w:szCs w:val="20"/>
              </w:rPr>
              <w:t xml:space="preserve"> – </w:t>
            </w:r>
            <w:r w:rsidR="009C581C" w:rsidRPr="00DF27B7">
              <w:rPr>
                <w:rFonts w:cs="Times New Roman"/>
                <w:szCs w:val="20"/>
                <w:lang w:val="sr-Cyrl-RS"/>
              </w:rPr>
              <w:t>С.</w:t>
            </w:r>
            <w:r w:rsidR="009C581C" w:rsidRPr="00DF27B7">
              <w:rPr>
                <w:rFonts w:cs="Times New Roman"/>
                <w:szCs w:val="20"/>
              </w:rPr>
              <w:t xml:space="preserve"> Бања – </w:t>
            </w:r>
            <w:r>
              <w:rPr>
                <w:rFonts w:cs="Times New Roman"/>
                <w:szCs w:val="20"/>
                <w:lang w:val="sr-Cyrl-RS"/>
              </w:rPr>
              <w:t>Р Бања</w:t>
            </w:r>
          </w:p>
        </w:tc>
        <w:tc>
          <w:tcPr>
            <w:tcW w:w="460" w:type="dxa"/>
            <w:tcBorders>
              <w:top w:val="single" w:sz="4" w:space="0" w:color="auto"/>
              <w:left w:val="single" w:sz="4" w:space="0" w:color="auto"/>
              <w:bottom w:val="single" w:sz="4" w:space="0" w:color="000000"/>
              <w:right w:val="single" w:sz="4" w:space="0" w:color="auto"/>
            </w:tcBorders>
            <w:hideMark/>
          </w:tcPr>
          <w:p w14:paraId="2FDFB8E4"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34C4DFAA"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7FC5589E"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50E599C3"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auto"/>
              <w:left w:val="single" w:sz="4" w:space="0" w:color="auto"/>
              <w:bottom w:val="single" w:sz="4" w:space="0" w:color="000000"/>
              <w:right w:val="single" w:sz="4" w:space="0" w:color="auto"/>
            </w:tcBorders>
            <w:hideMark/>
          </w:tcPr>
          <w:p w14:paraId="1348AB21"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auto"/>
              <w:left w:val="single" w:sz="4" w:space="0" w:color="auto"/>
              <w:bottom w:val="single" w:sz="4" w:space="0" w:color="000000"/>
              <w:right w:val="single" w:sz="4" w:space="0" w:color="auto"/>
            </w:tcBorders>
            <w:hideMark/>
          </w:tcPr>
          <w:p w14:paraId="65D9C9EF" w14:textId="77777777" w:rsidR="009C581C" w:rsidRPr="00DF27B7" w:rsidRDefault="009C581C" w:rsidP="009C581C">
            <w:pPr>
              <w:pStyle w:val="NoSpacing"/>
              <w:rPr>
                <w:rFonts w:cs="Times New Roman"/>
                <w:szCs w:val="20"/>
              </w:rPr>
            </w:pPr>
            <w:r w:rsidRPr="00DF27B7">
              <w:rPr>
                <w:rFonts w:cs="Times New Roman"/>
                <w:szCs w:val="20"/>
              </w:rPr>
              <w:t>07:</w:t>
            </w:r>
            <w:r w:rsidRPr="00DF27B7">
              <w:rPr>
                <w:rFonts w:cs="Times New Roman"/>
                <w:szCs w:val="20"/>
                <w:lang w:val="sr-Cyrl-RS"/>
              </w:rPr>
              <w:t>2</w:t>
            </w:r>
            <w:r w:rsidRPr="00DF27B7">
              <w:rPr>
                <w:rFonts w:cs="Times New Roman"/>
                <w:szCs w:val="20"/>
              </w:rPr>
              <w:t>5 – 1</w:t>
            </w:r>
            <w:r w:rsidRPr="00DF27B7">
              <w:rPr>
                <w:rFonts w:cs="Times New Roman"/>
                <w:szCs w:val="20"/>
                <w:lang w:val="sr-Latn-RS"/>
              </w:rPr>
              <w:t>3</w:t>
            </w:r>
            <w:r w:rsidRPr="00DF27B7">
              <w:rPr>
                <w:rFonts w:cs="Times New Roman"/>
                <w:szCs w:val="20"/>
              </w:rPr>
              <w:t>:</w:t>
            </w:r>
            <w:r w:rsidRPr="00DF27B7">
              <w:rPr>
                <w:rFonts w:cs="Times New Roman"/>
                <w:szCs w:val="20"/>
                <w:lang w:val="sr-Latn-RS"/>
              </w:rPr>
              <w:t>2</w:t>
            </w:r>
            <w:r w:rsidRPr="00DF27B7">
              <w:rPr>
                <w:rFonts w:cs="Times New Roman"/>
                <w:szCs w:val="20"/>
                <w:lang w:val="sr-Cyrl-RS"/>
              </w:rPr>
              <w:t>5</w:t>
            </w:r>
          </w:p>
        </w:tc>
        <w:tc>
          <w:tcPr>
            <w:tcW w:w="1688" w:type="dxa"/>
            <w:tcBorders>
              <w:top w:val="single" w:sz="4" w:space="0" w:color="000000"/>
              <w:left w:val="single" w:sz="4" w:space="0" w:color="auto"/>
              <w:bottom w:val="single" w:sz="4" w:space="0" w:color="000000"/>
              <w:right w:val="single" w:sz="4" w:space="0" w:color="auto"/>
            </w:tcBorders>
          </w:tcPr>
          <w:p w14:paraId="6F24B175" w14:textId="77777777" w:rsidR="009C581C" w:rsidRPr="00DF27B7" w:rsidRDefault="009C581C" w:rsidP="009C581C">
            <w:pPr>
              <w:pStyle w:val="NoSpacing"/>
              <w:rPr>
                <w:rFonts w:cs="Times New Roman"/>
                <w:szCs w:val="20"/>
              </w:rPr>
            </w:pPr>
          </w:p>
        </w:tc>
      </w:tr>
      <w:tr w:rsidR="009C581C" w:rsidRPr="00DF27B7" w14:paraId="617F7188" w14:textId="77777777" w:rsidTr="009C581C">
        <w:trPr>
          <w:trHeight w:val="120"/>
        </w:trPr>
        <w:tc>
          <w:tcPr>
            <w:tcW w:w="1457" w:type="dxa"/>
            <w:tcBorders>
              <w:top w:val="single" w:sz="4" w:space="0" w:color="000000"/>
              <w:left w:val="single" w:sz="4" w:space="0" w:color="auto"/>
              <w:bottom w:val="single" w:sz="4" w:space="0" w:color="000000"/>
              <w:right w:val="single" w:sz="4" w:space="0" w:color="auto"/>
            </w:tcBorders>
          </w:tcPr>
          <w:p w14:paraId="792A42E3" w14:textId="1EC4774E" w:rsidR="009C581C" w:rsidRPr="00DF27B7" w:rsidRDefault="009C581C" w:rsidP="009C581C">
            <w:pPr>
              <w:pStyle w:val="NoSpacing"/>
              <w:rPr>
                <w:rFonts w:cs="Times New Roman"/>
                <w:szCs w:val="20"/>
                <w:lang w:val="sr-Cyrl-RS"/>
              </w:rPr>
            </w:pPr>
            <w:r>
              <w:rPr>
                <w:rFonts w:cs="Times New Roman"/>
                <w:szCs w:val="20"/>
                <w:lang w:val="sr-Cyrl-RS"/>
              </w:rPr>
              <w:t>Данијела Зуић</w:t>
            </w:r>
          </w:p>
        </w:tc>
        <w:tc>
          <w:tcPr>
            <w:tcW w:w="1309" w:type="dxa"/>
            <w:tcBorders>
              <w:top w:val="single" w:sz="4" w:space="0" w:color="000000"/>
              <w:left w:val="single" w:sz="4" w:space="0" w:color="auto"/>
              <w:bottom w:val="single" w:sz="4" w:space="0" w:color="000000"/>
              <w:right w:val="single" w:sz="4" w:space="0" w:color="auto"/>
            </w:tcBorders>
            <w:hideMark/>
          </w:tcPr>
          <w:p w14:paraId="6555069C" w14:textId="4FD8CA9D" w:rsidR="009C581C" w:rsidRPr="00DF27B7" w:rsidRDefault="00CC2A65" w:rsidP="009C581C">
            <w:pPr>
              <w:pStyle w:val="NoSpacing"/>
              <w:rPr>
                <w:rFonts w:cs="Times New Roman"/>
                <w:szCs w:val="20"/>
                <w:lang w:val="sr-Cyrl-RS"/>
              </w:rPr>
            </w:pPr>
            <w:r>
              <w:rPr>
                <w:rFonts w:cs="Times New Roman"/>
                <w:szCs w:val="20"/>
                <w:lang w:val="sr-Cyrl-RS"/>
              </w:rPr>
              <w:t>3</w:t>
            </w:r>
            <w:r w:rsidR="009C581C" w:rsidRPr="00DF27B7">
              <w:rPr>
                <w:rFonts w:cs="Times New Roman"/>
                <w:szCs w:val="20"/>
                <w:lang w:val="sr-Cyrl-RS"/>
              </w:rPr>
              <w:t>.</w:t>
            </w:r>
          </w:p>
        </w:tc>
        <w:tc>
          <w:tcPr>
            <w:tcW w:w="1424" w:type="dxa"/>
            <w:tcBorders>
              <w:top w:val="single" w:sz="4" w:space="0" w:color="000000"/>
              <w:left w:val="single" w:sz="4" w:space="0" w:color="auto"/>
              <w:bottom w:val="single" w:sz="4" w:space="0" w:color="000000"/>
              <w:right w:val="single" w:sz="4" w:space="0" w:color="auto"/>
            </w:tcBorders>
            <w:hideMark/>
          </w:tcPr>
          <w:p w14:paraId="09EB6A2A" w14:textId="02F5B4CE" w:rsidR="009C581C" w:rsidRPr="00DF27B7" w:rsidRDefault="009C581C" w:rsidP="009C581C">
            <w:pPr>
              <w:pStyle w:val="NoSpacing"/>
              <w:rPr>
                <w:rFonts w:cs="Times New Roman"/>
                <w:szCs w:val="20"/>
                <w:lang w:val="sr-Cyrl-RS"/>
              </w:rPr>
            </w:pPr>
            <w:r w:rsidRPr="001D2A04">
              <w:rPr>
                <w:rFonts w:cs="Times New Roman"/>
                <w:szCs w:val="20"/>
                <w:lang w:val="sr-Cyrl-RS"/>
              </w:rPr>
              <w:t>Боровац</w:t>
            </w:r>
            <w:r w:rsidRPr="001D2A04">
              <w:rPr>
                <w:rFonts w:cs="Times New Roman"/>
                <w:szCs w:val="20"/>
              </w:rPr>
              <w:t xml:space="preserve"> – С. Бања – </w:t>
            </w:r>
            <w:r w:rsidRPr="001D2A04">
              <w:rPr>
                <w:rFonts w:cs="Times New Roman"/>
                <w:szCs w:val="20"/>
                <w:lang w:val="sr-Cyrl-RS"/>
              </w:rPr>
              <w:t>Боровац</w:t>
            </w:r>
          </w:p>
        </w:tc>
        <w:tc>
          <w:tcPr>
            <w:tcW w:w="460" w:type="dxa"/>
            <w:tcBorders>
              <w:top w:val="single" w:sz="4" w:space="0" w:color="000000"/>
              <w:left w:val="single" w:sz="4" w:space="0" w:color="auto"/>
              <w:bottom w:val="single" w:sz="4" w:space="0" w:color="000000"/>
              <w:right w:val="single" w:sz="4" w:space="0" w:color="auto"/>
            </w:tcBorders>
            <w:hideMark/>
          </w:tcPr>
          <w:p w14:paraId="2754786B"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6E9C6C52"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01F482A0"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1C43D8EB"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71E569F7"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091F1B39" w14:textId="22E06A09" w:rsidR="009C581C" w:rsidRPr="00DF27B7" w:rsidRDefault="009C581C" w:rsidP="009C581C">
            <w:pPr>
              <w:pStyle w:val="NoSpacing"/>
              <w:rPr>
                <w:rFonts w:cs="Times New Roman"/>
                <w:szCs w:val="20"/>
              </w:rPr>
            </w:pPr>
            <w:r w:rsidRPr="00DF27B7">
              <w:rPr>
                <w:rFonts w:cs="Times New Roman"/>
                <w:szCs w:val="20"/>
              </w:rPr>
              <w:t>07:</w:t>
            </w:r>
            <w:r>
              <w:rPr>
                <w:rFonts w:cs="Times New Roman"/>
                <w:szCs w:val="20"/>
                <w:lang w:val="sr-Cyrl-RS"/>
              </w:rPr>
              <w:t>00</w:t>
            </w:r>
            <w:r w:rsidRPr="00DF27B7">
              <w:rPr>
                <w:rFonts w:cs="Times New Roman"/>
                <w:szCs w:val="20"/>
              </w:rPr>
              <w:t xml:space="preserve"> – 13:25</w:t>
            </w:r>
          </w:p>
        </w:tc>
        <w:tc>
          <w:tcPr>
            <w:tcW w:w="1688" w:type="dxa"/>
            <w:tcBorders>
              <w:top w:val="single" w:sz="4" w:space="0" w:color="000000"/>
              <w:left w:val="single" w:sz="4" w:space="0" w:color="auto"/>
              <w:bottom w:val="single" w:sz="4" w:space="0" w:color="000000"/>
              <w:right w:val="single" w:sz="4" w:space="0" w:color="auto"/>
            </w:tcBorders>
          </w:tcPr>
          <w:p w14:paraId="0964222B" w14:textId="77777777" w:rsidR="009C581C" w:rsidRPr="00DF27B7" w:rsidRDefault="009C581C" w:rsidP="009C581C">
            <w:pPr>
              <w:pStyle w:val="NoSpacing"/>
              <w:rPr>
                <w:rFonts w:cs="Times New Roman"/>
                <w:szCs w:val="20"/>
              </w:rPr>
            </w:pPr>
          </w:p>
        </w:tc>
      </w:tr>
      <w:tr w:rsidR="009C581C" w:rsidRPr="00DF27B7" w14:paraId="38493ED9" w14:textId="77777777" w:rsidTr="009C581C">
        <w:trPr>
          <w:trHeight w:val="103"/>
        </w:trPr>
        <w:tc>
          <w:tcPr>
            <w:tcW w:w="1457" w:type="dxa"/>
            <w:tcBorders>
              <w:top w:val="single" w:sz="4" w:space="0" w:color="000000"/>
              <w:left w:val="single" w:sz="4" w:space="0" w:color="auto"/>
              <w:bottom w:val="single" w:sz="4" w:space="0" w:color="000000"/>
              <w:right w:val="single" w:sz="4" w:space="0" w:color="auto"/>
            </w:tcBorders>
          </w:tcPr>
          <w:p w14:paraId="71336B29" w14:textId="159546FD" w:rsidR="009C581C" w:rsidRPr="00DF27B7" w:rsidRDefault="009C581C" w:rsidP="009C581C">
            <w:pPr>
              <w:pStyle w:val="NoSpacing"/>
              <w:rPr>
                <w:rFonts w:cs="Times New Roman"/>
                <w:szCs w:val="20"/>
                <w:lang w:val="sr-Cyrl-RS"/>
              </w:rPr>
            </w:pPr>
            <w:r>
              <w:rPr>
                <w:rFonts w:cs="Times New Roman"/>
                <w:szCs w:val="20"/>
                <w:lang w:val="sr-Cyrl-RS"/>
              </w:rPr>
              <w:t>Милан Лакић</w:t>
            </w:r>
          </w:p>
        </w:tc>
        <w:tc>
          <w:tcPr>
            <w:tcW w:w="1309" w:type="dxa"/>
            <w:tcBorders>
              <w:top w:val="single" w:sz="4" w:space="0" w:color="000000"/>
              <w:left w:val="single" w:sz="4" w:space="0" w:color="auto"/>
              <w:bottom w:val="single" w:sz="4" w:space="0" w:color="000000"/>
              <w:right w:val="single" w:sz="4" w:space="0" w:color="auto"/>
            </w:tcBorders>
            <w:hideMark/>
          </w:tcPr>
          <w:p w14:paraId="5CA2EE4B" w14:textId="3347E9A9" w:rsidR="009C581C" w:rsidRPr="00DF27B7" w:rsidRDefault="00CC2A65" w:rsidP="009C581C">
            <w:pPr>
              <w:pStyle w:val="NoSpacing"/>
              <w:rPr>
                <w:rFonts w:cs="Times New Roman"/>
                <w:szCs w:val="20"/>
                <w:lang w:val="sr-Cyrl-RS"/>
              </w:rPr>
            </w:pPr>
            <w:r>
              <w:rPr>
                <w:rFonts w:cs="Times New Roman"/>
                <w:szCs w:val="20"/>
                <w:lang w:val="sr-Cyrl-RS"/>
              </w:rPr>
              <w:t>5</w:t>
            </w:r>
            <w:r w:rsidR="009C581C" w:rsidRPr="00DF27B7">
              <w:rPr>
                <w:rFonts w:cs="Times New Roman"/>
                <w:szCs w:val="20"/>
              </w:rPr>
              <w:t>.</w:t>
            </w:r>
          </w:p>
        </w:tc>
        <w:tc>
          <w:tcPr>
            <w:tcW w:w="1424" w:type="dxa"/>
            <w:tcBorders>
              <w:top w:val="single" w:sz="4" w:space="0" w:color="000000"/>
              <w:left w:val="single" w:sz="4" w:space="0" w:color="auto"/>
              <w:bottom w:val="single" w:sz="4" w:space="0" w:color="000000"/>
              <w:right w:val="single" w:sz="4" w:space="0" w:color="auto"/>
            </w:tcBorders>
            <w:hideMark/>
          </w:tcPr>
          <w:p w14:paraId="719C8A63" w14:textId="77A07EA3" w:rsidR="009C581C" w:rsidRPr="00DF27B7" w:rsidRDefault="009C581C" w:rsidP="009C581C">
            <w:pPr>
              <w:pStyle w:val="NoSpacing"/>
              <w:rPr>
                <w:rFonts w:cs="Times New Roman"/>
                <w:szCs w:val="20"/>
              </w:rPr>
            </w:pPr>
            <w:r w:rsidRPr="001D2A04">
              <w:rPr>
                <w:rFonts w:cs="Times New Roman"/>
                <w:szCs w:val="20"/>
                <w:lang w:val="sr-Cyrl-RS"/>
              </w:rPr>
              <w:t>Боровац</w:t>
            </w:r>
            <w:r w:rsidRPr="001D2A04">
              <w:rPr>
                <w:rFonts w:cs="Times New Roman"/>
                <w:szCs w:val="20"/>
              </w:rPr>
              <w:t xml:space="preserve"> – С. Бања – </w:t>
            </w:r>
            <w:r w:rsidRPr="001D2A04">
              <w:rPr>
                <w:rFonts w:cs="Times New Roman"/>
                <w:szCs w:val="20"/>
                <w:lang w:val="sr-Cyrl-RS"/>
              </w:rPr>
              <w:t>Боровац</w:t>
            </w:r>
          </w:p>
        </w:tc>
        <w:tc>
          <w:tcPr>
            <w:tcW w:w="460" w:type="dxa"/>
            <w:tcBorders>
              <w:top w:val="single" w:sz="4" w:space="0" w:color="000000"/>
              <w:left w:val="single" w:sz="4" w:space="0" w:color="auto"/>
              <w:bottom w:val="single" w:sz="4" w:space="0" w:color="000000"/>
              <w:right w:val="single" w:sz="4" w:space="0" w:color="auto"/>
            </w:tcBorders>
            <w:hideMark/>
          </w:tcPr>
          <w:p w14:paraId="1D75DB52"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4D6BAD3C"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36E1A579"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0995E229" w14:textId="77777777" w:rsidR="009C581C" w:rsidRPr="00DF27B7" w:rsidRDefault="009C581C" w:rsidP="009C581C">
            <w:pPr>
              <w:pStyle w:val="NoSpacing"/>
              <w:rPr>
                <w:rFonts w:cs="Times New Roman"/>
                <w:szCs w:val="20"/>
              </w:rPr>
            </w:pPr>
            <w:r w:rsidRPr="00DF27B7">
              <w:rPr>
                <w:rFonts w:cs="Times New Roman"/>
                <w:szCs w:val="20"/>
              </w:rPr>
              <w:t>да</w:t>
            </w:r>
          </w:p>
        </w:tc>
        <w:tc>
          <w:tcPr>
            <w:tcW w:w="460" w:type="dxa"/>
            <w:tcBorders>
              <w:top w:val="single" w:sz="4" w:space="0" w:color="000000"/>
              <w:left w:val="single" w:sz="4" w:space="0" w:color="auto"/>
              <w:bottom w:val="single" w:sz="4" w:space="0" w:color="000000"/>
              <w:right w:val="single" w:sz="4" w:space="0" w:color="auto"/>
            </w:tcBorders>
            <w:hideMark/>
          </w:tcPr>
          <w:p w14:paraId="5611F225" w14:textId="77777777" w:rsidR="009C581C" w:rsidRPr="00DF27B7" w:rsidRDefault="009C581C" w:rsidP="009C581C">
            <w:pPr>
              <w:pStyle w:val="NoSpacing"/>
              <w:rPr>
                <w:rFonts w:cs="Times New Roman"/>
                <w:szCs w:val="20"/>
              </w:rPr>
            </w:pPr>
            <w:r w:rsidRPr="00DF27B7">
              <w:rPr>
                <w:rFonts w:cs="Times New Roman"/>
                <w:szCs w:val="20"/>
              </w:rPr>
              <w:t>да</w:t>
            </w:r>
          </w:p>
        </w:tc>
        <w:tc>
          <w:tcPr>
            <w:tcW w:w="1470" w:type="dxa"/>
            <w:tcBorders>
              <w:top w:val="single" w:sz="4" w:space="0" w:color="000000"/>
              <w:left w:val="single" w:sz="4" w:space="0" w:color="auto"/>
              <w:bottom w:val="single" w:sz="4" w:space="0" w:color="000000"/>
              <w:right w:val="single" w:sz="4" w:space="0" w:color="auto"/>
            </w:tcBorders>
            <w:hideMark/>
          </w:tcPr>
          <w:p w14:paraId="09835893" w14:textId="2F4BF1E4" w:rsidR="009C581C" w:rsidRPr="00DF27B7" w:rsidRDefault="009C581C" w:rsidP="009C581C">
            <w:pPr>
              <w:pStyle w:val="NoSpacing"/>
              <w:rPr>
                <w:rFonts w:cs="Times New Roman"/>
                <w:szCs w:val="20"/>
              </w:rPr>
            </w:pPr>
            <w:r w:rsidRPr="00DF27B7">
              <w:rPr>
                <w:rFonts w:cs="Times New Roman"/>
                <w:szCs w:val="20"/>
              </w:rPr>
              <w:t>07:</w:t>
            </w:r>
            <w:r>
              <w:rPr>
                <w:rFonts w:cs="Times New Roman"/>
                <w:szCs w:val="20"/>
                <w:lang w:val="sr-Cyrl-RS"/>
              </w:rPr>
              <w:t>00</w:t>
            </w:r>
            <w:r w:rsidRPr="00DF27B7">
              <w:rPr>
                <w:rFonts w:cs="Times New Roman"/>
                <w:szCs w:val="20"/>
              </w:rPr>
              <w:t xml:space="preserve"> – 13:25</w:t>
            </w:r>
          </w:p>
        </w:tc>
        <w:tc>
          <w:tcPr>
            <w:tcW w:w="1688" w:type="dxa"/>
            <w:tcBorders>
              <w:top w:val="single" w:sz="4" w:space="0" w:color="000000"/>
              <w:left w:val="single" w:sz="4" w:space="0" w:color="auto"/>
              <w:bottom w:val="single" w:sz="4" w:space="0" w:color="000000"/>
              <w:right w:val="single" w:sz="4" w:space="0" w:color="auto"/>
            </w:tcBorders>
          </w:tcPr>
          <w:p w14:paraId="0EE9BECC" w14:textId="77777777" w:rsidR="009C581C" w:rsidRPr="00DF27B7" w:rsidRDefault="009C581C" w:rsidP="009C581C">
            <w:pPr>
              <w:pStyle w:val="NoSpacing"/>
              <w:rPr>
                <w:rFonts w:cs="Times New Roman"/>
                <w:szCs w:val="20"/>
              </w:rPr>
            </w:pPr>
          </w:p>
        </w:tc>
      </w:tr>
    </w:tbl>
    <w:p w14:paraId="3AA0373A" w14:textId="77777777" w:rsidR="0062101E" w:rsidRDefault="0062101E" w:rsidP="006A3944">
      <w:pPr>
        <w:widowControl w:val="0"/>
        <w:autoSpaceDE w:val="0"/>
        <w:autoSpaceDN w:val="0"/>
        <w:spacing w:before="11" w:after="0" w:line="240" w:lineRule="auto"/>
        <w:rPr>
          <w:rFonts w:ascii="Times New Roman" w:eastAsia="Calibri" w:hAnsi="Times New Roman" w:cs="Times New Roman"/>
          <w:lang w:val="sr-Cyrl-RS"/>
        </w:rPr>
      </w:pPr>
    </w:p>
    <w:p w14:paraId="66C58C96"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38BA7B0B"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1DF71616"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035F7543"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658FF64B"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504E4AD6"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3DABDE72"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3EC7B7A9"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5FFA3655"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6F51DF79"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0FF4141D"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21BC716C" w14:textId="77777777" w:rsidR="005E0D21"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233A432F" w14:textId="77777777" w:rsidR="005E0D21" w:rsidRPr="00ED74A5" w:rsidRDefault="005E0D21" w:rsidP="006A3944">
      <w:pPr>
        <w:widowControl w:val="0"/>
        <w:autoSpaceDE w:val="0"/>
        <w:autoSpaceDN w:val="0"/>
        <w:spacing w:before="11" w:after="0" w:line="240" w:lineRule="auto"/>
        <w:rPr>
          <w:rFonts w:ascii="Times New Roman" w:eastAsia="Calibri" w:hAnsi="Times New Roman" w:cs="Times New Roman"/>
          <w:lang w:val="sr-Cyrl-RS"/>
        </w:rPr>
      </w:pPr>
    </w:p>
    <w:p w14:paraId="30477E7A" w14:textId="6C0CCF0F" w:rsidR="006A3944" w:rsidRPr="00A14AAF" w:rsidRDefault="00A14AAF" w:rsidP="00A14AAF">
      <w:pPr>
        <w:pStyle w:val="ListParagraph"/>
        <w:tabs>
          <w:tab w:val="left" w:pos="1411"/>
        </w:tabs>
        <w:ind w:left="1130" w:firstLine="0"/>
        <w:outlineLvl w:val="1"/>
        <w:rPr>
          <w:rFonts w:ascii="Times New Roman" w:hAnsi="Times New Roman" w:cs="Times New Roman"/>
          <w:b/>
          <w:bCs/>
          <w:sz w:val="24"/>
          <w:szCs w:val="24"/>
          <w:u w:color="000000"/>
        </w:rPr>
      </w:pPr>
      <w:bookmarkStart w:id="35" w:name="_Toc130372626"/>
      <w:bookmarkStart w:id="36" w:name="_Hlk146702509"/>
      <w:r>
        <w:rPr>
          <w:rFonts w:ascii="Times New Roman" w:hAnsi="Times New Roman" w:cs="Times New Roman"/>
          <w:b/>
          <w:bCs/>
          <w:sz w:val="24"/>
          <w:szCs w:val="24"/>
          <w:u w:val="single" w:color="000000"/>
          <w:lang w:val="sr-Cyrl-RS"/>
        </w:rPr>
        <w:lastRenderedPageBreak/>
        <w:t>4.</w:t>
      </w:r>
      <w:r w:rsidR="006A3944" w:rsidRPr="00A14AAF">
        <w:rPr>
          <w:rFonts w:ascii="Times New Roman" w:hAnsi="Times New Roman" w:cs="Times New Roman"/>
          <w:b/>
          <w:bCs/>
          <w:sz w:val="24"/>
          <w:szCs w:val="24"/>
          <w:u w:val="single" w:color="000000"/>
        </w:rPr>
        <w:t>Списак уџбеника и наставних</w:t>
      </w:r>
      <w:r w:rsidR="006A3944" w:rsidRPr="00A14AAF">
        <w:rPr>
          <w:rFonts w:ascii="Times New Roman" w:hAnsi="Times New Roman" w:cs="Times New Roman"/>
          <w:b/>
          <w:bCs/>
          <w:spacing w:val="-3"/>
          <w:sz w:val="24"/>
          <w:szCs w:val="24"/>
          <w:u w:val="single" w:color="000000"/>
        </w:rPr>
        <w:t xml:space="preserve"> </w:t>
      </w:r>
      <w:r w:rsidR="006A3944" w:rsidRPr="00A14AAF">
        <w:rPr>
          <w:rFonts w:ascii="Times New Roman" w:hAnsi="Times New Roman" w:cs="Times New Roman"/>
          <w:b/>
          <w:bCs/>
          <w:sz w:val="24"/>
          <w:szCs w:val="24"/>
          <w:u w:val="single" w:color="000000"/>
        </w:rPr>
        <w:t>материјала</w:t>
      </w:r>
      <w:bookmarkEnd w:id="35"/>
    </w:p>
    <w:bookmarkEnd w:id="36"/>
    <w:p w14:paraId="41CBE46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46068508" w14:textId="77777777" w:rsidR="006A3944" w:rsidRPr="006A3944" w:rsidRDefault="006A3944" w:rsidP="006A3944">
      <w:pPr>
        <w:widowControl w:val="0"/>
        <w:autoSpaceDE w:val="0"/>
        <w:autoSpaceDN w:val="0"/>
        <w:spacing w:before="11" w:after="0" w:line="240" w:lineRule="auto"/>
        <w:rPr>
          <w:rFonts w:ascii="Times New Roman" w:eastAsia="Calibri" w:hAnsi="Times New Roman" w:cs="Times New Roman"/>
          <w:b/>
          <w:sz w:val="21"/>
        </w:rPr>
      </w:pPr>
    </w:p>
    <w:p w14:paraId="289339E0" w14:textId="0702313F" w:rsidR="00283E8F" w:rsidRPr="005D7874" w:rsidRDefault="006A3944" w:rsidP="005D7874">
      <w:pPr>
        <w:widowControl w:val="0"/>
        <w:autoSpaceDE w:val="0"/>
        <w:autoSpaceDN w:val="0"/>
        <w:spacing w:after="0" w:line="240" w:lineRule="auto"/>
        <w:jc w:val="center"/>
        <w:rPr>
          <w:rFonts w:ascii="Times New Roman" w:eastAsia="Calibri" w:hAnsi="Times New Roman" w:cs="Times New Roman"/>
          <w:sz w:val="20"/>
          <w:u w:val="single"/>
          <w:lang w:val="sr-Cyrl-RS"/>
        </w:rPr>
      </w:pPr>
      <w:r w:rsidRPr="006A3944">
        <w:rPr>
          <w:rFonts w:ascii="Times New Roman" w:eastAsia="Calibri" w:hAnsi="Times New Roman" w:cs="Times New Roman"/>
          <w:sz w:val="20"/>
          <w:u w:val="single"/>
        </w:rPr>
        <w:t xml:space="preserve">СПИСАК УЏБЕНИКА КОЈИ </w:t>
      </w:r>
      <w:r w:rsidR="005D7874">
        <w:rPr>
          <w:rFonts w:ascii="Times New Roman" w:eastAsia="Calibri" w:hAnsi="Times New Roman" w:cs="Times New Roman"/>
          <w:sz w:val="20"/>
          <w:u w:val="single"/>
          <w:lang w:val="sr-Cyrl-RS"/>
        </w:rPr>
        <w:t>СУ СЕ</w:t>
      </w:r>
      <w:r w:rsidRPr="006A3944">
        <w:rPr>
          <w:rFonts w:ascii="Times New Roman" w:eastAsia="Calibri" w:hAnsi="Times New Roman" w:cs="Times New Roman"/>
          <w:sz w:val="20"/>
          <w:u w:val="single"/>
        </w:rPr>
        <w:t xml:space="preserve"> КОРИСТИ</w:t>
      </w:r>
      <w:r w:rsidR="005E0D21">
        <w:rPr>
          <w:rFonts w:ascii="Times New Roman" w:eastAsia="Calibri" w:hAnsi="Times New Roman" w:cs="Times New Roman"/>
          <w:sz w:val="20"/>
          <w:u w:val="single"/>
          <w:lang w:val="sr-Cyrl-RS"/>
        </w:rPr>
        <w:t>Л</w:t>
      </w:r>
      <w:r w:rsidRPr="006A3944">
        <w:rPr>
          <w:rFonts w:ascii="Times New Roman" w:eastAsia="Calibri" w:hAnsi="Times New Roman" w:cs="Times New Roman"/>
          <w:sz w:val="20"/>
          <w:u w:val="single"/>
        </w:rPr>
        <w:t xml:space="preserve">И У ШКОЛСКОЈ </w:t>
      </w:r>
      <w:r w:rsidR="00C51DEF">
        <w:rPr>
          <w:rFonts w:ascii="Times New Roman" w:eastAsia="Calibri" w:hAnsi="Times New Roman" w:cs="Times New Roman"/>
          <w:sz w:val="20"/>
          <w:u w:val="single"/>
        </w:rPr>
        <w:t>2024/2025</w:t>
      </w:r>
      <w:r w:rsidRPr="006A3944">
        <w:rPr>
          <w:rFonts w:ascii="Times New Roman" w:eastAsia="Calibri" w:hAnsi="Times New Roman" w:cs="Times New Roman"/>
          <w:sz w:val="20"/>
          <w:u w:val="single"/>
        </w:rPr>
        <w:t xml:space="preserve"> ГОДИНИ</w:t>
      </w:r>
    </w:p>
    <w:p w14:paraId="6FC29F29" w14:textId="43A9AA46" w:rsidR="00BA2739" w:rsidRPr="005D7874" w:rsidRDefault="00A14AAF" w:rsidP="005D7874">
      <w:pPr>
        <w:widowControl w:val="0"/>
        <w:autoSpaceDE w:val="0"/>
        <w:autoSpaceDN w:val="0"/>
        <w:spacing w:before="52" w:after="0" w:line="240" w:lineRule="auto"/>
        <w:ind w:left="158"/>
        <w:rPr>
          <w:rFonts w:ascii="Times New Roman" w:eastAsia="Calibri" w:hAnsi="Times New Roman" w:cs="Times New Roman"/>
          <w:b/>
          <w:bCs/>
          <w:sz w:val="24"/>
          <w:szCs w:val="24"/>
          <w:lang w:val="sr-Cyrl-RS"/>
        </w:rPr>
      </w:pPr>
      <w:bookmarkStart w:id="37" w:name="_Hlk157676390"/>
      <w:r w:rsidRPr="00A14AAF">
        <w:rPr>
          <w:rFonts w:ascii="Times New Roman" w:eastAsia="Calibri" w:hAnsi="Times New Roman" w:cs="Times New Roman"/>
          <w:b/>
          <w:bCs/>
          <w:sz w:val="24"/>
          <w:szCs w:val="24"/>
          <w:lang w:val="sr-Cyrl-RS"/>
        </w:rPr>
        <w:t xml:space="preserve">4.1.  </w:t>
      </w:r>
      <w:r w:rsidR="006A3944" w:rsidRPr="00A14AAF">
        <w:rPr>
          <w:rFonts w:ascii="Times New Roman" w:eastAsia="Calibri" w:hAnsi="Times New Roman" w:cs="Times New Roman"/>
          <w:b/>
          <w:bCs/>
          <w:sz w:val="24"/>
          <w:szCs w:val="24"/>
        </w:rPr>
        <w:t>Списак уџбеника за I разред</w:t>
      </w:r>
      <w:bookmarkEnd w:id="37"/>
    </w:p>
    <w:p w14:paraId="6730160C"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rPr>
      </w:pPr>
      <w:r w:rsidRPr="006A3944">
        <w:rPr>
          <w:rFonts w:ascii="Times New Roman" w:eastAsia="Calibri" w:hAnsi="Times New Roman" w:cs="Times New Roman"/>
          <w:b/>
        </w:rPr>
        <w:t>Настава на српском језику</w:t>
      </w:r>
    </w:p>
    <w:p w14:paraId="3ACAAA91"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976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178"/>
        <w:gridCol w:w="4950"/>
        <w:gridCol w:w="2700"/>
      </w:tblGrid>
      <w:tr w:rsidR="006A3944" w:rsidRPr="006A3944" w14:paraId="3329A345" w14:textId="77777777" w:rsidTr="00542443">
        <w:trPr>
          <w:cantSplit/>
          <w:trHeight w:val="315"/>
        </w:trPr>
        <w:tc>
          <w:tcPr>
            <w:tcW w:w="934" w:type="dxa"/>
          </w:tcPr>
          <w:p w14:paraId="0BFE5F36"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178" w:type="dxa"/>
          </w:tcPr>
          <w:p w14:paraId="389748A0" w14:textId="77777777" w:rsidR="006A3944" w:rsidRPr="006F2F7B" w:rsidRDefault="006A3944" w:rsidP="00542443">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950" w:type="dxa"/>
          </w:tcPr>
          <w:p w14:paraId="1EC9E9D5" w14:textId="6E07F6FA" w:rsidR="006A3944" w:rsidRPr="006F2F7B" w:rsidRDefault="00542443" w:rsidP="00542443">
            <w:pPr>
              <w:widowControl w:val="0"/>
              <w:autoSpaceDE w:val="0"/>
              <w:autoSpaceDN w:val="0"/>
              <w:spacing w:after="0" w:line="240" w:lineRule="auto"/>
              <w:ind w:right="3067"/>
              <w:rPr>
                <w:rFonts w:ascii="Times New Roman" w:eastAsia="Calibri" w:hAnsi="Times New Roman" w:cs="Times New Roman"/>
                <w:sz w:val="18"/>
                <w:szCs w:val="18"/>
                <w:lang w:val="sr-Cyrl-RS"/>
              </w:rPr>
            </w:pPr>
            <w:r w:rsidRPr="006F2F7B">
              <w:rPr>
                <w:rFonts w:ascii="Times New Roman" w:eastAsia="Calibri" w:hAnsi="Times New Roman" w:cs="Times New Roman"/>
                <w:sz w:val="18"/>
                <w:szCs w:val="18"/>
                <w:lang w:val="sr-Cyrl-RS"/>
              </w:rPr>
              <w:t>Назив уџбеника</w:t>
            </w:r>
          </w:p>
        </w:tc>
        <w:tc>
          <w:tcPr>
            <w:tcW w:w="2700" w:type="dxa"/>
            <w:tcBorders>
              <w:top w:val="single" w:sz="4" w:space="0" w:color="auto"/>
              <w:bottom w:val="single" w:sz="4" w:space="0" w:color="auto"/>
              <w:right w:val="single" w:sz="4" w:space="0" w:color="auto"/>
            </w:tcBorders>
          </w:tcPr>
          <w:p w14:paraId="431C63B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BA2739" w:rsidRPr="006A3944" w14:paraId="4AF19A47" w14:textId="77777777" w:rsidTr="00064BDB">
        <w:trPr>
          <w:trHeight w:val="270"/>
        </w:trPr>
        <w:tc>
          <w:tcPr>
            <w:tcW w:w="934" w:type="dxa"/>
          </w:tcPr>
          <w:p w14:paraId="5F694E5A"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178" w:type="dxa"/>
          </w:tcPr>
          <w:p w14:paraId="65EFCD0D" w14:textId="01F0D6CC"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3B9A5D51"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буквар</w:t>
            </w:r>
          </w:p>
        </w:tc>
        <w:tc>
          <w:tcPr>
            <w:tcW w:w="2700" w:type="dxa"/>
            <w:tcBorders>
              <w:top w:val="single" w:sz="4" w:space="0" w:color="auto"/>
              <w:bottom w:val="single" w:sz="4" w:space="0" w:color="auto"/>
              <w:right w:val="single" w:sz="4" w:space="0" w:color="auto"/>
            </w:tcBorders>
          </w:tcPr>
          <w:p w14:paraId="2BFAADFD" w14:textId="66FA2F04"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Јелена Срдић, Зорана Петковић</w:t>
            </w:r>
          </w:p>
        </w:tc>
      </w:tr>
      <w:tr w:rsidR="00BA2739" w:rsidRPr="006A3944" w14:paraId="237872D8" w14:textId="77777777" w:rsidTr="00064BDB">
        <w:trPr>
          <w:trHeight w:val="270"/>
        </w:trPr>
        <w:tc>
          <w:tcPr>
            <w:tcW w:w="934" w:type="dxa"/>
          </w:tcPr>
          <w:p w14:paraId="31B867B1"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178" w:type="dxa"/>
          </w:tcPr>
          <w:p w14:paraId="0A6EB93C" w14:textId="6537D744"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54C4F4A8"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наставни лист уз буквар</w:t>
            </w:r>
          </w:p>
        </w:tc>
        <w:tc>
          <w:tcPr>
            <w:tcW w:w="2700" w:type="dxa"/>
            <w:tcBorders>
              <w:top w:val="single" w:sz="4" w:space="0" w:color="auto"/>
              <w:bottom w:val="single" w:sz="4" w:space="0" w:color="auto"/>
              <w:right w:val="single" w:sz="4" w:space="0" w:color="auto"/>
            </w:tcBorders>
          </w:tcPr>
          <w:p w14:paraId="22EAC446" w14:textId="0EEC7463"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Станковић Шошо, Јелена Срдић, Зорана Петковић</w:t>
            </w:r>
          </w:p>
        </w:tc>
      </w:tr>
      <w:tr w:rsidR="00BA2739" w:rsidRPr="006A3944" w14:paraId="35E87361" w14:textId="77777777" w:rsidTr="00064BDB">
        <w:trPr>
          <w:trHeight w:val="270"/>
        </w:trPr>
        <w:tc>
          <w:tcPr>
            <w:tcW w:w="934" w:type="dxa"/>
          </w:tcPr>
          <w:p w14:paraId="5EDA91E6"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178" w:type="dxa"/>
          </w:tcPr>
          <w:p w14:paraId="021BFEB3" w14:textId="7D9CC87A"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Borders>
              <w:bottom w:val="single" w:sz="4" w:space="0" w:color="auto"/>
            </w:tcBorders>
          </w:tcPr>
          <w:p w14:paraId="0706B9DA" w14:textId="77777777" w:rsidR="00BA2739" w:rsidRPr="006F2F7B" w:rsidRDefault="00BA2739" w:rsidP="00BA2739">
            <w:pPr>
              <w:widowControl w:val="0"/>
              <w:autoSpaceDE w:val="0"/>
              <w:autoSpaceDN w:val="0"/>
              <w:spacing w:after="0" w:line="240" w:lineRule="auto"/>
              <w:ind w:right="73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700" w:type="dxa"/>
            <w:tcBorders>
              <w:top w:val="single" w:sz="4" w:space="0" w:color="auto"/>
              <w:bottom w:val="single" w:sz="4" w:space="0" w:color="auto"/>
              <w:right w:val="single" w:sz="4" w:space="0" w:color="auto"/>
            </w:tcBorders>
          </w:tcPr>
          <w:p w14:paraId="281482BE" w14:textId="5F2A2072"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Станковић Шошо, Соња Чабрић</w:t>
            </w:r>
          </w:p>
        </w:tc>
      </w:tr>
      <w:tr w:rsidR="00BA2739" w:rsidRPr="006A3944" w14:paraId="39EB4813" w14:textId="77777777" w:rsidTr="00064BDB">
        <w:trPr>
          <w:trHeight w:val="270"/>
        </w:trPr>
        <w:tc>
          <w:tcPr>
            <w:tcW w:w="934" w:type="dxa"/>
          </w:tcPr>
          <w:p w14:paraId="319F1BF4"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178" w:type="dxa"/>
          </w:tcPr>
          <w:p w14:paraId="40003B5A" w14:textId="3322A8AA"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63F1D21F"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уџбеник I,II,III,IV део</w:t>
            </w:r>
          </w:p>
        </w:tc>
        <w:tc>
          <w:tcPr>
            <w:tcW w:w="2700" w:type="dxa"/>
            <w:tcBorders>
              <w:top w:val="single" w:sz="4" w:space="0" w:color="auto"/>
              <w:bottom w:val="single" w:sz="4" w:space="0" w:color="auto"/>
              <w:right w:val="single" w:sz="4" w:space="0" w:color="auto"/>
            </w:tcBorders>
          </w:tcPr>
          <w:p w14:paraId="4F16D4B7" w14:textId="61906011"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Сенка </w:t>
            </w:r>
            <w:r w:rsidR="00EC20EB">
              <w:rPr>
                <w:rFonts w:ascii="Times New Roman" w:eastAsia="Calibri" w:hAnsi="Times New Roman" w:cs="Times New Roman"/>
                <w:sz w:val="18"/>
                <w:szCs w:val="18"/>
              </w:rPr>
              <w:t>Мирјета</w:t>
            </w:r>
            <w:r w:rsidRPr="006F2F7B">
              <w:rPr>
                <w:rFonts w:ascii="Times New Roman" w:eastAsia="Calibri" w:hAnsi="Times New Roman" w:cs="Times New Roman"/>
                <w:sz w:val="18"/>
                <w:szCs w:val="18"/>
              </w:rPr>
              <w:t>овић Раковић, Ива Иванчевић Илић</w:t>
            </w:r>
          </w:p>
        </w:tc>
      </w:tr>
      <w:tr w:rsidR="00BA2739" w:rsidRPr="006A3944" w14:paraId="208423BB" w14:textId="77777777" w:rsidTr="00064BDB">
        <w:trPr>
          <w:trHeight w:val="270"/>
        </w:trPr>
        <w:tc>
          <w:tcPr>
            <w:tcW w:w="934" w:type="dxa"/>
          </w:tcPr>
          <w:p w14:paraId="1238C158"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178" w:type="dxa"/>
          </w:tcPr>
          <w:p w14:paraId="265E088A" w14:textId="3BCE0EB3"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007A591F"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Математика - радни листови - </w:t>
            </w:r>
          </w:p>
        </w:tc>
        <w:tc>
          <w:tcPr>
            <w:tcW w:w="2700" w:type="dxa"/>
            <w:tcBorders>
              <w:top w:val="single" w:sz="4" w:space="0" w:color="auto"/>
              <w:bottom w:val="single" w:sz="4" w:space="0" w:color="auto"/>
              <w:right w:val="single" w:sz="4" w:space="0" w:color="auto"/>
            </w:tcBorders>
          </w:tcPr>
          <w:p w14:paraId="70B9BC92" w14:textId="0D12B5F4"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Сенка </w:t>
            </w:r>
            <w:r w:rsidR="00EC20EB">
              <w:rPr>
                <w:rFonts w:ascii="Times New Roman" w:eastAsia="Calibri" w:hAnsi="Times New Roman" w:cs="Times New Roman"/>
                <w:sz w:val="18"/>
                <w:szCs w:val="18"/>
              </w:rPr>
              <w:t>Мирјета</w:t>
            </w:r>
            <w:r w:rsidRPr="006F2F7B">
              <w:rPr>
                <w:rFonts w:ascii="Times New Roman" w:eastAsia="Calibri" w:hAnsi="Times New Roman" w:cs="Times New Roman"/>
                <w:sz w:val="18"/>
                <w:szCs w:val="18"/>
              </w:rPr>
              <w:t>овић Раковић, Ива Иванчевић Илић</w:t>
            </w:r>
          </w:p>
        </w:tc>
      </w:tr>
      <w:tr w:rsidR="00BA2739" w:rsidRPr="006A3944" w14:paraId="191DBD1D" w14:textId="77777777" w:rsidTr="00064BDB">
        <w:trPr>
          <w:trHeight w:val="270"/>
        </w:trPr>
        <w:tc>
          <w:tcPr>
            <w:tcW w:w="934" w:type="dxa"/>
          </w:tcPr>
          <w:p w14:paraId="085B712A"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178" w:type="dxa"/>
          </w:tcPr>
          <w:p w14:paraId="3710FC86" w14:textId="60E8AB38"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21B47739"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 око нас - уџбеник</w:t>
            </w:r>
          </w:p>
        </w:tc>
        <w:tc>
          <w:tcPr>
            <w:tcW w:w="2700" w:type="dxa"/>
            <w:tcBorders>
              <w:top w:val="single" w:sz="4" w:space="0" w:color="auto"/>
              <w:bottom w:val="single" w:sz="4" w:space="0" w:color="auto"/>
              <w:right w:val="single" w:sz="4" w:space="0" w:color="auto"/>
            </w:tcBorders>
          </w:tcPr>
          <w:p w14:paraId="234E97AE" w14:textId="23C1B201" w:rsidR="00BA2739" w:rsidRPr="006F2F7B" w:rsidRDefault="00BA2739" w:rsidP="00BA2739">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sz w:val="18"/>
                <w:szCs w:val="18"/>
              </w:rPr>
              <w:t>Александар Кандић, Гордана Субаков Симић, Жељко Васић Ивана Петровић Иван Матејић</w:t>
            </w:r>
          </w:p>
        </w:tc>
      </w:tr>
      <w:tr w:rsidR="00BA2739" w:rsidRPr="006A3944" w14:paraId="785B8CB2" w14:textId="77777777" w:rsidTr="00064BDB">
        <w:trPr>
          <w:trHeight w:val="270"/>
        </w:trPr>
        <w:tc>
          <w:tcPr>
            <w:tcW w:w="934" w:type="dxa"/>
          </w:tcPr>
          <w:p w14:paraId="24ECBF47" w14:textId="77777777" w:rsidR="00BA2739" w:rsidRPr="006F2F7B" w:rsidRDefault="00BA2739" w:rsidP="00BA2739">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178" w:type="dxa"/>
          </w:tcPr>
          <w:p w14:paraId="2972D40C" w14:textId="0CDB0F81"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353D8E40" w14:textId="77777777" w:rsidR="00BA2739" w:rsidRPr="006F2F7B" w:rsidRDefault="00BA2739" w:rsidP="00BA2739">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 око нас - радна свеска</w:t>
            </w:r>
          </w:p>
        </w:tc>
        <w:tc>
          <w:tcPr>
            <w:tcW w:w="2700" w:type="dxa"/>
            <w:tcBorders>
              <w:top w:val="single" w:sz="4" w:space="0" w:color="auto"/>
              <w:bottom w:val="single" w:sz="4" w:space="0" w:color="auto"/>
              <w:right w:val="single" w:sz="4" w:space="0" w:color="auto"/>
            </w:tcBorders>
          </w:tcPr>
          <w:p w14:paraId="15870871" w14:textId="3D1E8C24" w:rsidR="00BA2739" w:rsidRPr="006F2F7B" w:rsidRDefault="00BA2739" w:rsidP="00BA2739">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sz w:val="18"/>
                <w:szCs w:val="18"/>
              </w:rPr>
              <w:t>Александар Кандић, Гордана Субаков Симић, Жељко Васић Ивана Петровић Иван Матејић</w:t>
            </w:r>
          </w:p>
        </w:tc>
      </w:tr>
      <w:tr w:rsidR="00BA2739" w:rsidRPr="006A3944" w14:paraId="17C0A65E" w14:textId="77777777" w:rsidTr="00064BDB">
        <w:trPr>
          <w:trHeight w:val="270"/>
        </w:trPr>
        <w:tc>
          <w:tcPr>
            <w:tcW w:w="934" w:type="dxa"/>
          </w:tcPr>
          <w:p w14:paraId="6B318AF6"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178" w:type="dxa"/>
          </w:tcPr>
          <w:p w14:paraId="66ACFAC6" w14:textId="3CEFA865"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151D5E11"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 Чаробни свет музике, уџбеник за први разред + 2 CD-а</w:t>
            </w:r>
          </w:p>
        </w:tc>
        <w:tc>
          <w:tcPr>
            <w:tcW w:w="2700" w:type="dxa"/>
            <w:tcBorders>
              <w:top w:val="single" w:sz="4" w:space="0" w:color="auto"/>
              <w:bottom w:val="single" w:sz="4" w:space="0" w:color="auto"/>
              <w:right w:val="single" w:sz="4" w:space="0" w:color="auto"/>
            </w:tcBorders>
          </w:tcPr>
          <w:p w14:paraId="22AE6761" w14:textId="25E64954"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Драгана Михајловић Бокан, Марина Ињац</w:t>
            </w:r>
          </w:p>
        </w:tc>
      </w:tr>
      <w:tr w:rsidR="00BA2739" w:rsidRPr="006A3944" w14:paraId="3412E91C" w14:textId="77777777" w:rsidTr="00064BDB">
        <w:trPr>
          <w:trHeight w:val="270"/>
        </w:trPr>
        <w:tc>
          <w:tcPr>
            <w:tcW w:w="934" w:type="dxa"/>
          </w:tcPr>
          <w:p w14:paraId="54BB2B7B"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178" w:type="dxa"/>
          </w:tcPr>
          <w:p w14:paraId="2B7FE487" w14:textId="3A00B16D"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646ED686"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 за први разред са додатним материјалима</w:t>
            </w:r>
          </w:p>
        </w:tc>
        <w:tc>
          <w:tcPr>
            <w:tcW w:w="2700" w:type="dxa"/>
            <w:tcBorders>
              <w:top w:val="single" w:sz="4" w:space="0" w:color="auto"/>
              <w:bottom w:val="single" w:sz="4" w:space="0" w:color="auto"/>
              <w:right w:val="single" w:sz="4" w:space="0" w:color="auto"/>
            </w:tcBorders>
          </w:tcPr>
          <w:p w14:paraId="0B28B776" w14:textId="727C45F7"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Милутин Мићић, Гордана Мићић</w:t>
            </w:r>
          </w:p>
        </w:tc>
      </w:tr>
      <w:tr w:rsidR="00BA2739" w:rsidRPr="006A3944" w14:paraId="1DE687C9" w14:textId="77777777" w:rsidTr="00064BDB">
        <w:trPr>
          <w:trHeight w:val="270"/>
        </w:trPr>
        <w:tc>
          <w:tcPr>
            <w:tcW w:w="934" w:type="dxa"/>
          </w:tcPr>
          <w:p w14:paraId="54859656"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178" w:type="dxa"/>
          </w:tcPr>
          <w:p w14:paraId="23E53FCE" w14:textId="1ED5B5C2" w:rsidR="00BA2739" w:rsidRPr="009C581C" w:rsidRDefault="00BA2739" w:rsidP="00BA2739">
            <w:pPr>
              <w:widowControl w:val="0"/>
              <w:autoSpaceDE w:val="0"/>
              <w:autoSpaceDN w:val="0"/>
              <w:spacing w:after="0" w:line="240" w:lineRule="auto"/>
              <w:rPr>
                <w:rFonts w:ascii="Times New Roman" w:eastAsia="Calibri" w:hAnsi="Times New Roman" w:cs="Times New Roman"/>
                <w:sz w:val="18"/>
                <w:szCs w:val="18"/>
                <w:lang w:val="sr-Cyrl-RS"/>
              </w:rPr>
            </w:pPr>
            <w:r>
              <w:rPr>
                <w:rFonts w:ascii="Times New Roman" w:eastAsia="Calibri" w:hAnsi="Times New Roman" w:cs="Times New Roman"/>
                <w:sz w:val="18"/>
                <w:szCs w:val="18"/>
                <w:lang w:val="sr-Cyrl-RS"/>
              </w:rPr>
              <w:t>фреска</w:t>
            </w:r>
          </w:p>
        </w:tc>
        <w:tc>
          <w:tcPr>
            <w:tcW w:w="4950" w:type="dxa"/>
          </w:tcPr>
          <w:p w14:paraId="2CCD7E28"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Smiles 1: Радни уџбеник и радна свеска  </w:t>
            </w:r>
          </w:p>
        </w:tc>
        <w:tc>
          <w:tcPr>
            <w:tcW w:w="2700" w:type="dxa"/>
            <w:tcBorders>
              <w:top w:val="single" w:sz="4" w:space="0" w:color="auto"/>
              <w:bottom w:val="single" w:sz="4" w:space="0" w:color="auto"/>
              <w:right w:val="single" w:sz="4" w:space="0" w:color="auto"/>
            </w:tcBorders>
          </w:tcPr>
          <w:p w14:paraId="626D8079" w14:textId="06A442C0"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BA2739" w:rsidRPr="006A3944" w14:paraId="69D85CE9" w14:textId="77777777" w:rsidTr="00064BDB">
        <w:trPr>
          <w:trHeight w:val="270"/>
        </w:trPr>
        <w:tc>
          <w:tcPr>
            <w:tcW w:w="934" w:type="dxa"/>
          </w:tcPr>
          <w:p w14:paraId="2FF3FE17" w14:textId="77777777" w:rsidR="00BA2739" w:rsidRPr="006F2F7B" w:rsidRDefault="00BA2739" w:rsidP="00BA2739">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178" w:type="dxa"/>
          </w:tcPr>
          <w:p w14:paraId="3E678A8D" w14:textId="041B1E66"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721F6B">
              <w:rPr>
                <w:rFonts w:ascii="Times New Roman" w:eastAsia="Calibri" w:hAnsi="Times New Roman" w:cs="Times New Roman"/>
                <w:sz w:val="18"/>
                <w:szCs w:val="18"/>
              </w:rPr>
              <w:t>нови логос</w:t>
            </w:r>
          </w:p>
        </w:tc>
        <w:tc>
          <w:tcPr>
            <w:tcW w:w="4950" w:type="dxa"/>
          </w:tcPr>
          <w:p w14:paraId="253B2707" w14:textId="77777777" w:rsidR="00BA2739" w:rsidRPr="006F2F7B" w:rsidRDefault="00BA2739" w:rsidP="00BA2739">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00" w:type="dxa"/>
            <w:tcBorders>
              <w:top w:val="single" w:sz="4" w:space="0" w:color="auto"/>
              <w:bottom w:val="single" w:sz="4" w:space="0" w:color="auto"/>
              <w:right w:val="single" w:sz="4" w:space="0" w:color="auto"/>
            </w:tcBorders>
          </w:tcPr>
          <w:p w14:paraId="5A137226" w14:textId="77777777"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370EF485" w14:textId="77777777"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29DEF7E2" w14:textId="53C76E8D" w:rsidR="00BA2739" w:rsidRPr="006F2F7B" w:rsidRDefault="00BA2739" w:rsidP="00BA2739">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7231C5F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p w14:paraId="7A84839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u w:val="single"/>
        </w:rPr>
      </w:pPr>
      <w:r w:rsidRPr="006A3944">
        <w:rPr>
          <w:rFonts w:ascii="Times New Roman" w:eastAsia="Calibri" w:hAnsi="Times New Roman" w:cs="Times New Roman"/>
          <w:b/>
          <w:u w:val="single"/>
        </w:rPr>
        <w:t>Настава на албанском језику</w:t>
      </w:r>
    </w:p>
    <w:p w14:paraId="48BA645F"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976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162"/>
        <w:gridCol w:w="2700"/>
      </w:tblGrid>
      <w:tr w:rsidR="006A3944" w:rsidRPr="006F2F7B" w14:paraId="26DA3747" w14:textId="77777777" w:rsidTr="00542443">
        <w:trPr>
          <w:trHeight w:val="270"/>
        </w:trPr>
        <w:tc>
          <w:tcPr>
            <w:tcW w:w="934" w:type="dxa"/>
          </w:tcPr>
          <w:p w14:paraId="31A962DC"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4A425D4D" w14:textId="77777777" w:rsidR="006A3944" w:rsidRPr="006F2F7B" w:rsidRDefault="006A3944" w:rsidP="00542443">
            <w:pPr>
              <w:widowControl w:val="0"/>
              <w:autoSpaceDE w:val="0"/>
              <w:autoSpaceDN w:val="0"/>
              <w:spacing w:after="0" w:line="240" w:lineRule="auto"/>
              <w:ind w:left="613"/>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162" w:type="dxa"/>
          </w:tcPr>
          <w:p w14:paraId="6F022278" w14:textId="3F39DE14" w:rsidR="006A3944" w:rsidRPr="006F2F7B" w:rsidRDefault="00542443"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w:t>
            </w:r>
            <w:r w:rsidR="006A3944" w:rsidRPr="006F2F7B">
              <w:rPr>
                <w:rFonts w:ascii="Times New Roman" w:eastAsia="Calibri" w:hAnsi="Times New Roman" w:cs="Times New Roman"/>
                <w:sz w:val="18"/>
                <w:szCs w:val="18"/>
              </w:rPr>
              <w:t>азив</w:t>
            </w:r>
            <w:r w:rsidR="0062101E" w:rsidRPr="006F2F7B">
              <w:rPr>
                <w:rFonts w:ascii="Times New Roman" w:eastAsia="Calibri" w:hAnsi="Times New Roman" w:cs="Times New Roman"/>
                <w:sz w:val="18"/>
                <w:szCs w:val="18"/>
                <w:lang w:val="sr-Cyrl-RS"/>
              </w:rPr>
              <w:t xml:space="preserve"> </w:t>
            </w:r>
            <w:r w:rsidR="006A3944" w:rsidRPr="006F2F7B">
              <w:rPr>
                <w:rFonts w:ascii="Times New Roman" w:eastAsia="Calibri" w:hAnsi="Times New Roman" w:cs="Times New Roman"/>
                <w:sz w:val="18"/>
                <w:szCs w:val="18"/>
              </w:rPr>
              <w:t>уџбеника</w:t>
            </w:r>
          </w:p>
        </w:tc>
        <w:tc>
          <w:tcPr>
            <w:tcW w:w="2700" w:type="dxa"/>
            <w:tcBorders>
              <w:top w:val="single" w:sz="4" w:space="0" w:color="auto"/>
              <w:bottom w:val="single" w:sz="4" w:space="0" w:color="auto"/>
              <w:right w:val="single" w:sz="4" w:space="0" w:color="auto"/>
            </w:tcBorders>
          </w:tcPr>
          <w:p w14:paraId="3FF14B1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F2F7B" w14:paraId="36777315" w14:textId="77777777" w:rsidTr="00542443">
        <w:trPr>
          <w:trHeight w:val="270"/>
        </w:trPr>
        <w:tc>
          <w:tcPr>
            <w:tcW w:w="934" w:type="dxa"/>
          </w:tcPr>
          <w:p w14:paraId="1C875FA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106E7B9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62" w:type="dxa"/>
          </w:tcPr>
          <w:p w14:paraId="7988207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Уџбеник Абетаре за први разред основне школе на</w:t>
            </w:r>
          </w:p>
          <w:p w14:paraId="7652D33D" w14:textId="5E111E7E" w:rsidR="006A3944" w:rsidRPr="006F2F7B" w:rsidRDefault="00542443" w:rsidP="00542443">
            <w:pPr>
              <w:widowControl w:val="0"/>
              <w:tabs>
                <w:tab w:val="left" w:pos="2190"/>
                <w:tab w:val="center" w:pos="3971"/>
              </w:tabs>
              <w:autoSpaceDE w:val="0"/>
              <w:autoSpaceDN w:val="0"/>
              <w:spacing w:after="0" w:line="240" w:lineRule="auto"/>
              <w:ind w:right="1095"/>
              <w:rPr>
                <w:rFonts w:ascii="Times New Roman" w:eastAsia="Calibri" w:hAnsi="Times New Roman" w:cs="Times New Roman"/>
                <w:sz w:val="18"/>
                <w:szCs w:val="18"/>
              </w:rPr>
            </w:pPr>
            <w:r w:rsidRPr="006F2F7B">
              <w:rPr>
                <w:rFonts w:ascii="Times New Roman" w:eastAsia="Calibri" w:hAnsi="Times New Roman" w:cs="Times New Roman"/>
                <w:sz w:val="18"/>
                <w:szCs w:val="18"/>
              </w:rPr>
              <w:tab/>
            </w:r>
            <w:r w:rsidRPr="006F2F7B">
              <w:rPr>
                <w:rFonts w:ascii="Times New Roman" w:eastAsia="Calibri" w:hAnsi="Times New Roman" w:cs="Times New Roman"/>
                <w:sz w:val="18"/>
                <w:szCs w:val="18"/>
              </w:rPr>
              <w:tab/>
            </w:r>
            <w:r w:rsidR="006A3944" w:rsidRPr="006F2F7B">
              <w:rPr>
                <w:rFonts w:ascii="Times New Roman" w:eastAsia="Calibri" w:hAnsi="Times New Roman" w:cs="Times New Roman"/>
                <w:sz w:val="18"/>
                <w:szCs w:val="18"/>
              </w:rPr>
              <w:t>албанском језику и писму, 2018</w:t>
            </w:r>
          </w:p>
        </w:tc>
        <w:tc>
          <w:tcPr>
            <w:tcW w:w="2700" w:type="dxa"/>
            <w:tcBorders>
              <w:top w:val="single" w:sz="4" w:space="0" w:color="auto"/>
              <w:bottom w:val="single" w:sz="4" w:space="0" w:color="auto"/>
              <w:right w:val="single" w:sz="4" w:space="0" w:color="auto"/>
            </w:tcBorders>
          </w:tcPr>
          <w:p w14:paraId="627ED32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Рита Петро и др</w:t>
            </w:r>
          </w:p>
        </w:tc>
      </w:tr>
      <w:tr w:rsidR="006A3944" w:rsidRPr="006F2F7B" w14:paraId="6F369080" w14:textId="77777777" w:rsidTr="00542443">
        <w:trPr>
          <w:trHeight w:val="270"/>
        </w:trPr>
        <w:tc>
          <w:tcPr>
            <w:tcW w:w="934" w:type="dxa"/>
          </w:tcPr>
          <w:p w14:paraId="1F86C66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1075DB6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146E8F3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162" w:type="dxa"/>
          </w:tcPr>
          <w:p w14:paraId="70788BB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за српски као нематерњи језик</w:t>
            </w:r>
          </w:p>
          <w:p w14:paraId="5B95C74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(Здраво децо! - Сликовница са наставним</w:t>
            </w:r>
          </w:p>
          <w:p w14:paraId="1C0B8F5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листовима) за први разред основне школе на српском</w:t>
            </w:r>
          </w:p>
          <w:p w14:paraId="0286E98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језику, ћирилица и латиница 2019</w:t>
            </w:r>
          </w:p>
        </w:tc>
        <w:tc>
          <w:tcPr>
            <w:tcW w:w="2700" w:type="dxa"/>
            <w:tcBorders>
              <w:top w:val="single" w:sz="4" w:space="0" w:color="auto"/>
              <w:bottom w:val="single" w:sz="4" w:space="0" w:color="auto"/>
              <w:right w:val="single" w:sz="4" w:space="0" w:color="auto"/>
            </w:tcBorders>
          </w:tcPr>
          <w:p w14:paraId="0CBAA41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Максимовић, Наташа Добрић</w:t>
            </w:r>
          </w:p>
        </w:tc>
      </w:tr>
      <w:tr w:rsidR="006A3944" w:rsidRPr="006F2F7B" w14:paraId="12345FD8" w14:textId="77777777" w:rsidTr="00542443">
        <w:trPr>
          <w:trHeight w:val="270"/>
        </w:trPr>
        <w:tc>
          <w:tcPr>
            <w:tcW w:w="934" w:type="dxa"/>
          </w:tcPr>
          <w:p w14:paraId="1B52768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4599E34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62" w:type="dxa"/>
            <w:tcBorders>
              <w:bottom w:val="single" w:sz="4" w:space="0" w:color="auto"/>
            </w:tcBorders>
          </w:tcPr>
          <w:p w14:paraId="3BB1B4A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2018- Уџбеник Edukimi figurativ 1 за први разред основне школе на албанском језику и писму</w:t>
            </w:r>
          </w:p>
        </w:tc>
        <w:tc>
          <w:tcPr>
            <w:tcW w:w="2700" w:type="dxa"/>
            <w:tcBorders>
              <w:top w:val="single" w:sz="4" w:space="0" w:color="auto"/>
              <w:bottom w:val="single" w:sz="4" w:space="0" w:color="auto"/>
              <w:right w:val="single" w:sz="4" w:space="0" w:color="auto"/>
            </w:tcBorders>
          </w:tcPr>
          <w:p w14:paraId="2B6D111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F2F7B" w14:paraId="78723242" w14:textId="77777777" w:rsidTr="00542443">
        <w:trPr>
          <w:trHeight w:val="270"/>
        </w:trPr>
        <w:tc>
          <w:tcPr>
            <w:tcW w:w="934" w:type="dxa"/>
          </w:tcPr>
          <w:p w14:paraId="7E4D8A7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vAlign w:val="center"/>
          </w:tcPr>
          <w:p w14:paraId="7FC56BB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162" w:type="dxa"/>
          </w:tcPr>
          <w:p w14:paraId="53C1405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Уџбенички комплет Математика 1(уџбеник и радна свеска) за први разред основне школе на албанском језику и писму 2020</w:t>
            </w:r>
          </w:p>
        </w:tc>
        <w:tc>
          <w:tcPr>
            <w:tcW w:w="2700" w:type="dxa"/>
            <w:tcBorders>
              <w:top w:val="single" w:sz="4" w:space="0" w:color="auto"/>
              <w:bottom w:val="single" w:sz="4" w:space="0" w:color="auto"/>
              <w:right w:val="single" w:sz="4" w:space="0" w:color="auto"/>
            </w:tcBorders>
          </w:tcPr>
          <w:p w14:paraId="37CE17C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Karen Morrison</w:t>
            </w:r>
          </w:p>
        </w:tc>
      </w:tr>
      <w:tr w:rsidR="006A3944" w:rsidRPr="006F2F7B" w14:paraId="4EDF9AFE" w14:textId="77777777" w:rsidTr="00542443">
        <w:trPr>
          <w:trHeight w:val="270"/>
        </w:trPr>
        <w:tc>
          <w:tcPr>
            <w:tcW w:w="934" w:type="dxa"/>
          </w:tcPr>
          <w:p w14:paraId="4FFF047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055A1D4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62" w:type="dxa"/>
          </w:tcPr>
          <w:p w14:paraId="6D21BF1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 око нас - Уџбеник Diture natyre за први разред основне школе</w:t>
            </w:r>
          </w:p>
          <w:p w14:paraId="42AC220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на албанском језику и писму</w:t>
            </w:r>
          </w:p>
        </w:tc>
        <w:tc>
          <w:tcPr>
            <w:tcW w:w="2700" w:type="dxa"/>
            <w:tcBorders>
              <w:top w:val="single" w:sz="4" w:space="0" w:color="auto"/>
              <w:bottom w:val="single" w:sz="4" w:space="0" w:color="auto"/>
              <w:right w:val="single" w:sz="4" w:space="0" w:color="auto"/>
            </w:tcBorders>
          </w:tcPr>
          <w:p w14:paraId="60A2568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Anthony Russell</w:t>
            </w:r>
          </w:p>
        </w:tc>
      </w:tr>
      <w:tr w:rsidR="006A3944" w:rsidRPr="006F2F7B" w14:paraId="4AE5FF68" w14:textId="77777777" w:rsidTr="00542443">
        <w:trPr>
          <w:trHeight w:val="270"/>
        </w:trPr>
        <w:tc>
          <w:tcPr>
            <w:tcW w:w="934" w:type="dxa"/>
          </w:tcPr>
          <w:p w14:paraId="7349E37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vAlign w:val="center"/>
          </w:tcPr>
          <w:p w14:paraId="74A7C98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162" w:type="dxa"/>
            <w:vAlign w:val="center"/>
          </w:tcPr>
          <w:p w14:paraId="63EB51ED" w14:textId="77777777" w:rsidR="006A3944" w:rsidRPr="006F2F7B" w:rsidRDefault="006A3944" w:rsidP="006A3944">
            <w:pPr>
              <w:widowControl w:val="0"/>
              <w:autoSpaceDE w:val="0"/>
              <w:autoSpaceDN w:val="0"/>
              <w:adjustRightInd w:val="0"/>
              <w:spacing w:after="0" w:line="240" w:lineRule="auto"/>
              <w:rPr>
                <w:rFonts w:ascii="Times New Roman" w:eastAsia="Calibri" w:hAnsi="Times New Roman" w:cs="Times New Roman"/>
                <w:i/>
                <w:sz w:val="18"/>
                <w:szCs w:val="18"/>
              </w:rPr>
            </w:pPr>
            <w:r w:rsidRPr="006F2F7B">
              <w:rPr>
                <w:rFonts w:ascii="Times New Roman" w:eastAsia="Calibri" w:hAnsi="Times New Roman" w:cs="Times New Roman"/>
                <w:sz w:val="18"/>
                <w:szCs w:val="18"/>
              </w:rPr>
              <w:t>Уџбеник Музика 1 за први разред основне школе на албанском језику и писму 2020</w:t>
            </w:r>
          </w:p>
        </w:tc>
        <w:tc>
          <w:tcPr>
            <w:tcW w:w="2700" w:type="dxa"/>
            <w:tcBorders>
              <w:top w:val="single" w:sz="4" w:space="0" w:color="auto"/>
              <w:bottom w:val="single" w:sz="4" w:space="0" w:color="auto"/>
              <w:right w:val="single" w:sz="4" w:space="0" w:color="auto"/>
            </w:tcBorders>
            <w:vAlign w:val="center"/>
          </w:tcPr>
          <w:p w14:paraId="55B2E41D" w14:textId="77777777" w:rsidR="006A3944" w:rsidRPr="006F2F7B" w:rsidRDefault="006A3944" w:rsidP="006A3944">
            <w:pPr>
              <w:widowControl w:val="0"/>
              <w:autoSpaceDE w:val="0"/>
              <w:autoSpaceDN w:val="0"/>
              <w:spacing w:after="0" w:line="276" w:lineRule="auto"/>
              <w:rPr>
                <w:rFonts w:ascii="Times New Roman" w:eastAsia="Calibri" w:hAnsi="Times New Roman" w:cs="Times New Roman"/>
                <w:sz w:val="18"/>
                <w:szCs w:val="18"/>
                <w:lang w:val="ru-RU"/>
              </w:rPr>
            </w:pPr>
            <w:r w:rsidRPr="006F2F7B">
              <w:rPr>
                <w:rFonts w:ascii="Times New Roman" w:eastAsia="Calibri" w:hAnsi="Times New Roman" w:cs="Times New Roman"/>
                <w:sz w:val="18"/>
                <w:szCs w:val="18"/>
              </w:rPr>
              <w:t>Agim Rreza</w:t>
            </w:r>
          </w:p>
        </w:tc>
      </w:tr>
      <w:tr w:rsidR="006A3944" w:rsidRPr="006F2F7B" w14:paraId="09180D96" w14:textId="77777777" w:rsidTr="00542443">
        <w:trPr>
          <w:trHeight w:val="270"/>
        </w:trPr>
        <w:tc>
          <w:tcPr>
            <w:tcW w:w="934" w:type="dxa"/>
          </w:tcPr>
          <w:p w14:paraId="74840E9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092FF66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62" w:type="dxa"/>
          </w:tcPr>
          <w:p w14:paraId="100D389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Радни уџбеник и радна свеска  </w:t>
            </w:r>
          </w:p>
        </w:tc>
        <w:tc>
          <w:tcPr>
            <w:tcW w:w="2700" w:type="dxa"/>
            <w:tcBorders>
              <w:top w:val="single" w:sz="4" w:space="0" w:color="auto"/>
              <w:bottom w:val="single" w:sz="4" w:space="0" w:color="auto"/>
              <w:right w:val="single" w:sz="4" w:space="0" w:color="auto"/>
            </w:tcBorders>
          </w:tcPr>
          <w:p w14:paraId="6641E5C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F2F7B" w14:paraId="1F3B9192" w14:textId="77777777" w:rsidTr="00542443">
        <w:trPr>
          <w:trHeight w:val="270"/>
        </w:trPr>
        <w:tc>
          <w:tcPr>
            <w:tcW w:w="934" w:type="dxa"/>
          </w:tcPr>
          <w:p w14:paraId="7ACDD94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4614816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62" w:type="dxa"/>
          </w:tcPr>
          <w:p w14:paraId="1BB64BA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00" w:type="dxa"/>
            <w:tcBorders>
              <w:top w:val="single" w:sz="4" w:space="0" w:color="auto"/>
              <w:bottom w:val="single" w:sz="4" w:space="0" w:color="auto"/>
              <w:right w:val="single" w:sz="4" w:space="0" w:color="auto"/>
            </w:tcBorders>
          </w:tcPr>
          <w:p w14:paraId="3B82093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06A81C8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7A5B64E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2E89046F" w14:textId="77777777" w:rsidR="006A3944" w:rsidRDefault="006A3944"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026C6725"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6E9C8900"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7A64D577"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7FD3A133"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3DA1E243"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5E257CE6"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1FB3E1B1"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5B3901F7" w14:textId="77777777" w:rsid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577B857C" w14:textId="77777777" w:rsidR="006F2F7B" w:rsidRPr="006F2F7B" w:rsidRDefault="006F2F7B" w:rsidP="006A3944">
      <w:pPr>
        <w:widowControl w:val="0"/>
        <w:tabs>
          <w:tab w:val="left" w:pos="955"/>
        </w:tabs>
        <w:autoSpaceDE w:val="0"/>
        <w:autoSpaceDN w:val="0"/>
        <w:spacing w:after="0" w:line="240" w:lineRule="auto"/>
        <w:rPr>
          <w:rFonts w:ascii="Times New Roman" w:eastAsia="Calibri" w:hAnsi="Times New Roman" w:cs="Times New Roman"/>
          <w:sz w:val="18"/>
          <w:szCs w:val="18"/>
        </w:rPr>
      </w:pPr>
    </w:p>
    <w:p w14:paraId="597BDFFA" w14:textId="3174AD78" w:rsidR="006A3944" w:rsidRPr="00A14AAF" w:rsidRDefault="00A14AAF" w:rsidP="006A3944">
      <w:pPr>
        <w:widowControl w:val="0"/>
        <w:autoSpaceDE w:val="0"/>
        <w:autoSpaceDN w:val="0"/>
        <w:spacing w:before="51" w:after="0" w:line="240" w:lineRule="auto"/>
        <w:ind w:left="158"/>
        <w:rPr>
          <w:rFonts w:ascii="Times New Roman" w:eastAsia="Calibri" w:hAnsi="Times New Roman" w:cs="Times New Roman"/>
          <w:b/>
          <w:bCs/>
          <w:sz w:val="24"/>
          <w:szCs w:val="24"/>
        </w:rPr>
      </w:pPr>
      <w:bookmarkStart w:id="38" w:name="_Hlk157676430"/>
      <w:r w:rsidRPr="00A14AAF">
        <w:rPr>
          <w:rFonts w:ascii="Times New Roman" w:eastAsia="Calibri" w:hAnsi="Times New Roman" w:cs="Times New Roman"/>
          <w:b/>
          <w:bCs/>
          <w:sz w:val="24"/>
          <w:szCs w:val="24"/>
          <w:lang w:val="sr-Cyrl-RS"/>
        </w:rPr>
        <w:t xml:space="preserve">4.2. </w:t>
      </w:r>
      <w:r w:rsidR="006A3944" w:rsidRPr="00A14AAF">
        <w:rPr>
          <w:rFonts w:ascii="Times New Roman" w:eastAsia="Calibri" w:hAnsi="Times New Roman" w:cs="Times New Roman"/>
          <w:b/>
          <w:bCs/>
          <w:sz w:val="24"/>
          <w:szCs w:val="24"/>
        </w:rPr>
        <w:t>Списак уџбеника за II разред</w:t>
      </w:r>
    </w:p>
    <w:bookmarkEnd w:id="38"/>
    <w:p w14:paraId="004C68DE"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985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162"/>
        <w:gridCol w:w="2790"/>
      </w:tblGrid>
      <w:tr w:rsidR="006A3944" w:rsidRPr="006A3944" w14:paraId="199D4B8A" w14:textId="77777777" w:rsidTr="00542443">
        <w:trPr>
          <w:trHeight w:val="270"/>
        </w:trPr>
        <w:tc>
          <w:tcPr>
            <w:tcW w:w="934" w:type="dxa"/>
          </w:tcPr>
          <w:p w14:paraId="0E5FC778"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0B7410A1"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162" w:type="dxa"/>
          </w:tcPr>
          <w:p w14:paraId="7EAE9DA6" w14:textId="77777777" w:rsidR="006A3944" w:rsidRPr="006F2F7B" w:rsidRDefault="006A3944"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790" w:type="dxa"/>
            <w:tcBorders>
              <w:top w:val="single" w:sz="4" w:space="0" w:color="auto"/>
              <w:bottom w:val="single" w:sz="4" w:space="0" w:color="auto"/>
              <w:right w:val="single" w:sz="4" w:space="0" w:color="auto"/>
            </w:tcBorders>
          </w:tcPr>
          <w:p w14:paraId="0BE2DF4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6B8DC19F" w14:textId="77777777" w:rsidTr="00542443">
        <w:trPr>
          <w:trHeight w:val="270"/>
        </w:trPr>
        <w:tc>
          <w:tcPr>
            <w:tcW w:w="934" w:type="dxa"/>
          </w:tcPr>
          <w:p w14:paraId="4267BA4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206345F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1B80B3D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Граматика</w:t>
            </w:r>
          </w:p>
        </w:tc>
        <w:tc>
          <w:tcPr>
            <w:tcW w:w="2790" w:type="dxa"/>
            <w:tcBorders>
              <w:top w:val="single" w:sz="4" w:space="0" w:color="auto"/>
              <w:bottom w:val="single" w:sz="4" w:space="0" w:color="auto"/>
              <w:right w:val="single" w:sz="4" w:space="0" w:color="auto"/>
            </w:tcBorders>
          </w:tcPr>
          <w:p w14:paraId="3380B43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4893A81E" w14:textId="77777777" w:rsidTr="00542443">
        <w:trPr>
          <w:trHeight w:val="270"/>
        </w:trPr>
        <w:tc>
          <w:tcPr>
            <w:tcW w:w="934" w:type="dxa"/>
          </w:tcPr>
          <w:p w14:paraId="3849DA5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Borders>
              <w:bottom w:val="single" w:sz="4" w:space="0" w:color="auto"/>
            </w:tcBorders>
          </w:tcPr>
          <w:p w14:paraId="0449EC8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23040EB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наставни лист </w:t>
            </w:r>
          </w:p>
        </w:tc>
        <w:tc>
          <w:tcPr>
            <w:tcW w:w="2790" w:type="dxa"/>
            <w:tcBorders>
              <w:top w:val="single" w:sz="4" w:space="0" w:color="auto"/>
              <w:bottom w:val="single" w:sz="4" w:space="0" w:color="auto"/>
              <w:right w:val="single" w:sz="4" w:space="0" w:color="auto"/>
            </w:tcBorders>
          </w:tcPr>
          <w:p w14:paraId="6DB4B51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7C7C023D" w14:textId="77777777" w:rsidTr="00542443">
        <w:trPr>
          <w:trHeight w:val="62"/>
        </w:trPr>
        <w:tc>
          <w:tcPr>
            <w:tcW w:w="934" w:type="dxa"/>
            <w:tcBorders>
              <w:bottom w:val="single" w:sz="4" w:space="0" w:color="auto"/>
            </w:tcBorders>
          </w:tcPr>
          <w:p w14:paraId="63A5577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Borders>
              <w:top w:val="single" w:sz="4" w:space="0" w:color="auto"/>
              <w:bottom w:val="single" w:sz="4" w:space="0" w:color="auto"/>
            </w:tcBorders>
          </w:tcPr>
          <w:p w14:paraId="5918945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Borders>
              <w:bottom w:val="single" w:sz="4" w:space="0" w:color="auto"/>
            </w:tcBorders>
          </w:tcPr>
          <w:p w14:paraId="1F00BFD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790" w:type="dxa"/>
            <w:tcBorders>
              <w:top w:val="single" w:sz="4" w:space="0" w:color="auto"/>
              <w:bottom w:val="single" w:sz="4" w:space="0" w:color="auto"/>
              <w:right w:val="single" w:sz="4" w:space="0" w:color="auto"/>
            </w:tcBorders>
          </w:tcPr>
          <w:p w14:paraId="7ACBEE2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7DA3E594" w14:textId="77777777" w:rsidTr="00542443">
        <w:trPr>
          <w:trHeight w:val="200"/>
        </w:trPr>
        <w:tc>
          <w:tcPr>
            <w:tcW w:w="934" w:type="dxa"/>
            <w:tcBorders>
              <w:top w:val="single" w:sz="4" w:space="0" w:color="auto"/>
            </w:tcBorders>
          </w:tcPr>
          <w:p w14:paraId="3C6EE7A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p>
        </w:tc>
        <w:tc>
          <w:tcPr>
            <w:tcW w:w="1966" w:type="dxa"/>
            <w:tcBorders>
              <w:top w:val="single" w:sz="4" w:space="0" w:color="auto"/>
            </w:tcBorders>
          </w:tcPr>
          <w:p w14:paraId="05B9D78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c>
          <w:tcPr>
            <w:tcW w:w="4162" w:type="dxa"/>
            <w:tcBorders>
              <w:top w:val="single" w:sz="4" w:space="0" w:color="auto"/>
              <w:bottom w:val="single" w:sz="4" w:space="0" w:color="auto"/>
            </w:tcBorders>
          </w:tcPr>
          <w:p w14:paraId="458CF73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латиница</w:t>
            </w:r>
          </w:p>
        </w:tc>
        <w:tc>
          <w:tcPr>
            <w:tcW w:w="2790" w:type="dxa"/>
            <w:tcBorders>
              <w:top w:val="single" w:sz="4" w:space="0" w:color="auto"/>
              <w:bottom w:val="single" w:sz="4" w:space="0" w:color="auto"/>
              <w:right w:val="single" w:sz="4" w:space="0" w:color="auto"/>
            </w:tcBorders>
          </w:tcPr>
          <w:p w14:paraId="4BF47E7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0727611E" w14:textId="77777777" w:rsidTr="00542443">
        <w:trPr>
          <w:trHeight w:val="270"/>
        </w:trPr>
        <w:tc>
          <w:tcPr>
            <w:tcW w:w="934" w:type="dxa"/>
          </w:tcPr>
          <w:p w14:paraId="13AB5CD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3016A57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Borders>
              <w:top w:val="single" w:sz="4" w:space="0" w:color="auto"/>
            </w:tcBorders>
          </w:tcPr>
          <w:p w14:paraId="6FD6808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уџбеник I,II,III,IV део</w:t>
            </w:r>
          </w:p>
        </w:tc>
        <w:tc>
          <w:tcPr>
            <w:tcW w:w="2790" w:type="dxa"/>
            <w:tcBorders>
              <w:top w:val="single" w:sz="4" w:space="0" w:color="auto"/>
              <w:bottom w:val="single" w:sz="4" w:space="0" w:color="auto"/>
              <w:right w:val="single" w:sz="4" w:space="0" w:color="auto"/>
            </w:tcBorders>
          </w:tcPr>
          <w:p w14:paraId="130D7AA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048FBF2B" w14:textId="77777777" w:rsidTr="00542443">
        <w:trPr>
          <w:trHeight w:val="270"/>
        </w:trPr>
        <w:tc>
          <w:tcPr>
            <w:tcW w:w="934" w:type="dxa"/>
          </w:tcPr>
          <w:p w14:paraId="0CC5667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0BF876F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55F7A64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Математика - радни листови - </w:t>
            </w:r>
          </w:p>
        </w:tc>
        <w:tc>
          <w:tcPr>
            <w:tcW w:w="2790" w:type="dxa"/>
            <w:tcBorders>
              <w:top w:val="single" w:sz="4" w:space="0" w:color="auto"/>
              <w:bottom w:val="single" w:sz="4" w:space="0" w:color="auto"/>
              <w:right w:val="single" w:sz="4" w:space="0" w:color="auto"/>
            </w:tcBorders>
          </w:tcPr>
          <w:p w14:paraId="18B2205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78C1033D" w14:textId="77777777" w:rsidTr="00542443">
        <w:trPr>
          <w:trHeight w:val="270"/>
        </w:trPr>
        <w:tc>
          <w:tcPr>
            <w:tcW w:w="934" w:type="dxa"/>
          </w:tcPr>
          <w:p w14:paraId="19A5770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7BD3963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7F378E6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 око нас - уџбеник</w:t>
            </w:r>
          </w:p>
        </w:tc>
        <w:tc>
          <w:tcPr>
            <w:tcW w:w="2790" w:type="dxa"/>
            <w:tcBorders>
              <w:top w:val="single" w:sz="4" w:space="0" w:color="auto"/>
              <w:bottom w:val="single" w:sz="4" w:space="0" w:color="auto"/>
              <w:right w:val="single" w:sz="4" w:space="0" w:color="auto"/>
            </w:tcBorders>
          </w:tcPr>
          <w:p w14:paraId="115FFDF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shd w:val="clear" w:color="auto" w:fill="F8F9FA"/>
              </w:rPr>
            </w:pPr>
            <w:r w:rsidRPr="006F2F7B">
              <w:rPr>
                <w:rFonts w:ascii="Times New Roman" w:eastAsia="Calibri" w:hAnsi="Times New Roman" w:cs="Times New Roman"/>
                <w:color w:val="000000"/>
                <w:sz w:val="18"/>
                <w:szCs w:val="18"/>
                <w:shd w:val="clear" w:color="auto" w:fill="F8F9FA"/>
              </w:rPr>
              <w:t>Марија Бастић,</w:t>
            </w:r>
          </w:p>
          <w:p w14:paraId="2A9D89E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color w:val="000000"/>
                <w:sz w:val="18"/>
                <w:szCs w:val="18"/>
                <w:shd w:val="clear" w:color="auto" w:fill="F8F9FA"/>
              </w:rPr>
              <w:t>Славица Гомилановић</w:t>
            </w:r>
          </w:p>
        </w:tc>
      </w:tr>
      <w:tr w:rsidR="006A3944" w:rsidRPr="006A3944" w14:paraId="0F454FF9" w14:textId="77777777" w:rsidTr="00542443">
        <w:trPr>
          <w:trHeight w:val="270"/>
        </w:trPr>
        <w:tc>
          <w:tcPr>
            <w:tcW w:w="934" w:type="dxa"/>
          </w:tcPr>
          <w:p w14:paraId="1FA63991"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46FB33A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2DF8C464"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 око нас - радна свеска</w:t>
            </w:r>
          </w:p>
        </w:tc>
        <w:tc>
          <w:tcPr>
            <w:tcW w:w="2790" w:type="dxa"/>
            <w:tcBorders>
              <w:top w:val="single" w:sz="4" w:space="0" w:color="auto"/>
              <w:bottom w:val="single" w:sz="4" w:space="0" w:color="auto"/>
              <w:right w:val="single" w:sz="4" w:space="0" w:color="auto"/>
            </w:tcBorders>
          </w:tcPr>
          <w:p w14:paraId="3B92F17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color w:val="000000"/>
                <w:sz w:val="18"/>
                <w:szCs w:val="18"/>
                <w:shd w:val="clear" w:color="auto" w:fill="F8F9FA"/>
              </w:rPr>
              <w:t>Марија Бастић,</w:t>
            </w:r>
            <w:r w:rsidRPr="006F2F7B">
              <w:rPr>
                <w:rFonts w:ascii="Times New Roman" w:eastAsia="Calibri" w:hAnsi="Times New Roman" w:cs="Times New Roman"/>
                <w:color w:val="000000"/>
                <w:sz w:val="18"/>
                <w:szCs w:val="18"/>
              </w:rPr>
              <w:br/>
            </w:r>
            <w:r w:rsidRPr="006F2F7B">
              <w:rPr>
                <w:rFonts w:ascii="Times New Roman" w:eastAsia="Calibri" w:hAnsi="Times New Roman" w:cs="Times New Roman"/>
                <w:color w:val="000000"/>
                <w:sz w:val="18"/>
                <w:szCs w:val="18"/>
                <w:shd w:val="clear" w:color="auto" w:fill="F8F9FA"/>
              </w:rPr>
              <w:t>Славица Гомилановић</w:t>
            </w:r>
          </w:p>
        </w:tc>
      </w:tr>
      <w:tr w:rsidR="006A3944" w:rsidRPr="006A3944" w14:paraId="35961742" w14:textId="77777777" w:rsidTr="00542443">
        <w:trPr>
          <w:trHeight w:val="270"/>
        </w:trPr>
        <w:tc>
          <w:tcPr>
            <w:tcW w:w="934" w:type="dxa"/>
          </w:tcPr>
          <w:p w14:paraId="7119C7B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050FA38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4401492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 Чаробни свет музике, уџбеник за први разред + 2 CD-а</w:t>
            </w:r>
          </w:p>
        </w:tc>
        <w:tc>
          <w:tcPr>
            <w:tcW w:w="2790" w:type="dxa"/>
            <w:tcBorders>
              <w:top w:val="single" w:sz="4" w:space="0" w:color="auto"/>
              <w:bottom w:val="single" w:sz="4" w:space="0" w:color="auto"/>
              <w:right w:val="single" w:sz="4" w:space="0" w:color="auto"/>
            </w:tcBorders>
          </w:tcPr>
          <w:p w14:paraId="0061736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Илић</w:t>
            </w:r>
          </w:p>
        </w:tc>
      </w:tr>
      <w:tr w:rsidR="006A3944" w:rsidRPr="006A3944" w14:paraId="627DFAA4" w14:textId="77777777" w:rsidTr="00542443">
        <w:trPr>
          <w:trHeight w:val="270"/>
        </w:trPr>
        <w:tc>
          <w:tcPr>
            <w:tcW w:w="934" w:type="dxa"/>
          </w:tcPr>
          <w:p w14:paraId="5A06FFB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598CF54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0FABABC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 за први разред са додатним материјалима</w:t>
            </w:r>
          </w:p>
        </w:tc>
        <w:tc>
          <w:tcPr>
            <w:tcW w:w="2790" w:type="dxa"/>
            <w:tcBorders>
              <w:top w:val="single" w:sz="4" w:space="0" w:color="auto"/>
              <w:bottom w:val="single" w:sz="4" w:space="0" w:color="auto"/>
              <w:right w:val="single" w:sz="4" w:space="0" w:color="auto"/>
            </w:tcBorders>
          </w:tcPr>
          <w:p w14:paraId="47E976C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Јован Глигоријевић</w:t>
            </w:r>
          </w:p>
        </w:tc>
      </w:tr>
      <w:tr w:rsidR="006A3944" w:rsidRPr="006A3944" w14:paraId="6A1850A5" w14:textId="77777777" w:rsidTr="00542443">
        <w:trPr>
          <w:trHeight w:val="270"/>
        </w:trPr>
        <w:tc>
          <w:tcPr>
            <w:tcW w:w="934" w:type="dxa"/>
          </w:tcPr>
          <w:p w14:paraId="160563A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67CDFEF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162" w:type="dxa"/>
          </w:tcPr>
          <w:p w14:paraId="64BA89F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SMILES 2: Радни уџбеник и радна свеска  </w:t>
            </w:r>
          </w:p>
        </w:tc>
        <w:tc>
          <w:tcPr>
            <w:tcW w:w="2790" w:type="dxa"/>
            <w:tcBorders>
              <w:top w:val="single" w:sz="4" w:space="0" w:color="auto"/>
              <w:bottom w:val="single" w:sz="4" w:space="0" w:color="auto"/>
              <w:right w:val="single" w:sz="4" w:space="0" w:color="auto"/>
            </w:tcBorders>
          </w:tcPr>
          <w:p w14:paraId="634BB2D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0B47FC74" w14:textId="77777777" w:rsidTr="00542443">
        <w:trPr>
          <w:trHeight w:val="270"/>
        </w:trPr>
        <w:tc>
          <w:tcPr>
            <w:tcW w:w="934" w:type="dxa"/>
          </w:tcPr>
          <w:p w14:paraId="41DABDC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7FAF7473" w14:textId="77777777" w:rsidR="006A3944" w:rsidRPr="006F2F7B" w:rsidRDefault="006A3944" w:rsidP="009C581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62" w:type="dxa"/>
          </w:tcPr>
          <w:p w14:paraId="091354F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90" w:type="dxa"/>
            <w:tcBorders>
              <w:top w:val="single" w:sz="4" w:space="0" w:color="auto"/>
              <w:bottom w:val="single" w:sz="4" w:space="0" w:color="auto"/>
              <w:right w:val="single" w:sz="4" w:space="0" w:color="auto"/>
            </w:tcBorders>
          </w:tcPr>
          <w:p w14:paraId="45AF64D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74BD6A0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219925B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459639A1" w14:textId="77777777" w:rsidR="005D7874" w:rsidRDefault="005D7874" w:rsidP="006A3944">
      <w:pPr>
        <w:widowControl w:val="0"/>
        <w:autoSpaceDE w:val="0"/>
        <w:autoSpaceDN w:val="0"/>
        <w:spacing w:after="0" w:line="240" w:lineRule="auto"/>
        <w:rPr>
          <w:rFonts w:ascii="Times New Roman" w:eastAsia="Calibri" w:hAnsi="Times New Roman" w:cs="Times New Roman"/>
          <w:b/>
          <w:u w:val="single"/>
          <w:lang w:val="sr-Cyrl-RS"/>
        </w:rPr>
      </w:pPr>
    </w:p>
    <w:p w14:paraId="08B163EA" w14:textId="77777777" w:rsidR="005D7874" w:rsidRDefault="005D7874" w:rsidP="006A3944">
      <w:pPr>
        <w:widowControl w:val="0"/>
        <w:autoSpaceDE w:val="0"/>
        <w:autoSpaceDN w:val="0"/>
        <w:spacing w:after="0" w:line="240" w:lineRule="auto"/>
        <w:rPr>
          <w:rFonts w:ascii="Times New Roman" w:eastAsia="Calibri" w:hAnsi="Times New Roman" w:cs="Times New Roman"/>
          <w:b/>
          <w:u w:val="single"/>
          <w:lang w:val="sr-Cyrl-RS"/>
        </w:rPr>
      </w:pPr>
    </w:p>
    <w:p w14:paraId="36EFACBD" w14:textId="77777777" w:rsidR="005D7874" w:rsidRDefault="005D7874" w:rsidP="006A3944">
      <w:pPr>
        <w:widowControl w:val="0"/>
        <w:autoSpaceDE w:val="0"/>
        <w:autoSpaceDN w:val="0"/>
        <w:spacing w:after="0" w:line="240" w:lineRule="auto"/>
        <w:rPr>
          <w:rFonts w:ascii="Times New Roman" w:eastAsia="Calibri" w:hAnsi="Times New Roman" w:cs="Times New Roman"/>
          <w:b/>
          <w:u w:val="single"/>
          <w:lang w:val="sr-Cyrl-RS"/>
        </w:rPr>
      </w:pPr>
    </w:p>
    <w:p w14:paraId="4DCFD2FF" w14:textId="1852AE26" w:rsidR="006A3944" w:rsidRPr="006A3944" w:rsidRDefault="006A3944" w:rsidP="006A3944">
      <w:pPr>
        <w:widowControl w:val="0"/>
        <w:autoSpaceDE w:val="0"/>
        <w:autoSpaceDN w:val="0"/>
        <w:spacing w:after="0" w:line="240" w:lineRule="auto"/>
        <w:rPr>
          <w:rFonts w:ascii="Times New Roman" w:eastAsia="Calibri" w:hAnsi="Times New Roman" w:cs="Times New Roman"/>
          <w:b/>
          <w:u w:val="single"/>
        </w:rPr>
      </w:pPr>
      <w:r w:rsidRPr="006A3944">
        <w:rPr>
          <w:rFonts w:ascii="Times New Roman" w:eastAsia="Calibri" w:hAnsi="Times New Roman" w:cs="Times New Roman"/>
          <w:b/>
          <w:u w:val="single"/>
        </w:rPr>
        <w:t>Настава на албанском језику</w:t>
      </w:r>
    </w:p>
    <w:p w14:paraId="38DE61D2"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976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162"/>
        <w:gridCol w:w="2700"/>
      </w:tblGrid>
      <w:tr w:rsidR="006A3944" w:rsidRPr="006A3944" w14:paraId="7DB8ECC7" w14:textId="77777777" w:rsidTr="00542443">
        <w:trPr>
          <w:trHeight w:val="270"/>
        </w:trPr>
        <w:tc>
          <w:tcPr>
            <w:tcW w:w="934" w:type="dxa"/>
          </w:tcPr>
          <w:p w14:paraId="465B7F51"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3F3031F3"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162" w:type="dxa"/>
          </w:tcPr>
          <w:p w14:paraId="36F903DB" w14:textId="77777777" w:rsidR="006A3944" w:rsidRPr="006F2F7B" w:rsidRDefault="006A3944"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700" w:type="dxa"/>
            <w:tcBorders>
              <w:top w:val="single" w:sz="4" w:space="0" w:color="auto"/>
              <w:bottom w:val="single" w:sz="4" w:space="0" w:color="auto"/>
              <w:right w:val="single" w:sz="4" w:space="0" w:color="auto"/>
            </w:tcBorders>
          </w:tcPr>
          <w:p w14:paraId="0A15B47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331C97AE" w14:textId="77777777" w:rsidTr="00542443">
        <w:trPr>
          <w:trHeight w:val="270"/>
        </w:trPr>
        <w:tc>
          <w:tcPr>
            <w:tcW w:w="934" w:type="dxa"/>
          </w:tcPr>
          <w:p w14:paraId="3A608D4C"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251971F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62" w:type="dxa"/>
          </w:tcPr>
          <w:p w14:paraId="5C35733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Уџбеник Gjuha shqipe 2 – албански језик за други разред основне школе на албанском језику и писму, 2019</w:t>
            </w:r>
          </w:p>
        </w:tc>
        <w:tc>
          <w:tcPr>
            <w:tcW w:w="2700" w:type="dxa"/>
            <w:tcBorders>
              <w:top w:val="single" w:sz="4" w:space="0" w:color="auto"/>
              <w:bottom w:val="single" w:sz="4" w:space="0" w:color="auto"/>
              <w:right w:val="single" w:sz="4" w:space="0" w:color="auto"/>
            </w:tcBorders>
          </w:tcPr>
          <w:p w14:paraId="0991A2B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Рита Петро и др</w:t>
            </w:r>
          </w:p>
        </w:tc>
      </w:tr>
      <w:tr w:rsidR="006A3944" w:rsidRPr="006A3944" w14:paraId="112726B6" w14:textId="77777777" w:rsidTr="00542443">
        <w:trPr>
          <w:trHeight w:val="270"/>
        </w:trPr>
        <w:tc>
          <w:tcPr>
            <w:tcW w:w="934" w:type="dxa"/>
          </w:tcPr>
          <w:p w14:paraId="6AF3CD7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261D631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506F005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162" w:type="dxa"/>
          </w:tcPr>
          <w:p w14:paraId="4D6D9A3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ОД ИГРЕ ДО СЛОВА – СРПСКИ КАО НЕМАТЕРЊИ ЈЕЗИК (Уџбеник са наставним листовима) за други разред основне школе на српском језику и писму</w:t>
            </w:r>
          </w:p>
        </w:tc>
        <w:tc>
          <w:tcPr>
            <w:tcW w:w="2700" w:type="dxa"/>
            <w:tcBorders>
              <w:top w:val="single" w:sz="4" w:space="0" w:color="auto"/>
              <w:bottom w:val="single" w:sz="4" w:space="0" w:color="auto"/>
              <w:right w:val="single" w:sz="4" w:space="0" w:color="auto"/>
            </w:tcBorders>
          </w:tcPr>
          <w:p w14:paraId="00C142A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Максимовић, Наташа Добрић</w:t>
            </w:r>
          </w:p>
        </w:tc>
      </w:tr>
      <w:tr w:rsidR="006A3944" w:rsidRPr="006A3944" w14:paraId="25A99A4C" w14:textId="77777777" w:rsidTr="00542443">
        <w:trPr>
          <w:trHeight w:val="270"/>
        </w:trPr>
        <w:tc>
          <w:tcPr>
            <w:tcW w:w="934" w:type="dxa"/>
          </w:tcPr>
          <w:p w14:paraId="2604DB6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2360CD4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62" w:type="dxa"/>
            <w:tcBorders>
              <w:bottom w:val="single" w:sz="4" w:space="0" w:color="auto"/>
            </w:tcBorders>
          </w:tcPr>
          <w:p w14:paraId="53AEEA8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2019- Уџбеник Edukimi figurative 2 за други разред основне школе на албанском језику и писму</w:t>
            </w:r>
          </w:p>
        </w:tc>
        <w:tc>
          <w:tcPr>
            <w:tcW w:w="2700" w:type="dxa"/>
            <w:tcBorders>
              <w:top w:val="single" w:sz="4" w:space="0" w:color="auto"/>
              <w:bottom w:val="single" w:sz="4" w:space="0" w:color="auto"/>
              <w:right w:val="single" w:sz="4" w:space="0" w:color="auto"/>
            </w:tcBorders>
          </w:tcPr>
          <w:p w14:paraId="7867155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A3944" w14:paraId="0E781270" w14:textId="77777777" w:rsidTr="00542443">
        <w:trPr>
          <w:trHeight w:val="270"/>
        </w:trPr>
        <w:tc>
          <w:tcPr>
            <w:tcW w:w="934" w:type="dxa"/>
          </w:tcPr>
          <w:p w14:paraId="76910F6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vAlign w:val="center"/>
          </w:tcPr>
          <w:p w14:paraId="3607D7C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162" w:type="dxa"/>
          </w:tcPr>
          <w:p w14:paraId="65EEAC1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Уџбенички комплет Математика 2 ( уџбеник и радна свеска), за други разред основне школе на албанском језику и писму 2020</w:t>
            </w:r>
          </w:p>
        </w:tc>
        <w:tc>
          <w:tcPr>
            <w:tcW w:w="2700" w:type="dxa"/>
            <w:tcBorders>
              <w:top w:val="single" w:sz="4" w:space="0" w:color="auto"/>
              <w:bottom w:val="single" w:sz="4" w:space="0" w:color="auto"/>
              <w:right w:val="single" w:sz="4" w:space="0" w:color="auto"/>
            </w:tcBorders>
          </w:tcPr>
          <w:p w14:paraId="104DA9C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Cherri Moseley и Jenet Rees</w:t>
            </w:r>
          </w:p>
        </w:tc>
      </w:tr>
      <w:tr w:rsidR="006A3944" w:rsidRPr="006A3944" w14:paraId="25054633" w14:textId="77777777" w:rsidTr="00542443">
        <w:trPr>
          <w:trHeight w:val="270"/>
        </w:trPr>
        <w:tc>
          <w:tcPr>
            <w:tcW w:w="934" w:type="dxa"/>
          </w:tcPr>
          <w:p w14:paraId="2F681AE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47DD871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162" w:type="dxa"/>
          </w:tcPr>
          <w:p w14:paraId="1894F991"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Свет око нас - Уџбеник </w:t>
            </w:r>
            <w:r w:rsidRPr="006F2F7B">
              <w:rPr>
                <w:rFonts w:ascii="Times New Roman" w:eastAsia="Calibri" w:hAnsi="Times New Roman" w:cs="Times New Roman"/>
                <w:b/>
                <w:sz w:val="18"/>
                <w:szCs w:val="18"/>
              </w:rPr>
              <w:t xml:space="preserve">Истраживанка </w:t>
            </w:r>
            <w:r w:rsidRPr="006F2F7B">
              <w:rPr>
                <w:rFonts w:ascii="Times New Roman" w:eastAsia="Calibri" w:hAnsi="Times New Roman" w:cs="Times New Roman"/>
                <w:sz w:val="18"/>
                <w:szCs w:val="18"/>
              </w:rPr>
              <w:t>Свет око нас за други разред основне школе на албанском језику и писму, и– Радна свеска уз уџбеник Свет око нас, за други разред основне школе на албанском језику и писму, 2004</w:t>
            </w:r>
          </w:p>
        </w:tc>
        <w:tc>
          <w:tcPr>
            <w:tcW w:w="2700" w:type="dxa"/>
            <w:tcBorders>
              <w:top w:val="single" w:sz="4" w:space="0" w:color="auto"/>
              <w:bottom w:val="single" w:sz="4" w:space="0" w:color="auto"/>
              <w:right w:val="single" w:sz="4" w:space="0" w:color="auto"/>
            </w:tcBorders>
          </w:tcPr>
          <w:p w14:paraId="2636F29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Љиљана Новковић, др Биљана Требјешанин и Биљана Гачановић</w:t>
            </w:r>
          </w:p>
        </w:tc>
      </w:tr>
      <w:tr w:rsidR="006A3944" w:rsidRPr="006A3944" w14:paraId="21B486E0" w14:textId="77777777" w:rsidTr="00542443">
        <w:trPr>
          <w:trHeight w:val="270"/>
        </w:trPr>
        <w:tc>
          <w:tcPr>
            <w:tcW w:w="934" w:type="dxa"/>
          </w:tcPr>
          <w:p w14:paraId="5662E6F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vAlign w:val="center"/>
          </w:tcPr>
          <w:p w14:paraId="2B43AD2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162" w:type="dxa"/>
            <w:vAlign w:val="center"/>
          </w:tcPr>
          <w:p w14:paraId="5E55C08D" w14:textId="77777777" w:rsidR="006A3944" w:rsidRPr="006F2F7B" w:rsidRDefault="006A3944" w:rsidP="006A3944">
            <w:pPr>
              <w:widowControl w:val="0"/>
              <w:autoSpaceDE w:val="0"/>
              <w:autoSpaceDN w:val="0"/>
              <w:adjustRightInd w:val="0"/>
              <w:spacing w:after="0" w:line="240" w:lineRule="auto"/>
              <w:rPr>
                <w:rFonts w:ascii="Times New Roman" w:eastAsia="Calibri" w:hAnsi="Times New Roman" w:cs="Times New Roman"/>
                <w:i/>
                <w:sz w:val="18"/>
                <w:szCs w:val="18"/>
              </w:rPr>
            </w:pPr>
            <w:r w:rsidRPr="006F2F7B">
              <w:rPr>
                <w:rFonts w:ascii="Times New Roman" w:eastAsia="Calibri" w:hAnsi="Times New Roman" w:cs="Times New Roman"/>
                <w:sz w:val="18"/>
                <w:szCs w:val="18"/>
              </w:rPr>
              <w:t>Уџбеник Музика 2 за други разред основне школе на албанском језику и писму 2020</w:t>
            </w:r>
          </w:p>
        </w:tc>
        <w:tc>
          <w:tcPr>
            <w:tcW w:w="2700" w:type="dxa"/>
            <w:tcBorders>
              <w:top w:val="single" w:sz="4" w:space="0" w:color="auto"/>
              <w:bottom w:val="single" w:sz="4" w:space="0" w:color="auto"/>
              <w:right w:val="single" w:sz="4" w:space="0" w:color="auto"/>
            </w:tcBorders>
            <w:vAlign w:val="center"/>
          </w:tcPr>
          <w:p w14:paraId="1AC8BAD7" w14:textId="77777777" w:rsidR="006A3944" w:rsidRPr="006F2F7B" w:rsidRDefault="006A3944" w:rsidP="006A3944">
            <w:pPr>
              <w:widowControl w:val="0"/>
              <w:autoSpaceDE w:val="0"/>
              <w:autoSpaceDN w:val="0"/>
              <w:spacing w:after="0" w:line="276" w:lineRule="auto"/>
              <w:rPr>
                <w:rFonts w:ascii="Times New Roman" w:eastAsia="Calibri" w:hAnsi="Times New Roman" w:cs="Times New Roman"/>
                <w:sz w:val="18"/>
                <w:szCs w:val="18"/>
                <w:lang w:val="ru-RU"/>
              </w:rPr>
            </w:pPr>
            <w:r w:rsidRPr="006F2F7B">
              <w:rPr>
                <w:rFonts w:ascii="Times New Roman" w:eastAsia="Calibri" w:hAnsi="Times New Roman" w:cs="Times New Roman"/>
                <w:sz w:val="18"/>
                <w:szCs w:val="18"/>
              </w:rPr>
              <w:t>Agim Rreza</w:t>
            </w:r>
          </w:p>
        </w:tc>
      </w:tr>
      <w:tr w:rsidR="006A3944" w:rsidRPr="006A3944" w14:paraId="5F7C0C58" w14:textId="77777777" w:rsidTr="00542443">
        <w:trPr>
          <w:trHeight w:val="270"/>
        </w:trPr>
        <w:tc>
          <w:tcPr>
            <w:tcW w:w="934" w:type="dxa"/>
          </w:tcPr>
          <w:p w14:paraId="25A6FEC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1288724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62" w:type="dxa"/>
          </w:tcPr>
          <w:p w14:paraId="1795F0A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Радни уџбеник и радна свеска  </w:t>
            </w:r>
          </w:p>
        </w:tc>
        <w:tc>
          <w:tcPr>
            <w:tcW w:w="2700" w:type="dxa"/>
            <w:tcBorders>
              <w:top w:val="single" w:sz="4" w:space="0" w:color="auto"/>
              <w:bottom w:val="single" w:sz="4" w:space="0" w:color="auto"/>
              <w:right w:val="single" w:sz="4" w:space="0" w:color="auto"/>
            </w:tcBorders>
          </w:tcPr>
          <w:p w14:paraId="6E3E1A1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40D21C7C" w14:textId="77777777" w:rsidTr="00542443">
        <w:trPr>
          <w:trHeight w:val="270"/>
        </w:trPr>
        <w:tc>
          <w:tcPr>
            <w:tcW w:w="934" w:type="dxa"/>
          </w:tcPr>
          <w:p w14:paraId="34F26F1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539CF7D5" w14:textId="77777777" w:rsidR="006A3944" w:rsidRPr="006F2F7B" w:rsidRDefault="006A3944" w:rsidP="009C581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62" w:type="dxa"/>
          </w:tcPr>
          <w:p w14:paraId="47DC99D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00" w:type="dxa"/>
            <w:tcBorders>
              <w:top w:val="single" w:sz="4" w:space="0" w:color="auto"/>
              <w:bottom w:val="single" w:sz="4" w:space="0" w:color="auto"/>
              <w:right w:val="single" w:sz="4" w:space="0" w:color="auto"/>
            </w:tcBorders>
          </w:tcPr>
          <w:p w14:paraId="7506C9C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207807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37C2A21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5BDFE968" w14:textId="77777777" w:rsidR="006A3944" w:rsidRPr="005D7874" w:rsidRDefault="006A3944" w:rsidP="006A3944">
      <w:pPr>
        <w:widowControl w:val="0"/>
        <w:autoSpaceDE w:val="0"/>
        <w:autoSpaceDN w:val="0"/>
        <w:spacing w:after="0" w:line="240" w:lineRule="auto"/>
        <w:rPr>
          <w:rFonts w:ascii="Times New Roman" w:eastAsia="Calibri" w:hAnsi="Times New Roman" w:cs="Times New Roman"/>
          <w:lang w:val="sr-Cyrl-RS"/>
        </w:rPr>
        <w:sectPr w:rsidR="006A3944" w:rsidRPr="005D7874" w:rsidSect="008F4C00">
          <w:headerReference w:type="default" r:id="rId19"/>
          <w:type w:val="continuous"/>
          <w:pgSz w:w="11910" w:h="16840" w:code="9"/>
          <w:pgMar w:top="990" w:right="1411" w:bottom="1411" w:left="1411" w:header="576" w:footer="288" w:gutter="0"/>
          <w:cols w:space="720"/>
          <w:docGrid w:linePitch="299"/>
        </w:sectPr>
      </w:pPr>
    </w:p>
    <w:p w14:paraId="76B19ED3" w14:textId="77777777" w:rsidR="006A3944" w:rsidRDefault="006A3944" w:rsidP="006A3944">
      <w:pPr>
        <w:widowControl w:val="0"/>
        <w:autoSpaceDE w:val="0"/>
        <w:autoSpaceDN w:val="0"/>
        <w:spacing w:before="1" w:after="0" w:line="240" w:lineRule="auto"/>
        <w:rPr>
          <w:rFonts w:ascii="Times New Roman" w:eastAsia="Calibri" w:hAnsi="Times New Roman" w:cs="Times New Roman"/>
          <w:b/>
          <w:sz w:val="25"/>
          <w:lang w:val="sr-Cyrl-RS"/>
        </w:rPr>
      </w:pPr>
    </w:p>
    <w:p w14:paraId="18191E38" w14:textId="77777777" w:rsidR="005E0D21" w:rsidRPr="005D7874" w:rsidRDefault="005E0D21" w:rsidP="006A3944">
      <w:pPr>
        <w:widowControl w:val="0"/>
        <w:autoSpaceDE w:val="0"/>
        <w:autoSpaceDN w:val="0"/>
        <w:spacing w:before="1" w:after="0" w:line="240" w:lineRule="auto"/>
        <w:rPr>
          <w:rFonts w:ascii="Times New Roman" w:eastAsia="Calibri" w:hAnsi="Times New Roman" w:cs="Times New Roman"/>
          <w:b/>
          <w:sz w:val="25"/>
          <w:lang w:val="sr-Cyrl-RS"/>
        </w:rPr>
      </w:pPr>
    </w:p>
    <w:p w14:paraId="17270BC0" w14:textId="1ED4BE0C" w:rsidR="006A3944" w:rsidRPr="00A14AAF" w:rsidRDefault="00A14AAF" w:rsidP="006A3944">
      <w:pPr>
        <w:widowControl w:val="0"/>
        <w:autoSpaceDE w:val="0"/>
        <w:autoSpaceDN w:val="0"/>
        <w:spacing w:before="51" w:after="0" w:line="240" w:lineRule="auto"/>
        <w:ind w:left="158"/>
        <w:rPr>
          <w:rFonts w:ascii="Times New Roman" w:eastAsia="Calibri" w:hAnsi="Times New Roman" w:cs="Times New Roman"/>
          <w:b/>
          <w:bCs/>
          <w:sz w:val="24"/>
          <w:szCs w:val="24"/>
        </w:rPr>
      </w:pPr>
      <w:bookmarkStart w:id="39" w:name="_Hlk157676537"/>
      <w:r w:rsidRPr="00A14AAF">
        <w:rPr>
          <w:rFonts w:ascii="Times New Roman" w:eastAsia="Calibri" w:hAnsi="Times New Roman" w:cs="Times New Roman"/>
          <w:b/>
          <w:bCs/>
          <w:sz w:val="24"/>
          <w:szCs w:val="24"/>
          <w:lang w:val="sr-Cyrl-RS"/>
        </w:rPr>
        <w:lastRenderedPageBreak/>
        <w:t xml:space="preserve">4.3. </w:t>
      </w:r>
      <w:r w:rsidR="006A3944" w:rsidRPr="00A14AAF">
        <w:rPr>
          <w:rFonts w:ascii="Times New Roman" w:eastAsia="Calibri" w:hAnsi="Times New Roman" w:cs="Times New Roman"/>
          <w:b/>
          <w:bCs/>
          <w:sz w:val="24"/>
          <w:szCs w:val="24"/>
        </w:rPr>
        <w:t>Списак уџбеника за III разред</w:t>
      </w:r>
    </w:p>
    <w:bookmarkEnd w:id="39"/>
    <w:p w14:paraId="4FFA8B6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59C2F9A2"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994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432"/>
        <w:gridCol w:w="2610"/>
      </w:tblGrid>
      <w:tr w:rsidR="006A3944" w:rsidRPr="006A3944" w14:paraId="3FDA0D73" w14:textId="77777777" w:rsidTr="00542443">
        <w:trPr>
          <w:trHeight w:val="270"/>
        </w:trPr>
        <w:tc>
          <w:tcPr>
            <w:tcW w:w="934" w:type="dxa"/>
          </w:tcPr>
          <w:p w14:paraId="27EFA86D"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301D18A4"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432" w:type="dxa"/>
          </w:tcPr>
          <w:p w14:paraId="67472A83" w14:textId="77777777" w:rsidR="006A3944" w:rsidRPr="006F2F7B" w:rsidRDefault="006A3944"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610" w:type="dxa"/>
            <w:tcBorders>
              <w:top w:val="single" w:sz="4" w:space="0" w:color="auto"/>
              <w:bottom w:val="single" w:sz="4" w:space="0" w:color="auto"/>
              <w:right w:val="single" w:sz="4" w:space="0" w:color="auto"/>
            </w:tcBorders>
          </w:tcPr>
          <w:p w14:paraId="3036C2C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0FFC32F5" w14:textId="77777777" w:rsidTr="00542443">
        <w:trPr>
          <w:trHeight w:val="270"/>
        </w:trPr>
        <w:tc>
          <w:tcPr>
            <w:tcW w:w="934" w:type="dxa"/>
          </w:tcPr>
          <w:p w14:paraId="2B42DC7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3F111D2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0E97F2B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Граматика</w:t>
            </w:r>
          </w:p>
        </w:tc>
        <w:tc>
          <w:tcPr>
            <w:tcW w:w="2610" w:type="dxa"/>
            <w:tcBorders>
              <w:top w:val="single" w:sz="4" w:space="0" w:color="auto"/>
              <w:bottom w:val="single" w:sz="4" w:space="0" w:color="auto"/>
              <w:right w:val="single" w:sz="4" w:space="0" w:color="auto"/>
            </w:tcBorders>
          </w:tcPr>
          <w:p w14:paraId="7646AA3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678BCBC6" w14:textId="77777777" w:rsidTr="00542443">
        <w:trPr>
          <w:trHeight w:val="270"/>
        </w:trPr>
        <w:tc>
          <w:tcPr>
            <w:tcW w:w="934" w:type="dxa"/>
          </w:tcPr>
          <w:p w14:paraId="593B9EF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Borders>
              <w:bottom w:val="single" w:sz="4" w:space="0" w:color="auto"/>
            </w:tcBorders>
          </w:tcPr>
          <w:p w14:paraId="5F4E724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5F81D92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наставни лист </w:t>
            </w:r>
          </w:p>
        </w:tc>
        <w:tc>
          <w:tcPr>
            <w:tcW w:w="2610" w:type="dxa"/>
            <w:tcBorders>
              <w:top w:val="single" w:sz="4" w:space="0" w:color="auto"/>
              <w:bottom w:val="single" w:sz="4" w:space="0" w:color="auto"/>
              <w:right w:val="single" w:sz="4" w:space="0" w:color="auto"/>
            </w:tcBorders>
          </w:tcPr>
          <w:p w14:paraId="137416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4B62192F" w14:textId="77777777" w:rsidTr="00542443">
        <w:trPr>
          <w:trHeight w:val="62"/>
        </w:trPr>
        <w:tc>
          <w:tcPr>
            <w:tcW w:w="934" w:type="dxa"/>
            <w:tcBorders>
              <w:bottom w:val="single" w:sz="4" w:space="0" w:color="auto"/>
            </w:tcBorders>
          </w:tcPr>
          <w:p w14:paraId="791555C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Borders>
              <w:top w:val="single" w:sz="4" w:space="0" w:color="auto"/>
              <w:bottom w:val="single" w:sz="4" w:space="0" w:color="auto"/>
            </w:tcBorders>
          </w:tcPr>
          <w:p w14:paraId="42888DE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Borders>
              <w:bottom w:val="single" w:sz="4" w:space="0" w:color="auto"/>
            </w:tcBorders>
          </w:tcPr>
          <w:p w14:paraId="0BB7E1C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610" w:type="dxa"/>
            <w:tcBorders>
              <w:top w:val="single" w:sz="4" w:space="0" w:color="auto"/>
              <w:bottom w:val="single" w:sz="4" w:space="0" w:color="auto"/>
              <w:right w:val="single" w:sz="4" w:space="0" w:color="auto"/>
            </w:tcBorders>
          </w:tcPr>
          <w:p w14:paraId="285E795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6A82DDB5" w14:textId="77777777" w:rsidTr="00542443">
        <w:trPr>
          <w:trHeight w:val="270"/>
        </w:trPr>
        <w:tc>
          <w:tcPr>
            <w:tcW w:w="934" w:type="dxa"/>
          </w:tcPr>
          <w:p w14:paraId="0D6CEF5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272709E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Borders>
              <w:top w:val="single" w:sz="4" w:space="0" w:color="auto"/>
            </w:tcBorders>
          </w:tcPr>
          <w:p w14:paraId="1FB4350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уџбеник I,II,III,IV део</w:t>
            </w:r>
          </w:p>
        </w:tc>
        <w:tc>
          <w:tcPr>
            <w:tcW w:w="2610" w:type="dxa"/>
            <w:tcBorders>
              <w:top w:val="single" w:sz="4" w:space="0" w:color="auto"/>
              <w:bottom w:val="single" w:sz="4" w:space="0" w:color="auto"/>
              <w:right w:val="single" w:sz="4" w:space="0" w:color="auto"/>
            </w:tcBorders>
          </w:tcPr>
          <w:p w14:paraId="5F62C09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7735ACE6" w14:textId="77777777" w:rsidTr="00542443">
        <w:trPr>
          <w:trHeight w:val="270"/>
        </w:trPr>
        <w:tc>
          <w:tcPr>
            <w:tcW w:w="934" w:type="dxa"/>
          </w:tcPr>
          <w:p w14:paraId="398050D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0AA9BA5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2C5DA57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Математика - радни листови - </w:t>
            </w:r>
          </w:p>
        </w:tc>
        <w:tc>
          <w:tcPr>
            <w:tcW w:w="2610" w:type="dxa"/>
            <w:tcBorders>
              <w:top w:val="single" w:sz="4" w:space="0" w:color="auto"/>
              <w:bottom w:val="single" w:sz="4" w:space="0" w:color="auto"/>
              <w:right w:val="single" w:sz="4" w:space="0" w:color="auto"/>
            </w:tcBorders>
          </w:tcPr>
          <w:p w14:paraId="1FA0CF1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Јоксимовић</w:t>
            </w:r>
          </w:p>
        </w:tc>
      </w:tr>
      <w:tr w:rsidR="006A3944" w:rsidRPr="006A3944" w14:paraId="7BD3D24A" w14:textId="77777777" w:rsidTr="00542443">
        <w:trPr>
          <w:trHeight w:val="270"/>
        </w:trPr>
        <w:tc>
          <w:tcPr>
            <w:tcW w:w="934" w:type="dxa"/>
          </w:tcPr>
          <w:p w14:paraId="6136E3F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11D3A67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7FA4E34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Природа и друштво- уџбеник</w:t>
            </w:r>
          </w:p>
        </w:tc>
        <w:tc>
          <w:tcPr>
            <w:tcW w:w="2610" w:type="dxa"/>
            <w:tcBorders>
              <w:top w:val="single" w:sz="4" w:space="0" w:color="auto"/>
              <w:bottom w:val="single" w:sz="4" w:space="0" w:color="auto"/>
              <w:right w:val="single" w:sz="4" w:space="0" w:color="auto"/>
            </w:tcBorders>
          </w:tcPr>
          <w:p w14:paraId="73AF739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shd w:val="clear" w:color="auto" w:fill="F8F9FA"/>
              </w:rPr>
            </w:pPr>
            <w:r w:rsidRPr="006F2F7B">
              <w:rPr>
                <w:rFonts w:ascii="Times New Roman" w:eastAsia="Calibri" w:hAnsi="Times New Roman" w:cs="Times New Roman"/>
                <w:color w:val="000000"/>
                <w:sz w:val="18"/>
                <w:szCs w:val="18"/>
                <w:shd w:val="clear" w:color="auto" w:fill="F8F9FA"/>
              </w:rPr>
              <w:t>Марија Бастић,</w:t>
            </w:r>
          </w:p>
          <w:p w14:paraId="2CF2DB4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color w:val="000000"/>
                <w:sz w:val="18"/>
                <w:szCs w:val="18"/>
                <w:shd w:val="clear" w:color="auto" w:fill="F8F9FA"/>
              </w:rPr>
              <w:t>Славица Гомилановић</w:t>
            </w:r>
          </w:p>
        </w:tc>
      </w:tr>
      <w:tr w:rsidR="006A3944" w:rsidRPr="006A3944" w14:paraId="42E7122C" w14:textId="77777777" w:rsidTr="00542443">
        <w:trPr>
          <w:trHeight w:val="270"/>
        </w:trPr>
        <w:tc>
          <w:tcPr>
            <w:tcW w:w="934" w:type="dxa"/>
          </w:tcPr>
          <w:p w14:paraId="08375F5E"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4F523DA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211381AA"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Природа и друштво- радна свеска</w:t>
            </w:r>
          </w:p>
        </w:tc>
        <w:tc>
          <w:tcPr>
            <w:tcW w:w="2610" w:type="dxa"/>
            <w:tcBorders>
              <w:top w:val="single" w:sz="4" w:space="0" w:color="auto"/>
              <w:bottom w:val="single" w:sz="4" w:space="0" w:color="auto"/>
              <w:right w:val="single" w:sz="4" w:space="0" w:color="auto"/>
            </w:tcBorders>
          </w:tcPr>
          <w:p w14:paraId="04621C5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color w:val="000000"/>
                <w:sz w:val="18"/>
                <w:szCs w:val="18"/>
              </w:rPr>
            </w:pPr>
            <w:r w:rsidRPr="006F2F7B">
              <w:rPr>
                <w:rFonts w:ascii="Times New Roman" w:eastAsia="Calibri" w:hAnsi="Times New Roman" w:cs="Times New Roman"/>
                <w:color w:val="000000"/>
                <w:sz w:val="18"/>
                <w:szCs w:val="18"/>
                <w:shd w:val="clear" w:color="auto" w:fill="F8F9FA"/>
              </w:rPr>
              <w:t>Марија Бастић,</w:t>
            </w:r>
            <w:r w:rsidRPr="006F2F7B">
              <w:rPr>
                <w:rFonts w:ascii="Times New Roman" w:eastAsia="Calibri" w:hAnsi="Times New Roman" w:cs="Times New Roman"/>
                <w:color w:val="000000"/>
                <w:sz w:val="18"/>
                <w:szCs w:val="18"/>
              </w:rPr>
              <w:br/>
            </w:r>
            <w:r w:rsidRPr="006F2F7B">
              <w:rPr>
                <w:rFonts w:ascii="Times New Roman" w:eastAsia="Calibri" w:hAnsi="Times New Roman" w:cs="Times New Roman"/>
                <w:color w:val="000000"/>
                <w:sz w:val="18"/>
                <w:szCs w:val="18"/>
                <w:shd w:val="clear" w:color="auto" w:fill="F8F9FA"/>
              </w:rPr>
              <w:t>Славица Гомилановић</w:t>
            </w:r>
          </w:p>
        </w:tc>
      </w:tr>
      <w:tr w:rsidR="006A3944" w:rsidRPr="006A3944" w14:paraId="3C806D7C" w14:textId="77777777" w:rsidTr="00542443">
        <w:trPr>
          <w:trHeight w:val="270"/>
        </w:trPr>
        <w:tc>
          <w:tcPr>
            <w:tcW w:w="934" w:type="dxa"/>
          </w:tcPr>
          <w:p w14:paraId="35B0FB8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61AE1FD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700864F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 Чаробни свет музике, уџбеник за први разред + 2 CD-а</w:t>
            </w:r>
          </w:p>
        </w:tc>
        <w:tc>
          <w:tcPr>
            <w:tcW w:w="2610" w:type="dxa"/>
            <w:tcBorders>
              <w:top w:val="single" w:sz="4" w:space="0" w:color="auto"/>
              <w:bottom w:val="single" w:sz="4" w:space="0" w:color="auto"/>
              <w:right w:val="single" w:sz="4" w:space="0" w:color="auto"/>
            </w:tcBorders>
          </w:tcPr>
          <w:p w14:paraId="0D16BDE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Илић</w:t>
            </w:r>
          </w:p>
        </w:tc>
      </w:tr>
      <w:tr w:rsidR="006A3944" w:rsidRPr="006A3944" w14:paraId="16F060CE" w14:textId="77777777" w:rsidTr="00542443">
        <w:trPr>
          <w:trHeight w:val="270"/>
        </w:trPr>
        <w:tc>
          <w:tcPr>
            <w:tcW w:w="934" w:type="dxa"/>
          </w:tcPr>
          <w:p w14:paraId="25F4FFB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43030F3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676C3F0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 за први разред са додатним материјалима</w:t>
            </w:r>
          </w:p>
        </w:tc>
        <w:tc>
          <w:tcPr>
            <w:tcW w:w="2610" w:type="dxa"/>
            <w:tcBorders>
              <w:top w:val="single" w:sz="4" w:space="0" w:color="auto"/>
              <w:bottom w:val="single" w:sz="4" w:space="0" w:color="auto"/>
              <w:right w:val="single" w:sz="4" w:space="0" w:color="auto"/>
            </w:tcBorders>
          </w:tcPr>
          <w:p w14:paraId="3EBA94E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Јован Глигоријевић</w:t>
            </w:r>
          </w:p>
        </w:tc>
      </w:tr>
      <w:tr w:rsidR="006A3944" w:rsidRPr="006A3944" w14:paraId="3ADCE6D9" w14:textId="77777777" w:rsidTr="00542443">
        <w:trPr>
          <w:trHeight w:val="270"/>
        </w:trPr>
        <w:tc>
          <w:tcPr>
            <w:tcW w:w="934" w:type="dxa"/>
          </w:tcPr>
          <w:p w14:paraId="1EBE795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0C426C9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6B4C3F6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SMILES 3: Радни уџбеник и радна свеска  </w:t>
            </w:r>
          </w:p>
        </w:tc>
        <w:tc>
          <w:tcPr>
            <w:tcW w:w="2610" w:type="dxa"/>
            <w:tcBorders>
              <w:top w:val="single" w:sz="4" w:space="0" w:color="auto"/>
              <w:bottom w:val="single" w:sz="4" w:space="0" w:color="auto"/>
              <w:right w:val="single" w:sz="4" w:space="0" w:color="auto"/>
            </w:tcBorders>
          </w:tcPr>
          <w:p w14:paraId="67296A3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3772FEA9" w14:textId="77777777" w:rsidTr="00542443">
        <w:trPr>
          <w:trHeight w:val="270"/>
        </w:trPr>
        <w:tc>
          <w:tcPr>
            <w:tcW w:w="934" w:type="dxa"/>
          </w:tcPr>
          <w:p w14:paraId="4790DA0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1B08945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33305D2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610" w:type="dxa"/>
            <w:tcBorders>
              <w:top w:val="single" w:sz="4" w:space="0" w:color="auto"/>
              <w:bottom w:val="single" w:sz="4" w:space="0" w:color="auto"/>
              <w:right w:val="single" w:sz="4" w:space="0" w:color="auto"/>
            </w:tcBorders>
          </w:tcPr>
          <w:p w14:paraId="6172387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75ED403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29C64C8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51A0598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p w14:paraId="0F97A2D5"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u w:val="single"/>
        </w:rPr>
      </w:pPr>
      <w:r w:rsidRPr="006A3944">
        <w:rPr>
          <w:rFonts w:ascii="Times New Roman" w:eastAsia="Calibri" w:hAnsi="Times New Roman" w:cs="Times New Roman"/>
          <w:b/>
          <w:u w:val="single"/>
        </w:rPr>
        <w:t>Настава на албанском језику</w:t>
      </w:r>
    </w:p>
    <w:p w14:paraId="474E727C"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1003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432"/>
        <w:gridCol w:w="2700"/>
      </w:tblGrid>
      <w:tr w:rsidR="006A3944" w:rsidRPr="006A3944" w14:paraId="37A874B4" w14:textId="77777777" w:rsidTr="00542443">
        <w:trPr>
          <w:trHeight w:val="270"/>
        </w:trPr>
        <w:tc>
          <w:tcPr>
            <w:tcW w:w="934" w:type="dxa"/>
          </w:tcPr>
          <w:p w14:paraId="278AE63A"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16AEF71F"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432" w:type="dxa"/>
          </w:tcPr>
          <w:p w14:paraId="514B0EA4" w14:textId="77777777" w:rsidR="006A3944" w:rsidRPr="006F2F7B" w:rsidRDefault="006A3944"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700" w:type="dxa"/>
            <w:tcBorders>
              <w:top w:val="single" w:sz="4" w:space="0" w:color="auto"/>
              <w:bottom w:val="single" w:sz="4" w:space="0" w:color="auto"/>
              <w:right w:val="single" w:sz="4" w:space="0" w:color="auto"/>
            </w:tcBorders>
          </w:tcPr>
          <w:p w14:paraId="477D942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638BEFF4" w14:textId="77777777" w:rsidTr="00542443">
        <w:trPr>
          <w:trHeight w:val="270"/>
        </w:trPr>
        <w:tc>
          <w:tcPr>
            <w:tcW w:w="934" w:type="dxa"/>
          </w:tcPr>
          <w:p w14:paraId="5491F88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7EF741E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32" w:type="dxa"/>
          </w:tcPr>
          <w:p w14:paraId="6EA8415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Уџбенички комплет Gjuha shqipe 3 (Радни уџбеник и Радна свеска) за трећи разред основне школе на албанском језику и писму</w:t>
            </w:r>
          </w:p>
        </w:tc>
        <w:tc>
          <w:tcPr>
            <w:tcW w:w="2700" w:type="dxa"/>
            <w:tcBorders>
              <w:top w:val="single" w:sz="4" w:space="0" w:color="auto"/>
              <w:bottom w:val="single" w:sz="4" w:space="0" w:color="auto"/>
              <w:right w:val="single" w:sz="4" w:space="0" w:color="auto"/>
            </w:tcBorders>
          </w:tcPr>
          <w:p w14:paraId="47DF7B5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Rita Petro, Dhurata Shehri и Natasha Pepivani; Natasha Pepivani и Rita Petro</w:t>
            </w:r>
          </w:p>
        </w:tc>
      </w:tr>
      <w:tr w:rsidR="006A3944" w:rsidRPr="006A3944" w14:paraId="3DD69603" w14:textId="77777777" w:rsidTr="00542443">
        <w:trPr>
          <w:trHeight w:val="270"/>
        </w:trPr>
        <w:tc>
          <w:tcPr>
            <w:tcW w:w="934" w:type="dxa"/>
          </w:tcPr>
          <w:p w14:paraId="0A814FB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1DDAE9E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724D24E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432" w:type="dxa"/>
          </w:tcPr>
          <w:p w14:paraId="148CA84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Уџбенички комплет (уџбеник Свет је леп , Радна свеска уз уџбеник и језичка култура Читам, пишем... играм се !) за трећи разред основне школе на српском језику, ћирилица и латиница,2019</w:t>
            </w:r>
          </w:p>
        </w:tc>
        <w:tc>
          <w:tcPr>
            <w:tcW w:w="2700" w:type="dxa"/>
            <w:tcBorders>
              <w:top w:val="single" w:sz="4" w:space="0" w:color="auto"/>
              <w:bottom w:val="single" w:sz="4" w:space="0" w:color="auto"/>
              <w:right w:val="single" w:sz="4" w:space="0" w:color="auto"/>
            </w:tcBorders>
          </w:tcPr>
          <w:p w14:paraId="73206BD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Штасни, Биљане Николић</w:t>
            </w:r>
          </w:p>
        </w:tc>
      </w:tr>
      <w:tr w:rsidR="006A3944" w:rsidRPr="006A3944" w14:paraId="61AA0273" w14:textId="77777777" w:rsidTr="00542443">
        <w:trPr>
          <w:trHeight w:val="270"/>
        </w:trPr>
        <w:tc>
          <w:tcPr>
            <w:tcW w:w="934" w:type="dxa"/>
          </w:tcPr>
          <w:p w14:paraId="6C45C8D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4C3661C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32" w:type="dxa"/>
            <w:tcBorders>
              <w:bottom w:val="single" w:sz="4" w:space="0" w:color="auto"/>
            </w:tcBorders>
          </w:tcPr>
          <w:p w14:paraId="5D5102F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2018- Уџбеник Едукими фигаратив 3 за трећи разред основне школе, на албанском језику и писму</w:t>
            </w:r>
          </w:p>
        </w:tc>
        <w:tc>
          <w:tcPr>
            <w:tcW w:w="2700" w:type="dxa"/>
            <w:tcBorders>
              <w:top w:val="single" w:sz="4" w:space="0" w:color="auto"/>
              <w:bottom w:val="single" w:sz="4" w:space="0" w:color="auto"/>
              <w:right w:val="single" w:sz="4" w:space="0" w:color="auto"/>
            </w:tcBorders>
          </w:tcPr>
          <w:p w14:paraId="07EB1C5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A3944" w14:paraId="0F7EB76D" w14:textId="77777777" w:rsidTr="00542443">
        <w:trPr>
          <w:trHeight w:val="270"/>
        </w:trPr>
        <w:tc>
          <w:tcPr>
            <w:tcW w:w="934" w:type="dxa"/>
          </w:tcPr>
          <w:p w14:paraId="522CEA5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vAlign w:val="center"/>
          </w:tcPr>
          <w:p w14:paraId="2027E3E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432" w:type="dxa"/>
          </w:tcPr>
          <w:p w14:paraId="355EE0E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Уџбенички комплет Математика 3 (Уџбеник и Радна свеска) за трећи разред основне школе на албанском језику и писму 2020</w:t>
            </w:r>
          </w:p>
        </w:tc>
        <w:tc>
          <w:tcPr>
            <w:tcW w:w="2700" w:type="dxa"/>
            <w:tcBorders>
              <w:top w:val="single" w:sz="4" w:space="0" w:color="auto"/>
              <w:bottom w:val="single" w:sz="4" w:space="0" w:color="auto"/>
              <w:right w:val="single" w:sz="4" w:space="0" w:color="auto"/>
            </w:tcBorders>
          </w:tcPr>
          <w:p w14:paraId="13E6921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Cherri Moseley и Jenet Rees</w:t>
            </w:r>
          </w:p>
        </w:tc>
      </w:tr>
      <w:tr w:rsidR="006A3944" w:rsidRPr="006A3944" w14:paraId="3B13AA8C" w14:textId="77777777" w:rsidTr="00542443">
        <w:trPr>
          <w:trHeight w:val="270"/>
        </w:trPr>
        <w:tc>
          <w:tcPr>
            <w:tcW w:w="934" w:type="dxa"/>
          </w:tcPr>
          <w:p w14:paraId="0B4F7FE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03E9A5D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432" w:type="dxa"/>
          </w:tcPr>
          <w:p w14:paraId="358B1CE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Dituri natyre 3 (Природа и друштво 3) за трећи разред основне школе на албанском језику и писму, 2021</w:t>
            </w:r>
          </w:p>
        </w:tc>
        <w:tc>
          <w:tcPr>
            <w:tcW w:w="2700" w:type="dxa"/>
            <w:tcBorders>
              <w:top w:val="single" w:sz="4" w:space="0" w:color="auto"/>
              <w:bottom w:val="single" w:sz="4" w:space="0" w:color="auto"/>
              <w:right w:val="single" w:sz="4" w:space="0" w:color="auto"/>
            </w:tcBorders>
          </w:tcPr>
          <w:p w14:paraId="34E11C9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Latif Ajrullai и dr Fatmira Zenelaj</w:t>
            </w:r>
          </w:p>
        </w:tc>
      </w:tr>
      <w:tr w:rsidR="006A3944" w:rsidRPr="006A3944" w14:paraId="769FC938" w14:textId="77777777" w:rsidTr="00542443">
        <w:trPr>
          <w:trHeight w:val="270"/>
        </w:trPr>
        <w:tc>
          <w:tcPr>
            <w:tcW w:w="934" w:type="dxa"/>
          </w:tcPr>
          <w:p w14:paraId="7C828BD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vAlign w:val="center"/>
          </w:tcPr>
          <w:p w14:paraId="373B55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432" w:type="dxa"/>
            <w:vAlign w:val="center"/>
          </w:tcPr>
          <w:p w14:paraId="7A4A0C58" w14:textId="77777777" w:rsidR="006A3944" w:rsidRPr="006F2F7B" w:rsidRDefault="006A3944" w:rsidP="006A3944">
            <w:pPr>
              <w:widowControl w:val="0"/>
              <w:autoSpaceDE w:val="0"/>
              <w:autoSpaceDN w:val="0"/>
              <w:adjustRightInd w:val="0"/>
              <w:spacing w:after="0" w:line="240" w:lineRule="auto"/>
              <w:rPr>
                <w:rFonts w:ascii="Times New Roman" w:eastAsia="Calibri" w:hAnsi="Times New Roman" w:cs="Times New Roman"/>
                <w:i/>
                <w:sz w:val="18"/>
                <w:szCs w:val="18"/>
              </w:rPr>
            </w:pPr>
            <w:r w:rsidRPr="006F2F7B">
              <w:rPr>
                <w:rFonts w:ascii="Times New Roman" w:eastAsia="Calibri" w:hAnsi="Times New Roman" w:cs="Times New Roman"/>
                <w:sz w:val="18"/>
                <w:szCs w:val="18"/>
              </w:rPr>
              <w:t>Уџбеник Muzika 3 (Музичка култура 3) за трећи разред основне школе на албанском језику и писму, 2021</w:t>
            </w:r>
          </w:p>
        </w:tc>
        <w:tc>
          <w:tcPr>
            <w:tcW w:w="2700" w:type="dxa"/>
            <w:tcBorders>
              <w:top w:val="single" w:sz="4" w:space="0" w:color="auto"/>
              <w:bottom w:val="single" w:sz="4" w:space="0" w:color="auto"/>
              <w:right w:val="single" w:sz="4" w:space="0" w:color="auto"/>
            </w:tcBorders>
            <w:vAlign w:val="center"/>
          </w:tcPr>
          <w:p w14:paraId="05C87792" w14:textId="77777777" w:rsidR="006A3944" w:rsidRPr="006F2F7B" w:rsidRDefault="006A3944" w:rsidP="006A3944">
            <w:pPr>
              <w:widowControl w:val="0"/>
              <w:autoSpaceDE w:val="0"/>
              <w:autoSpaceDN w:val="0"/>
              <w:spacing w:after="0" w:line="276" w:lineRule="auto"/>
              <w:rPr>
                <w:rFonts w:ascii="Times New Roman" w:eastAsia="Calibri" w:hAnsi="Times New Roman" w:cs="Times New Roman"/>
                <w:sz w:val="18"/>
                <w:szCs w:val="18"/>
                <w:lang w:val="ru-RU"/>
              </w:rPr>
            </w:pPr>
            <w:r w:rsidRPr="006F2F7B">
              <w:rPr>
                <w:rFonts w:ascii="Times New Roman" w:eastAsia="Calibri" w:hAnsi="Times New Roman" w:cs="Times New Roman"/>
                <w:sz w:val="18"/>
                <w:szCs w:val="18"/>
              </w:rPr>
              <w:t>Agim Rreza</w:t>
            </w:r>
          </w:p>
        </w:tc>
      </w:tr>
      <w:tr w:rsidR="006A3944" w:rsidRPr="006A3944" w14:paraId="4EBD185D" w14:textId="77777777" w:rsidTr="00542443">
        <w:trPr>
          <w:trHeight w:val="270"/>
        </w:trPr>
        <w:tc>
          <w:tcPr>
            <w:tcW w:w="934" w:type="dxa"/>
          </w:tcPr>
          <w:p w14:paraId="6AF7577C"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2DE430D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2632D7F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Радни уџбеник и радна свеска  </w:t>
            </w:r>
          </w:p>
        </w:tc>
        <w:tc>
          <w:tcPr>
            <w:tcW w:w="2700" w:type="dxa"/>
            <w:tcBorders>
              <w:top w:val="single" w:sz="4" w:space="0" w:color="auto"/>
              <w:bottom w:val="single" w:sz="4" w:space="0" w:color="auto"/>
              <w:right w:val="single" w:sz="4" w:space="0" w:color="auto"/>
            </w:tcBorders>
          </w:tcPr>
          <w:p w14:paraId="0793DE2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0C7E699D" w14:textId="77777777" w:rsidTr="00542443">
        <w:trPr>
          <w:trHeight w:val="270"/>
        </w:trPr>
        <w:tc>
          <w:tcPr>
            <w:tcW w:w="934" w:type="dxa"/>
          </w:tcPr>
          <w:p w14:paraId="475C7E1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425E8EE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409C02A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00" w:type="dxa"/>
            <w:tcBorders>
              <w:top w:val="single" w:sz="4" w:space="0" w:color="auto"/>
              <w:bottom w:val="single" w:sz="4" w:space="0" w:color="auto"/>
              <w:right w:val="single" w:sz="4" w:space="0" w:color="auto"/>
            </w:tcBorders>
          </w:tcPr>
          <w:p w14:paraId="3C1E0A3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6779F7F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4D2B2D8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3E4C66E6" w14:textId="77777777" w:rsidR="006F2F7B" w:rsidRPr="005D7874" w:rsidRDefault="006F2F7B"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01211955"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bookmarkStart w:id="40" w:name="_Hlk157676585"/>
    </w:p>
    <w:p w14:paraId="34135E1A"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3DDCF64C"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47973929"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23A28FD6"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4EDD4D3D"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785275E8"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3729325D"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7301096D"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14AD2A65"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0045174A" w14:textId="77777777" w:rsidR="005E0D21" w:rsidRDefault="005E0D21" w:rsidP="006A3944">
      <w:pPr>
        <w:widowControl w:val="0"/>
        <w:autoSpaceDE w:val="0"/>
        <w:autoSpaceDN w:val="0"/>
        <w:spacing w:after="0" w:line="240" w:lineRule="auto"/>
        <w:ind w:left="967"/>
        <w:rPr>
          <w:rFonts w:ascii="Times New Roman" w:eastAsia="Calibri" w:hAnsi="Times New Roman" w:cs="Times New Roman"/>
          <w:b/>
          <w:sz w:val="23"/>
          <w:lang w:val="sr-Cyrl-RS"/>
        </w:rPr>
      </w:pPr>
    </w:p>
    <w:p w14:paraId="68A67025" w14:textId="52401A7D" w:rsidR="006A3944" w:rsidRPr="006A3944" w:rsidRDefault="00091C52" w:rsidP="006A3944">
      <w:pPr>
        <w:widowControl w:val="0"/>
        <w:autoSpaceDE w:val="0"/>
        <w:autoSpaceDN w:val="0"/>
        <w:spacing w:after="0" w:line="240" w:lineRule="auto"/>
        <w:ind w:left="967"/>
        <w:rPr>
          <w:rFonts w:ascii="Times New Roman" w:eastAsia="Calibri" w:hAnsi="Times New Roman" w:cs="Times New Roman"/>
          <w:b/>
          <w:sz w:val="23"/>
        </w:rPr>
      </w:pPr>
      <w:r>
        <w:rPr>
          <w:rFonts w:ascii="Times New Roman" w:eastAsia="Calibri" w:hAnsi="Times New Roman" w:cs="Times New Roman"/>
          <w:b/>
          <w:sz w:val="23"/>
          <w:lang w:val="sr-Cyrl-RS"/>
        </w:rPr>
        <w:lastRenderedPageBreak/>
        <w:t xml:space="preserve">4.4. </w:t>
      </w:r>
      <w:r w:rsidR="006A3944" w:rsidRPr="006A3944">
        <w:rPr>
          <w:rFonts w:ascii="Times New Roman" w:eastAsia="Calibri" w:hAnsi="Times New Roman" w:cs="Times New Roman"/>
          <w:b/>
          <w:sz w:val="23"/>
        </w:rPr>
        <w:t>Списак уџбеника за IV разред</w:t>
      </w:r>
    </w:p>
    <w:bookmarkEnd w:id="40"/>
    <w:p w14:paraId="5429198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47C61575"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100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432"/>
        <w:gridCol w:w="2700"/>
      </w:tblGrid>
      <w:tr w:rsidR="006A3944" w:rsidRPr="006A3944" w14:paraId="1B276515" w14:textId="77777777" w:rsidTr="00283E8F">
        <w:trPr>
          <w:trHeight w:val="270"/>
          <w:jc w:val="center"/>
        </w:trPr>
        <w:tc>
          <w:tcPr>
            <w:tcW w:w="934" w:type="dxa"/>
          </w:tcPr>
          <w:p w14:paraId="1531FE2D"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39F0C191"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432" w:type="dxa"/>
          </w:tcPr>
          <w:p w14:paraId="643E9A83" w14:textId="27DC4BAB" w:rsidR="006A3944" w:rsidRPr="006F2F7B" w:rsidRDefault="00542443"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lang w:val="sr-Cyrl-RS"/>
              </w:rPr>
              <w:t xml:space="preserve">             </w:t>
            </w:r>
            <w:r w:rsidR="006A3944" w:rsidRPr="006F2F7B">
              <w:rPr>
                <w:rFonts w:ascii="Times New Roman" w:eastAsia="Calibri" w:hAnsi="Times New Roman" w:cs="Times New Roman"/>
                <w:sz w:val="18"/>
                <w:szCs w:val="18"/>
              </w:rPr>
              <w:t>назив уџбеника</w:t>
            </w:r>
          </w:p>
        </w:tc>
        <w:tc>
          <w:tcPr>
            <w:tcW w:w="2700" w:type="dxa"/>
            <w:tcBorders>
              <w:top w:val="single" w:sz="4" w:space="0" w:color="auto"/>
              <w:bottom w:val="single" w:sz="4" w:space="0" w:color="auto"/>
              <w:right w:val="single" w:sz="4" w:space="0" w:color="auto"/>
            </w:tcBorders>
          </w:tcPr>
          <w:p w14:paraId="50BA6E5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4E1019D7" w14:textId="77777777" w:rsidTr="00283E8F">
        <w:trPr>
          <w:trHeight w:val="270"/>
          <w:jc w:val="center"/>
        </w:trPr>
        <w:tc>
          <w:tcPr>
            <w:tcW w:w="934" w:type="dxa"/>
          </w:tcPr>
          <w:p w14:paraId="515DA4EE"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108D11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0ED8FFE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Дар речи, Граматика</w:t>
            </w:r>
          </w:p>
        </w:tc>
        <w:tc>
          <w:tcPr>
            <w:tcW w:w="2700" w:type="dxa"/>
            <w:tcBorders>
              <w:top w:val="single" w:sz="4" w:space="0" w:color="auto"/>
              <w:bottom w:val="single" w:sz="4" w:space="0" w:color="auto"/>
              <w:right w:val="single" w:sz="4" w:space="0" w:color="auto"/>
            </w:tcBorders>
          </w:tcPr>
          <w:p w14:paraId="35DF2EB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Јелена Срдић, Зорана Петковић</w:t>
            </w:r>
          </w:p>
        </w:tc>
      </w:tr>
      <w:tr w:rsidR="006A3944" w:rsidRPr="006A3944" w14:paraId="1E93C986" w14:textId="77777777" w:rsidTr="00283E8F">
        <w:trPr>
          <w:trHeight w:val="270"/>
          <w:jc w:val="center"/>
        </w:trPr>
        <w:tc>
          <w:tcPr>
            <w:tcW w:w="934" w:type="dxa"/>
          </w:tcPr>
          <w:p w14:paraId="5ABC348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Borders>
              <w:bottom w:val="single" w:sz="4" w:space="0" w:color="auto"/>
            </w:tcBorders>
          </w:tcPr>
          <w:p w14:paraId="01372C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3CA6A91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Радна свеска </w:t>
            </w:r>
          </w:p>
        </w:tc>
        <w:tc>
          <w:tcPr>
            <w:tcW w:w="2700" w:type="dxa"/>
            <w:tcBorders>
              <w:top w:val="single" w:sz="4" w:space="0" w:color="auto"/>
              <w:bottom w:val="single" w:sz="4" w:space="0" w:color="auto"/>
              <w:right w:val="single" w:sz="4" w:space="0" w:color="auto"/>
            </w:tcBorders>
          </w:tcPr>
          <w:p w14:paraId="60B1C30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Станковић Шошо, Јелена Срдић, Зорана Петковић</w:t>
            </w:r>
          </w:p>
        </w:tc>
      </w:tr>
      <w:tr w:rsidR="006A3944" w:rsidRPr="006A3944" w14:paraId="16889794" w14:textId="77777777" w:rsidTr="00283E8F">
        <w:trPr>
          <w:trHeight w:val="62"/>
          <w:jc w:val="center"/>
        </w:trPr>
        <w:tc>
          <w:tcPr>
            <w:tcW w:w="934" w:type="dxa"/>
            <w:tcBorders>
              <w:bottom w:val="single" w:sz="4" w:space="0" w:color="auto"/>
            </w:tcBorders>
          </w:tcPr>
          <w:p w14:paraId="26A6D55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Borders>
              <w:top w:val="single" w:sz="4" w:space="0" w:color="auto"/>
              <w:bottom w:val="single" w:sz="4" w:space="0" w:color="auto"/>
            </w:tcBorders>
          </w:tcPr>
          <w:p w14:paraId="69529B1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Borders>
              <w:bottom w:val="single" w:sz="4" w:space="0" w:color="auto"/>
            </w:tcBorders>
          </w:tcPr>
          <w:p w14:paraId="21153F5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Бескрајне речи, Читанка </w:t>
            </w:r>
          </w:p>
        </w:tc>
        <w:tc>
          <w:tcPr>
            <w:tcW w:w="2700" w:type="dxa"/>
            <w:tcBorders>
              <w:top w:val="single" w:sz="4" w:space="0" w:color="auto"/>
              <w:bottom w:val="single" w:sz="4" w:space="0" w:color="auto"/>
              <w:right w:val="single" w:sz="4" w:space="0" w:color="auto"/>
            </w:tcBorders>
          </w:tcPr>
          <w:p w14:paraId="472CA37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Станковић Шошо, Соња Чабрић</w:t>
            </w:r>
          </w:p>
        </w:tc>
      </w:tr>
      <w:tr w:rsidR="006A3944" w:rsidRPr="006A3944" w14:paraId="72AE5106" w14:textId="77777777" w:rsidTr="00283E8F">
        <w:trPr>
          <w:trHeight w:val="270"/>
          <w:jc w:val="center"/>
        </w:trPr>
        <w:tc>
          <w:tcPr>
            <w:tcW w:w="934" w:type="dxa"/>
          </w:tcPr>
          <w:p w14:paraId="112BBFD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566B61F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Borders>
              <w:top w:val="single" w:sz="4" w:space="0" w:color="auto"/>
            </w:tcBorders>
          </w:tcPr>
          <w:p w14:paraId="709AFA4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уџбеник I,II,III,IV део</w:t>
            </w:r>
          </w:p>
        </w:tc>
        <w:tc>
          <w:tcPr>
            <w:tcW w:w="2700" w:type="dxa"/>
            <w:tcBorders>
              <w:top w:val="single" w:sz="4" w:space="0" w:color="auto"/>
              <w:bottom w:val="single" w:sz="4" w:space="0" w:color="auto"/>
              <w:right w:val="single" w:sz="4" w:space="0" w:color="auto"/>
            </w:tcBorders>
          </w:tcPr>
          <w:p w14:paraId="0481628C" w14:textId="6912B092"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Сенка </w:t>
            </w:r>
            <w:r w:rsidR="00EC20EB">
              <w:rPr>
                <w:rFonts w:ascii="Times New Roman" w:eastAsia="Calibri" w:hAnsi="Times New Roman" w:cs="Times New Roman"/>
                <w:sz w:val="18"/>
                <w:szCs w:val="18"/>
              </w:rPr>
              <w:t>Мирјета</w:t>
            </w:r>
            <w:r w:rsidRPr="006F2F7B">
              <w:rPr>
                <w:rFonts w:ascii="Times New Roman" w:eastAsia="Calibri" w:hAnsi="Times New Roman" w:cs="Times New Roman"/>
                <w:sz w:val="18"/>
                <w:szCs w:val="18"/>
              </w:rPr>
              <w:t>овић Раковић, Ива Иванчевић Илић</w:t>
            </w:r>
          </w:p>
        </w:tc>
      </w:tr>
      <w:tr w:rsidR="006A3944" w:rsidRPr="006A3944" w14:paraId="5B37062C" w14:textId="77777777" w:rsidTr="00283E8F">
        <w:trPr>
          <w:trHeight w:val="270"/>
          <w:jc w:val="center"/>
        </w:trPr>
        <w:tc>
          <w:tcPr>
            <w:tcW w:w="934" w:type="dxa"/>
          </w:tcPr>
          <w:p w14:paraId="24674DE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2A24D1D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6193EC8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Математика - радни листови </w:t>
            </w:r>
          </w:p>
        </w:tc>
        <w:tc>
          <w:tcPr>
            <w:tcW w:w="2700" w:type="dxa"/>
            <w:tcBorders>
              <w:top w:val="single" w:sz="4" w:space="0" w:color="auto"/>
              <w:bottom w:val="single" w:sz="4" w:space="0" w:color="auto"/>
              <w:right w:val="single" w:sz="4" w:space="0" w:color="auto"/>
            </w:tcBorders>
          </w:tcPr>
          <w:p w14:paraId="02E6617F" w14:textId="3C996DAA"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Сенка </w:t>
            </w:r>
            <w:r w:rsidR="00EC20EB">
              <w:rPr>
                <w:rFonts w:ascii="Times New Roman" w:eastAsia="Calibri" w:hAnsi="Times New Roman" w:cs="Times New Roman"/>
                <w:sz w:val="18"/>
                <w:szCs w:val="18"/>
              </w:rPr>
              <w:t>Мирјета</w:t>
            </w:r>
            <w:r w:rsidRPr="006F2F7B">
              <w:rPr>
                <w:rFonts w:ascii="Times New Roman" w:eastAsia="Calibri" w:hAnsi="Times New Roman" w:cs="Times New Roman"/>
                <w:sz w:val="18"/>
                <w:szCs w:val="18"/>
              </w:rPr>
              <w:t>овић Раковић, Ива Иванчевић Илић</w:t>
            </w:r>
          </w:p>
        </w:tc>
      </w:tr>
      <w:tr w:rsidR="006A3944" w:rsidRPr="006A3944" w14:paraId="2A5AE6AB" w14:textId="77777777" w:rsidTr="00283E8F">
        <w:trPr>
          <w:trHeight w:val="270"/>
          <w:jc w:val="center"/>
        </w:trPr>
        <w:tc>
          <w:tcPr>
            <w:tcW w:w="934" w:type="dxa"/>
          </w:tcPr>
          <w:p w14:paraId="68F4B94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0F759E5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2E48EBA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Природа и друштво- уџбеник</w:t>
            </w:r>
          </w:p>
        </w:tc>
        <w:tc>
          <w:tcPr>
            <w:tcW w:w="2700" w:type="dxa"/>
            <w:tcBorders>
              <w:top w:val="single" w:sz="4" w:space="0" w:color="auto"/>
              <w:bottom w:val="single" w:sz="4" w:space="0" w:color="auto"/>
              <w:right w:val="single" w:sz="4" w:space="0" w:color="auto"/>
            </w:tcBorders>
          </w:tcPr>
          <w:p w14:paraId="3E85B41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Александар Кандић, Гордана Субаков Симић, Жељко Васић Ивана Петровић Иван Матејић</w:t>
            </w:r>
          </w:p>
        </w:tc>
      </w:tr>
      <w:tr w:rsidR="006A3944" w:rsidRPr="006A3944" w14:paraId="3B19CC6D" w14:textId="77777777" w:rsidTr="00283E8F">
        <w:trPr>
          <w:trHeight w:val="270"/>
          <w:jc w:val="center"/>
        </w:trPr>
        <w:tc>
          <w:tcPr>
            <w:tcW w:w="934" w:type="dxa"/>
          </w:tcPr>
          <w:p w14:paraId="7C5001D0"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246284A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72877FFC"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Природа и друштво- радна свеска, и атлас</w:t>
            </w:r>
          </w:p>
        </w:tc>
        <w:tc>
          <w:tcPr>
            <w:tcW w:w="2700" w:type="dxa"/>
            <w:tcBorders>
              <w:top w:val="single" w:sz="4" w:space="0" w:color="auto"/>
              <w:bottom w:val="single" w:sz="4" w:space="0" w:color="auto"/>
              <w:right w:val="single" w:sz="4" w:space="0" w:color="auto"/>
            </w:tcBorders>
          </w:tcPr>
          <w:p w14:paraId="5345E2C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Александар Кандић, Гордана Субаков Симић, Жељко Васић Ивана Петровић Иван Матејић</w:t>
            </w:r>
          </w:p>
        </w:tc>
      </w:tr>
      <w:tr w:rsidR="006A3944" w:rsidRPr="006A3944" w14:paraId="10634EA0" w14:textId="77777777" w:rsidTr="00283E8F">
        <w:trPr>
          <w:trHeight w:val="270"/>
          <w:jc w:val="center"/>
        </w:trPr>
        <w:tc>
          <w:tcPr>
            <w:tcW w:w="934" w:type="dxa"/>
          </w:tcPr>
          <w:p w14:paraId="67C44D2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70D0F66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1B88FB4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w:t>
            </w:r>
          </w:p>
        </w:tc>
        <w:tc>
          <w:tcPr>
            <w:tcW w:w="2700" w:type="dxa"/>
            <w:tcBorders>
              <w:top w:val="single" w:sz="4" w:space="0" w:color="auto"/>
              <w:bottom w:val="single" w:sz="4" w:space="0" w:color="auto"/>
              <w:right w:val="single" w:sz="4" w:space="0" w:color="auto"/>
            </w:tcBorders>
          </w:tcPr>
          <w:p w14:paraId="711D697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Драгана Михајловић Бокан, Марина Ињац</w:t>
            </w:r>
          </w:p>
        </w:tc>
      </w:tr>
      <w:tr w:rsidR="006A3944" w:rsidRPr="006A3944" w14:paraId="6D92B809" w14:textId="77777777" w:rsidTr="00283E8F">
        <w:trPr>
          <w:trHeight w:val="270"/>
          <w:jc w:val="center"/>
        </w:trPr>
        <w:tc>
          <w:tcPr>
            <w:tcW w:w="934" w:type="dxa"/>
          </w:tcPr>
          <w:p w14:paraId="4CCC0EB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4B5C697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33474A9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 са додатним материјалима</w:t>
            </w:r>
          </w:p>
        </w:tc>
        <w:tc>
          <w:tcPr>
            <w:tcW w:w="2700" w:type="dxa"/>
            <w:tcBorders>
              <w:top w:val="single" w:sz="4" w:space="0" w:color="auto"/>
              <w:bottom w:val="single" w:sz="4" w:space="0" w:color="auto"/>
              <w:right w:val="single" w:sz="4" w:space="0" w:color="auto"/>
            </w:tcBorders>
          </w:tcPr>
          <w:p w14:paraId="5105FB9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Милутин Мићић, Гордана Мићић</w:t>
            </w:r>
          </w:p>
        </w:tc>
      </w:tr>
      <w:tr w:rsidR="006A3944" w:rsidRPr="006A3944" w14:paraId="36A85DB7" w14:textId="77777777" w:rsidTr="00283E8F">
        <w:trPr>
          <w:trHeight w:val="270"/>
          <w:jc w:val="center"/>
        </w:trPr>
        <w:tc>
          <w:tcPr>
            <w:tcW w:w="934" w:type="dxa"/>
          </w:tcPr>
          <w:p w14:paraId="30AB10B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2DAD994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32" w:type="dxa"/>
          </w:tcPr>
          <w:p w14:paraId="77DEB76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SMILES 4: Радни уџбеник и радна свеска  </w:t>
            </w:r>
          </w:p>
        </w:tc>
        <w:tc>
          <w:tcPr>
            <w:tcW w:w="2700" w:type="dxa"/>
            <w:tcBorders>
              <w:top w:val="single" w:sz="4" w:space="0" w:color="auto"/>
              <w:bottom w:val="single" w:sz="4" w:space="0" w:color="auto"/>
              <w:right w:val="single" w:sz="4" w:space="0" w:color="auto"/>
            </w:tcBorders>
          </w:tcPr>
          <w:p w14:paraId="362EA62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3FCD8B7F" w14:textId="77777777" w:rsidTr="00283E8F">
        <w:trPr>
          <w:trHeight w:val="270"/>
          <w:jc w:val="center"/>
        </w:trPr>
        <w:tc>
          <w:tcPr>
            <w:tcW w:w="934" w:type="dxa"/>
          </w:tcPr>
          <w:p w14:paraId="741FF68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0941194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32" w:type="dxa"/>
          </w:tcPr>
          <w:p w14:paraId="2173348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700" w:type="dxa"/>
            <w:tcBorders>
              <w:top w:val="single" w:sz="4" w:space="0" w:color="auto"/>
              <w:bottom w:val="single" w:sz="4" w:space="0" w:color="auto"/>
              <w:right w:val="single" w:sz="4" w:space="0" w:color="auto"/>
            </w:tcBorders>
          </w:tcPr>
          <w:p w14:paraId="5BB2C4F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743AC1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0D1A2A1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0BFD3A3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u w:val="single"/>
        </w:rPr>
      </w:pPr>
    </w:p>
    <w:p w14:paraId="0CAFE8A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u w:val="single"/>
        </w:rPr>
      </w:pPr>
      <w:r w:rsidRPr="006A3944">
        <w:rPr>
          <w:rFonts w:ascii="Times New Roman" w:eastAsia="Calibri" w:hAnsi="Times New Roman" w:cs="Times New Roman"/>
          <w:b/>
          <w:u w:val="single"/>
        </w:rPr>
        <w:t>Настава на албанском језику</w:t>
      </w:r>
    </w:p>
    <w:p w14:paraId="537D8591"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1"/>
        </w:rPr>
      </w:pPr>
    </w:p>
    <w:tbl>
      <w:tblPr>
        <w:tblW w:w="100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522"/>
        <w:gridCol w:w="2610"/>
      </w:tblGrid>
      <w:tr w:rsidR="006A3944" w:rsidRPr="006A3944" w14:paraId="5C768727" w14:textId="77777777" w:rsidTr="00283E8F">
        <w:trPr>
          <w:trHeight w:val="270"/>
          <w:jc w:val="center"/>
        </w:trPr>
        <w:tc>
          <w:tcPr>
            <w:tcW w:w="934" w:type="dxa"/>
          </w:tcPr>
          <w:p w14:paraId="1179F447"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0E9D1127"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522" w:type="dxa"/>
          </w:tcPr>
          <w:p w14:paraId="3AA7B1FA" w14:textId="77777777" w:rsidR="006A3944" w:rsidRPr="006F2F7B" w:rsidRDefault="006A3944" w:rsidP="00542443">
            <w:pPr>
              <w:widowControl w:val="0"/>
              <w:autoSpaceDE w:val="0"/>
              <w:autoSpaceDN w:val="0"/>
              <w:spacing w:after="0" w:line="240" w:lineRule="auto"/>
              <w:ind w:right="3067"/>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610" w:type="dxa"/>
            <w:tcBorders>
              <w:top w:val="single" w:sz="4" w:space="0" w:color="auto"/>
              <w:bottom w:val="single" w:sz="4" w:space="0" w:color="auto"/>
              <w:right w:val="single" w:sz="4" w:space="0" w:color="auto"/>
            </w:tcBorders>
          </w:tcPr>
          <w:p w14:paraId="4E638F1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Аутор-и</w:t>
            </w:r>
          </w:p>
        </w:tc>
      </w:tr>
      <w:tr w:rsidR="006A3944" w:rsidRPr="006A3944" w14:paraId="12BA1FCA" w14:textId="77777777" w:rsidTr="00283E8F">
        <w:trPr>
          <w:trHeight w:val="270"/>
          <w:jc w:val="center"/>
        </w:trPr>
        <w:tc>
          <w:tcPr>
            <w:tcW w:w="934" w:type="dxa"/>
          </w:tcPr>
          <w:p w14:paraId="4A2BDCC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0FC19091"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522" w:type="dxa"/>
          </w:tcPr>
          <w:p w14:paraId="0FD3CF17" w14:textId="65368FCB"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Албански језик - Уџбенички комплет Gjuhë shqipe 4 и Fletore pune Gjuhë shqipe 4 (Албански језик 4 Уџбеник и Радна свеска) за четврти разред основне школе на албанском језику и писму, </w:t>
            </w:r>
            <w:r w:rsidR="00C510FC">
              <w:rPr>
                <w:rFonts w:ascii="Times New Roman" w:eastAsia="Calibri" w:hAnsi="Times New Roman" w:cs="Times New Roman"/>
                <w:sz w:val="18"/>
                <w:szCs w:val="18"/>
              </w:rPr>
              <w:t>2024</w:t>
            </w:r>
          </w:p>
        </w:tc>
        <w:tc>
          <w:tcPr>
            <w:tcW w:w="2610" w:type="dxa"/>
            <w:tcBorders>
              <w:top w:val="single" w:sz="4" w:space="0" w:color="auto"/>
              <w:bottom w:val="single" w:sz="4" w:space="0" w:color="auto"/>
              <w:right w:val="single" w:sz="4" w:space="0" w:color="auto"/>
            </w:tcBorders>
          </w:tcPr>
          <w:p w14:paraId="4BBC529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Rita Petro, Dhurata Shehri и Natasha Pepivani; Natasha Pepivani и Rita Petro</w:t>
            </w:r>
          </w:p>
        </w:tc>
      </w:tr>
      <w:tr w:rsidR="006A3944" w:rsidRPr="006A3944" w14:paraId="61382142" w14:textId="77777777" w:rsidTr="00283E8F">
        <w:trPr>
          <w:trHeight w:val="270"/>
          <w:jc w:val="center"/>
        </w:trPr>
        <w:tc>
          <w:tcPr>
            <w:tcW w:w="934" w:type="dxa"/>
          </w:tcPr>
          <w:p w14:paraId="0962383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18125EE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13D0B3F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522" w:type="dxa"/>
          </w:tcPr>
          <w:p w14:paraId="4894ECF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нематерњи-Уџбенички комплет за српски као наматерњи језик (Под плавим небом: језик и књижевност, На путу до школе: језичка култура и Радна свеска ) за четврти разред основне школе ћирилица,2020</w:t>
            </w:r>
          </w:p>
        </w:tc>
        <w:tc>
          <w:tcPr>
            <w:tcW w:w="2610" w:type="dxa"/>
            <w:tcBorders>
              <w:top w:val="single" w:sz="4" w:space="0" w:color="auto"/>
              <w:bottom w:val="single" w:sz="4" w:space="0" w:color="auto"/>
              <w:right w:val="single" w:sz="4" w:space="0" w:color="auto"/>
            </w:tcBorders>
          </w:tcPr>
          <w:p w14:paraId="1453783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Добрић и Биљана Максимовић; Биљана Максимовић и Наташа Добрић</w:t>
            </w:r>
          </w:p>
        </w:tc>
      </w:tr>
      <w:tr w:rsidR="006A3944" w:rsidRPr="006A3944" w14:paraId="428BA2C5" w14:textId="77777777" w:rsidTr="00283E8F">
        <w:trPr>
          <w:trHeight w:val="270"/>
          <w:jc w:val="center"/>
        </w:trPr>
        <w:tc>
          <w:tcPr>
            <w:tcW w:w="934" w:type="dxa"/>
          </w:tcPr>
          <w:p w14:paraId="4160D92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3B77E13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522" w:type="dxa"/>
            <w:tcBorders>
              <w:bottom w:val="single" w:sz="4" w:space="0" w:color="auto"/>
            </w:tcBorders>
          </w:tcPr>
          <w:p w14:paraId="01080DB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-Уџбеник Art pamor 4, fletore pune për (Музичка култура 4) за четврти разред основне школе на албанском језику и писму, 2021</w:t>
            </w:r>
          </w:p>
        </w:tc>
        <w:tc>
          <w:tcPr>
            <w:tcW w:w="2610" w:type="dxa"/>
            <w:tcBorders>
              <w:top w:val="single" w:sz="4" w:space="0" w:color="auto"/>
              <w:bottom w:val="single" w:sz="4" w:space="0" w:color="auto"/>
              <w:right w:val="single" w:sz="4" w:space="0" w:color="auto"/>
            </w:tcBorders>
          </w:tcPr>
          <w:p w14:paraId="2D020BC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A3944" w14:paraId="2F44E4CF" w14:textId="77777777" w:rsidTr="00283E8F">
        <w:trPr>
          <w:trHeight w:val="270"/>
          <w:jc w:val="center"/>
        </w:trPr>
        <w:tc>
          <w:tcPr>
            <w:tcW w:w="934" w:type="dxa"/>
          </w:tcPr>
          <w:p w14:paraId="01F0491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vAlign w:val="center"/>
          </w:tcPr>
          <w:p w14:paraId="7A3151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522" w:type="dxa"/>
          </w:tcPr>
          <w:p w14:paraId="510C7F9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УУџбеник Dituri natyre 4 (Природа и друштво 4) за четврти разред основне школе на албанском језику и писму, 2021</w:t>
            </w:r>
          </w:p>
        </w:tc>
        <w:tc>
          <w:tcPr>
            <w:tcW w:w="2610" w:type="dxa"/>
            <w:tcBorders>
              <w:top w:val="single" w:sz="4" w:space="0" w:color="auto"/>
              <w:bottom w:val="single" w:sz="4" w:space="0" w:color="auto"/>
              <w:right w:val="single" w:sz="4" w:space="0" w:color="auto"/>
            </w:tcBorders>
          </w:tcPr>
          <w:p w14:paraId="6786890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Latif Ajrullai и dr Fatmira Zenelaj</w:t>
            </w:r>
          </w:p>
        </w:tc>
      </w:tr>
      <w:tr w:rsidR="006A3944" w:rsidRPr="006A3944" w14:paraId="3022107C" w14:textId="77777777" w:rsidTr="00283E8F">
        <w:trPr>
          <w:trHeight w:val="270"/>
          <w:jc w:val="center"/>
        </w:trPr>
        <w:tc>
          <w:tcPr>
            <w:tcW w:w="934" w:type="dxa"/>
          </w:tcPr>
          <w:p w14:paraId="010AA34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1027B37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522" w:type="dxa"/>
          </w:tcPr>
          <w:p w14:paraId="5E1CA4B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Уџбенички комплет Matematika 4 (Математика 4): Oxford International Primary Math 4 и Fetore pune Oxford International Primary Maths 4, Workbook (Уџбеник и радна свеска), 2021</w:t>
            </w:r>
          </w:p>
        </w:tc>
        <w:tc>
          <w:tcPr>
            <w:tcW w:w="2610" w:type="dxa"/>
            <w:tcBorders>
              <w:top w:val="single" w:sz="4" w:space="0" w:color="auto"/>
              <w:bottom w:val="single" w:sz="4" w:space="0" w:color="auto"/>
              <w:right w:val="single" w:sz="4" w:space="0" w:color="auto"/>
            </w:tcBorders>
          </w:tcPr>
          <w:p w14:paraId="0BE6CBB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Tony Cotton,Caroline Clissold, Linda Glithro, Cherri Moseley и Janet Rees; Tony Cotton</w:t>
            </w:r>
          </w:p>
        </w:tc>
      </w:tr>
      <w:tr w:rsidR="006A3944" w:rsidRPr="006A3944" w14:paraId="7C06EAD9" w14:textId="77777777" w:rsidTr="00283E8F">
        <w:trPr>
          <w:trHeight w:val="270"/>
          <w:jc w:val="center"/>
        </w:trPr>
        <w:tc>
          <w:tcPr>
            <w:tcW w:w="934" w:type="dxa"/>
          </w:tcPr>
          <w:p w14:paraId="25DF393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vAlign w:val="center"/>
          </w:tcPr>
          <w:p w14:paraId="7FA1E5F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4522" w:type="dxa"/>
            <w:vAlign w:val="center"/>
          </w:tcPr>
          <w:p w14:paraId="0100146B" w14:textId="56F87EDC" w:rsidR="006A3944" w:rsidRPr="006F2F7B" w:rsidRDefault="006A3944" w:rsidP="006A3944">
            <w:pPr>
              <w:widowControl w:val="0"/>
              <w:autoSpaceDE w:val="0"/>
              <w:autoSpaceDN w:val="0"/>
              <w:adjustRightInd w:val="0"/>
              <w:spacing w:after="0" w:line="240" w:lineRule="auto"/>
              <w:rPr>
                <w:rFonts w:ascii="Times New Roman" w:eastAsia="Calibri" w:hAnsi="Times New Roman" w:cs="Times New Roman"/>
                <w:i/>
                <w:sz w:val="18"/>
                <w:szCs w:val="18"/>
              </w:rPr>
            </w:pPr>
            <w:r w:rsidRPr="006F2F7B">
              <w:rPr>
                <w:rFonts w:ascii="Times New Roman" w:eastAsia="Calibri" w:hAnsi="Times New Roman" w:cs="Times New Roman"/>
                <w:sz w:val="18"/>
                <w:szCs w:val="18"/>
              </w:rPr>
              <w:t xml:space="preserve">Уџбеник Muzika 4 (Музичка култура 4) за четврти разред основне школе на албанском језику и писму, </w:t>
            </w:r>
            <w:r w:rsidR="00C510FC">
              <w:rPr>
                <w:rFonts w:ascii="Times New Roman" w:eastAsia="Calibri" w:hAnsi="Times New Roman" w:cs="Times New Roman"/>
                <w:sz w:val="18"/>
                <w:szCs w:val="18"/>
              </w:rPr>
              <w:t>2024</w:t>
            </w:r>
          </w:p>
        </w:tc>
        <w:tc>
          <w:tcPr>
            <w:tcW w:w="2610" w:type="dxa"/>
            <w:tcBorders>
              <w:top w:val="single" w:sz="4" w:space="0" w:color="auto"/>
              <w:bottom w:val="single" w:sz="4" w:space="0" w:color="auto"/>
              <w:right w:val="single" w:sz="4" w:space="0" w:color="auto"/>
            </w:tcBorders>
            <w:vAlign w:val="center"/>
          </w:tcPr>
          <w:p w14:paraId="7B1BFEB2" w14:textId="77777777" w:rsidR="006A3944" w:rsidRPr="006F2F7B" w:rsidRDefault="006A3944" w:rsidP="006A3944">
            <w:pPr>
              <w:widowControl w:val="0"/>
              <w:autoSpaceDE w:val="0"/>
              <w:autoSpaceDN w:val="0"/>
              <w:spacing w:after="0" w:line="276" w:lineRule="auto"/>
              <w:rPr>
                <w:rFonts w:ascii="Times New Roman" w:eastAsia="Calibri" w:hAnsi="Times New Roman" w:cs="Times New Roman"/>
                <w:sz w:val="18"/>
                <w:szCs w:val="18"/>
                <w:lang w:val="ru-RU"/>
              </w:rPr>
            </w:pPr>
            <w:r w:rsidRPr="006F2F7B">
              <w:rPr>
                <w:rFonts w:ascii="Times New Roman" w:eastAsia="Calibri" w:hAnsi="Times New Roman" w:cs="Times New Roman"/>
                <w:sz w:val="18"/>
                <w:szCs w:val="18"/>
              </w:rPr>
              <w:t>Agim Rreza</w:t>
            </w:r>
          </w:p>
        </w:tc>
      </w:tr>
      <w:tr w:rsidR="006A3944" w:rsidRPr="006A3944" w14:paraId="7859BC90" w14:textId="77777777" w:rsidTr="00283E8F">
        <w:trPr>
          <w:trHeight w:val="270"/>
          <w:jc w:val="center"/>
        </w:trPr>
        <w:tc>
          <w:tcPr>
            <w:tcW w:w="934" w:type="dxa"/>
          </w:tcPr>
          <w:p w14:paraId="306C79B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4C858D0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522" w:type="dxa"/>
          </w:tcPr>
          <w:p w14:paraId="3A80774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 Радни уџбеник и радна свеска  </w:t>
            </w:r>
          </w:p>
        </w:tc>
        <w:tc>
          <w:tcPr>
            <w:tcW w:w="2610" w:type="dxa"/>
            <w:tcBorders>
              <w:top w:val="single" w:sz="4" w:space="0" w:color="auto"/>
              <w:bottom w:val="single" w:sz="4" w:space="0" w:color="auto"/>
              <w:right w:val="single" w:sz="4" w:space="0" w:color="auto"/>
            </w:tcBorders>
          </w:tcPr>
          <w:p w14:paraId="6D6C8C9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00FBEE4B" w14:textId="77777777" w:rsidTr="00283E8F">
        <w:trPr>
          <w:trHeight w:val="270"/>
          <w:jc w:val="center"/>
        </w:trPr>
        <w:tc>
          <w:tcPr>
            <w:tcW w:w="934" w:type="dxa"/>
          </w:tcPr>
          <w:p w14:paraId="25A3E68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1BCEEF5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522" w:type="dxa"/>
          </w:tcPr>
          <w:p w14:paraId="6CC13FA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Дигитални свет</w:t>
            </w:r>
          </w:p>
        </w:tc>
        <w:tc>
          <w:tcPr>
            <w:tcW w:w="2610" w:type="dxa"/>
            <w:tcBorders>
              <w:top w:val="single" w:sz="4" w:space="0" w:color="auto"/>
              <w:bottom w:val="single" w:sz="4" w:space="0" w:color="auto"/>
              <w:right w:val="single" w:sz="4" w:space="0" w:color="auto"/>
            </w:tcBorders>
          </w:tcPr>
          <w:p w14:paraId="4CB3384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Биљана Калафатић,</w:t>
            </w:r>
          </w:p>
          <w:p w14:paraId="1283544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Марина Ињац,</w:t>
            </w:r>
          </w:p>
          <w:p w14:paraId="53445EF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Анђелковић</w:t>
            </w:r>
          </w:p>
        </w:tc>
      </w:tr>
    </w:tbl>
    <w:p w14:paraId="5BF16E70" w14:textId="77777777" w:rsidR="006A3944" w:rsidRPr="006A3944" w:rsidRDefault="006A3944" w:rsidP="006A3944">
      <w:pPr>
        <w:widowControl w:val="0"/>
        <w:autoSpaceDE w:val="0"/>
        <w:autoSpaceDN w:val="0"/>
        <w:spacing w:after="0" w:line="236" w:lineRule="exact"/>
        <w:rPr>
          <w:rFonts w:ascii="Times New Roman" w:eastAsia="Calibri" w:hAnsi="Times New Roman" w:cs="Times New Roman"/>
          <w:sz w:val="21"/>
        </w:rPr>
        <w:sectPr w:rsidR="006A3944" w:rsidRPr="006A3944" w:rsidSect="008F4C00">
          <w:headerReference w:type="default" r:id="rId20"/>
          <w:type w:val="continuous"/>
          <w:pgSz w:w="11910" w:h="16840" w:code="9"/>
          <w:pgMar w:top="1440" w:right="1440" w:bottom="1440" w:left="1440" w:header="576" w:footer="288" w:gutter="0"/>
          <w:cols w:space="720"/>
          <w:docGrid w:linePitch="299"/>
        </w:sectPr>
      </w:pPr>
    </w:p>
    <w:p w14:paraId="59FE02BA" w14:textId="77777777" w:rsidR="005E0D21" w:rsidRDefault="005E0D21" w:rsidP="006F2F7B">
      <w:pPr>
        <w:widowControl w:val="0"/>
        <w:autoSpaceDE w:val="0"/>
        <w:autoSpaceDN w:val="0"/>
        <w:spacing w:before="52" w:after="0" w:line="240" w:lineRule="auto"/>
        <w:rPr>
          <w:rFonts w:ascii="Times New Roman" w:eastAsia="Calibri" w:hAnsi="Times New Roman" w:cs="Times New Roman"/>
          <w:b/>
          <w:bCs/>
          <w:sz w:val="24"/>
          <w:szCs w:val="24"/>
          <w:lang w:val="sr-Cyrl-RS"/>
        </w:rPr>
      </w:pPr>
      <w:bookmarkStart w:id="41" w:name="_Hlk157676635"/>
    </w:p>
    <w:p w14:paraId="3338C9F4" w14:textId="77777777" w:rsidR="005E0D21" w:rsidRDefault="005E0D21" w:rsidP="006F2F7B">
      <w:pPr>
        <w:widowControl w:val="0"/>
        <w:autoSpaceDE w:val="0"/>
        <w:autoSpaceDN w:val="0"/>
        <w:spacing w:before="52" w:after="0" w:line="240" w:lineRule="auto"/>
        <w:rPr>
          <w:rFonts w:ascii="Times New Roman" w:eastAsia="Calibri" w:hAnsi="Times New Roman" w:cs="Times New Roman"/>
          <w:b/>
          <w:bCs/>
          <w:sz w:val="24"/>
          <w:szCs w:val="24"/>
          <w:lang w:val="sr-Cyrl-RS"/>
        </w:rPr>
      </w:pPr>
    </w:p>
    <w:p w14:paraId="6C95E12F" w14:textId="77777777" w:rsidR="005E0D21" w:rsidRDefault="005E0D21" w:rsidP="006F2F7B">
      <w:pPr>
        <w:widowControl w:val="0"/>
        <w:autoSpaceDE w:val="0"/>
        <w:autoSpaceDN w:val="0"/>
        <w:spacing w:before="52" w:after="0" w:line="240" w:lineRule="auto"/>
        <w:rPr>
          <w:rFonts w:ascii="Times New Roman" w:eastAsia="Calibri" w:hAnsi="Times New Roman" w:cs="Times New Roman"/>
          <w:b/>
          <w:bCs/>
          <w:sz w:val="24"/>
          <w:szCs w:val="24"/>
          <w:lang w:val="sr-Cyrl-RS"/>
        </w:rPr>
      </w:pPr>
    </w:p>
    <w:p w14:paraId="2ECB5BAF" w14:textId="77777777" w:rsidR="005E0D21" w:rsidRDefault="005E0D21" w:rsidP="006F2F7B">
      <w:pPr>
        <w:widowControl w:val="0"/>
        <w:autoSpaceDE w:val="0"/>
        <w:autoSpaceDN w:val="0"/>
        <w:spacing w:before="52" w:after="0" w:line="240" w:lineRule="auto"/>
        <w:rPr>
          <w:rFonts w:ascii="Times New Roman" w:eastAsia="Calibri" w:hAnsi="Times New Roman" w:cs="Times New Roman"/>
          <w:b/>
          <w:bCs/>
          <w:sz w:val="24"/>
          <w:szCs w:val="24"/>
          <w:lang w:val="sr-Cyrl-RS"/>
        </w:rPr>
      </w:pPr>
    </w:p>
    <w:p w14:paraId="6F298B02" w14:textId="4CECAD90" w:rsidR="006A3944" w:rsidRPr="00091C52" w:rsidRDefault="00091C52" w:rsidP="006F2F7B">
      <w:pPr>
        <w:widowControl w:val="0"/>
        <w:autoSpaceDE w:val="0"/>
        <w:autoSpaceDN w:val="0"/>
        <w:spacing w:before="52" w:after="0" w:line="240" w:lineRule="auto"/>
        <w:rPr>
          <w:rFonts w:ascii="Times New Roman" w:eastAsia="Calibri" w:hAnsi="Times New Roman" w:cs="Times New Roman"/>
          <w:b/>
          <w:bCs/>
          <w:sz w:val="24"/>
          <w:szCs w:val="24"/>
        </w:rPr>
      </w:pPr>
      <w:r w:rsidRPr="00091C52">
        <w:rPr>
          <w:rFonts w:ascii="Times New Roman" w:eastAsia="Calibri" w:hAnsi="Times New Roman" w:cs="Times New Roman"/>
          <w:b/>
          <w:bCs/>
          <w:sz w:val="24"/>
          <w:szCs w:val="24"/>
          <w:lang w:val="sr-Cyrl-RS"/>
        </w:rPr>
        <w:lastRenderedPageBreak/>
        <w:t>4.5.</w:t>
      </w:r>
      <w:r w:rsidR="006A3944" w:rsidRPr="00091C52">
        <w:rPr>
          <w:rFonts w:ascii="Times New Roman" w:eastAsia="Calibri" w:hAnsi="Times New Roman" w:cs="Times New Roman"/>
          <w:b/>
          <w:bCs/>
          <w:sz w:val="24"/>
          <w:szCs w:val="24"/>
        </w:rPr>
        <w:t>Списак уџбеника за V разред</w:t>
      </w:r>
    </w:p>
    <w:tbl>
      <w:tblPr>
        <w:tblpPr w:leftFromText="180" w:rightFromText="180" w:vertAnchor="text" w:tblpXSpec="center" w:tblpY="1"/>
        <w:tblOverlap w:val="never"/>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830"/>
        <w:gridCol w:w="2504"/>
      </w:tblGrid>
      <w:tr w:rsidR="006A3944" w:rsidRPr="006F2F7B" w14:paraId="5E14939D" w14:textId="77777777" w:rsidTr="00283E8F">
        <w:trPr>
          <w:trHeight w:val="270"/>
        </w:trPr>
        <w:tc>
          <w:tcPr>
            <w:tcW w:w="934" w:type="dxa"/>
          </w:tcPr>
          <w:bookmarkEnd w:id="41"/>
          <w:p w14:paraId="27C6C4AA"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0F7367D5"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830" w:type="dxa"/>
          </w:tcPr>
          <w:p w14:paraId="59630116" w14:textId="77777777" w:rsidR="006A3944" w:rsidRPr="006F2F7B" w:rsidRDefault="006A3944" w:rsidP="00542443">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504" w:type="dxa"/>
            <w:vMerge w:val="restart"/>
            <w:tcBorders>
              <w:top w:val="single" w:sz="4" w:space="0" w:color="auto"/>
              <w:right w:val="single" w:sz="4" w:space="0" w:color="auto"/>
            </w:tcBorders>
          </w:tcPr>
          <w:p w14:paraId="462D975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Весна Ломпар, Зона Мркаљ, Зорица Несторовић</w:t>
            </w:r>
          </w:p>
        </w:tc>
      </w:tr>
      <w:tr w:rsidR="006A3944" w:rsidRPr="006F2F7B" w14:paraId="7170895D" w14:textId="77777777" w:rsidTr="00283E8F">
        <w:trPr>
          <w:trHeight w:val="270"/>
        </w:trPr>
        <w:tc>
          <w:tcPr>
            <w:tcW w:w="934" w:type="dxa"/>
          </w:tcPr>
          <w:p w14:paraId="566FDD2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1C84095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Borders>
              <w:bottom w:val="single" w:sz="4" w:space="0" w:color="auto"/>
            </w:tcBorders>
          </w:tcPr>
          <w:p w14:paraId="106654B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504" w:type="dxa"/>
            <w:vMerge/>
            <w:tcBorders>
              <w:right w:val="single" w:sz="4" w:space="0" w:color="auto"/>
            </w:tcBorders>
          </w:tcPr>
          <w:p w14:paraId="40CC1C9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6E6F6478" w14:textId="77777777" w:rsidTr="00283E8F">
        <w:trPr>
          <w:trHeight w:val="270"/>
        </w:trPr>
        <w:tc>
          <w:tcPr>
            <w:tcW w:w="934" w:type="dxa"/>
          </w:tcPr>
          <w:p w14:paraId="0552B8D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5188B92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053348B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граматика</w:t>
            </w:r>
          </w:p>
        </w:tc>
        <w:tc>
          <w:tcPr>
            <w:tcW w:w="2504" w:type="dxa"/>
            <w:vMerge/>
            <w:tcBorders>
              <w:right w:val="single" w:sz="4" w:space="0" w:color="auto"/>
            </w:tcBorders>
          </w:tcPr>
          <w:p w14:paraId="1B783AA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1565C442" w14:textId="77777777" w:rsidTr="00283E8F">
        <w:trPr>
          <w:trHeight w:val="270"/>
        </w:trPr>
        <w:tc>
          <w:tcPr>
            <w:tcW w:w="934" w:type="dxa"/>
          </w:tcPr>
          <w:p w14:paraId="426E523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1D5412B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3D5EEC6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радна свеска</w:t>
            </w:r>
          </w:p>
        </w:tc>
        <w:tc>
          <w:tcPr>
            <w:tcW w:w="2504" w:type="dxa"/>
            <w:vMerge/>
            <w:tcBorders>
              <w:bottom w:val="single" w:sz="4" w:space="0" w:color="auto"/>
              <w:right w:val="single" w:sz="4" w:space="0" w:color="auto"/>
            </w:tcBorders>
          </w:tcPr>
          <w:p w14:paraId="7DA09AF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408693F3" w14:textId="77777777" w:rsidTr="00283E8F">
        <w:trPr>
          <w:trHeight w:val="270"/>
        </w:trPr>
        <w:tc>
          <w:tcPr>
            <w:tcW w:w="934" w:type="dxa"/>
          </w:tcPr>
          <w:p w14:paraId="7C26D93C"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7968DB03" w14:textId="44BF9C25"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w:t>
            </w:r>
            <w:r w:rsidR="00594F02">
              <w:rPr>
                <w:rFonts w:ascii="Times New Roman" w:eastAsia="Calibri" w:hAnsi="Times New Roman" w:cs="Times New Roman"/>
                <w:sz w:val="18"/>
                <w:szCs w:val="18"/>
                <w:lang w:val="sr-Cyrl-RS"/>
              </w:rPr>
              <w:t>ВУЛКАН</w:t>
            </w:r>
            <w:r w:rsidRPr="006F2F7B">
              <w:rPr>
                <w:rFonts w:ascii="Times New Roman" w:eastAsia="Calibri" w:hAnsi="Times New Roman" w:cs="Times New Roman"/>
                <w:sz w:val="18"/>
                <w:szCs w:val="18"/>
              </w:rPr>
              <w:t>”</w:t>
            </w:r>
          </w:p>
        </w:tc>
        <w:tc>
          <w:tcPr>
            <w:tcW w:w="4830" w:type="dxa"/>
          </w:tcPr>
          <w:p w14:paraId="46A70AF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уџбеник</w:t>
            </w:r>
          </w:p>
        </w:tc>
        <w:tc>
          <w:tcPr>
            <w:tcW w:w="2504" w:type="dxa"/>
            <w:vMerge w:val="restart"/>
            <w:tcBorders>
              <w:top w:val="single" w:sz="4" w:space="0" w:color="auto"/>
              <w:right w:val="single" w:sz="4" w:space="0" w:color="auto"/>
            </w:tcBorders>
          </w:tcPr>
          <w:p w14:paraId="115D39F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Бранислав Поповић, Марија Станић, Ненад Вуловић, Сања Милојевић</w:t>
            </w:r>
          </w:p>
        </w:tc>
      </w:tr>
      <w:tr w:rsidR="006A3944" w:rsidRPr="006F2F7B" w14:paraId="560A7DAA" w14:textId="77777777" w:rsidTr="00283E8F">
        <w:trPr>
          <w:trHeight w:val="270"/>
        </w:trPr>
        <w:tc>
          <w:tcPr>
            <w:tcW w:w="934" w:type="dxa"/>
          </w:tcPr>
          <w:p w14:paraId="05E6A07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7BA741EE" w14:textId="634AAE9D"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w:t>
            </w:r>
            <w:r w:rsidR="00594F02">
              <w:rPr>
                <w:rFonts w:ascii="Times New Roman" w:eastAsia="Calibri" w:hAnsi="Times New Roman" w:cs="Times New Roman"/>
                <w:sz w:val="18"/>
                <w:szCs w:val="18"/>
                <w:lang w:val="sr-Cyrl-RS"/>
              </w:rPr>
              <w:t>ВУЛКАН</w:t>
            </w:r>
            <w:r w:rsidRPr="006F2F7B">
              <w:rPr>
                <w:rFonts w:ascii="Times New Roman" w:eastAsia="Calibri" w:hAnsi="Times New Roman" w:cs="Times New Roman"/>
                <w:sz w:val="18"/>
                <w:szCs w:val="18"/>
              </w:rPr>
              <w:t>”</w:t>
            </w:r>
          </w:p>
        </w:tc>
        <w:tc>
          <w:tcPr>
            <w:tcW w:w="4830" w:type="dxa"/>
          </w:tcPr>
          <w:p w14:paraId="5A9950F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збирка задатака</w:t>
            </w:r>
          </w:p>
        </w:tc>
        <w:tc>
          <w:tcPr>
            <w:tcW w:w="2504" w:type="dxa"/>
            <w:vMerge/>
            <w:tcBorders>
              <w:bottom w:val="single" w:sz="4" w:space="0" w:color="auto"/>
              <w:right w:val="single" w:sz="4" w:space="0" w:color="auto"/>
            </w:tcBorders>
          </w:tcPr>
          <w:p w14:paraId="46C3867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7B4D06F8" w14:textId="77777777" w:rsidTr="00283E8F">
        <w:trPr>
          <w:trHeight w:val="270"/>
        </w:trPr>
        <w:tc>
          <w:tcPr>
            <w:tcW w:w="934" w:type="dxa"/>
          </w:tcPr>
          <w:p w14:paraId="6B83B4F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36C1D87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45996528"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Историја - уџбеник</w:t>
            </w:r>
          </w:p>
        </w:tc>
        <w:tc>
          <w:tcPr>
            <w:tcW w:w="2504" w:type="dxa"/>
            <w:tcBorders>
              <w:top w:val="single" w:sz="4" w:space="0" w:color="auto"/>
              <w:bottom w:val="single" w:sz="4" w:space="0" w:color="auto"/>
              <w:right w:val="single" w:sz="4" w:space="0" w:color="auto"/>
            </w:tcBorders>
          </w:tcPr>
          <w:p w14:paraId="28CA7DE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Љубодраг Димић, Љиљана Раковић</w:t>
            </w:r>
          </w:p>
        </w:tc>
      </w:tr>
      <w:tr w:rsidR="006A3944" w:rsidRPr="006F2F7B" w14:paraId="3A2BCAE4" w14:textId="77777777" w:rsidTr="00283E8F">
        <w:trPr>
          <w:trHeight w:val="270"/>
        </w:trPr>
        <w:tc>
          <w:tcPr>
            <w:tcW w:w="934" w:type="dxa"/>
          </w:tcPr>
          <w:p w14:paraId="5511423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1225336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3832F6C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Биологија - уџбеник</w:t>
            </w:r>
          </w:p>
        </w:tc>
        <w:tc>
          <w:tcPr>
            <w:tcW w:w="2504" w:type="dxa"/>
            <w:tcBorders>
              <w:top w:val="single" w:sz="4" w:space="0" w:color="auto"/>
              <w:bottom w:val="single" w:sz="4" w:space="0" w:color="auto"/>
              <w:right w:val="single" w:sz="4" w:space="0" w:color="auto"/>
            </w:tcBorders>
          </w:tcPr>
          <w:p w14:paraId="1632E94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Субаков Симић, Марина Дрндарски</w:t>
            </w:r>
          </w:p>
        </w:tc>
      </w:tr>
      <w:tr w:rsidR="006A3944" w:rsidRPr="006F2F7B" w14:paraId="21FEF18B" w14:textId="77777777" w:rsidTr="00283E8F">
        <w:trPr>
          <w:trHeight w:val="270"/>
        </w:trPr>
        <w:tc>
          <w:tcPr>
            <w:tcW w:w="934" w:type="dxa"/>
          </w:tcPr>
          <w:p w14:paraId="3D1369F7"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2CD4FA1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018B9B54"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Географија -уџбеник</w:t>
            </w:r>
          </w:p>
        </w:tc>
        <w:tc>
          <w:tcPr>
            <w:tcW w:w="2504" w:type="dxa"/>
            <w:tcBorders>
              <w:top w:val="single" w:sz="4" w:space="0" w:color="auto"/>
              <w:bottom w:val="single" w:sz="4" w:space="0" w:color="auto"/>
              <w:right w:val="single" w:sz="4" w:space="0" w:color="auto"/>
            </w:tcBorders>
          </w:tcPr>
          <w:p w14:paraId="63D29DD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Дејан Шабић, Снежана Вујадиновић</w:t>
            </w:r>
          </w:p>
        </w:tc>
      </w:tr>
      <w:tr w:rsidR="006A3944" w:rsidRPr="006F2F7B" w14:paraId="220DDA8C" w14:textId="77777777" w:rsidTr="00283E8F">
        <w:trPr>
          <w:trHeight w:val="270"/>
        </w:trPr>
        <w:tc>
          <w:tcPr>
            <w:tcW w:w="934" w:type="dxa"/>
          </w:tcPr>
          <w:p w14:paraId="4C8520A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2A42D1F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607D605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w:t>
            </w:r>
          </w:p>
        </w:tc>
        <w:tc>
          <w:tcPr>
            <w:tcW w:w="2504" w:type="dxa"/>
            <w:tcBorders>
              <w:top w:val="single" w:sz="4" w:space="0" w:color="auto"/>
              <w:bottom w:val="single" w:sz="4" w:space="0" w:color="auto"/>
              <w:right w:val="single" w:sz="4" w:space="0" w:color="auto"/>
            </w:tcBorders>
          </w:tcPr>
          <w:p w14:paraId="44E50C1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др Александра Паладин, мр Драгана Михајловић Бокан</w:t>
            </w:r>
          </w:p>
        </w:tc>
      </w:tr>
      <w:tr w:rsidR="006A3944" w:rsidRPr="006F2F7B" w14:paraId="7BF1046B" w14:textId="77777777" w:rsidTr="00283E8F">
        <w:trPr>
          <w:trHeight w:val="270"/>
        </w:trPr>
        <w:tc>
          <w:tcPr>
            <w:tcW w:w="934" w:type="dxa"/>
          </w:tcPr>
          <w:p w14:paraId="088600E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17DE7CA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4D611CD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w:t>
            </w:r>
          </w:p>
        </w:tc>
        <w:tc>
          <w:tcPr>
            <w:tcW w:w="2504" w:type="dxa"/>
            <w:tcBorders>
              <w:top w:val="single" w:sz="4" w:space="0" w:color="auto"/>
              <w:bottom w:val="single" w:sz="4" w:space="0" w:color="auto"/>
              <w:right w:val="single" w:sz="4" w:space="0" w:color="auto"/>
            </w:tcBorders>
            <w:vAlign w:val="center"/>
          </w:tcPr>
          <w:p w14:paraId="219C157C"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Сања Филиповић</w:t>
            </w:r>
          </w:p>
        </w:tc>
      </w:tr>
      <w:tr w:rsidR="006A3944" w:rsidRPr="006F2F7B" w14:paraId="50AAC00F" w14:textId="77777777" w:rsidTr="00283E8F">
        <w:trPr>
          <w:trHeight w:val="270"/>
        </w:trPr>
        <w:tc>
          <w:tcPr>
            <w:tcW w:w="934" w:type="dxa"/>
          </w:tcPr>
          <w:p w14:paraId="68437CEC"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001C53E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59CBD3E1"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 уџбеник</w:t>
            </w:r>
          </w:p>
        </w:tc>
        <w:tc>
          <w:tcPr>
            <w:tcW w:w="2504" w:type="dxa"/>
            <w:vMerge w:val="restart"/>
            <w:tcBorders>
              <w:top w:val="single" w:sz="4" w:space="0" w:color="auto"/>
              <w:right w:val="single" w:sz="4" w:space="0" w:color="auto"/>
            </w:tcBorders>
          </w:tcPr>
          <w:p w14:paraId="7B8C4E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Ненад Стаменовић, Алекса Вучићевић</w:t>
            </w:r>
          </w:p>
        </w:tc>
      </w:tr>
      <w:tr w:rsidR="006A3944" w:rsidRPr="006F2F7B" w14:paraId="3CFFD893" w14:textId="77777777" w:rsidTr="00283E8F">
        <w:trPr>
          <w:trHeight w:val="270"/>
        </w:trPr>
        <w:tc>
          <w:tcPr>
            <w:tcW w:w="934" w:type="dxa"/>
          </w:tcPr>
          <w:p w14:paraId="4196EC7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966" w:type="dxa"/>
          </w:tcPr>
          <w:p w14:paraId="55FA9C7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Borders>
              <w:bottom w:val="single" w:sz="4" w:space="0" w:color="auto"/>
            </w:tcBorders>
          </w:tcPr>
          <w:p w14:paraId="0A50ADF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-материјал</w:t>
            </w:r>
          </w:p>
        </w:tc>
        <w:tc>
          <w:tcPr>
            <w:tcW w:w="2504" w:type="dxa"/>
            <w:vMerge/>
            <w:tcBorders>
              <w:bottom w:val="single" w:sz="4" w:space="0" w:color="auto"/>
              <w:right w:val="single" w:sz="4" w:space="0" w:color="auto"/>
            </w:tcBorders>
          </w:tcPr>
          <w:p w14:paraId="542F7DF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6944D783" w14:textId="77777777" w:rsidTr="00283E8F">
        <w:trPr>
          <w:trHeight w:val="270"/>
        </w:trPr>
        <w:tc>
          <w:tcPr>
            <w:tcW w:w="934" w:type="dxa"/>
          </w:tcPr>
          <w:p w14:paraId="3E245E9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13.</w:t>
            </w:r>
          </w:p>
        </w:tc>
        <w:tc>
          <w:tcPr>
            <w:tcW w:w="1966" w:type="dxa"/>
          </w:tcPr>
          <w:p w14:paraId="144C880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570AC2C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 -уџбеник</w:t>
            </w:r>
          </w:p>
        </w:tc>
        <w:tc>
          <w:tcPr>
            <w:tcW w:w="2504" w:type="dxa"/>
            <w:tcBorders>
              <w:top w:val="single" w:sz="4" w:space="0" w:color="auto"/>
              <w:bottom w:val="single" w:sz="4" w:space="0" w:color="auto"/>
              <w:right w:val="single" w:sz="4" w:space="0" w:color="auto"/>
            </w:tcBorders>
          </w:tcPr>
          <w:p w14:paraId="52DFA83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Мандић</w:t>
            </w:r>
          </w:p>
        </w:tc>
      </w:tr>
      <w:tr w:rsidR="006A3944" w:rsidRPr="006F2F7B" w14:paraId="1EFA6DB5" w14:textId="77777777" w:rsidTr="00283E8F">
        <w:trPr>
          <w:trHeight w:val="270"/>
        </w:trPr>
        <w:tc>
          <w:tcPr>
            <w:tcW w:w="934" w:type="dxa"/>
          </w:tcPr>
          <w:p w14:paraId="110CA9C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966" w:type="dxa"/>
          </w:tcPr>
          <w:p w14:paraId="2DD96A4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08CE9709"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w:t>
            </w:r>
            <w:proofErr w:type="gramStart"/>
            <w:r w:rsidRPr="006F2F7B">
              <w:rPr>
                <w:rFonts w:ascii="Times New Roman" w:eastAsia="Calibri" w:hAnsi="Times New Roman" w:cs="Times New Roman"/>
                <w:sz w:val="18"/>
                <w:szCs w:val="18"/>
              </w:rPr>
              <w:t>-  Right</w:t>
            </w:r>
            <w:proofErr w:type="gramEnd"/>
            <w:r w:rsidRPr="006F2F7B">
              <w:rPr>
                <w:rFonts w:ascii="Times New Roman" w:eastAsia="Calibri" w:hAnsi="Times New Roman" w:cs="Times New Roman"/>
                <w:sz w:val="18"/>
                <w:szCs w:val="18"/>
              </w:rPr>
              <w:t xml:space="preserve"> on! 1- уџбеник</w:t>
            </w:r>
          </w:p>
        </w:tc>
        <w:tc>
          <w:tcPr>
            <w:tcW w:w="2504" w:type="dxa"/>
            <w:vMerge w:val="restart"/>
            <w:tcBorders>
              <w:top w:val="single" w:sz="4" w:space="0" w:color="auto"/>
              <w:right w:val="single" w:sz="4" w:space="0" w:color="auto"/>
            </w:tcBorders>
          </w:tcPr>
          <w:p w14:paraId="7884F00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F2F7B" w14:paraId="6BF40269" w14:textId="77777777" w:rsidTr="00283E8F">
        <w:trPr>
          <w:trHeight w:val="270"/>
        </w:trPr>
        <w:tc>
          <w:tcPr>
            <w:tcW w:w="934" w:type="dxa"/>
          </w:tcPr>
          <w:p w14:paraId="084F6EC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15.</w:t>
            </w:r>
          </w:p>
        </w:tc>
        <w:tc>
          <w:tcPr>
            <w:tcW w:w="1966" w:type="dxa"/>
          </w:tcPr>
          <w:p w14:paraId="6A59A0B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0B77267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w:t>
            </w:r>
            <w:proofErr w:type="gramStart"/>
            <w:r w:rsidRPr="006F2F7B">
              <w:rPr>
                <w:rFonts w:ascii="Times New Roman" w:eastAsia="Calibri" w:hAnsi="Times New Roman" w:cs="Times New Roman"/>
                <w:sz w:val="18"/>
                <w:szCs w:val="18"/>
              </w:rPr>
              <w:t>-  Right</w:t>
            </w:r>
            <w:proofErr w:type="gramEnd"/>
            <w:r w:rsidRPr="006F2F7B">
              <w:rPr>
                <w:rFonts w:ascii="Times New Roman" w:eastAsia="Calibri" w:hAnsi="Times New Roman" w:cs="Times New Roman"/>
                <w:sz w:val="18"/>
                <w:szCs w:val="18"/>
              </w:rPr>
              <w:t xml:space="preserve"> on! 1- радна свеска</w:t>
            </w:r>
          </w:p>
        </w:tc>
        <w:tc>
          <w:tcPr>
            <w:tcW w:w="2504" w:type="dxa"/>
            <w:vMerge/>
            <w:tcBorders>
              <w:bottom w:val="single" w:sz="4" w:space="0" w:color="auto"/>
              <w:right w:val="single" w:sz="4" w:space="0" w:color="auto"/>
            </w:tcBorders>
          </w:tcPr>
          <w:p w14:paraId="750C17A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F2F7B" w14:paraId="28108539" w14:textId="77777777" w:rsidTr="00283E8F">
        <w:trPr>
          <w:trHeight w:val="270"/>
        </w:trPr>
        <w:tc>
          <w:tcPr>
            <w:tcW w:w="934" w:type="dxa"/>
          </w:tcPr>
          <w:p w14:paraId="0B0D5E8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16.</w:t>
            </w:r>
          </w:p>
        </w:tc>
        <w:tc>
          <w:tcPr>
            <w:tcW w:w="1966" w:type="dxa"/>
          </w:tcPr>
          <w:p w14:paraId="1AEFEF3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830" w:type="dxa"/>
          </w:tcPr>
          <w:p w14:paraId="01B8846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1- уџбеник</w:t>
            </w:r>
          </w:p>
        </w:tc>
        <w:tc>
          <w:tcPr>
            <w:tcW w:w="2504" w:type="dxa"/>
            <w:vMerge w:val="restart"/>
            <w:tcBorders>
              <w:top w:val="single" w:sz="4" w:space="0" w:color="auto"/>
              <w:right w:val="single" w:sz="4" w:space="0" w:color="auto"/>
            </w:tcBorders>
          </w:tcPr>
          <w:p w14:paraId="1EBBDCC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F2F7B" w14:paraId="3BC02E7F" w14:textId="77777777" w:rsidTr="00283E8F">
        <w:trPr>
          <w:trHeight w:val="270"/>
        </w:trPr>
        <w:tc>
          <w:tcPr>
            <w:tcW w:w="934" w:type="dxa"/>
          </w:tcPr>
          <w:p w14:paraId="1CD3B38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17.</w:t>
            </w:r>
          </w:p>
        </w:tc>
        <w:tc>
          <w:tcPr>
            <w:tcW w:w="1966" w:type="dxa"/>
          </w:tcPr>
          <w:p w14:paraId="009AF10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830" w:type="dxa"/>
          </w:tcPr>
          <w:p w14:paraId="531D48BF"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w:t>
            </w:r>
            <w:r w:rsidRPr="006F2F7B">
              <w:rPr>
                <w:rFonts w:ascii="Times New Roman" w:eastAsia="Calibri" w:hAnsi="Times New Roman" w:cs="Times New Roman"/>
                <w:b/>
                <w:sz w:val="18"/>
                <w:szCs w:val="18"/>
              </w:rPr>
              <w:t xml:space="preserve"> </w:t>
            </w:r>
            <w:r w:rsidRPr="006F2F7B">
              <w:rPr>
                <w:rFonts w:ascii="Times New Roman" w:eastAsia="Calibri" w:hAnsi="Times New Roman" w:cs="Times New Roman"/>
                <w:sz w:val="18"/>
                <w:szCs w:val="18"/>
              </w:rPr>
              <w:t>1 - радна свеска</w:t>
            </w:r>
          </w:p>
        </w:tc>
        <w:tc>
          <w:tcPr>
            <w:tcW w:w="2504" w:type="dxa"/>
            <w:vMerge/>
            <w:tcBorders>
              <w:bottom w:val="single" w:sz="4" w:space="0" w:color="auto"/>
              <w:right w:val="single" w:sz="4" w:space="0" w:color="auto"/>
            </w:tcBorders>
          </w:tcPr>
          <w:p w14:paraId="257CB1D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bl>
    <w:p w14:paraId="56C4955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sectPr w:rsidR="006A3944" w:rsidRPr="006A3944" w:rsidSect="008F4C00">
          <w:headerReference w:type="default" r:id="rId21"/>
          <w:type w:val="continuous"/>
          <w:pgSz w:w="11910" w:h="16840" w:code="9"/>
          <w:pgMar w:top="1440" w:right="1440" w:bottom="1440" w:left="1440" w:header="576" w:footer="288" w:gutter="0"/>
          <w:cols w:space="720"/>
          <w:docGrid w:linePitch="299"/>
        </w:sectPr>
      </w:pPr>
    </w:p>
    <w:p w14:paraId="692E2DF4" w14:textId="77777777" w:rsidR="006F2F7B" w:rsidRDefault="006F2F7B" w:rsidP="006A3944">
      <w:pPr>
        <w:widowControl w:val="0"/>
        <w:autoSpaceDE w:val="0"/>
        <w:autoSpaceDN w:val="0"/>
        <w:spacing w:before="51" w:after="0" w:line="240" w:lineRule="auto"/>
        <w:rPr>
          <w:rFonts w:ascii="Times New Roman" w:eastAsia="Calibri" w:hAnsi="Times New Roman" w:cs="Times New Roman"/>
          <w:lang w:val="sr-Cyrl-RS"/>
        </w:rPr>
      </w:pPr>
    </w:p>
    <w:p w14:paraId="25304255" w14:textId="77777777" w:rsid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p w14:paraId="734B9298" w14:textId="77777777" w:rsid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p w14:paraId="032B0BFD" w14:textId="77777777" w:rsid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p w14:paraId="793E6D8F" w14:textId="77777777" w:rsid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p w14:paraId="2BBED370" w14:textId="77777777" w:rsid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tbl>
      <w:tblPr>
        <w:tblpPr w:leftFromText="180" w:rightFromText="180" w:vertAnchor="text" w:horzAnchor="margin" w:tblpY="-1536"/>
        <w:tblOverlap w:val="never"/>
        <w:tblW w:w="9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3570"/>
        <w:gridCol w:w="3269"/>
      </w:tblGrid>
      <w:tr w:rsidR="005D7874" w:rsidRPr="006A3944" w14:paraId="55AB9D87" w14:textId="77777777" w:rsidTr="0048082C">
        <w:trPr>
          <w:trHeight w:val="270"/>
        </w:trPr>
        <w:tc>
          <w:tcPr>
            <w:tcW w:w="934" w:type="dxa"/>
          </w:tcPr>
          <w:p w14:paraId="49288267" w14:textId="77777777" w:rsidR="005D7874" w:rsidRPr="006F2F7B" w:rsidRDefault="005D7874" w:rsidP="0048082C">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lastRenderedPageBreak/>
              <w:t>ред. бр.</w:t>
            </w:r>
          </w:p>
        </w:tc>
        <w:tc>
          <w:tcPr>
            <w:tcW w:w="1966" w:type="dxa"/>
          </w:tcPr>
          <w:p w14:paraId="321F89C7" w14:textId="77777777" w:rsidR="005D7874" w:rsidRPr="006F2F7B" w:rsidRDefault="005D7874" w:rsidP="0048082C">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3570" w:type="dxa"/>
          </w:tcPr>
          <w:p w14:paraId="7EF56165" w14:textId="77777777" w:rsidR="005D7874" w:rsidRPr="006F2F7B" w:rsidRDefault="005D7874" w:rsidP="0048082C">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w:t>
            </w:r>
            <w:r w:rsidRPr="006F2F7B">
              <w:rPr>
                <w:rFonts w:ascii="Times New Roman" w:eastAsia="Calibri" w:hAnsi="Times New Roman" w:cs="Times New Roman"/>
                <w:sz w:val="18"/>
                <w:szCs w:val="18"/>
                <w:lang w:val="sr-Cyrl-RS"/>
              </w:rPr>
              <w:t>и</w:t>
            </w:r>
            <w:r w:rsidRPr="006F2F7B">
              <w:rPr>
                <w:rFonts w:ascii="Times New Roman" w:eastAsia="Calibri" w:hAnsi="Times New Roman" w:cs="Times New Roman"/>
                <w:sz w:val="18"/>
                <w:szCs w:val="18"/>
              </w:rPr>
              <w:t>в уџбеника</w:t>
            </w:r>
          </w:p>
        </w:tc>
        <w:tc>
          <w:tcPr>
            <w:tcW w:w="3269" w:type="dxa"/>
            <w:tcBorders>
              <w:top w:val="single" w:sz="4" w:space="0" w:color="auto"/>
              <w:bottom w:val="single" w:sz="4" w:space="0" w:color="auto"/>
              <w:right w:val="single" w:sz="4" w:space="0" w:color="auto"/>
            </w:tcBorders>
          </w:tcPr>
          <w:p w14:paraId="26A6522F"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Аутор </w:t>
            </w:r>
          </w:p>
        </w:tc>
      </w:tr>
      <w:tr w:rsidR="005D7874" w:rsidRPr="006A3944" w14:paraId="44CB0684" w14:textId="77777777" w:rsidTr="0048082C">
        <w:trPr>
          <w:trHeight w:val="270"/>
        </w:trPr>
        <w:tc>
          <w:tcPr>
            <w:tcW w:w="934" w:type="dxa"/>
          </w:tcPr>
          <w:p w14:paraId="33C736AF"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7C89ADF7"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tcBorders>
              <w:bottom w:val="single" w:sz="4" w:space="0" w:color="auto"/>
            </w:tcBorders>
          </w:tcPr>
          <w:p w14:paraId="48E3C721"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Уџбенички комплет Ђуха Шћипе 5 (Уџбеник и Радна свеска) за пети разред основне школе на албанском језику и писму, 2020</w:t>
            </w:r>
          </w:p>
        </w:tc>
        <w:tc>
          <w:tcPr>
            <w:tcW w:w="3269" w:type="dxa"/>
            <w:tcBorders>
              <w:top w:val="single" w:sz="4" w:space="0" w:color="auto"/>
              <w:bottom w:val="single" w:sz="4" w:space="0" w:color="auto"/>
              <w:right w:val="single" w:sz="4" w:space="0" w:color="auto"/>
            </w:tcBorders>
          </w:tcPr>
          <w:p w14:paraId="655B1421"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Rita Petro, Natasha Pepivani</w:t>
            </w:r>
          </w:p>
          <w:p w14:paraId="72201957"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i Dhurata Shehri; Natasha</w:t>
            </w:r>
          </w:p>
          <w:p w14:paraId="54791943"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Pepivani и Rita Petro</w:t>
            </w:r>
          </w:p>
        </w:tc>
      </w:tr>
      <w:tr w:rsidR="005D7874" w:rsidRPr="006A3944" w14:paraId="7F6E593A" w14:textId="77777777" w:rsidTr="0048082C">
        <w:trPr>
          <w:trHeight w:val="270"/>
        </w:trPr>
        <w:tc>
          <w:tcPr>
            <w:tcW w:w="934" w:type="dxa"/>
          </w:tcPr>
          <w:p w14:paraId="3BC5D45D"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2F70C888"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3570" w:type="dxa"/>
          </w:tcPr>
          <w:p w14:paraId="14C9CD98"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Српски као нематерњи језик (Читанка, Учимо српски језик и Језичка култура ) за пети разред основне школе на српском језику, ћирилица, 2018</w:t>
            </w:r>
          </w:p>
        </w:tc>
        <w:tc>
          <w:tcPr>
            <w:tcW w:w="3269" w:type="dxa"/>
            <w:tcBorders>
              <w:top w:val="single" w:sz="4" w:space="0" w:color="auto"/>
              <w:bottom w:val="single" w:sz="4" w:space="0" w:color="auto"/>
              <w:right w:val="single" w:sz="4" w:space="0" w:color="auto"/>
            </w:tcBorders>
          </w:tcPr>
          <w:p w14:paraId="1CE0FEF0"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Наташа Добрић, Гордана</w:t>
            </w:r>
          </w:p>
          <w:p w14:paraId="7EA0F1EF"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Штасни</w:t>
            </w:r>
          </w:p>
        </w:tc>
      </w:tr>
      <w:tr w:rsidR="005D7874" w:rsidRPr="006A3944" w14:paraId="6D583EDA" w14:textId="77777777" w:rsidTr="0048082C">
        <w:trPr>
          <w:trHeight w:val="270"/>
        </w:trPr>
        <w:tc>
          <w:tcPr>
            <w:tcW w:w="934" w:type="dxa"/>
          </w:tcPr>
          <w:p w14:paraId="47620C91"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1788F251"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tcPr>
          <w:p w14:paraId="7BC4C685"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Биологија 6 за пети разред основне школе на албанском језику и писму</w:t>
            </w:r>
          </w:p>
        </w:tc>
        <w:tc>
          <w:tcPr>
            <w:tcW w:w="3269" w:type="dxa"/>
            <w:tcBorders>
              <w:top w:val="single" w:sz="4" w:space="0" w:color="auto"/>
              <w:bottom w:val="single" w:sz="4" w:space="0" w:color="auto"/>
              <w:right w:val="single" w:sz="4" w:space="0" w:color="auto"/>
            </w:tcBorders>
          </w:tcPr>
          <w:p w14:paraId="4700C5E4"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Terry Hudson, Alan Haigh,</w:t>
            </w:r>
          </w:p>
          <w:p w14:paraId="03B49320"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Deborah Roberts и Geraldine</w:t>
            </w:r>
          </w:p>
          <w:p w14:paraId="417CD731"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Shaw, 2020</w:t>
            </w:r>
          </w:p>
        </w:tc>
      </w:tr>
      <w:tr w:rsidR="005D7874" w:rsidRPr="006A3944" w14:paraId="173A57E3" w14:textId="77777777" w:rsidTr="0048082C">
        <w:trPr>
          <w:trHeight w:val="270"/>
        </w:trPr>
        <w:tc>
          <w:tcPr>
            <w:tcW w:w="934" w:type="dxa"/>
          </w:tcPr>
          <w:p w14:paraId="6D70190B"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007DB1E9"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vMerge w:val="restart"/>
          </w:tcPr>
          <w:p w14:paraId="711EF54F"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Уџбенички комплет Математика 5 (Уџбеник и Радна свеска)за пети разред основне школе на албанском језику и писму, 2020</w:t>
            </w:r>
          </w:p>
        </w:tc>
        <w:tc>
          <w:tcPr>
            <w:tcW w:w="3269" w:type="dxa"/>
            <w:vMerge w:val="restart"/>
            <w:tcBorders>
              <w:top w:val="single" w:sz="4" w:space="0" w:color="auto"/>
              <w:right w:val="single" w:sz="4" w:space="0" w:color="auto"/>
            </w:tcBorders>
          </w:tcPr>
          <w:p w14:paraId="4BB5C459"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Karen Morrison</w:t>
            </w:r>
          </w:p>
        </w:tc>
      </w:tr>
      <w:tr w:rsidR="005D7874" w:rsidRPr="006A3944" w14:paraId="20602529" w14:textId="77777777" w:rsidTr="0048082C">
        <w:trPr>
          <w:trHeight w:val="270"/>
        </w:trPr>
        <w:tc>
          <w:tcPr>
            <w:tcW w:w="934" w:type="dxa"/>
          </w:tcPr>
          <w:p w14:paraId="344A52DE"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2259D95B"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vMerge/>
          </w:tcPr>
          <w:p w14:paraId="6BF42F34"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p>
        </w:tc>
        <w:tc>
          <w:tcPr>
            <w:tcW w:w="3269" w:type="dxa"/>
            <w:vMerge/>
            <w:tcBorders>
              <w:bottom w:val="single" w:sz="4" w:space="0" w:color="auto"/>
              <w:right w:val="single" w:sz="4" w:space="0" w:color="auto"/>
            </w:tcBorders>
          </w:tcPr>
          <w:p w14:paraId="11C3D21C"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p>
        </w:tc>
      </w:tr>
      <w:tr w:rsidR="005D7874" w:rsidRPr="006A3944" w14:paraId="4266F694" w14:textId="77777777" w:rsidTr="0048082C">
        <w:trPr>
          <w:trHeight w:val="270"/>
        </w:trPr>
        <w:tc>
          <w:tcPr>
            <w:tcW w:w="934" w:type="dxa"/>
          </w:tcPr>
          <w:p w14:paraId="237E5716"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40DF9B84"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5D5DFD74"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3570" w:type="dxa"/>
          </w:tcPr>
          <w:p w14:paraId="79D1378F"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Техничко и информатичко образовање за</w:t>
            </w:r>
          </w:p>
          <w:p w14:paraId="6A4D62C8"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пети разред основне школе на албанском језику и</w:t>
            </w:r>
          </w:p>
          <w:p w14:paraId="35D379FC"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писму</w:t>
            </w:r>
          </w:p>
        </w:tc>
        <w:tc>
          <w:tcPr>
            <w:tcW w:w="3269" w:type="dxa"/>
            <w:tcBorders>
              <w:top w:val="single" w:sz="4" w:space="0" w:color="auto"/>
              <w:bottom w:val="single" w:sz="4" w:space="0" w:color="auto"/>
              <w:right w:val="single" w:sz="4" w:space="0" w:color="auto"/>
            </w:tcBorders>
          </w:tcPr>
          <w:p w14:paraId="0CFB7E89"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Слободан Попов, Марина</w:t>
            </w:r>
          </w:p>
          <w:p w14:paraId="2731F3E9"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Петровић</w:t>
            </w:r>
            <w:r w:rsidRPr="006F2F7B">
              <w:rPr>
                <w:rFonts w:ascii="Times New Roman" w:eastAsia="Calibri" w:hAnsi="Times New Roman" w:cs="Times New Roman"/>
                <w:sz w:val="18"/>
                <w:szCs w:val="18"/>
              </w:rPr>
              <w:cr/>
              <w:t>, 2012</w:t>
            </w:r>
          </w:p>
        </w:tc>
      </w:tr>
      <w:tr w:rsidR="005D7874" w:rsidRPr="006A3944" w14:paraId="437778B2" w14:textId="77777777" w:rsidTr="0048082C">
        <w:trPr>
          <w:trHeight w:val="270"/>
        </w:trPr>
        <w:tc>
          <w:tcPr>
            <w:tcW w:w="934" w:type="dxa"/>
          </w:tcPr>
          <w:p w14:paraId="030E69CE"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5AFDB5BD"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tcPr>
          <w:p w14:paraId="5231EC74"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Уџбенички комплет Музика 6 за пети разред основне школе на албанском језику и писму, 2020</w:t>
            </w:r>
          </w:p>
        </w:tc>
        <w:tc>
          <w:tcPr>
            <w:tcW w:w="3269" w:type="dxa"/>
            <w:tcBorders>
              <w:top w:val="single" w:sz="4" w:space="0" w:color="auto"/>
              <w:bottom w:val="single" w:sz="4" w:space="0" w:color="auto"/>
              <w:right w:val="single" w:sz="4" w:space="0" w:color="auto"/>
            </w:tcBorders>
          </w:tcPr>
          <w:p w14:paraId="6048F1FC"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Violeta Shamku и Robert</w:t>
            </w:r>
          </w:p>
          <w:p w14:paraId="69783433"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Radoja</w:t>
            </w:r>
          </w:p>
        </w:tc>
      </w:tr>
      <w:tr w:rsidR="005D7874" w:rsidRPr="006A3944" w14:paraId="000CF027" w14:textId="77777777" w:rsidTr="0048082C">
        <w:trPr>
          <w:trHeight w:val="270"/>
        </w:trPr>
        <w:tc>
          <w:tcPr>
            <w:tcW w:w="934" w:type="dxa"/>
          </w:tcPr>
          <w:p w14:paraId="595E1B48" w14:textId="77777777" w:rsidR="005D7874" w:rsidRPr="006F2F7B" w:rsidRDefault="005D7874" w:rsidP="0048082C">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0A49721A"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tcPr>
          <w:p w14:paraId="3EAAF3DC" w14:textId="77777777" w:rsidR="005D7874" w:rsidRPr="006F2F7B" w:rsidRDefault="005D7874" w:rsidP="0048082C">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-Уџбеник Арт памор 5 ( Ликовно 5)за пети разред основне школе на албанском језику и писму</w:t>
            </w:r>
          </w:p>
        </w:tc>
        <w:tc>
          <w:tcPr>
            <w:tcW w:w="3269" w:type="dxa"/>
            <w:tcBorders>
              <w:top w:val="single" w:sz="4" w:space="0" w:color="auto"/>
              <w:bottom w:val="single" w:sz="4" w:space="0" w:color="auto"/>
              <w:right w:val="single" w:sz="4" w:space="0" w:color="auto"/>
            </w:tcBorders>
          </w:tcPr>
          <w:p w14:paraId="3F5A2367"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5D7874" w:rsidRPr="006A3944" w14:paraId="5E19954D" w14:textId="77777777" w:rsidTr="0048082C">
        <w:trPr>
          <w:trHeight w:val="270"/>
        </w:trPr>
        <w:tc>
          <w:tcPr>
            <w:tcW w:w="934" w:type="dxa"/>
          </w:tcPr>
          <w:p w14:paraId="0B65B175"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57558C34"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3570" w:type="dxa"/>
          </w:tcPr>
          <w:p w14:paraId="07F07EF4"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рачунарство-Уџбеник ТИК 5 за пети разред основне школе на</w:t>
            </w:r>
          </w:p>
          <w:p w14:paraId="304312A9"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w:t>
            </w:r>
            <w:r w:rsidRPr="006F2F7B">
              <w:rPr>
                <w:rFonts w:ascii="Times New Roman" w:eastAsia="Calibri" w:hAnsi="Times New Roman" w:cs="Times New Roman"/>
                <w:sz w:val="18"/>
                <w:szCs w:val="18"/>
              </w:rPr>
              <w:cr/>
              <w:t>, 2020</w:t>
            </w:r>
          </w:p>
        </w:tc>
        <w:tc>
          <w:tcPr>
            <w:tcW w:w="3269" w:type="dxa"/>
            <w:tcBorders>
              <w:top w:val="single" w:sz="4" w:space="0" w:color="auto"/>
              <w:bottom w:val="single" w:sz="4" w:space="0" w:color="auto"/>
              <w:right w:val="single" w:sz="4" w:space="0" w:color="auto"/>
            </w:tcBorders>
          </w:tcPr>
          <w:p w14:paraId="182FA3D4"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Etleva Smaci и Ana Katerina</w:t>
            </w:r>
          </w:p>
          <w:p w14:paraId="76ACCBF6"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Pikuli</w:t>
            </w:r>
          </w:p>
        </w:tc>
      </w:tr>
      <w:tr w:rsidR="005D7874" w:rsidRPr="006A3944" w14:paraId="65CB8BFC" w14:textId="77777777" w:rsidTr="0048082C">
        <w:trPr>
          <w:trHeight w:val="270"/>
        </w:trPr>
        <w:tc>
          <w:tcPr>
            <w:tcW w:w="934" w:type="dxa"/>
          </w:tcPr>
          <w:p w14:paraId="16818B69"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966" w:type="dxa"/>
          </w:tcPr>
          <w:p w14:paraId="02CDE5DC"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3570" w:type="dxa"/>
          </w:tcPr>
          <w:p w14:paraId="2FF7CA91"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1- уџбеник</w:t>
            </w:r>
          </w:p>
        </w:tc>
        <w:tc>
          <w:tcPr>
            <w:tcW w:w="3269" w:type="dxa"/>
            <w:vMerge w:val="restart"/>
            <w:tcBorders>
              <w:top w:val="single" w:sz="4" w:space="0" w:color="auto"/>
              <w:right w:val="single" w:sz="4" w:space="0" w:color="auto"/>
            </w:tcBorders>
          </w:tcPr>
          <w:p w14:paraId="5022E582"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5D7874" w:rsidRPr="006A3944" w14:paraId="5958345A" w14:textId="77777777" w:rsidTr="0048082C">
        <w:trPr>
          <w:trHeight w:val="270"/>
        </w:trPr>
        <w:tc>
          <w:tcPr>
            <w:tcW w:w="934" w:type="dxa"/>
          </w:tcPr>
          <w:p w14:paraId="4CC621A1"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15.</w:t>
            </w:r>
          </w:p>
        </w:tc>
        <w:tc>
          <w:tcPr>
            <w:tcW w:w="1966" w:type="dxa"/>
          </w:tcPr>
          <w:p w14:paraId="68050A95"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3570" w:type="dxa"/>
          </w:tcPr>
          <w:p w14:paraId="2473E1F4"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1- радна свеска</w:t>
            </w:r>
          </w:p>
        </w:tc>
        <w:tc>
          <w:tcPr>
            <w:tcW w:w="3269" w:type="dxa"/>
            <w:vMerge/>
            <w:tcBorders>
              <w:bottom w:val="single" w:sz="4" w:space="0" w:color="auto"/>
              <w:right w:val="single" w:sz="4" w:space="0" w:color="auto"/>
            </w:tcBorders>
          </w:tcPr>
          <w:p w14:paraId="0CB00FBB"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p>
        </w:tc>
      </w:tr>
      <w:tr w:rsidR="005D7874" w:rsidRPr="006A3944" w14:paraId="2755A20A" w14:textId="77777777" w:rsidTr="0048082C">
        <w:trPr>
          <w:trHeight w:val="270"/>
        </w:trPr>
        <w:tc>
          <w:tcPr>
            <w:tcW w:w="934" w:type="dxa"/>
          </w:tcPr>
          <w:p w14:paraId="27DD3C1C"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16.</w:t>
            </w:r>
          </w:p>
        </w:tc>
        <w:tc>
          <w:tcPr>
            <w:tcW w:w="1966" w:type="dxa"/>
          </w:tcPr>
          <w:p w14:paraId="6D57C8B9"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3570" w:type="dxa"/>
          </w:tcPr>
          <w:p w14:paraId="5BBC5725" w14:textId="77777777" w:rsidR="005D7874" w:rsidRPr="006F2F7B" w:rsidRDefault="005D7874" w:rsidP="0048082C">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1- уџбеник</w:t>
            </w:r>
          </w:p>
        </w:tc>
        <w:tc>
          <w:tcPr>
            <w:tcW w:w="3269" w:type="dxa"/>
            <w:vMerge w:val="restart"/>
            <w:tcBorders>
              <w:top w:val="single" w:sz="4" w:space="0" w:color="auto"/>
              <w:right w:val="single" w:sz="4" w:space="0" w:color="auto"/>
            </w:tcBorders>
          </w:tcPr>
          <w:p w14:paraId="6367FCAF"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5D7874" w:rsidRPr="006A3944" w14:paraId="52B987DD" w14:textId="77777777" w:rsidTr="0048082C">
        <w:trPr>
          <w:trHeight w:val="270"/>
        </w:trPr>
        <w:tc>
          <w:tcPr>
            <w:tcW w:w="934" w:type="dxa"/>
          </w:tcPr>
          <w:p w14:paraId="1B3612A8" w14:textId="77777777" w:rsidR="005D7874" w:rsidRPr="006F2F7B" w:rsidRDefault="005D7874" w:rsidP="0048082C">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17.</w:t>
            </w:r>
          </w:p>
        </w:tc>
        <w:tc>
          <w:tcPr>
            <w:tcW w:w="1966" w:type="dxa"/>
          </w:tcPr>
          <w:p w14:paraId="04767347" w14:textId="77777777" w:rsidR="005D7874" w:rsidRPr="006F2F7B" w:rsidRDefault="005D7874" w:rsidP="0048082C">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3570" w:type="dxa"/>
          </w:tcPr>
          <w:p w14:paraId="4F311FC4" w14:textId="77777777" w:rsidR="005D7874" w:rsidRPr="006F2F7B" w:rsidRDefault="005D7874" w:rsidP="0048082C">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w:t>
            </w:r>
            <w:r w:rsidRPr="006F2F7B">
              <w:rPr>
                <w:rFonts w:ascii="Times New Roman" w:eastAsia="Calibri" w:hAnsi="Times New Roman" w:cs="Times New Roman"/>
                <w:b/>
                <w:sz w:val="18"/>
                <w:szCs w:val="18"/>
              </w:rPr>
              <w:t xml:space="preserve"> </w:t>
            </w:r>
            <w:r w:rsidRPr="006F2F7B">
              <w:rPr>
                <w:rFonts w:ascii="Times New Roman" w:eastAsia="Calibri" w:hAnsi="Times New Roman" w:cs="Times New Roman"/>
                <w:sz w:val="18"/>
                <w:szCs w:val="18"/>
              </w:rPr>
              <w:t>1 - радна свеска</w:t>
            </w:r>
          </w:p>
        </w:tc>
        <w:tc>
          <w:tcPr>
            <w:tcW w:w="3269" w:type="dxa"/>
            <w:vMerge/>
            <w:tcBorders>
              <w:bottom w:val="single" w:sz="4" w:space="0" w:color="auto"/>
              <w:right w:val="single" w:sz="4" w:space="0" w:color="auto"/>
            </w:tcBorders>
          </w:tcPr>
          <w:p w14:paraId="2A9C8C27" w14:textId="77777777" w:rsidR="005D7874" w:rsidRPr="006A3944" w:rsidRDefault="005D7874" w:rsidP="0048082C">
            <w:pPr>
              <w:widowControl w:val="0"/>
              <w:autoSpaceDE w:val="0"/>
              <w:autoSpaceDN w:val="0"/>
              <w:spacing w:after="0" w:line="240" w:lineRule="auto"/>
              <w:rPr>
                <w:rFonts w:ascii="Times New Roman" w:eastAsia="Calibri" w:hAnsi="Times New Roman" w:cs="Times New Roman"/>
              </w:rPr>
            </w:pPr>
          </w:p>
        </w:tc>
      </w:tr>
    </w:tbl>
    <w:p w14:paraId="41B2CEC0" w14:textId="77777777" w:rsidR="005D7874" w:rsidRPr="005D7874" w:rsidRDefault="005D7874" w:rsidP="006A3944">
      <w:pPr>
        <w:widowControl w:val="0"/>
        <w:autoSpaceDE w:val="0"/>
        <w:autoSpaceDN w:val="0"/>
        <w:spacing w:before="51" w:after="0" w:line="240" w:lineRule="auto"/>
        <w:rPr>
          <w:rFonts w:ascii="Times New Roman" w:eastAsia="Calibri" w:hAnsi="Times New Roman" w:cs="Times New Roman"/>
          <w:lang w:val="sr-Cyrl-RS"/>
        </w:rPr>
      </w:pPr>
    </w:p>
    <w:p w14:paraId="00051539" w14:textId="49A9452D" w:rsidR="006A3944" w:rsidRPr="00091C52" w:rsidRDefault="00091C52" w:rsidP="006A3944">
      <w:pPr>
        <w:widowControl w:val="0"/>
        <w:autoSpaceDE w:val="0"/>
        <w:autoSpaceDN w:val="0"/>
        <w:spacing w:before="51" w:after="0" w:line="240" w:lineRule="auto"/>
        <w:rPr>
          <w:rFonts w:ascii="Times New Roman" w:eastAsia="Calibri" w:hAnsi="Times New Roman" w:cs="Times New Roman"/>
          <w:b/>
          <w:bCs/>
          <w:sz w:val="24"/>
          <w:szCs w:val="24"/>
        </w:rPr>
      </w:pPr>
      <w:bookmarkStart w:id="42" w:name="_Hlk157676680"/>
      <w:r w:rsidRPr="00091C52">
        <w:rPr>
          <w:rFonts w:ascii="Times New Roman" w:eastAsia="Calibri" w:hAnsi="Times New Roman" w:cs="Times New Roman"/>
          <w:b/>
          <w:bCs/>
          <w:sz w:val="24"/>
          <w:szCs w:val="24"/>
          <w:lang w:val="sr-Cyrl-RS"/>
        </w:rPr>
        <w:t xml:space="preserve">4.6. </w:t>
      </w:r>
      <w:r w:rsidR="006A3944" w:rsidRPr="00091C52">
        <w:rPr>
          <w:rFonts w:ascii="Times New Roman" w:eastAsia="Calibri" w:hAnsi="Times New Roman" w:cs="Times New Roman"/>
          <w:b/>
          <w:bCs/>
          <w:sz w:val="24"/>
          <w:szCs w:val="24"/>
        </w:rPr>
        <w:t>Списак уџбеника за VI разред</w:t>
      </w:r>
    </w:p>
    <w:bookmarkEnd w:id="42"/>
    <w:p w14:paraId="5E0BD2D1"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06A39517" w14:textId="77777777" w:rsidR="006A3944" w:rsidRPr="006A3944" w:rsidRDefault="006A3944" w:rsidP="006A3944">
      <w:pPr>
        <w:widowControl w:val="0"/>
        <w:autoSpaceDE w:val="0"/>
        <w:autoSpaceDN w:val="0"/>
        <w:spacing w:before="5" w:after="1" w:line="240" w:lineRule="auto"/>
        <w:rPr>
          <w:rFonts w:ascii="Times New Roman" w:eastAsia="Calibri" w:hAnsi="Times New Roman" w:cs="Times New Roman"/>
          <w:b/>
          <w:sz w:val="27"/>
        </w:rPr>
      </w:pPr>
    </w:p>
    <w:tbl>
      <w:tblPr>
        <w:tblpPr w:leftFromText="180" w:rightFromText="180" w:vertAnchor="text" w:tblpXSpec="center" w:tblpY="1"/>
        <w:tblOverlap w:val="never"/>
        <w:tblW w:w="9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290"/>
        <w:gridCol w:w="2504"/>
      </w:tblGrid>
      <w:tr w:rsidR="006A3944" w:rsidRPr="006A3944" w14:paraId="5D9BAD8F" w14:textId="77777777" w:rsidTr="00594F02">
        <w:trPr>
          <w:trHeight w:val="270"/>
        </w:trPr>
        <w:tc>
          <w:tcPr>
            <w:tcW w:w="934" w:type="dxa"/>
          </w:tcPr>
          <w:p w14:paraId="4C9B49AE" w14:textId="77777777" w:rsidR="006A3944" w:rsidRPr="006A3944" w:rsidRDefault="006A3944" w:rsidP="006A3944">
            <w:pPr>
              <w:widowControl w:val="0"/>
              <w:autoSpaceDE w:val="0"/>
              <w:autoSpaceDN w:val="0"/>
              <w:spacing w:after="0" w:line="240" w:lineRule="auto"/>
              <w:ind w:left="105"/>
              <w:jc w:val="center"/>
              <w:rPr>
                <w:rFonts w:ascii="Times New Roman" w:eastAsia="Calibri" w:hAnsi="Times New Roman" w:cs="Times New Roman"/>
              </w:rPr>
            </w:pPr>
            <w:r w:rsidRPr="006A3944">
              <w:rPr>
                <w:rFonts w:ascii="Times New Roman" w:eastAsia="Calibri" w:hAnsi="Times New Roman" w:cs="Times New Roman"/>
              </w:rPr>
              <w:t>ред. бр.</w:t>
            </w:r>
          </w:p>
        </w:tc>
        <w:tc>
          <w:tcPr>
            <w:tcW w:w="1966" w:type="dxa"/>
          </w:tcPr>
          <w:p w14:paraId="7C666622" w14:textId="77777777" w:rsidR="006A3944" w:rsidRPr="006A3944" w:rsidRDefault="006A3944" w:rsidP="006A3944">
            <w:pPr>
              <w:widowControl w:val="0"/>
              <w:autoSpaceDE w:val="0"/>
              <w:autoSpaceDN w:val="0"/>
              <w:spacing w:after="0" w:line="240" w:lineRule="auto"/>
              <w:ind w:left="613"/>
              <w:jc w:val="center"/>
              <w:rPr>
                <w:rFonts w:ascii="Times New Roman" w:eastAsia="Calibri" w:hAnsi="Times New Roman" w:cs="Times New Roman"/>
              </w:rPr>
            </w:pPr>
            <w:r w:rsidRPr="006A3944">
              <w:rPr>
                <w:rFonts w:ascii="Times New Roman" w:eastAsia="Calibri" w:hAnsi="Times New Roman" w:cs="Times New Roman"/>
              </w:rPr>
              <w:t>издавач</w:t>
            </w:r>
          </w:p>
        </w:tc>
        <w:tc>
          <w:tcPr>
            <w:tcW w:w="4290" w:type="dxa"/>
          </w:tcPr>
          <w:p w14:paraId="7F6922F4" w14:textId="77777777" w:rsidR="006A3944" w:rsidRPr="006A3944" w:rsidRDefault="006A3944" w:rsidP="00542443">
            <w:pPr>
              <w:widowControl w:val="0"/>
              <w:autoSpaceDE w:val="0"/>
              <w:autoSpaceDN w:val="0"/>
              <w:spacing w:after="0" w:line="240" w:lineRule="auto"/>
              <w:ind w:right="3090"/>
              <w:rPr>
                <w:rFonts w:ascii="Times New Roman" w:eastAsia="Calibri" w:hAnsi="Times New Roman" w:cs="Times New Roman"/>
              </w:rPr>
            </w:pPr>
            <w:r w:rsidRPr="006A3944">
              <w:rPr>
                <w:rFonts w:ascii="Times New Roman" w:eastAsia="Calibri" w:hAnsi="Times New Roman" w:cs="Times New Roman"/>
              </w:rPr>
              <w:t>назив уџбеника</w:t>
            </w:r>
          </w:p>
        </w:tc>
        <w:tc>
          <w:tcPr>
            <w:tcW w:w="2504" w:type="dxa"/>
            <w:vMerge w:val="restart"/>
            <w:tcBorders>
              <w:top w:val="single" w:sz="4" w:space="0" w:color="auto"/>
              <w:right w:val="single" w:sz="4" w:space="0" w:color="auto"/>
            </w:tcBorders>
          </w:tcPr>
          <w:p w14:paraId="7F6EED89"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Весна Ломпар, Зона Мркаљ, Зорица Несторовић</w:t>
            </w:r>
          </w:p>
        </w:tc>
      </w:tr>
      <w:tr w:rsidR="006A3944" w:rsidRPr="006A3944" w14:paraId="7CA1972C" w14:textId="77777777" w:rsidTr="00594F02">
        <w:trPr>
          <w:trHeight w:val="270"/>
        </w:trPr>
        <w:tc>
          <w:tcPr>
            <w:tcW w:w="934" w:type="dxa"/>
          </w:tcPr>
          <w:p w14:paraId="385E2C7A"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01.</w:t>
            </w:r>
          </w:p>
        </w:tc>
        <w:tc>
          <w:tcPr>
            <w:tcW w:w="1966" w:type="dxa"/>
          </w:tcPr>
          <w:p w14:paraId="0FDD22E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Borders>
              <w:bottom w:val="single" w:sz="4" w:space="0" w:color="auto"/>
            </w:tcBorders>
          </w:tcPr>
          <w:p w14:paraId="318FF46C"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 xml:space="preserve">Српски језик - читанка </w:t>
            </w:r>
          </w:p>
        </w:tc>
        <w:tc>
          <w:tcPr>
            <w:tcW w:w="2504" w:type="dxa"/>
            <w:vMerge/>
            <w:tcBorders>
              <w:right w:val="single" w:sz="4" w:space="0" w:color="auto"/>
            </w:tcBorders>
          </w:tcPr>
          <w:p w14:paraId="7AA08F2C"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7598091E" w14:textId="77777777" w:rsidTr="00594F02">
        <w:trPr>
          <w:trHeight w:val="270"/>
        </w:trPr>
        <w:tc>
          <w:tcPr>
            <w:tcW w:w="934" w:type="dxa"/>
          </w:tcPr>
          <w:p w14:paraId="5E316D7E"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02.</w:t>
            </w:r>
          </w:p>
        </w:tc>
        <w:tc>
          <w:tcPr>
            <w:tcW w:w="1966" w:type="dxa"/>
          </w:tcPr>
          <w:p w14:paraId="2942540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709DDDBD"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Српски језик - граматика</w:t>
            </w:r>
          </w:p>
        </w:tc>
        <w:tc>
          <w:tcPr>
            <w:tcW w:w="2504" w:type="dxa"/>
            <w:vMerge/>
            <w:tcBorders>
              <w:right w:val="single" w:sz="4" w:space="0" w:color="auto"/>
            </w:tcBorders>
          </w:tcPr>
          <w:p w14:paraId="7350960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5527AF42" w14:textId="77777777" w:rsidTr="00594F02">
        <w:trPr>
          <w:trHeight w:val="270"/>
        </w:trPr>
        <w:tc>
          <w:tcPr>
            <w:tcW w:w="934" w:type="dxa"/>
          </w:tcPr>
          <w:p w14:paraId="64A2B2DE"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03.</w:t>
            </w:r>
          </w:p>
        </w:tc>
        <w:tc>
          <w:tcPr>
            <w:tcW w:w="1966" w:type="dxa"/>
          </w:tcPr>
          <w:p w14:paraId="50B4C8F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428D744E"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Српски језик - радна свеска</w:t>
            </w:r>
          </w:p>
        </w:tc>
        <w:tc>
          <w:tcPr>
            <w:tcW w:w="2504" w:type="dxa"/>
            <w:vMerge/>
            <w:tcBorders>
              <w:bottom w:val="single" w:sz="4" w:space="0" w:color="auto"/>
              <w:right w:val="single" w:sz="4" w:space="0" w:color="auto"/>
            </w:tcBorders>
          </w:tcPr>
          <w:p w14:paraId="47B3BB5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2188B5D4" w14:textId="77777777" w:rsidTr="00594F02">
        <w:trPr>
          <w:trHeight w:val="270"/>
        </w:trPr>
        <w:tc>
          <w:tcPr>
            <w:tcW w:w="934" w:type="dxa"/>
          </w:tcPr>
          <w:p w14:paraId="6E7B53F6"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04.</w:t>
            </w:r>
          </w:p>
        </w:tc>
        <w:tc>
          <w:tcPr>
            <w:tcW w:w="1966" w:type="dxa"/>
          </w:tcPr>
          <w:p w14:paraId="0C50EE2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17CDAD6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Математика - уџбеник</w:t>
            </w:r>
          </w:p>
        </w:tc>
        <w:tc>
          <w:tcPr>
            <w:tcW w:w="2504" w:type="dxa"/>
            <w:vMerge w:val="restart"/>
            <w:tcBorders>
              <w:top w:val="single" w:sz="4" w:space="0" w:color="auto"/>
              <w:right w:val="single" w:sz="4" w:space="0" w:color="auto"/>
            </w:tcBorders>
          </w:tcPr>
          <w:p w14:paraId="48814033"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Бранислав Поповић, Марија Станић, Ненад Вуловић, Сања Милојевић</w:t>
            </w:r>
          </w:p>
        </w:tc>
      </w:tr>
      <w:tr w:rsidR="006A3944" w:rsidRPr="006A3944" w14:paraId="591B6EB1" w14:textId="77777777" w:rsidTr="00594F02">
        <w:trPr>
          <w:trHeight w:val="270"/>
        </w:trPr>
        <w:tc>
          <w:tcPr>
            <w:tcW w:w="934" w:type="dxa"/>
          </w:tcPr>
          <w:p w14:paraId="14B43C91"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05.</w:t>
            </w:r>
          </w:p>
        </w:tc>
        <w:tc>
          <w:tcPr>
            <w:tcW w:w="1966" w:type="dxa"/>
          </w:tcPr>
          <w:p w14:paraId="6184432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2A10AC53"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Математика - збирка задатака</w:t>
            </w:r>
          </w:p>
        </w:tc>
        <w:tc>
          <w:tcPr>
            <w:tcW w:w="2504" w:type="dxa"/>
            <w:vMerge/>
            <w:tcBorders>
              <w:bottom w:val="single" w:sz="4" w:space="0" w:color="auto"/>
              <w:right w:val="single" w:sz="4" w:space="0" w:color="auto"/>
            </w:tcBorders>
          </w:tcPr>
          <w:p w14:paraId="5CAFA36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p>
        </w:tc>
      </w:tr>
      <w:tr w:rsidR="006A3944" w:rsidRPr="006A3944" w14:paraId="2F5EF6B1" w14:textId="77777777" w:rsidTr="00594F02">
        <w:trPr>
          <w:trHeight w:val="270"/>
        </w:trPr>
        <w:tc>
          <w:tcPr>
            <w:tcW w:w="934" w:type="dxa"/>
          </w:tcPr>
          <w:p w14:paraId="0C726DD2"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06.</w:t>
            </w:r>
          </w:p>
        </w:tc>
        <w:tc>
          <w:tcPr>
            <w:tcW w:w="1966" w:type="dxa"/>
          </w:tcPr>
          <w:p w14:paraId="1CEBCBE3"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„ФРЕСКА”</w:t>
            </w:r>
          </w:p>
        </w:tc>
        <w:tc>
          <w:tcPr>
            <w:tcW w:w="4290" w:type="dxa"/>
          </w:tcPr>
          <w:p w14:paraId="1CF97897"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Историја - уџбеник</w:t>
            </w:r>
          </w:p>
        </w:tc>
        <w:tc>
          <w:tcPr>
            <w:tcW w:w="2504" w:type="dxa"/>
            <w:tcBorders>
              <w:top w:val="single" w:sz="4" w:space="0" w:color="auto"/>
              <w:bottom w:val="single" w:sz="4" w:space="0" w:color="auto"/>
              <w:right w:val="single" w:sz="4" w:space="0" w:color="auto"/>
            </w:tcBorders>
          </w:tcPr>
          <w:p w14:paraId="29940A61"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Љубодраг Димић, Љиљана Раковић</w:t>
            </w:r>
          </w:p>
        </w:tc>
      </w:tr>
      <w:tr w:rsidR="006A3944" w:rsidRPr="006A3944" w14:paraId="3AF42A7C" w14:textId="77777777" w:rsidTr="00594F02">
        <w:trPr>
          <w:trHeight w:val="270"/>
        </w:trPr>
        <w:tc>
          <w:tcPr>
            <w:tcW w:w="934" w:type="dxa"/>
          </w:tcPr>
          <w:p w14:paraId="692ABAC4"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07.</w:t>
            </w:r>
          </w:p>
        </w:tc>
        <w:tc>
          <w:tcPr>
            <w:tcW w:w="1966" w:type="dxa"/>
          </w:tcPr>
          <w:p w14:paraId="274BE29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„НОВИ ЛОГОС”</w:t>
            </w:r>
          </w:p>
        </w:tc>
        <w:tc>
          <w:tcPr>
            <w:tcW w:w="4290" w:type="dxa"/>
          </w:tcPr>
          <w:p w14:paraId="253FCE10"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Биологија - уџбеник</w:t>
            </w:r>
          </w:p>
        </w:tc>
        <w:tc>
          <w:tcPr>
            <w:tcW w:w="2504" w:type="dxa"/>
            <w:tcBorders>
              <w:top w:val="single" w:sz="4" w:space="0" w:color="auto"/>
              <w:bottom w:val="single" w:sz="4" w:space="0" w:color="auto"/>
              <w:right w:val="single" w:sz="4" w:space="0" w:color="auto"/>
            </w:tcBorders>
          </w:tcPr>
          <w:p w14:paraId="1BD0F92E"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Гордана Субаков Симић, Марина Дрндарски</w:t>
            </w:r>
          </w:p>
        </w:tc>
      </w:tr>
      <w:tr w:rsidR="006A3944" w:rsidRPr="006A3944" w14:paraId="65CBA653" w14:textId="77777777" w:rsidTr="00594F02">
        <w:trPr>
          <w:trHeight w:val="270"/>
        </w:trPr>
        <w:tc>
          <w:tcPr>
            <w:tcW w:w="934" w:type="dxa"/>
          </w:tcPr>
          <w:p w14:paraId="440EA98B" w14:textId="77777777" w:rsidR="006A3944" w:rsidRPr="006A3944" w:rsidRDefault="006A3944" w:rsidP="006A3944">
            <w:pPr>
              <w:widowControl w:val="0"/>
              <w:autoSpaceDE w:val="0"/>
              <w:autoSpaceDN w:val="0"/>
              <w:spacing w:after="0" w:line="251" w:lineRule="exact"/>
              <w:ind w:left="38"/>
              <w:jc w:val="center"/>
              <w:rPr>
                <w:rFonts w:ascii="Times New Roman" w:eastAsia="Calibri" w:hAnsi="Times New Roman" w:cs="Times New Roman"/>
              </w:rPr>
            </w:pPr>
            <w:r w:rsidRPr="006A3944">
              <w:rPr>
                <w:rFonts w:ascii="Times New Roman" w:eastAsia="Calibri" w:hAnsi="Times New Roman" w:cs="Times New Roman"/>
              </w:rPr>
              <w:t>08.</w:t>
            </w:r>
          </w:p>
        </w:tc>
        <w:tc>
          <w:tcPr>
            <w:tcW w:w="1966" w:type="dxa"/>
          </w:tcPr>
          <w:p w14:paraId="018B12D1"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„НОВИ ЛОГОС”</w:t>
            </w:r>
          </w:p>
        </w:tc>
        <w:tc>
          <w:tcPr>
            <w:tcW w:w="4290" w:type="dxa"/>
          </w:tcPr>
          <w:p w14:paraId="4F5D7CD2" w14:textId="77777777" w:rsidR="006A3944" w:rsidRPr="006A3944" w:rsidRDefault="006A3944" w:rsidP="006A3944">
            <w:pPr>
              <w:widowControl w:val="0"/>
              <w:autoSpaceDE w:val="0"/>
              <w:autoSpaceDN w:val="0"/>
              <w:spacing w:after="0" w:line="251" w:lineRule="exact"/>
              <w:jc w:val="center"/>
              <w:rPr>
                <w:rFonts w:ascii="Times New Roman" w:eastAsia="Calibri" w:hAnsi="Times New Roman" w:cs="Times New Roman"/>
              </w:rPr>
            </w:pPr>
            <w:r w:rsidRPr="006A3944">
              <w:rPr>
                <w:rFonts w:ascii="Times New Roman" w:eastAsia="Calibri" w:hAnsi="Times New Roman" w:cs="Times New Roman"/>
              </w:rPr>
              <w:t>Географија -уџбеник</w:t>
            </w:r>
          </w:p>
        </w:tc>
        <w:tc>
          <w:tcPr>
            <w:tcW w:w="2504" w:type="dxa"/>
            <w:tcBorders>
              <w:top w:val="single" w:sz="4" w:space="0" w:color="auto"/>
              <w:bottom w:val="single" w:sz="4" w:space="0" w:color="auto"/>
              <w:right w:val="single" w:sz="4" w:space="0" w:color="auto"/>
            </w:tcBorders>
          </w:tcPr>
          <w:p w14:paraId="508A542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Дејан Шабић, Снежана Вујадиновић</w:t>
            </w:r>
          </w:p>
        </w:tc>
      </w:tr>
      <w:tr w:rsidR="006A3944" w:rsidRPr="006A3944" w14:paraId="7C4C319C" w14:textId="77777777" w:rsidTr="00594F02">
        <w:trPr>
          <w:trHeight w:val="270"/>
        </w:trPr>
        <w:tc>
          <w:tcPr>
            <w:tcW w:w="934" w:type="dxa"/>
          </w:tcPr>
          <w:p w14:paraId="50B89A8A"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09.</w:t>
            </w:r>
          </w:p>
        </w:tc>
        <w:tc>
          <w:tcPr>
            <w:tcW w:w="1966" w:type="dxa"/>
          </w:tcPr>
          <w:p w14:paraId="550D788C"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„НОВИ ЛОГОС”</w:t>
            </w:r>
          </w:p>
        </w:tc>
        <w:tc>
          <w:tcPr>
            <w:tcW w:w="4290" w:type="dxa"/>
          </w:tcPr>
          <w:p w14:paraId="00D67997"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Музичка култура - уџбеник</w:t>
            </w:r>
          </w:p>
        </w:tc>
        <w:tc>
          <w:tcPr>
            <w:tcW w:w="2504" w:type="dxa"/>
            <w:tcBorders>
              <w:top w:val="single" w:sz="4" w:space="0" w:color="auto"/>
              <w:bottom w:val="single" w:sz="4" w:space="0" w:color="auto"/>
              <w:right w:val="single" w:sz="4" w:space="0" w:color="auto"/>
            </w:tcBorders>
          </w:tcPr>
          <w:p w14:paraId="3F034A75"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др Александра Паладин, мр Драгана Михајловић Бокан</w:t>
            </w:r>
          </w:p>
        </w:tc>
      </w:tr>
      <w:tr w:rsidR="006A3944" w:rsidRPr="006A3944" w14:paraId="03878B9A" w14:textId="77777777" w:rsidTr="00594F02">
        <w:trPr>
          <w:trHeight w:val="270"/>
        </w:trPr>
        <w:tc>
          <w:tcPr>
            <w:tcW w:w="934" w:type="dxa"/>
          </w:tcPr>
          <w:p w14:paraId="12182170"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10.</w:t>
            </w:r>
          </w:p>
        </w:tc>
        <w:tc>
          <w:tcPr>
            <w:tcW w:w="1966" w:type="dxa"/>
          </w:tcPr>
          <w:p w14:paraId="42C7919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7D2927C4"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Ликовна култура - уџбеник</w:t>
            </w:r>
          </w:p>
        </w:tc>
        <w:tc>
          <w:tcPr>
            <w:tcW w:w="2504" w:type="dxa"/>
            <w:tcBorders>
              <w:top w:val="single" w:sz="4" w:space="0" w:color="auto"/>
              <w:bottom w:val="single" w:sz="4" w:space="0" w:color="auto"/>
              <w:right w:val="single" w:sz="4" w:space="0" w:color="auto"/>
            </w:tcBorders>
            <w:vAlign w:val="center"/>
          </w:tcPr>
          <w:p w14:paraId="2EE78935" w14:textId="77777777" w:rsidR="006A3944" w:rsidRPr="006A3944" w:rsidRDefault="006A3944" w:rsidP="006A3944">
            <w:pPr>
              <w:tabs>
                <w:tab w:val="left" w:pos="1440"/>
              </w:tabs>
              <w:spacing w:after="0" w:line="276" w:lineRule="auto"/>
              <w:rPr>
                <w:rFonts w:ascii="Times New Roman" w:eastAsia="Times New Roman" w:hAnsi="Times New Roman" w:cs="Times New Roman"/>
                <w:bCs/>
                <w:sz w:val="20"/>
                <w:szCs w:val="20"/>
              </w:rPr>
            </w:pPr>
            <w:r w:rsidRPr="006A3944">
              <w:rPr>
                <w:rFonts w:ascii="Times New Roman" w:eastAsia="Times New Roman" w:hAnsi="Times New Roman" w:cs="Times New Roman"/>
                <w:bCs/>
                <w:sz w:val="20"/>
                <w:szCs w:val="20"/>
              </w:rPr>
              <w:t>Сања Филиповић</w:t>
            </w:r>
          </w:p>
        </w:tc>
      </w:tr>
      <w:tr w:rsidR="006A3944" w:rsidRPr="006A3944" w14:paraId="4378C549" w14:textId="77777777" w:rsidTr="00594F02">
        <w:trPr>
          <w:trHeight w:val="270"/>
        </w:trPr>
        <w:tc>
          <w:tcPr>
            <w:tcW w:w="934" w:type="dxa"/>
          </w:tcPr>
          <w:p w14:paraId="02034227"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lastRenderedPageBreak/>
              <w:t>11.</w:t>
            </w:r>
          </w:p>
        </w:tc>
        <w:tc>
          <w:tcPr>
            <w:tcW w:w="1966" w:type="dxa"/>
          </w:tcPr>
          <w:p w14:paraId="520D964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6E4AFFE7"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Техника и технологија - уџбеник</w:t>
            </w:r>
          </w:p>
        </w:tc>
        <w:tc>
          <w:tcPr>
            <w:tcW w:w="2504" w:type="dxa"/>
            <w:vMerge w:val="restart"/>
            <w:tcBorders>
              <w:top w:val="single" w:sz="4" w:space="0" w:color="auto"/>
              <w:right w:val="single" w:sz="4" w:space="0" w:color="auto"/>
            </w:tcBorders>
          </w:tcPr>
          <w:p w14:paraId="4E48372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Ненад Стаменовић, Алекса Вучићевић</w:t>
            </w:r>
          </w:p>
        </w:tc>
      </w:tr>
      <w:tr w:rsidR="006A3944" w:rsidRPr="006A3944" w14:paraId="2DEA458B" w14:textId="77777777" w:rsidTr="00594F02">
        <w:trPr>
          <w:trHeight w:val="270"/>
        </w:trPr>
        <w:tc>
          <w:tcPr>
            <w:tcW w:w="934" w:type="dxa"/>
          </w:tcPr>
          <w:p w14:paraId="0B354D80"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12.</w:t>
            </w:r>
          </w:p>
        </w:tc>
        <w:tc>
          <w:tcPr>
            <w:tcW w:w="1966" w:type="dxa"/>
          </w:tcPr>
          <w:p w14:paraId="16EAE206"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Borders>
              <w:bottom w:val="single" w:sz="4" w:space="0" w:color="auto"/>
            </w:tcBorders>
          </w:tcPr>
          <w:p w14:paraId="4BEDAE56"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Техника и технологија -материјал</w:t>
            </w:r>
          </w:p>
        </w:tc>
        <w:tc>
          <w:tcPr>
            <w:tcW w:w="2504" w:type="dxa"/>
            <w:vMerge/>
            <w:tcBorders>
              <w:bottom w:val="single" w:sz="4" w:space="0" w:color="auto"/>
              <w:right w:val="single" w:sz="4" w:space="0" w:color="auto"/>
            </w:tcBorders>
          </w:tcPr>
          <w:p w14:paraId="7845EEE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66CC5B41" w14:textId="77777777" w:rsidTr="00594F02">
        <w:trPr>
          <w:trHeight w:val="270"/>
        </w:trPr>
        <w:tc>
          <w:tcPr>
            <w:tcW w:w="934" w:type="dxa"/>
          </w:tcPr>
          <w:p w14:paraId="0F7ABFA3"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13.</w:t>
            </w:r>
          </w:p>
        </w:tc>
        <w:tc>
          <w:tcPr>
            <w:tcW w:w="1966" w:type="dxa"/>
          </w:tcPr>
          <w:p w14:paraId="73169765"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„KLET”</w:t>
            </w:r>
          </w:p>
        </w:tc>
        <w:tc>
          <w:tcPr>
            <w:tcW w:w="4290" w:type="dxa"/>
          </w:tcPr>
          <w:p w14:paraId="44BAECF6"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Информатика и рачунарство -уџбеник</w:t>
            </w:r>
          </w:p>
        </w:tc>
        <w:tc>
          <w:tcPr>
            <w:tcW w:w="2504" w:type="dxa"/>
            <w:tcBorders>
              <w:top w:val="single" w:sz="4" w:space="0" w:color="auto"/>
              <w:bottom w:val="single" w:sz="4" w:space="0" w:color="auto"/>
              <w:right w:val="single" w:sz="4" w:space="0" w:color="auto"/>
            </w:tcBorders>
          </w:tcPr>
          <w:p w14:paraId="5221692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Светлана Мандић</w:t>
            </w:r>
          </w:p>
        </w:tc>
      </w:tr>
      <w:tr w:rsidR="006A3944" w:rsidRPr="006A3944" w14:paraId="085EC3BA" w14:textId="77777777" w:rsidTr="00594F02">
        <w:trPr>
          <w:trHeight w:val="270"/>
        </w:trPr>
        <w:tc>
          <w:tcPr>
            <w:tcW w:w="934" w:type="dxa"/>
          </w:tcPr>
          <w:p w14:paraId="48D5B523"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14.</w:t>
            </w:r>
          </w:p>
        </w:tc>
        <w:tc>
          <w:tcPr>
            <w:tcW w:w="1966" w:type="dxa"/>
          </w:tcPr>
          <w:p w14:paraId="4992E87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„ФРЕСКА”</w:t>
            </w:r>
          </w:p>
        </w:tc>
        <w:tc>
          <w:tcPr>
            <w:tcW w:w="4290" w:type="dxa"/>
          </w:tcPr>
          <w:p w14:paraId="23ECF486"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 xml:space="preserve">Енглески језик </w:t>
            </w:r>
            <w:proofErr w:type="gramStart"/>
            <w:r w:rsidRPr="006A3944">
              <w:rPr>
                <w:rFonts w:ascii="Times New Roman" w:eastAsia="Calibri" w:hAnsi="Times New Roman" w:cs="Times New Roman"/>
              </w:rPr>
              <w:t>-  Right</w:t>
            </w:r>
            <w:proofErr w:type="gramEnd"/>
            <w:r w:rsidRPr="006A3944">
              <w:rPr>
                <w:rFonts w:ascii="Times New Roman" w:eastAsia="Calibri" w:hAnsi="Times New Roman" w:cs="Times New Roman"/>
              </w:rPr>
              <w:t xml:space="preserve"> on! 2- уџбеник</w:t>
            </w:r>
          </w:p>
        </w:tc>
        <w:tc>
          <w:tcPr>
            <w:tcW w:w="2504" w:type="dxa"/>
            <w:vMerge w:val="restart"/>
            <w:tcBorders>
              <w:top w:val="single" w:sz="4" w:space="0" w:color="auto"/>
              <w:right w:val="single" w:sz="4" w:space="0" w:color="auto"/>
            </w:tcBorders>
          </w:tcPr>
          <w:p w14:paraId="546D839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Jenny Dooley</w:t>
            </w:r>
          </w:p>
        </w:tc>
      </w:tr>
      <w:tr w:rsidR="006A3944" w:rsidRPr="006A3944" w14:paraId="5F8A087F" w14:textId="77777777" w:rsidTr="00594F02">
        <w:trPr>
          <w:trHeight w:val="270"/>
        </w:trPr>
        <w:tc>
          <w:tcPr>
            <w:tcW w:w="934" w:type="dxa"/>
          </w:tcPr>
          <w:p w14:paraId="3687780F"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15.</w:t>
            </w:r>
          </w:p>
        </w:tc>
        <w:tc>
          <w:tcPr>
            <w:tcW w:w="1966" w:type="dxa"/>
          </w:tcPr>
          <w:p w14:paraId="0615A7D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„ФРЕСКА”</w:t>
            </w:r>
          </w:p>
        </w:tc>
        <w:tc>
          <w:tcPr>
            <w:tcW w:w="4290" w:type="dxa"/>
          </w:tcPr>
          <w:p w14:paraId="07D505DA"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 xml:space="preserve">Енглески језик </w:t>
            </w:r>
            <w:proofErr w:type="gramStart"/>
            <w:r w:rsidRPr="006A3944">
              <w:rPr>
                <w:rFonts w:ascii="Times New Roman" w:eastAsia="Calibri" w:hAnsi="Times New Roman" w:cs="Times New Roman"/>
              </w:rPr>
              <w:t>-  Right</w:t>
            </w:r>
            <w:proofErr w:type="gramEnd"/>
            <w:r w:rsidRPr="006A3944">
              <w:rPr>
                <w:rFonts w:ascii="Times New Roman" w:eastAsia="Calibri" w:hAnsi="Times New Roman" w:cs="Times New Roman"/>
              </w:rPr>
              <w:t xml:space="preserve"> on! 2- радна свеска</w:t>
            </w:r>
          </w:p>
        </w:tc>
        <w:tc>
          <w:tcPr>
            <w:tcW w:w="2504" w:type="dxa"/>
            <w:vMerge/>
            <w:tcBorders>
              <w:bottom w:val="single" w:sz="4" w:space="0" w:color="auto"/>
              <w:right w:val="single" w:sz="4" w:space="0" w:color="auto"/>
            </w:tcBorders>
          </w:tcPr>
          <w:p w14:paraId="124E43C1"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2A469970" w14:textId="77777777" w:rsidTr="00594F02">
        <w:trPr>
          <w:trHeight w:val="270"/>
        </w:trPr>
        <w:tc>
          <w:tcPr>
            <w:tcW w:w="934" w:type="dxa"/>
          </w:tcPr>
          <w:p w14:paraId="4D74D19E"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16.</w:t>
            </w:r>
          </w:p>
        </w:tc>
        <w:tc>
          <w:tcPr>
            <w:tcW w:w="1966" w:type="dxa"/>
          </w:tcPr>
          <w:p w14:paraId="159A804E"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A3944">
              <w:rPr>
                <w:rFonts w:ascii="Times New Roman" w:eastAsia="Calibri" w:hAnsi="Times New Roman" w:cs="Times New Roman"/>
                <w:sz w:val="18"/>
                <w:szCs w:val="18"/>
              </w:rPr>
              <w:t>ЈП „ЗАВОД ЗА УЏБЕНИКЕ”</w:t>
            </w:r>
          </w:p>
        </w:tc>
        <w:tc>
          <w:tcPr>
            <w:tcW w:w="4290" w:type="dxa"/>
          </w:tcPr>
          <w:p w14:paraId="6338E50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Руски језик -  Орбита 2- уџбеник</w:t>
            </w:r>
          </w:p>
        </w:tc>
        <w:tc>
          <w:tcPr>
            <w:tcW w:w="2504" w:type="dxa"/>
            <w:vMerge w:val="restart"/>
            <w:tcBorders>
              <w:top w:val="single" w:sz="4" w:space="0" w:color="auto"/>
              <w:right w:val="single" w:sz="4" w:space="0" w:color="auto"/>
            </w:tcBorders>
          </w:tcPr>
          <w:p w14:paraId="18B6722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szCs w:val="20"/>
              </w:rPr>
            </w:pPr>
            <w:r w:rsidRPr="006A3944">
              <w:rPr>
                <w:rFonts w:ascii="Times New Roman" w:eastAsia="Calibri" w:hAnsi="Times New Roman" w:cs="Times New Roman"/>
                <w:sz w:val="20"/>
                <w:szCs w:val="20"/>
              </w:rPr>
              <w:t>Предраг Пипер, Марина Петковић, Светлана Мирковић</w:t>
            </w:r>
          </w:p>
        </w:tc>
      </w:tr>
      <w:tr w:rsidR="006A3944" w:rsidRPr="006A3944" w14:paraId="63294620" w14:textId="77777777" w:rsidTr="00594F02">
        <w:trPr>
          <w:trHeight w:val="325"/>
        </w:trPr>
        <w:tc>
          <w:tcPr>
            <w:tcW w:w="934" w:type="dxa"/>
            <w:tcBorders>
              <w:bottom w:val="single" w:sz="4" w:space="0" w:color="auto"/>
            </w:tcBorders>
          </w:tcPr>
          <w:p w14:paraId="717931E7"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17.</w:t>
            </w:r>
          </w:p>
        </w:tc>
        <w:tc>
          <w:tcPr>
            <w:tcW w:w="1966" w:type="dxa"/>
            <w:tcBorders>
              <w:bottom w:val="single" w:sz="4" w:space="0" w:color="auto"/>
            </w:tcBorders>
          </w:tcPr>
          <w:p w14:paraId="517C716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A3944">
              <w:rPr>
                <w:rFonts w:ascii="Times New Roman" w:eastAsia="Calibri" w:hAnsi="Times New Roman" w:cs="Times New Roman"/>
                <w:sz w:val="18"/>
                <w:szCs w:val="18"/>
              </w:rPr>
              <w:t>ЈП „ЗАВОД ЗА УЏБЕНИКЕ”</w:t>
            </w:r>
          </w:p>
        </w:tc>
        <w:tc>
          <w:tcPr>
            <w:tcW w:w="4290" w:type="dxa"/>
            <w:tcBorders>
              <w:bottom w:val="single" w:sz="4" w:space="0" w:color="auto"/>
            </w:tcBorders>
          </w:tcPr>
          <w:p w14:paraId="2E17CB26" w14:textId="77777777" w:rsidR="006A3944" w:rsidRPr="006A3944" w:rsidRDefault="006A3944" w:rsidP="006A3944">
            <w:pPr>
              <w:widowControl w:val="0"/>
              <w:autoSpaceDE w:val="0"/>
              <w:autoSpaceDN w:val="0"/>
              <w:adjustRightInd w:val="0"/>
              <w:spacing w:after="0" w:line="276" w:lineRule="auto"/>
              <w:rPr>
                <w:rFonts w:ascii="Times New Roman" w:eastAsia="Calibri" w:hAnsi="Times New Roman" w:cs="Times New Roman"/>
              </w:rPr>
            </w:pPr>
            <w:r w:rsidRPr="006A3944">
              <w:rPr>
                <w:rFonts w:ascii="Times New Roman" w:eastAsia="Calibri" w:hAnsi="Times New Roman" w:cs="Times New Roman"/>
              </w:rPr>
              <w:t>Руски језик -  Орбита</w:t>
            </w:r>
            <w:r w:rsidRPr="006A3944">
              <w:rPr>
                <w:rFonts w:ascii="Times New Roman" w:eastAsia="Calibri" w:hAnsi="Times New Roman" w:cs="Times New Roman"/>
                <w:b/>
              </w:rPr>
              <w:t xml:space="preserve"> </w:t>
            </w:r>
            <w:r w:rsidRPr="006A3944">
              <w:rPr>
                <w:rFonts w:ascii="Times New Roman" w:eastAsia="Calibri" w:hAnsi="Times New Roman" w:cs="Times New Roman"/>
              </w:rPr>
              <w:t>2 - радна свеска</w:t>
            </w:r>
          </w:p>
        </w:tc>
        <w:tc>
          <w:tcPr>
            <w:tcW w:w="2504" w:type="dxa"/>
            <w:vMerge/>
            <w:tcBorders>
              <w:bottom w:val="single" w:sz="4" w:space="0" w:color="auto"/>
              <w:right w:val="single" w:sz="4" w:space="0" w:color="auto"/>
            </w:tcBorders>
          </w:tcPr>
          <w:p w14:paraId="61D929E6"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tc>
      </w:tr>
      <w:tr w:rsidR="006A3944" w:rsidRPr="006A3944" w14:paraId="6FFE5EDC" w14:textId="77777777" w:rsidTr="00594F02">
        <w:trPr>
          <w:trHeight w:val="101"/>
        </w:trPr>
        <w:tc>
          <w:tcPr>
            <w:tcW w:w="934" w:type="dxa"/>
            <w:tcBorders>
              <w:top w:val="single" w:sz="4" w:space="0" w:color="auto"/>
            </w:tcBorders>
          </w:tcPr>
          <w:p w14:paraId="41743734" w14:textId="77777777" w:rsidR="006A3944" w:rsidRPr="006A3944" w:rsidRDefault="006A3944" w:rsidP="006A3944">
            <w:pPr>
              <w:widowControl w:val="0"/>
              <w:autoSpaceDE w:val="0"/>
              <w:autoSpaceDN w:val="0"/>
              <w:spacing w:after="0" w:line="240" w:lineRule="auto"/>
              <w:ind w:left="38"/>
              <w:jc w:val="center"/>
              <w:rPr>
                <w:rFonts w:ascii="Times New Roman" w:eastAsia="Calibri" w:hAnsi="Times New Roman" w:cs="Times New Roman"/>
              </w:rPr>
            </w:pPr>
            <w:r w:rsidRPr="006A3944">
              <w:rPr>
                <w:rFonts w:ascii="Times New Roman" w:eastAsia="Calibri" w:hAnsi="Times New Roman" w:cs="Times New Roman"/>
              </w:rPr>
              <w:t>18.</w:t>
            </w:r>
          </w:p>
        </w:tc>
        <w:tc>
          <w:tcPr>
            <w:tcW w:w="1966" w:type="dxa"/>
            <w:tcBorders>
              <w:top w:val="single" w:sz="4" w:space="0" w:color="auto"/>
            </w:tcBorders>
            <w:vAlign w:val="center"/>
          </w:tcPr>
          <w:p w14:paraId="2276B037" w14:textId="77777777" w:rsidR="006A3944" w:rsidRPr="006A3944" w:rsidRDefault="006A3944" w:rsidP="006A3944">
            <w:pPr>
              <w:tabs>
                <w:tab w:val="left" w:pos="1440"/>
              </w:tabs>
              <w:spacing w:after="0" w:line="276" w:lineRule="auto"/>
              <w:rPr>
                <w:rFonts w:ascii="Times New Roman" w:eastAsia="Times New Roman" w:hAnsi="Times New Roman" w:cs="Times New Roman"/>
                <w:bCs/>
                <w:sz w:val="20"/>
                <w:szCs w:val="20"/>
                <w:lang w:val="sr-Cyrl-CS"/>
              </w:rPr>
            </w:pPr>
            <w:r w:rsidRPr="006A3944">
              <w:rPr>
                <w:rFonts w:ascii="Times New Roman" w:eastAsia="Times New Roman" w:hAnsi="Times New Roman" w:cs="Times New Roman"/>
                <w:bCs/>
                <w:sz w:val="20"/>
                <w:szCs w:val="20"/>
              </w:rPr>
              <w:t>„НОВИ ЛОГОС”</w:t>
            </w:r>
          </w:p>
        </w:tc>
        <w:tc>
          <w:tcPr>
            <w:tcW w:w="4290" w:type="dxa"/>
            <w:tcBorders>
              <w:top w:val="single" w:sz="4" w:space="0" w:color="auto"/>
            </w:tcBorders>
            <w:vAlign w:val="center"/>
          </w:tcPr>
          <w:p w14:paraId="3E52FE27" w14:textId="77777777" w:rsidR="006A3944" w:rsidRPr="006A3944" w:rsidRDefault="006A3944" w:rsidP="006A3944">
            <w:pPr>
              <w:tabs>
                <w:tab w:val="left" w:pos="1440"/>
              </w:tabs>
              <w:spacing w:after="0" w:line="276" w:lineRule="auto"/>
              <w:rPr>
                <w:rFonts w:ascii="Times New Roman" w:eastAsia="Times New Roman" w:hAnsi="Times New Roman" w:cs="Times New Roman"/>
                <w:bCs/>
                <w:i/>
                <w:sz w:val="20"/>
                <w:szCs w:val="20"/>
              </w:rPr>
            </w:pPr>
            <w:r w:rsidRPr="006A3944">
              <w:rPr>
                <w:rFonts w:ascii="Times New Roman" w:eastAsia="Times New Roman" w:hAnsi="Times New Roman" w:cs="Times New Roman"/>
                <w:bCs/>
                <w:sz w:val="20"/>
                <w:szCs w:val="20"/>
              </w:rPr>
              <w:t xml:space="preserve">Физика 8, уџбеник са збирком задатака и лабораторијским вежбама </w:t>
            </w:r>
          </w:p>
        </w:tc>
        <w:tc>
          <w:tcPr>
            <w:tcW w:w="2504" w:type="dxa"/>
            <w:tcBorders>
              <w:top w:val="single" w:sz="4" w:space="0" w:color="auto"/>
              <w:bottom w:val="single" w:sz="4" w:space="0" w:color="auto"/>
              <w:right w:val="single" w:sz="4" w:space="0" w:color="auto"/>
            </w:tcBorders>
            <w:vAlign w:val="center"/>
          </w:tcPr>
          <w:p w14:paraId="10ED05A6" w14:textId="77777777" w:rsidR="006A3944" w:rsidRPr="006A3944" w:rsidRDefault="006A3944" w:rsidP="006A3944">
            <w:pPr>
              <w:tabs>
                <w:tab w:val="left" w:pos="1440"/>
              </w:tabs>
              <w:spacing w:after="0" w:line="276" w:lineRule="auto"/>
              <w:rPr>
                <w:rFonts w:ascii="Times New Roman" w:eastAsia="Times New Roman" w:hAnsi="Times New Roman" w:cs="Times New Roman"/>
                <w:bCs/>
                <w:sz w:val="20"/>
                <w:szCs w:val="20"/>
              </w:rPr>
            </w:pPr>
            <w:r w:rsidRPr="006A3944">
              <w:rPr>
                <w:rFonts w:ascii="Times New Roman" w:eastAsia="Times New Roman" w:hAnsi="Times New Roman" w:cs="Times New Roman"/>
                <w:bCs/>
                <w:sz w:val="20"/>
                <w:szCs w:val="20"/>
              </w:rPr>
              <w:t>Душан Поповић, Милена Богдановић, Александар Кандић</w:t>
            </w:r>
          </w:p>
        </w:tc>
      </w:tr>
    </w:tbl>
    <w:p w14:paraId="0C8A088C"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p w14:paraId="2676A89F"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r w:rsidRPr="006A3944">
        <w:rPr>
          <w:rFonts w:ascii="Times New Roman" w:eastAsia="Calibri" w:hAnsi="Times New Roman" w:cs="Times New Roman"/>
          <w:b/>
          <w:sz w:val="21"/>
        </w:rPr>
        <w:t>Настава на албанском језику</w:t>
      </w:r>
    </w:p>
    <w:p w14:paraId="312F935C"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tbl>
      <w:tblPr>
        <w:tblpPr w:leftFromText="180" w:rightFromText="180" w:vertAnchor="text" w:tblpXSpec="center" w:tblpY="1"/>
        <w:tblOverlap w:val="neve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5"/>
        <w:gridCol w:w="1885"/>
        <w:gridCol w:w="4410"/>
        <w:gridCol w:w="2520"/>
      </w:tblGrid>
      <w:tr w:rsidR="006A3944" w:rsidRPr="006A3944" w14:paraId="3A02BC55" w14:textId="77777777" w:rsidTr="00594F02">
        <w:trPr>
          <w:trHeight w:val="272"/>
        </w:trPr>
        <w:tc>
          <w:tcPr>
            <w:tcW w:w="895" w:type="dxa"/>
          </w:tcPr>
          <w:p w14:paraId="093501B9"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885" w:type="dxa"/>
          </w:tcPr>
          <w:p w14:paraId="518FCCC1"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410" w:type="dxa"/>
          </w:tcPr>
          <w:p w14:paraId="14AEEAF2" w14:textId="77777777" w:rsidR="006A3944" w:rsidRPr="006F2F7B" w:rsidRDefault="006A3944" w:rsidP="007C2B50">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520" w:type="dxa"/>
            <w:tcBorders>
              <w:top w:val="single" w:sz="4" w:space="0" w:color="auto"/>
              <w:bottom w:val="single" w:sz="4" w:space="0" w:color="auto"/>
              <w:right w:val="single" w:sz="4" w:space="0" w:color="auto"/>
            </w:tcBorders>
          </w:tcPr>
          <w:p w14:paraId="15780FC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Аутор </w:t>
            </w:r>
          </w:p>
        </w:tc>
      </w:tr>
      <w:tr w:rsidR="006A3944" w:rsidRPr="006A3944" w14:paraId="415C1132" w14:textId="77777777" w:rsidTr="00594F02">
        <w:trPr>
          <w:trHeight w:val="272"/>
        </w:trPr>
        <w:tc>
          <w:tcPr>
            <w:tcW w:w="895" w:type="dxa"/>
          </w:tcPr>
          <w:p w14:paraId="15FFDDB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885" w:type="dxa"/>
          </w:tcPr>
          <w:p w14:paraId="13E8E7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Borders>
              <w:bottom w:val="single" w:sz="4" w:space="0" w:color="auto"/>
            </w:tcBorders>
          </w:tcPr>
          <w:p w14:paraId="68F9B0AA"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Уџбенички комплет Ђуха Шћипе 6 (Уџбеник и Радна свеска) за  шести разред основне школе на албанском језику и писму, 2020</w:t>
            </w:r>
          </w:p>
        </w:tc>
        <w:tc>
          <w:tcPr>
            <w:tcW w:w="2520" w:type="dxa"/>
            <w:tcBorders>
              <w:top w:val="single" w:sz="4" w:space="0" w:color="auto"/>
              <w:bottom w:val="single" w:sz="4" w:space="0" w:color="auto"/>
              <w:right w:val="single" w:sz="4" w:space="0" w:color="auto"/>
            </w:tcBorders>
          </w:tcPr>
          <w:p w14:paraId="4DFB6B9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 Petro, N. Pepiavani, A. Jubani, L. Sula, A. Cerpja i I. Metani; N. Pepivani, A. Jubani, A. Cerpja и I. Metan</w:t>
            </w:r>
          </w:p>
        </w:tc>
      </w:tr>
      <w:tr w:rsidR="006A3944" w:rsidRPr="006A3944" w14:paraId="70618B9E" w14:textId="77777777" w:rsidTr="00594F02">
        <w:trPr>
          <w:trHeight w:val="272"/>
        </w:trPr>
        <w:tc>
          <w:tcPr>
            <w:tcW w:w="895" w:type="dxa"/>
          </w:tcPr>
          <w:p w14:paraId="040C769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885" w:type="dxa"/>
          </w:tcPr>
          <w:p w14:paraId="6D2F61D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410" w:type="dxa"/>
          </w:tcPr>
          <w:p w14:paraId="4DCA4CA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СРПСКИ КАО НЕМАТЕРЊИ ЈЕЗИК , (Летимо са звездама, читанка; Учимо српски језик; Језичка култура, радна свеска) за шести разред основне школе на српском језику, ћирилица 2018</w:t>
            </w:r>
          </w:p>
        </w:tc>
        <w:tc>
          <w:tcPr>
            <w:tcW w:w="2520" w:type="dxa"/>
            <w:tcBorders>
              <w:top w:val="single" w:sz="4" w:space="0" w:color="auto"/>
              <w:bottom w:val="single" w:sz="4" w:space="0" w:color="auto"/>
              <w:right w:val="single" w:sz="4" w:space="0" w:color="auto"/>
            </w:tcBorders>
          </w:tcPr>
          <w:p w14:paraId="64EB75C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 Штасни, Н. Добрић; Г.</w:t>
            </w:r>
          </w:p>
          <w:p w14:paraId="3811A48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Штасни, Б. Николић; Н.</w:t>
            </w:r>
          </w:p>
          <w:p w14:paraId="17E20EC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Добрић, Б.</w:t>
            </w:r>
          </w:p>
          <w:p w14:paraId="565E07E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Николић</w:t>
            </w:r>
          </w:p>
        </w:tc>
      </w:tr>
      <w:tr w:rsidR="006A3944" w:rsidRPr="006A3944" w14:paraId="58D76D70" w14:textId="77777777" w:rsidTr="00594F02">
        <w:trPr>
          <w:trHeight w:val="272"/>
        </w:trPr>
        <w:tc>
          <w:tcPr>
            <w:tcW w:w="895" w:type="dxa"/>
          </w:tcPr>
          <w:p w14:paraId="69362BC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885" w:type="dxa"/>
          </w:tcPr>
          <w:p w14:paraId="5E3A430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Pr>
          <w:p w14:paraId="7C2AB6F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Биологија 6 за  шести разред основне школе на албанском језику и писму</w:t>
            </w:r>
          </w:p>
        </w:tc>
        <w:tc>
          <w:tcPr>
            <w:tcW w:w="2520" w:type="dxa"/>
            <w:tcBorders>
              <w:top w:val="single" w:sz="4" w:space="0" w:color="auto"/>
              <w:bottom w:val="single" w:sz="4" w:space="0" w:color="auto"/>
              <w:right w:val="single" w:sz="4" w:space="0" w:color="auto"/>
            </w:tcBorders>
          </w:tcPr>
          <w:p w14:paraId="0DBAF86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Mary Jones, Diane Fellowes Freeman и David Sang 2020</w:t>
            </w:r>
          </w:p>
        </w:tc>
      </w:tr>
      <w:tr w:rsidR="006A3944" w:rsidRPr="006A3944" w14:paraId="1E25C55E" w14:textId="77777777" w:rsidTr="00594F02">
        <w:trPr>
          <w:trHeight w:val="272"/>
        </w:trPr>
        <w:tc>
          <w:tcPr>
            <w:tcW w:w="895" w:type="dxa"/>
          </w:tcPr>
          <w:p w14:paraId="5B8E577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lastRenderedPageBreak/>
              <w:t>04.</w:t>
            </w:r>
          </w:p>
        </w:tc>
        <w:tc>
          <w:tcPr>
            <w:tcW w:w="1885" w:type="dxa"/>
          </w:tcPr>
          <w:p w14:paraId="7EBEAB7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vMerge w:val="restart"/>
          </w:tcPr>
          <w:p w14:paraId="73C53E1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Уџбенички комплет Математика 6 (Уџбеник и Радна свеска)за  шести разред основне школе на албанском језику и писму, 2020</w:t>
            </w:r>
          </w:p>
        </w:tc>
        <w:tc>
          <w:tcPr>
            <w:tcW w:w="2520" w:type="dxa"/>
            <w:vMerge w:val="restart"/>
            <w:tcBorders>
              <w:top w:val="single" w:sz="4" w:space="0" w:color="auto"/>
              <w:right w:val="single" w:sz="4" w:space="0" w:color="auto"/>
            </w:tcBorders>
          </w:tcPr>
          <w:p w14:paraId="70EBB90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Karen Morrison</w:t>
            </w:r>
          </w:p>
        </w:tc>
      </w:tr>
      <w:tr w:rsidR="006A3944" w:rsidRPr="006A3944" w14:paraId="1D6AF561" w14:textId="77777777" w:rsidTr="00594F02">
        <w:trPr>
          <w:trHeight w:val="272"/>
        </w:trPr>
        <w:tc>
          <w:tcPr>
            <w:tcW w:w="895" w:type="dxa"/>
          </w:tcPr>
          <w:p w14:paraId="2A1164D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885" w:type="dxa"/>
          </w:tcPr>
          <w:p w14:paraId="78556C3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vMerge/>
          </w:tcPr>
          <w:p w14:paraId="002515A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p>
        </w:tc>
        <w:tc>
          <w:tcPr>
            <w:tcW w:w="2520" w:type="dxa"/>
            <w:vMerge/>
            <w:tcBorders>
              <w:bottom w:val="single" w:sz="4" w:space="0" w:color="auto"/>
              <w:right w:val="single" w:sz="4" w:space="0" w:color="auto"/>
            </w:tcBorders>
          </w:tcPr>
          <w:p w14:paraId="29BB9C6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3F61F38F" w14:textId="77777777" w:rsidTr="00594F02">
        <w:trPr>
          <w:trHeight w:val="272"/>
        </w:trPr>
        <w:tc>
          <w:tcPr>
            <w:tcW w:w="895" w:type="dxa"/>
          </w:tcPr>
          <w:p w14:paraId="2B545EA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885" w:type="dxa"/>
          </w:tcPr>
          <w:p w14:paraId="5EC12E3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34181C7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410" w:type="dxa"/>
          </w:tcPr>
          <w:p w14:paraId="1C08416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Техничко и информатичко образовање за</w:t>
            </w:r>
          </w:p>
          <w:p w14:paraId="03C17C7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шести  разред основне школе на албанском језику и</w:t>
            </w:r>
          </w:p>
          <w:p w14:paraId="30D07A4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писму</w:t>
            </w:r>
          </w:p>
        </w:tc>
        <w:tc>
          <w:tcPr>
            <w:tcW w:w="2520" w:type="dxa"/>
            <w:tcBorders>
              <w:top w:val="single" w:sz="4" w:space="0" w:color="auto"/>
              <w:bottom w:val="single" w:sz="4" w:space="0" w:color="auto"/>
              <w:right w:val="single" w:sz="4" w:space="0" w:color="auto"/>
            </w:tcBorders>
          </w:tcPr>
          <w:p w14:paraId="48EF031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Слободан Попов, Марина</w:t>
            </w:r>
          </w:p>
          <w:p w14:paraId="1455EC9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Петровић</w:t>
            </w:r>
            <w:r w:rsidRPr="006F2F7B">
              <w:rPr>
                <w:rFonts w:ascii="Times New Roman" w:eastAsia="Calibri" w:hAnsi="Times New Roman" w:cs="Times New Roman"/>
                <w:sz w:val="18"/>
                <w:szCs w:val="18"/>
              </w:rPr>
              <w:cr/>
              <w:t>, 2012</w:t>
            </w:r>
          </w:p>
        </w:tc>
      </w:tr>
      <w:tr w:rsidR="006A3944" w:rsidRPr="006A3944" w14:paraId="22B4753D" w14:textId="77777777" w:rsidTr="00594F02">
        <w:trPr>
          <w:trHeight w:val="272"/>
        </w:trPr>
        <w:tc>
          <w:tcPr>
            <w:tcW w:w="895" w:type="dxa"/>
          </w:tcPr>
          <w:p w14:paraId="2BC9903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885" w:type="dxa"/>
          </w:tcPr>
          <w:p w14:paraId="6EAE4A9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Pr>
          <w:p w14:paraId="2F70A76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Уџбенички комплет Музика 6 за  шести  разред основне школе на албанском језику и писму, 2020</w:t>
            </w:r>
          </w:p>
        </w:tc>
        <w:tc>
          <w:tcPr>
            <w:tcW w:w="2520" w:type="dxa"/>
            <w:tcBorders>
              <w:top w:val="single" w:sz="4" w:space="0" w:color="auto"/>
              <w:bottom w:val="single" w:sz="4" w:space="0" w:color="auto"/>
              <w:right w:val="single" w:sz="4" w:space="0" w:color="auto"/>
            </w:tcBorders>
          </w:tcPr>
          <w:p w14:paraId="0FD2C96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Violeta Shamku и Robert</w:t>
            </w:r>
          </w:p>
          <w:p w14:paraId="248523A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Radoja</w:t>
            </w:r>
          </w:p>
        </w:tc>
      </w:tr>
      <w:tr w:rsidR="006A3944" w:rsidRPr="006A3944" w14:paraId="3DAEDCD3" w14:textId="77777777" w:rsidTr="00594F02">
        <w:trPr>
          <w:trHeight w:val="272"/>
        </w:trPr>
        <w:tc>
          <w:tcPr>
            <w:tcW w:w="895" w:type="dxa"/>
          </w:tcPr>
          <w:p w14:paraId="00025CE9"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885" w:type="dxa"/>
          </w:tcPr>
          <w:p w14:paraId="75B30F8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Pr>
          <w:p w14:paraId="71670F9F"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-Уџбеник Арт памор 6 ( Ликовно 6)за  шести  разред основне школе на албанском језику и писму</w:t>
            </w:r>
          </w:p>
        </w:tc>
        <w:tc>
          <w:tcPr>
            <w:tcW w:w="2520" w:type="dxa"/>
            <w:tcBorders>
              <w:top w:val="single" w:sz="4" w:space="0" w:color="auto"/>
              <w:bottom w:val="single" w:sz="4" w:space="0" w:color="auto"/>
              <w:right w:val="single" w:sz="4" w:space="0" w:color="auto"/>
            </w:tcBorders>
          </w:tcPr>
          <w:p w14:paraId="19CF384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A3944" w14:paraId="7FB7E418" w14:textId="77777777" w:rsidTr="00594F02">
        <w:trPr>
          <w:trHeight w:val="272"/>
        </w:trPr>
        <w:tc>
          <w:tcPr>
            <w:tcW w:w="895" w:type="dxa"/>
          </w:tcPr>
          <w:p w14:paraId="785A6D1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885" w:type="dxa"/>
          </w:tcPr>
          <w:p w14:paraId="4018989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Pr>
          <w:p w14:paraId="0AA20B4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рачунарство-Уџбеник ТИК 6 за шести разред основне школе на</w:t>
            </w:r>
          </w:p>
          <w:p w14:paraId="05988941"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w:t>
            </w:r>
            <w:r w:rsidRPr="006F2F7B">
              <w:rPr>
                <w:rFonts w:ascii="Times New Roman" w:eastAsia="Calibri" w:hAnsi="Times New Roman" w:cs="Times New Roman"/>
                <w:sz w:val="18"/>
                <w:szCs w:val="18"/>
              </w:rPr>
              <w:cr/>
              <w:t>, 2020</w:t>
            </w:r>
          </w:p>
        </w:tc>
        <w:tc>
          <w:tcPr>
            <w:tcW w:w="2520" w:type="dxa"/>
            <w:tcBorders>
              <w:top w:val="single" w:sz="4" w:space="0" w:color="auto"/>
              <w:bottom w:val="single" w:sz="4" w:space="0" w:color="auto"/>
              <w:right w:val="single" w:sz="4" w:space="0" w:color="auto"/>
            </w:tcBorders>
          </w:tcPr>
          <w:p w14:paraId="47D634E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Etleva Smaci и Ilia Ninka</w:t>
            </w:r>
          </w:p>
        </w:tc>
      </w:tr>
      <w:tr w:rsidR="006A3944" w:rsidRPr="006A3944" w14:paraId="7BA44E39" w14:textId="77777777" w:rsidTr="00594F02">
        <w:trPr>
          <w:trHeight w:val="272"/>
        </w:trPr>
        <w:tc>
          <w:tcPr>
            <w:tcW w:w="895" w:type="dxa"/>
          </w:tcPr>
          <w:p w14:paraId="4CB661AE"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885" w:type="dxa"/>
          </w:tcPr>
          <w:p w14:paraId="0BCE3EE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10" w:type="dxa"/>
          </w:tcPr>
          <w:p w14:paraId="024F227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2- уџбеник</w:t>
            </w:r>
          </w:p>
        </w:tc>
        <w:tc>
          <w:tcPr>
            <w:tcW w:w="2520" w:type="dxa"/>
            <w:vMerge w:val="restart"/>
            <w:tcBorders>
              <w:top w:val="single" w:sz="4" w:space="0" w:color="auto"/>
              <w:right w:val="single" w:sz="4" w:space="0" w:color="auto"/>
            </w:tcBorders>
          </w:tcPr>
          <w:p w14:paraId="30E927B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677700C0" w14:textId="77777777" w:rsidTr="00594F02">
        <w:trPr>
          <w:trHeight w:val="272"/>
        </w:trPr>
        <w:tc>
          <w:tcPr>
            <w:tcW w:w="895" w:type="dxa"/>
          </w:tcPr>
          <w:p w14:paraId="6959D5E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885" w:type="dxa"/>
          </w:tcPr>
          <w:p w14:paraId="366F8F5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10" w:type="dxa"/>
          </w:tcPr>
          <w:p w14:paraId="70DA5AE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2 - радна свеска</w:t>
            </w:r>
          </w:p>
        </w:tc>
        <w:tc>
          <w:tcPr>
            <w:tcW w:w="2520" w:type="dxa"/>
            <w:vMerge/>
            <w:tcBorders>
              <w:bottom w:val="single" w:sz="4" w:space="0" w:color="auto"/>
              <w:right w:val="single" w:sz="4" w:space="0" w:color="auto"/>
            </w:tcBorders>
          </w:tcPr>
          <w:p w14:paraId="03DD9A5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677E5777" w14:textId="77777777" w:rsidTr="00594F02">
        <w:trPr>
          <w:trHeight w:val="272"/>
        </w:trPr>
        <w:tc>
          <w:tcPr>
            <w:tcW w:w="895" w:type="dxa"/>
          </w:tcPr>
          <w:p w14:paraId="5B64BD5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885" w:type="dxa"/>
          </w:tcPr>
          <w:p w14:paraId="42C062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410" w:type="dxa"/>
          </w:tcPr>
          <w:p w14:paraId="69838C0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2- уџбеник</w:t>
            </w:r>
          </w:p>
        </w:tc>
        <w:tc>
          <w:tcPr>
            <w:tcW w:w="2520" w:type="dxa"/>
            <w:vMerge w:val="restart"/>
            <w:tcBorders>
              <w:top w:val="single" w:sz="4" w:space="0" w:color="auto"/>
              <w:right w:val="single" w:sz="4" w:space="0" w:color="auto"/>
            </w:tcBorders>
          </w:tcPr>
          <w:p w14:paraId="769FB20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A3944" w14:paraId="312AB5CC" w14:textId="77777777" w:rsidTr="00594F02">
        <w:trPr>
          <w:trHeight w:val="352"/>
        </w:trPr>
        <w:tc>
          <w:tcPr>
            <w:tcW w:w="895" w:type="dxa"/>
            <w:tcBorders>
              <w:bottom w:val="single" w:sz="4" w:space="0" w:color="auto"/>
            </w:tcBorders>
          </w:tcPr>
          <w:p w14:paraId="74EE59A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13.</w:t>
            </w:r>
          </w:p>
        </w:tc>
        <w:tc>
          <w:tcPr>
            <w:tcW w:w="1885" w:type="dxa"/>
            <w:tcBorders>
              <w:bottom w:val="single" w:sz="4" w:space="0" w:color="auto"/>
            </w:tcBorders>
          </w:tcPr>
          <w:p w14:paraId="76F24B4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410" w:type="dxa"/>
            <w:tcBorders>
              <w:bottom w:val="single" w:sz="4" w:space="0" w:color="auto"/>
            </w:tcBorders>
          </w:tcPr>
          <w:p w14:paraId="4840086A"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w:t>
            </w:r>
            <w:r w:rsidRPr="006F2F7B">
              <w:rPr>
                <w:rFonts w:ascii="Times New Roman" w:eastAsia="Calibri" w:hAnsi="Times New Roman" w:cs="Times New Roman"/>
                <w:b/>
                <w:sz w:val="18"/>
                <w:szCs w:val="18"/>
              </w:rPr>
              <w:t xml:space="preserve"> </w:t>
            </w:r>
            <w:r w:rsidRPr="006F2F7B">
              <w:rPr>
                <w:rFonts w:ascii="Times New Roman" w:eastAsia="Calibri" w:hAnsi="Times New Roman" w:cs="Times New Roman"/>
                <w:sz w:val="18"/>
                <w:szCs w:val="18"/>
              </w:rPr>
              <w:t>2 - радна свеска</w:t>
            </w:r>
          </w:p>
        </w:tc>
        <w:tc>
          <w:tcPr>
            <w:tcW w:w="2520" w:type="dxa"/>
            <w:vMerge/>
            <w:tcBorders>
              <w:bottom w:val="single" w:sz="4" w:space="0" w:color="auto"/>
              <w:right w:val="single" w:sz="4" w:space="0" w:color="auto"/>
            </w:tcBorders>
          </w:tcPr>
          <w:p w14:paraId="5B8FA7F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7E7ECD3F" w14:textId="77777777" w:rsidTr="00594F02">
        <w:trPr>
          <w:trHeight w:val="656"/>
        </w:trPr>
        <w:tc>
          <w:tcPr>
            <w:tcW w:w="895" w:type="dxa"/>
            <w:tcBorders>
              <w:top w:val="single" w:sz="4" w:space="0" w:color="auto"/>
              <w:bottom w:val="single" w:sz="4" w:space="0" w:color="auto"/>
            </w:tcBorders>
          </w:tcPr>
          <w:p w14:paraId="4E8D268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885" w:type="dxa"/>
            <w:tcBorders>
              <w:top w:val="single" w:sz="4" w:space="0" w:color="auto"/>
              <w:bottom w:val="single" w:sz="4" w:space="0" w:color="auto"/>
            </w:tcBorders>
          </w:tcPr>
          <w:p w14:paraId="180B031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Borders>
              <w:top w:val="single" w:sz="4" w:space="0" w:color="auto"/>
              <w:bottom w:val="single" w:sz="4" w:space="0" w:color="auto"/>
            </w:tcBorders>
          </w:tcPr>
          <w:p w14:paraId="7981AC11"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Физика 6 за шести разред основне школе на</w:t>
            </w:r>
          </w:p>
          <w:p w14:paraId="7EB302E8"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писму,2020</w:t>
            </w:r>
          </w:p>
        </w:tc>
        <w:tc>
          <w:tcPr>
            <w:tcW w:w="2520" w:type="dxa"/>
            <w:tcBorders>
              <w:top w:val="single" w:sz="4" w:space="0" w:color="auto"/>
              <w:bottom w:val="single" w:sz="4" w:space="0" w:color="auto"/>
              <w:right w:val="single" w:sz="4" w:space="0" w:color="auto"/>
            </w:tcBorders>
          </w:tcPr>
          <w:p w14:paraId="34836C8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Terry Hudson, Alan Haigh,</w:t>
            </w:r>
          </w:p>
          <w:p w14:paraId="30E64BD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Deborah Roberts и Geraldine</w:t>
            </w:r>
          </w:p>
          <w:p w14:paraId="0DF8025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Shaw </w:t>
            </w:r>
          </w:p>
        </w:tc>
      </w:tr>
      <w:tr w:rsidR="006A3944" w:rsidRPr="006A3944" w14:paraId="588A2DDA" w14:textId="77777777" w:rsidTr="00594F02">
        <w:trPr>
          <w:trHeight w:val="153"/>
        </w:trPr>
        <w:tc>
          <w:tcPr>
            <w:tcW w:w="895" w:type="dxa"/>
            <w:tcBorders>
              <w:top w:val="single" w:sz="4" w:space="0" w:color="auto"/>
            </w:tcBorders>
          </w:tcPr>
          <w:p w14:paraId="6194DD9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15</w:t>
            </w:r>
          </w:p>
        </w:tc>
        <w:tc>
          <w:tcPr>
            <w:tcW w:w="1885" w:type="dxa"/>
            <w:tcBorders>
              <w:top w:val="single" w:sz="4" w:space="0" w:color="auto"/>
            </w:tcBorders>
          </w:tcPr>
          <w:p w14:paraId="27053BA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410" w:type="dxa"/>
            <w:tcBorders>
              <w:top w:val="single" w:sz="4" w:space="0" w:color="auto"/>
            </w:tcBorders>
          </w:tcPr>
          <w:p w14:paraId="0ECD4032"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Histori 7 за шести разред основне школе на албанском језику и писму, 2020</w:t>
            </w:r>
          </w:p>
        </w:tc>
        <w:tc>
          <w:tcPr>
            <w:tcW w:w="2520" w:type="dxa"/>
            <w:tcBorders>
              <w:top w:val="single" w:sz="4" w:space="0" w:color="auto"/>
              <w:bottom w:val="single" w:sz="4" w:space="0" w:color="auto"/>
              <w:right w:val="single" w:sz="4" w:space="0" w:color="auto"/>
            </w:tcBorders>
          </w:tcPr>
          <w:p w14:paraId="732474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Menduzh Derguti и Tomi Treska</w:t>
            </w:r>
          </w:p>
        </w:tc>
      </w:tr>
    </w:tbl>
    <w:p w14:paraId="480DEAEC"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p w14:paraId="58FA3AB2" w14:textId="77777777" w:rsidR="006A3944" w:rsidRPr="006A3944" w:rsidRDefault="006A3944" w:rsidP="006A3944">
      <w:pPr>
        <w:widowControl w:val="0"/>
        <w:autoSpaceDE w:val="0"/>
        <w:autoSpaceDN w:val="0"/>
        <w:spacing w:before="52" w:after="0" w:line="240" w:lineRule="auto"/>
        <w:ind w:left="170"/>
        <w:rPr>
          <w:rFonts w:ascii="Times New Roman" w:eastAsia="Calibri" w:hAnsi="Times New Roman" w:cs="Times New Roman"/>
        </w:rPr>
      </w:pPr>
    </w:p>
    <w:p w14:paraId="12AAAC23" w14:textId="77777777" w:rsidR="006A3944" w:rsidRDefault="006A3944" w:rsidP="006A3944">
      <w:pPr>
        <w:widowControl w:val="0"/>
        <w:autoSpaceDE w:val="0"/>
        <w:autoSpaceDN w:val="0"/>
        <w:spacing w:before="52" w:after="0" w:line="240" w:lineRule="auto"/>
        <w:ind w:left="170"/>
        <w:rPr>
          <w:rFonts w:ascii="Times New Roman" w:eastAsia="Calibri" w:hAnsi="Times New Roman" w:cs="Times New Roman"/>
          <w:lang w:val="sr-Cyrl-RS"/>
        </w:rPr>
      </w:pPr>
    </w:p>
    <w:p w14:paraId="076D8B8A" w14:textId="77777777" w:rsidR="005E0D21" w:rsidRDefault="005E0D21" w:rsidP="006A3944">
      <w:pPr>
        <w:widowControl w:val="0"/>
        <w:autoSpaceDE w:val="0"/>
        <w:autoSpaceDN w:val="0"/>
        <w:spacing w:before="52" w:after="0" w:line="240" w:lineRule="auto"/>
        <w:ind w:left="170"/>
        <w:rPr>
          <w:rFonts w:ascii="Times New Roman" w:eastAsia="Calibri" w:hAnsi="Times New Roman" w:cs="Times New Roman"/>
          <w:lang w:val="sr-Cyrl-RS"/>
        </w:rPr>
      </w:pPr>
    </w:p>
    <w:p w14:paraId="17AAC285" w14:textId="77777777" w:rsidR="005E0D21" w:rsidRPr="005E0D21" w:rsidRDefault="005E0D21" w:rsidP="006A3944">
      <w:pPr>
        <w:widowControl w:val="0"/>
        <w:autoSpaceDE w:val="0"/>
        <w:autoSpaceDN w:val="0"/>
        <w:spacing w:before="52" w:after="0" w:line="240" w:lineRule="auto"/>
        <w:ind w:left="170"/>
        <w:rPr>
          <w:rFonts w:ascii="Times New Roman" w:eastAsia="Calibri" w:hAnsi="Times New Roman" w:cs="Times New Roman"/>
          <w:lang w:val="sr-Cyrl-RS"/>
        </w:rPr>
      </w:pPr>
    </w:p>
    <w:p w14:paraId="42A1FAC9" w14:textId="77777777" w:rsidR="006F2F7B" w:rsidRDefault="006F2F7B" w:rsidP="006A3944">
      <w:pPr>
        <w:widowControl w:val="0"/>
        <w:autoSpaceDE w:val="0"/>
        <w:autoSpaceDN w:val="0"/>
        <w:spacing w:before="52" w:after="0" w:line="240" w:lineRule="auto"/>
        <w:ind w:left="170"/>
        <w:rPr>
          <w:rFonts w:ascii="Times New Roman" w:eastAsia="Calibri" w:hAnsi="Times New Roman" w:cs="Times New Roman"/>
        </w:rPr>
      </w:pPr>
    </w:p>
    <w:p w14:paraId="4534244C" w14:textId="77777777" w:rsidR="006F2F7B" w:rsidRPr="006A3944" w:rsidRDefault="006F2F7B" w:rsidP="006A3944">
      <w:pPr>
        <w:widowControl w:val="0"/>
        <w:autoSpaceDE w:val="0"/>
        <w:autoSpaceDN w:val="0"/>
        <w:spacing w:before="52" w:after="0" w:line="240" w:lineRule="auto"/>
        <w:ind w:left="170"/>
        <w:rPr>
          <w:rFonts w:ascii="Times New Roman" w:eastAsia="Calibri" w:hAnsi="Times New Roman" w:cs="Times New Roman"/>
        </w:rPr>
      </w:pPr>
    </w:p>
    <w:p w14:paraId="389A7CA7" w14:textId="38BFDA1B" w:rsidR="006A3944" w:rsidRPr="00091C52" w:rsidRDefault="00091C52" w:rsidP="006A3944">
      <w:pPr>
        <w:widowControl w:val="0"/>
        <w:autoSpaceDE w:val="0"/>
        <w:autoSpaceDN w:val="0"/>
        <w:spacing w:before="52" w:after="0" w:line="240" w:lineRule="auto"/>
        <w:ind w:left="170"/>
        <w:rPr>
          <w:rFonts w:ascii="Times New Roman" w:eastAsia="Calibri" w:hAnsi="Times New Roman" w:cs="Times New Roman"/>
          <w:b/>
          <w:bCs/>
          <w:sz w:val="24"/>
          <w:szCs w:val="24"/>
        </w:rPr>
      </w:pPr>
      <w:bookmarkStart w:id="43" w:name="_Hlk157676752"/>
      <w:r w:rsidRPr="00091C52">
        <w:rPr>
          <w:rFonts w:ascii="Times New Roman" w:eastAsia="Calibri" w:hAnsi="Times New Roman" w:cs="Times New Roman"/>
          <w:b/>
          <w:bCs/>
          <w:sz w:val="24"/>
          <w:szCs w:val="24"/>
          <w:lang w:val="sr-Cyrl-RS"/>
        </w:rPr>
        <w:t xml:space="preserve">4.7. </w:t>
      </w:r>
      <w:r w:rsidR="006A3944" w:rsidRPr="00091C52">
        <w:rPr>
          <w:rFonts w:ascii="Times New Roman" w:eastAsia="Calibri" w:hAnsi="Times New Roman" w:cs="Times New Roman"/>
          <w:b/>
          <w:bCs/>
          <w:sz w:val="24"/>
          <w:szCs w:val="24"/>
        </w:rPr>
        <w:t>Списак уџбеника за VII разред</w:t>
      </w:r>
    </w:p>
    <w:bookmarkEnd w:id="43"/>
    <w:p w14:paraId="19ACE684" w14:textId="77777777" w:rsidR="006A3944" w:rsidRPr="006A3944" w:rsidRDefault="006A3944" w:rsidP="006A3944">
      <w:pPr>
        <w:widowControl w:val="0"/>
        <w:autoSpaceDE w:val="0"/>
        <w:autoSpaceDN w:val="0"/>
        <w:spacing w:before="5" w:after="1" w:line="240" w:lineRule="auto"/>
        <w:rPr>
          <w:rFonts w:ascii="Times New Roman" w:eastAsia="Calibri" w:hAnsi="Times New Roman" w:cs="Times New Roman"/>
          <w:b/>
          <w:sz w:val="27"/>
        </w:rPr>
      </w:pPr>
    </w:p>
    <w:tbl>
      <w:tblPr>
        <w:tblpPr w:leftFromText="180" w:rightFromText="180" w:vertAnchor="text" w:tblpXSpec="center" w:tblpY="1"/>
        <w:tblOverlap w:val="never"/>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830"/>
        <w:gridCol w:w="2504"/>
      </w:tblGrid>
      <w:tr w:rsidR="006A3944" w:rsidRPr="006A3944" w14:paraId="428978EB" w14:textId="77777777" w:rsidTr="006344AE">
        <w:trPr>
          <w:trHeight w:val="270"/>
        </w:trPr>
        <w:tc>
          <w:tcPr>
            <w:tcW w:w="934" w:type="dxa"/>
          </w:tcPr>
          <w:p w14:paraId="1914133F"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323321B1"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830" w:type="dxa"/>
          </w:tcPr>
          <w:p w14:paraId="6EA059EA" w14:textId="77777777" w:rsidR="006A3944" w:rsidRPr="006F2F7B" w:rsidRDefault="006A3944" w:rsidP="007C2B50">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504" w:type="dxa"/>
            <w:vMerge w:val="restart"/>
            <w:tcBorders>
              <w:top w:val="single" w:sz="4" w:space="0" w:color="auto"/>
              <w:right w:val="single" w:sz="4" w:space="0" w:color="auto"/>
            </w:tcBorders>
          </w:tcPr>
          <w:p w14:paraId="18A6655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Весна Ломпар, Зона Мркаљ, Зорица Несторовић</w:t>
            </w:r>
          </w:p>
        </w:tc>
      </w:tr>
      <w:tr w:rsidR="006A3944" w:rsidRPr="006A3944" w14:paraId="6C9A2492" w14:textId="77777777" w:rsidTr="006344AE">
        <w:trPr>
          <w:trHeight w:val="270"/>
        </w:trPr>
        <w:tc>
          <w:tcPr>
            <w:tcW w:w="934" w:type="dxa"/>
          </w:tcPr>
          <w:p w14:paraId="2EF0947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5E7C121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Borders>
              <w:bottom w:val="single" w:sz="4" w:space="0" w:color="auto"/>
            </w:tcBorders>
          </w:tcPr>
          <w:p w14:paraId="58CFB28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504" w:type="dxa"/>
            <w:vMerge/>
            <w:tcBorders>
              <w:right w:val="single" w:sz="4" w:space="0" w:color="auto"/>
            </w:tcBorders>
          </w:tcPr>
          <w:p w14:paraId="3301F17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56A97E73" w14:textId="77777777" w:rsidTr="006344AE">
        <w:trPr>
          <w:trHeight w:val="270"/>
        </w:trPr>
        <w:tc>
          <w:tcPr>
            <w:tcW w:w="934" w:type="dxa"/>
          </w:tcPr>
          <w:p w14:paraId="7079DEE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0E6983D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00F27D1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граматика</w:t>
            </w:r>
          </w:p>
        </w:tc>
        <w:tc>
          <w:tcPr>
            <w:tcW w:w="2504" w:type="dxa"/>
            <w:vMerge/>
            <w:tcBorders>
              <w:right w:val="single" w:sz="4" w:space="0" w:color="auto"/>
            </w:tcBorders>
          </w:tcPr>
          <w:p w14:paraId="71B5632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7264D757" w14:textId="77777777" w:rsidTr="006344AE">
        <w:trPr>
          <w:trHeight w:val="270"/>
        </w:trPr>
        <w:tc>
          <w:tcPr>
            <w:tcW w:w="934" w:type="dxa"/>
          </w:tcPr>
          <w:p w14:paraId="3F64D87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1AD1538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6B7D428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радна свеска</w:t>
            </w:r>
          </w:p>
        </w:tc>
        <w:tc>
          <w:tcPr>
            <w:tcW w:w="2504" w:type="dxa"/>
            <w:vMerge/>
            <w:tcBorders>
              <w:bottom w:val="single" w:sz="4" w:space="0" w:color="auto"/>
              <w:right w:val="single" w:sz="4" w:space="0" w:color="auto"/>
            </w:tcBorders>
          </w:tcPr>
          <w:p w14:paraId="3F6DCD2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0E68BAD2" w14:textId="77777777" w:rsidTr="006344AE">
        <w:trPr>
          <w:trHeight w:val="270"/>
        </w:trPr>
        <w:tc>
          <w:tcPr>
            <w:tcW w:w="934" w:type="dxa"/>
          </w:tcPr>
          <w:p w14:paraId="21A613F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7B58281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0007F4B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уџбеник</w:t>
            </w:r>
          </w:p>
        </w:tc>
        <w:tc>
          <w:tcPr>
            <w:tcW w:w="2504" w:type="dxa"/>
            <w:vMerge w:val="restart"/>
            <w:tcBorders>
              <w:top w:val="single" w:sz="4" w:space="0" w:color="auto"/>
              <w:right w:val="single" w:sz="4" w:space="0" w:color="auto"/>
            </w:tcBorders>
          </w:tcPr>
          <w:p w14:paraId="4C4501F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Бранислав Поповић, Марија Станић, Ненад Вуловић, Сања Милојевић</w:t>
            </w:r>
          </w:p>
        </w:tc>
      </w:tr>
      <w:tr w:rsidR="006A3944" w:rsidRPr="006A3944" w14:paraId="624EC7B7" w14:textId="77777777" w:rsidTr="006344AE">
        <w:trPr>
          <w:trHeight w:val="270"/>
        </w:trPr>
        <w:tc>
          <w:tcPr>
            <w:tcW w:w="934" w:type="dxa"/>
          </w:tcPr>
          <w:p w14:paraId="62D3CED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72B33C6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61208ED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збирка задатака</w:t>
            </w:r>
          </w:p>
        </w:tc>
        <w:tc>
          <w:tcPr>
            <w:tcW w:w="2504" w:type="dxa"/>
            <w:vMerge/>
            <w:tcBorders>
              <w:bottom w:val="single" w:sz="4" w:space="0" w:color="auto"/>
              <w:right w:val="single" w:sz="4" w:space="0" w:color="auto"/>
            </w:tcBorders>
          </w:tcPr>
          <w:p w14:paraId="39147EB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34E3B24D" w14:textId="77777777" w:rsidTr="006344AE">
        <w:trPr>
          <w:trHeight w:val="270"/>
        </w:trPr>
        <w:tc>
          <w:tcPr>
            <w:tcW w:w="934" w:type="dxa"/>
          </w:tcPr>
          <w:p w14:paraId="0350940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454B43C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7375145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Историја - уџбеник</w:t>
            </w:r>
          </w:p>
        </w:tc>
        <w:tc>
          <w:tcPr>
            <w:tcW w:w="2504" w:type="dxa"/>
            <w:tcBorders>
              <w:top w:val="single" w:sz="4" w:space="0" w:color="auto"/>
              <w:bottom w:val="single" w:sz="4" w:space="0" w:color="auto"/>
              <w:right w:val="single" w:sz="4" w:space="0" w:color="auto"/>
            </w:tcBorders>
          </w:tcPr>
          <w:p w14:paraId="6D99808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Љубодраг Димић, Љиљана Раковић</w:t>
            </w:r>
          </w:p>
        </w:tc>
      </w:tr>
      <w:tr w:rsidR="006A3944" w:rsidRPr="006A3944" w14:paraId="14992466" w14:textId="77777777" w:rsidTr="006344AE">
        <w:trPr>
          <w:trHeight w:val="270"/>
        </w:trPr>
        <w:tc>
          <w:tcPr>
            <w:tcW w:w="934" w:type="dxa"/>
          </w:tcPr>
          <w:p w14:paraId="1E3BFAE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7E1656D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3A0DB8B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Биологија - уџбеник</w:t>
            </w:r>
          </w:p>
        </w:tc>
        <w:tc>
          <w:tcPr>
            <w:tcW w:w="2504" w:type="dxa"/>
            <w:tcBorders>
              <w:top w:val="single" w:sz="4" w:space="0" w:color="auto"/>
              <w:bottom w:val="single" w:sz="4" w:space="0" w:color="auto"/>
              <w:right w:val="single" w:sz="4" w:space="0" w:color="auto"/>
            </w:tcBorders>
          </w:tcPr>
          <w:p w14:paraId="3B750DA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Субаков Симић, Марина Дрндарски</w:t>
            </w:r>
          </w:p>
        </w:tc>
      </w:tr>
      <w:tr w:rsidR="006A3944" w:rsidRPr="006A3944" w14:paraId="0C4C0B98" w14:textId="77777777" w:rsidTr="006344AE">
        <w:trPr>
          <w:trHeight w:val="270"/>
        </w:trPr>
        <w:tc>
          <w:tcPr>
            <w:tcW w:w="934" w:type="dxa"/>
          </w:tcPr>
          <w:p w14:paraId="52160C09"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32D88AD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38531E37"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Географија -уџбеник</w:t>
            </w:r>
          </w:p>
        </w:tc>
        <w:tc>
          <w:tcPr>
            <w:tcW w:w="2504" w:type="dxa"/>
            <w:tcBorders>
              <w:top w:val="single" w:sz="4" w:space="0" w:color="auto"/>
              <w:bottom w:val="single" w:sz="4" w:space="0" w:color="auto"/>
              <w:right w:val="single" w:sz="4" w:space="0" w:color="auto"/>
            </w:tcBorders>
          </w:tcPr>
          <w:p w14:paraId="67BB021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Дејан Шабић, Снежана Вујадиновић</w:t>
            </w:r>
          </w:p>
        </w:tc>
      </w:tr>
      <w:tr w:rsidR="006A3944" w:rsidRPr="006A3944" w14:paraId="59093A8E" w14:textId="77777777" w:rsidTr="006344AE">
        <w:trPr>
          <w:trHeight w:val="270"/>
        </w:trPr>
        <w:tc>
          <w:tcPr>
            <w:tcW w:w="934" w:type="dxa"/>
          </w:tcPr>
          <w:p w14:paraId="5C657486"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3B341C4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830" w:type="dxa"/>
          </w:tcPr>
          <w:p w14:paraId="592CF92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w:t>
            </w:r>
          </w:p>
        </w:tc>
        <w:tc>
          <w:tcPr>
            <w:tcW w:w="2504" w:type="dxa"/>
            <w:tcBorders>
              <w:top w:val="single" w:sz="4" w:space="0" w:color="auto"/>
              <w:bottom w:val="single" w:sz="4" w:space="0" w:color="auto"/>
              <w:right w:val="single" w:sz="4" w:space="0" w:color="auto"/>
            </w:tcBorders>
          </w:tcPr>
          <w:p w14:paraId="2D600E1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др Александра Паладин, мр Драгана Михајловић Бокан</w:t>
            </w:r>
          </w:p>
        </w:tc>
      </w:tr>
      <w:tr w:rsidR="006A3944" w:rsidRPr="006A3944" w14:paraId="03D453CA" w14:textId="77777777" w:rsidTr="006344AE">
        <w:trPr>
          <w:trHeight w:val="270"/>
        </w:trPr>
        <w:tc>
          <w:tcPr>
            <w:tcW w:w="934" w:type="dxa"/>
          </w:tcPr>
          <w:p w14:paraId="52184E4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097EBFF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5E977B5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w:t>
            </w:r>
          </w:p>
        </w:tc>
        <w:tc>
          <w:tcPr>
            <w:tcW w:w="2504" w:type="dxa"/>
            <w:tcBorders>
              <w:top w:val="single" w:sz="4" w:space="0" w:color="auto"/>
              <w:bottom w:val="single" w:sz="4" w:space="0" w:color="auto"/>
              <w:right w:val="single" w:sz="4" w:space="0" w:color="auto"/>
            </w:tcBorders>
            <w:vAlign w:val="center"/>
          </w:tcPr>
          <w:p w14:paraId="74628D51"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Сања Филиповић</w:t>
            </w:r>
          </w:p>
        </w:tc>
      </w:tr>
      <w:tr w:rsidR="006A3944" w:rsidRPr="006A3944" w14:paraId="5AE7F277" w14:textId="77777777" w:rsidTr="006344AE">
        <w:trPr>
          <w:trHeight w:val="270"/>
        </w:trPr>
        <w:tc>
          <w:tcPr>
            <w:tcW w:w="934" w:type="dxa"/>
          </w:tcPr>
          <w:p w14:paraId="039F2D8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0CA1350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1F7D44B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 уџбеник</w:t>
            </w:r>
          </w:p>
        </w:tc>
        <w:tc>
          <w:tcPr>
            <w:tcW w:w="2504" w:type="dxa"/>
            <w:vMerge w:val="restart"/>
            <w:tcBorders>
              <w:top w:val="single" w:sz="4" w:space="0" w:color="auto"/>
              <w:right w:val="single" w:sz="4" w:space="0" w:color="auto"/>
            </w:tcBorders>
          </w:tcPr>
          <w:p w14:paraId="23C1BFC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Ненад Стаменовић, Алекса Вучићевић</w:t>
            </w:r>
          </w:p>
        </w:tc>
      </w:tr>
      <w:tr w:rsidR="006A3944" w:rsidRPr="006A3944" w14:paraId="2B72E1A0" w14:textId="77777777" w:rsidTr="006344AE">
        <w:trPr>
          <w:trHeight w:val="270"/>
        </w:trPr>
        <w:tc>
          <w:tcPr>
            <w:tcW w:w="934" w:type="dxa"/>
          </w:tcPr>
          <w:p w14:paraId="0F4D94A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966" w:type="dxa"/>
          </w:tcPr>
          <w:p w14:paraId="2E4C80D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Borders>
              <w:bottom w:val="single" w:sz="4" w:space="0" w:color="auto"/>
            </w:tcBorders>
          </w:tcPr>
          <w:p w14:paraId="47F79E7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-материјал</w:t>
            </w:r>
          </w:p>
        </w:tc>
        <w:tc>
          <w:tcPr>
            <w:tcW w:w="2504" w:type="dxa"/>
            <w:vMerge/>
            <w:tcBorders>
              <w:bottom w:val="single" w:sz="4" w:space="0" w:color="auto"/>
              <w:right w:val="single" w:sz="4" w:space="0" w:color="auto"/>
            </w:tcBorders>
          </w:tcPr>
          <w:p w14:paraId="0186CCF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4AE7EE7C" w14:textId="77777777" w:rsidTr="006344AE">
        <w:trPr>
          <w:trHeight w:val="270"/>
        </w:trPr>
        <w:tc>
          <w:tcPr>
            <w:tcW w:w="934" w:type="dxa"/>
          </w:tcPr>
          <w:p w14:paraId="7146773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13.</w:t>
            </w:r>
          </w:p>
        </w:tc>
        <w:tc>
          <w:tcPr>
            <w:tcW w:w="1966" w:type="dxa"/>
          </w:tcPr>
          <w:p w14:paraId="37575D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830" w:type="dxa"/>
          </w:tcPr>
          <w:p w14:paraId="2DA6AB9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 -уџбеник</w:t>
            </w:r>
          </w:p>
        </w:tc>
        <w:tc>
          <w:tcPr>
            <w:tcW w:w="2504" w:type="dxa"/>
            <w:tcBorders>
              <w:top w:val="single" w:sz="4" w:space="0" w:color="auto"/>
              <w:bottom w:val="single" w:sz="4" w:space="0" w:color="auto"/>
              <w:right w:val="single" w:sz="4" w:space="0" w:color="auto"/>
            </w:tcBorders>
          </w:tcPr>
          <w:p w14:paraId="6E1230D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Мандић</w:t>
            </w:r>
          </w:p>
        </w:tc>
      </w:tr>
      <w:tr w:rsidR="006A3944" w:rsidRPr="006A3944" w14:paraId="2F04798A" w14:textId="77777777" w:rsidTr="006344AE">
        <w:trPr>
          <w:trHeight w:val="270"/>
        </w:trPr>
        <w:tc>
          <w:tcPr>
            <w:tcW w:w="934" w:type="dxa"/>
          </w:tcPr>
          <w:p w14:paraId="3EB4F12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966" w:type="dxa"/>
          </w:tcPr>
          <w:p w14:paraId="3E9514E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7850B02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w:t>
            </w:r>
            <w:proofErr w:type="gramStart"/>
            <w:r w:rsidRPr="006F2F7B">
              <w:rPr>
                <w:rFonts w:ascii="Times New Roman" w:eastAsia="Calibri" w:hAnsi="Times New Roman" w:cs="Times New Roman"/>
                <w:sz w:val="18"/>
                <w:szCs w:val="18"/>
              </w:rPr>
              <w:t>-  Right</w:t>
            </w:r>
            <w:proofErr w:type="gramEnd"/>
            <w:r w:rsidRPr="006F2F7B">
              <w:rPr>
                <w:rFonts w:ascii="Times New Roman" w:eastAsia="Calibri" w:hAnsi="Times New Roman" w:cs="Times New Roman"/>
                <w:sz w:val="18"/>
                <w:szCs w:val="18"/>
              </w:rPr>
              <w:t xml:space="preserve"> on! 3- уџбеник</w:t>
            </w:r>
          </w:p>
        </w:tc>
        <w:tc>
          <w:tcPr>
            <w:tcW w:w="2504" w:type="dxa"/>
            <w:vMerge w:val="restart"/>
            <w:tcBorders>
              <w:top w:val="single" w:sz="4" w:space="0" w:color="auto"/>
              <w:right w:val="single" w:sz="4" w:space="0" w:color="auto"/>
            </w:tcBorders>
          </w:tcPr>
          <w:p w14:paraId="4A836D4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3828DD7C" w14:textId="77777777" w:rsidTr="006344AE">
        <w:trPr>
          <w:trHeight w:val="270"/>
        </w:trPr>
        <w:tc>
          <w:tcPr>
            <w:tcW w:w="934" w:type="dxa"/>
          </w:tcPr>
          <w:p w14:paraId="59B76BD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15.</w:t>
            </w:r>
          </w:p>
        </w:tc>
        <w:tc>
          <w:tcPr>
            <w:tcW w:w="1966" w:type="dxa"/>
          </w:tcPr>
          <w:p w14:paraId="6CAFEBB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830" w:type="dxa"/>
          </w:tcPr>
          <w:p w14:paraId="33F3C86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w:t>
            </w:r>
            <w:proofErr w:type="gramStart"/>
            <w:r w:rsidRPr="006F2F7B">
              <w:rPr>
                <w:rFonts w:ascii="Times New Roman" w:eastAsia="Calibri" w:hAnsi="Times New Roman" w:cs="Times New Roman"/>
                <w:sz w:val="18"/>
                <w:szCs w:val="18"/>
              </w:rPr>
              <w:t>-  Right</w:t>
            </w:r>
            <w:proofErr w:type="gramEnd"/>
            <w:r w:rsidRPr="006F2F7B">
              <w:rPr>
                <w:rFonts w:ascii="Times New Roman" w:eastAsia="Calibri" w:hAnsi="Times New Roman" w:cs="Times New Roman"/>
                <w:sz w:val="18"/>
                <w:szCs w:val="18"/>
              </w:rPr>
              <w:t xml:space="preserve"> on! 3- радна свеска</w:t>
            </w:r>
          </w:p>
        </w:tc>
        <w:tc>
          <w:tcPr>
            <w:tcW w:w="2504" w:type="dxa"/>
            <w:vMerge/>
            <w:tcBorders>
              <w:bottom w:val="single" w:sz="4" w:space="0" w:color="auto"/>
              <w:right w:val="single" w:sz="4" w:space="0" w:color="auto"/>
            </w:tcBorders>
          </w:tcPr>
          <w:p w14:paraId="2A5C760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65BF4963" w14:textId="77777777" w:rsidTr="006344AE">
        <w:trPr>
          <w:trHeight w:val="270"/>
        </w:trPr>
        <w:tc>
          <w:tcPr>
            <w:tcW w:w="934" w:type="dxa"/>
          </w:tcPr>
          <w:p w14:paraId="12C5A9F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lastRenderedPageBreak/>
              <w:t>16.</w:t>
            </w:r>
          </w:p>
        </w:tc>
        <w:tc>
          <w:tcPr>
            <w:tcW w:w="1966" w:type="dxa"/>
          </w:tcPr>
          <w:p w14:paraId="4415A93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830" w:type="dxa"/>
          </w:tcPr>
          <w:p w14:paraId="0E08957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3- уџбеник</w:t>
            </w:r>
          </w:p>
        </w:tc>
        <w:tc>
          <w:tcPr>
            <w:tcW w:w="2504" w:type="dxa"/>
            <w:vMerge w:val="restart"/>
            <w:tcBorders>
              <w:top w:val="single" w:sz="4" w:space="0" w:color="auto"/>
              <w:right w:val="single" w:sz="4" w:space="0" w:color="auto"/>
            </w:tcBorders>
          </w:tcPr>
          <w:p w14:paraId="7A59E55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A3944" w14:paraId="12C72D76" w14:textId="77777777" w:rsidTr="006344AE">
        <w:trPr>
          <w:trHeight w:val="325"/>
        </w:trPr>
        <w:tc>
          <w:tcPr>
            <w:tcW w:w="934" w:type="dxa"/>
            <w:tcBorders>
              <w:bottom w:val="single" w:sz="4" w:space="0" w:color="auto"/>
            </w:tcBorders>
          </w:tcPr>
          <w:p w14:paraId="766F49A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17.</w:t>
            </w:r>
          </w:p>
        </w:tc>
        <w:tc>
          <w:tcPr>
            <w:tcW w:w="1966" w:type="dxa"/>
            <w:tcBorders>
              <w:bottom w:val="single" w:sz="4" w:space="0" w:color="auto"/>
            </w:tcBorders>
          </w:tcPr>
          <w:p w14:paraId="2668B08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830" w:type="dxa"/>
            <w:tcBorders>
              <w:bottom w:val="single" w:sz="4" w:space="0" w:color="auto"/>
            </w:tcBorders>
          </w:tcPr>
          <w:p w14:paraId="194A1639"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w:t>
            </w:r>
            <w:r w:rsidRPr="006F2F7B">
              <w:rPr>
                <w:rFonts w:ascii="Times New Roman" w:eastAsia="Calibri" w:hAnsi="Times New Roman" w:cs="Times New Roman"/>
                <w:b/>
                <w:sz w:val="18"/>
                <w:szCs w:val="18"/>
              </w:rPr>
              <w:t xml:space="preserve"> </w:t>
            </w:r>
            <w:r w:rsidRPr="006F2F7B">
              <w:rPr>
                <w:rFonts w:ascii="Times New Roman" w:eastAsia="Calibri" w:hAnsi="Times New Roman" w:cs="Times New Roman"/>
                <w:sz w:val="18"/>
                <w:szCs w:val="18"/>
              </w:rPr>
              <w:t>3 - радна свеска</w:t>
            </w:r>
          </w:p>
        </w:tc>
        <w:tc>
          <w:tcPr>
            <w:tcW w:w="2504" w:type="dxa"/>
            <w:vMerge/>
            <w:tcBorders>
              <w:bottom w:val="single" w:sz="4" w:space="0" w:color="auto"/>
              <w:right w:val="single" w:sz="4" w:space="0" w:color="auto"/>
            </w:tcBorders>
          </w:tcPr>
          <w:p w14:paraId="4A434BF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2615E352" w14:textId="77777777" w:rsidTr="006344AE">
        <w:trPr>
          <w:trHeight w:val="638"/>
        </w:trPr>
        <w:tc>
          <w:tcPr>
            <w:tcW w:w="934" w:type="dxa"/>
            <w:tcBorders>
              <w:top w:val="single" w:sz="4" w:space="0" w:color="auto"/>
              <w:bottom w:val="single" w:sz="4" w:space="0" w:color="auto"/>
            </w:tcBorders>
          </w:tcPr>
          <w:p w14:paraId="7E27C7B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18.</w:t>
            </w:r>
          </w:p>
        </w:tc>
        <w:tc>
          <w:tcPr>
            <w:tcW w:w="1966" w:type="dxa"/>
            <w:tcBorders>
              <w:top w:val="single" w:sz="4" w:space="0" w:color="auto"/>
              <w:bottom w:val="single" w:sz="4" w:space="0" w:color="auto"/>
            </w:tcBorders>
            <w:vAlign w:val="center"/>
          </w:tcPr>
          <w:p w14:paraId="57253B4D"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lang w:val="sr-Cyrl-CS"/>
              </w:rPr>
            </w:pPr>
            <w:r w:rsidRPr="006F2F7B">
              <w:rPr>
                <w:rFonts w:ascii="Times New Roman" w:eastAsia="Times New Roman" w:hAnsi="Times New Roman" w:cs="Times New Roman"/>
                <w:bCs/>
                <w:sz w:val="18"/>
                <w:szCs w:val="18"/>
              </w:rPr>
              <w:t>„НОВИ ЛОГОС”</w:t>
            </w:r>
          </w:p>
        </w:tc>
        <w:tc>
          <w:tcPr>
            <w:tcW w:w="4830" w:type="dxa"/>
            <w:tcBorders>
              <w:top w:val="single" w:sz="4" w:space="0" w:color="auto"/>
              <w:bottom w:val="single" w:sz="4" w:space="0" w:color="auto"/>
            </w:tcBorders>
            <w:vAlign w:val="center"/>
          </w:tcPr>
          <w:p w14:paraId="4A60DD00" w14:textId="77777777" w:rsidR="006A3944" w:rsidRPr="006F2F7B" w:rsidRDefault="006A3944" w:rsidP="006A3944">
            <w:pPr>
              <w:tabs>
                <w:tab w:val="left" w:pos="1440"/>
              </w:tabs>
              <w:spacing w:after="0" w:line="276" w:lineRule="auto"/>
              <w:rPr>
                <w:rFonts w:ascii="Times New Roman" w:eastAsia="Times New Roman" w:hAnsi="Times New Roman" w:cs="Times New Roman"/>
                <w:bCs/>
                <w:i/>
                <w:sz w:val="18"/>
                <w:szCs w:val="18"/>
              </w:rPr>
            </w:pPr>
            <w:r w:rsidRPr="006F2F7B">
              <w:rPr>
                <w:rFonts w:ascii="Times New Roman" w:eastAsia="Times New Roman" w:hAnsi="Times New Roman" w:cs="Times New Roman"/>
                <w:bCs/>
                <w:sz w:val="18"/>
                <w:szCs w:val="18"/>
              </w:rPr>
              <w:t xml:space="preserve">Физика 8, уџбеник са збирком задатака и лабораторијским вежбама </w:t>
            </w:r>
          </w:p>
        </w:tc>
        <w:tc>
          <w:tcPr>
            <w:tcW w:w="2504" w:type="dxa"/>
            <w:tcBorders>
              <w:top w:val="single" w:sz="4" w:space="0" w:color="auto"/>
              <w:bottom w:val="single" w:sz="4" w:space="0" w:color="auto"/>
              <w:right w:val="single" w:sz="4" w:space="0" w:color="auto"/>
            </w:tcBorders>
            <w:vAlign w:val="center"/>
          </w:tcPr>
          <w:p w14:paraId="010B35A6"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Душан Поповић, Милена Богдановић, Александар Кандић</w:t>
            </w:r>
          </w:p>
        </w:tc>
      </w:tr>
      <w:tr w:rsidR="006A3944" w:rsidRPr="006A3944" w14:paraId="24B9B7FB" w14:textId="77777777" w:rsidTr="006344AE">
        <w:trPr>
          <w:trHeight w:val="676"/>
        </w:trPr>
        <w:tc>
          <w:tcPr>
            <w:tcW w:w="934" w:type="dxa"/>
            <w:tcBorders>
              <w:top w:val="single" w:sz="4" w:space="0" w:color="auto"/>
              <w:bottom w:val="single" w:sz="4" w:space="0" w:color="auto"/>
            </w:tcBorders>
          </w:tcPr>
          <w:p w14:paraId="30BE753E"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19.</w:t>
            </w:r>
          </w:p>
        </w:tc>
        <w:tc>
          <w:tcPr>
            <w:tcW w:w="1966" w:type="dxa"/>
            <w:tcBorders>
              <w:top w:val="single" w:sz="4" w:space="0" w:color="auto"/>
              <w:bottom w:val="single" w:sz="4" w:space="0" w:color="auto"/>
            </w:tcBorders>
            <w:vAlign w:val="center"/>
          </w:tcPr>
          <w:p w14:paraId="15A49033"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p>
          <w:p w14:paraId="653CA6FD"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„НОВИ ЛОГОС”</w:t>
            </w:r>
          </w:p>
          <w:p w14:paraId="62DF31C7"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p>
        </w:tc>
        <w:tc>
          <w:tcPr>
            <w:tcW w:w="4830" w:type="dxa"/>
            <w:tcBorders>
              <w:top w:val="single" w:sz="4" w:space="0" w:color="auto"/>
              <w:bottom w:val="single" w:sz="4" w:space="0" w:color="auto"/>
            </w:tcBorders>
            <w:vAlign w:val="center"/>
          </w:tcPr>
          <w:p w14:paraId="27859D2D" w14:textId="77777777" w:rsidR="006A3944" w:rsidRPr="006F2F7B" w:rsidRDefault="006A3944" w:rsidP="006A3944">
            <w:pPr>
              <w:tabs>
                <w:tab w:val="left" w:pos="1440"/>
              </w:tabs>
              <w:spacing w:after="0" w:line="276" w:lineRule="auto"/>
              <w:rPr>
                <w:rFonts w:ascii="Times New Roman" w:eastAsia="Times New Roman" w:hAnsi="Times New Roman" w:cs="Times New Roman"/>
                <w:bCs/>
                <w:i/>
                <w:sz w:val="18"/>
                <w:szCs w:val="18"/>
              </w:rPr>
            </w:pPr>
            <w:r w:rsidRPr="006F2F7B">
              <w:rPr>
                <w:rFonts w:ascii="Times New Roman" w:eastAsia="Times New Roman" w:hAnsi="Times New Roman" w:cs="Times New Roman"/>
                <w:bCs/>
                <w:sz w:val="18"/>
                <w:szCs w:val="18"/>
              </w:rPr>
              <w:t>Хемија 8, уџбеник за осми разред основне школе;</w:t>
            </w:r>
          </w:p>
        </w:tc>
        <w:tc>
          <w:tcPr>
            <w:tcW w:w="2504" w:type="dxa"/>
            <w:tcBorders>
              <w:top w:val="single" w:sz="4" w:space="0" w:color="auto"/>
              <w:bottom w:val="single" w:sz="4" w:space="0" w:color="auto"/>
              <w:right w:val="single" w:sz="4" w:space="0" w:color="auto"/>
            </w:tcBorders>
            <w:vAlign w:val="center"/>
          </w:tcPr>
          <w:p w14:paraId="4BEB80D1"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Татјана Недељковић</w:t>
            </w:r>
          </w:p>
        </w:tc>
      </w:tr>
    </w:tbl>
    <w:p w14:paraId="7C627949"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p w14:paraId="68D3E678"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r w:rsidRPr="006A3944">
        <w:rPr>
          <w:rFonts w:ascii="Times New Roman" w:eastAsia="Calibri" w:hAnsi="Times New Roman" w:cs="Times New Roman"/>
          <w:b/>
          <w:sz w:val="21"/>
        </w:rPr>
        <w:t>Настава на албанском језику</w:t>
      </w:r>
    </w:p>
    <w:p w14:paraId="243D7AAA"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tbl>
      <w:tblPr>
        <w:tblpPr w:leftFromText="180" w:rightFromText="180" w:vertAnchor="text" w:tblpXSpec="center" w:tblpY="1"/>
        <w:tblOverlap w:val="never"/>
        <w:tblW w:w="10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110"/>
        <w:gridCol w:w="3269"/>
      </w:tblGrid>
      <w:tr w:rsidR="006A3944" w:rsidRPr="006F2F7B" w14:paraId="6F7D9743" w14:textId="77777777" w:rsidTr="006344AE">
        <w:trPr>
          <w:trHeight w:val="247"/>
        </w:trPr>
        <w:tc>
          <w:tcPr>
            <w:tcW w:w="934" w:type="dxa"/>
          </w:tcPr>
          <w:p w14:paraId="659782E7"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0085CC23"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110" w:type="dxa"/>
          </w:tcPr>
          <w:p w14:paraId="27F503A1" w14:textId="77777777" w:rsidR="006A3944" w:rsidRPr="006F2F7B" w:rsidRDefault="006A3944" w:rsidP="007C2B50">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3269" w:type="dxa"/>
            <w:tcBorders>
              <w:top w:val="single" w:sz="4" w:space="0" w:color="auto"/>
              <w:bottom w:val="single" w:sz="4" w:space="0" w:color="auto"/>
              <w:right w:val="single" w:sz="4" w:space="0" w:color="auto"/>
            </w:tcBorders>
          </w:tcPr>
          <w:p w14:paraId="7D98F1B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Аутор </w:t>
            </w:r>
          </w:p>
        </w:tc>
      </w:tr>
      <w:tr w:rsidR="006A3944" w:rsidRPr="006F2F7B" w14:paraId="4A37125E" w14:textId="77777777" w:rsidTr="006344AE">
        <w:trPr>
          <w:trHeight w:val="270"/>
        </w:trPr>
        <w:tc>
          <w:tcPr>
            <w:tcW w:w="934" w:type="dxa"/>
          </w:tcPr>
          <w:p w14:paraId="4020DA2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475DEAE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Borders>
              <w:bottom w:val="single" w:sz="4" w:space="0" w:color="auto"/>
            </w:tcBorders>
          </w:tcPr>
          <w:p w14:paraId="7909667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Уџбенички комплет Ђуха Шћипе 7 (Уџбеник и Радна свеска) за  седми разред основне школе на албанском језику и писму, 2020</w:t>
            </w:r>
          </w:p>
        </w:tc>
        <w:tc>
          <w:tcPr>
            <w:tcW w:w="3269" w:type="dxa"/>
            <w:tcBorders>
              <w:top w:val="single" w:sz="4" w:space="0" w:color="auto"/>
              <w:bottom w:val="single" w:sz="4" w:space="0" w:color="auto"/>
              <w:right w:val="single" w:sz="4" w:space="0" w:color="auto"/>
            </w:tcBorders>
          </w:tcPr>
          <w:p w14:paraId="78AE1A6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 Petro, N. Pepiavani, A. Jubani, L. Sula, A. Cerpja i I. Metani; N. Pepivani, A. Jubani, A. Cerpja и I. Metan</w:t>
            </w:r>
          </w:p>
        </w:tc>
      </w:tr>
      <w:tr w:rsidR="006A3944" w:rsidRPr="006F2F7B" w14:paraId="0229998E" w14:textId="77777777" w:rsidTr="006344AE">
        <w:trPr>
          <w:trHeight w:val="270"/>
        </w:trPr>
        <w:tc>
          <w:tcPr>
            <w:tcW w:w="934" w:type="dxa"/>
          </w:tcPr>
          <w:p w14:paraId="3DC8883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511ED80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110" w:type="dxa"/>
          </w:tcPr>
          <w:p w14:paraId="2751B4B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СРПСКИ КАО НЕМАТЕРЊИ ЈЕЗИК , (Летимо са звездама, читанка; Учимо српски језик; Језичка култура, радна свеска) за  седми  разред основне школе на српском језику, ћирилица 2018</w:t>
            </w:r>
          </w:p>
        </w:tc>
        <w:tc>
          <w:tcPr>
            <w:tcW w:w="3269" w:type="dxa"/>
            <w:tcBorders>
              <w:top w:val="single" w:sz="4" w:space="0" w:color="auto"/>
              <w:bottom w:val="single" w:sz="4" w:space="0" w:color="auto"/>
              <w:right w:val="single" w:sz="4" w:space="0" w:color="auto"/>
            </w:tcBorders>
          </w:tcPr>
          <w:p w14:paraId="048FCC1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 Штасни, Н. Добрић; Г.</w:t>
            </w:r>
          </w:p>
          <w:p w14:paraId="1B94895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Штасни, Б. Николић; Н.</w:t>
            </w:r>
          </w:p>
          <w:p w14:paraId="2C6658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Добрић, Б.</w:t>
            </w:r>
          </w:p>
          <w:p w14:paraId="6D5C1F4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Николић</w:t>
            </w:r>
          </w:p>
        </w:tc>
      </w:tr>
      <w:tr w:rsidR="006A3944" w:rsidRPr="006F2F7B" w14:paraId="62CA8C4C" w14:textId="77777777" w:rsidTr="006344AE">
        <w:trPr>
          <w:trHeight w:val="270"/>
        </w:trPr>
        <w:tc>
          <w:tcPr>
            <w:tcW w:w="934" w:type="dxa"/>
          </w:tcPr>
          <w:p w14:paraId="10F4824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0F369F4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Pr>
          <w:p w14:paraId="3D89748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Биологија 7 за   седми  разред основне школе на албанском језику и писму</w:t>
            </w:r>
          </w:p>
        </w:tc>
        <w:tc>
          <w:tcPr>
            <w:tcW w:w="3269" w:type="dxa"/>
            <w:tcBorders>
              <w:top w:val="single" w:sz="4" w:space="0" w:color="auto"/>
              <w:bottom w:val="single" w:sz="4" w:space="0" w:color="auto"/>
              <w:right w:val="single" w:sz="4" w:space="0" w:color="auto"/>
            </w:tcBorders>
          </w:tcPr>
          <w:p w14:paraId="5D495EE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Mary Jones, Diane Fellowes Freeman и David Sang 2020</w:t>
            </w:r>
          </w:p>
        </w:tc>
      </w:tr>
      <w:tr w:rsidR="006A3944" w:rsidRPr="006F2F7B" w14:paraId="1CF9993D" w14:textId="77777777" w:rsidTr="006344AE">
        <w:trPr>
          <w:trHeight w:val="560"/>
        </w:trPr>
        <w:tc>
          <w:tcPr>
            <w:tcW w:w="934" w:type="dxa"/>
          </w:tcPr>
          <w:p w14:paraId="0F752B4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p w14:paraId="1D0A43AC"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p>
        </w:tc>
        <w:tc>
          <w:tcPr>
            <w:tcW w:w="1966" w:type="dxa"/>
          </w:tcPr>
          <w:p w14:paraId="2DD2E12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Pr>
          <w:p w14:paraId="0E14231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Уџбенички комплет Математика 7 (Уџбеник и Радна свеска)за   седми разред основне школе на албанском језику и писму, 2020</w:t>
            </w:r>
          </w:p>
        </w:tc>
        <w:tc>
          <w:tcPr>
            <w:tcW w:w="3269" w:type="dxa"/>
            <w:tcBorders>
              <w:top w:val="single" w:sz="4" w:space="0" w:color="auto"/>
              <w:right w:val="single" w:sz="4" w:space="0" w:color="auto"/>
            </w:tcBorders>
          </w:tcPr>
          <w:p w14:paraId="3593946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Greg Byrd, Lynn Byrd, Chris</w:t>
            </w:r>
          </w:p>
          <w:p w14:paraId="79B12C3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Pearce</w:t>
            </w:r>
          </w:p>
        </w:tc>
      </w:tr>
      <w:tr w:rsidR="006A3944" w:rsidRPr="006F2F7B" w14:paraId="15C7B207" w14:textId="77777777" w:rsidTr="006344AE">
        <w:trPr>
          <w:trHeight w:val="270"/>
        </w:trPr>
        <w:tc>
          <w:tcPr>
            <w:tcW w:w="934" w:type="dxa"/>
          </w:tcPr>
          <w:p w14:paraId="2E78849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6084518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4F378CD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4110" w:type="dxa"/>
          </w:tcPr>
          <w:p w14:paraId="2123F3A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Техничко и информатичко образовање за</w:t>
            </w:r>
          </w:p>
          <w:p w14:paraId="7B47CAD9"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седми  разред основне школе на албанском језику и</w:t>
            </w:r>
          </w:p>
          <w:p w14:paraId="0C3DDDF9"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писму</w:t>
            </w:r>
          </w:p>
        </w:tc>
        <w:tc>
          <w:tcPr>
            <w:tcW w:w="3269" w:type="dxa"/>
            <w:tcBorders>
              <w:top w:val="single" w:sz="4" w:space="0" w:color="auto"/>
              <w:bottom w:val="single" w:sz="4" w:space="0" w:color="auto"/>
              <w:right w:val="single" w:sz="4" w:space="0" w:color="auto"/>
            </w:tcBorders>
          </w:tcPr>
          <w:p w14:paraId="3C7945B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Слободан Попов, Марина</w:t>
            </w:r>
          </w:p>
          <w:p w14:paraId="13754AE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Петровић</w:t>
            </w:r>
            <w:r w:rsidRPr="006F2F7B">
              <w:rPr>
                <w:rFonts w:ascii="Times New Roman" w:eastAsia="Calibri" w:hAnsi="Times New Roman" w:cs="Times New Roman"/>
                <w:sz w:val="18"/>
                <w:szCs w:val="18"/>
              </w:rPr>
              <w:cr/>
              <w:t>, 2012</w:t>
            </w:r>
          </w:p>
        </w:tc>
      </w:tr>
      <w:tr w:rsidR="006A3944" w:rsidRPr="006F2F7B" w14:paraId="5C7EA224" w14:textId="77777777" w:rsidTr="006344AE">
        <w:trPr>
          <w:trHeight w:val="270"/>
        </w:trPr>
        <w:tc>
          <w:tcPr>
            <w:tcW w:w="934" w:type="dxa"/>
          </w:tcPr>
          <w:p w14:paraId="290560CE"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966" w:type="dxa"/>
          </w:tcPr>
          <w:p w14:paraId="4E5F83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Pr>
          <w:p w14:paraId="41409B40"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Уџбенички комплет Музика 7 за   седми   разред основне школе на албанском језику и писму, 2020</w:t>
            </w:r>
          </w:p>
        </w:tc>
        <w:tc>
          <w:tcPr>
            <w:tcW w:w="3269" w:type="dxa"/>
            <w:tcBorders>
              <w:top w:val="single" w:sz="4" w:space="0" w:color="auto"/>
              <w:bottom w:val="single" w:sz="4" w:space="0" w:color="auto"/>
              <w:right w:val="single" w:sz="4" w:space="0" w:color="auto"/>
            </w:tcBorders>
          </w:tcPr>
          <w:p w14:paraId="6690ACC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Violeta Shamku и Robert</w:t>
            </w:r>
          </w:p>
          <w:p w14:paraId="5740656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Radoja</w:t>
            </w:r>
          </w:p>
        </w:tc>
      </w:tr>
      <w:tr w:rsidR="006A3944" w:rsidRPr="006F2F7B" w14:paraId="0583FE49" w14:textId="77777777" w:rsidTr="006344AE">
        <w:trPr>
          <w:trHeight w:val="270"/>
        </w:trPr>
        <w:tc>
          <w:tcPr>
            <w:tcW w:w="934" w:type="dxa"/>
          </w:tcPr>
          <w:p w14:paraId="011F1FBD"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22115547"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Pr>
          <w:p w14:paraId="0E014071"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-Уџбеник Арт памор 7 ( Ликовно 7)за   седми   разред основне школе на албанском језику и писму</w:t>
            </w:r>
          </w:p>
        </w:tc>
        <w:tc>
          <w:tcPr>
            <w:tcW w:w="3269" w:type="dxa"/>
            <w:tcBorders>
              <w:top w:val="single" w:sz="4" w:space="0" w:color="auto"/>
              <w:bottom w:val="single" w:sz="4" w:space="0" w:color="auto"/>
              <w:right w:val="single" w:sz="4" w:space="0" w:color="auto"/>
            </w:tcBorders>
          </w:tcPr>
          <w:p w14:paraId="6111DE2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F2F7B" w14:paraId="2C874607" w14:textId="77777777" w:rsidTr="006344AE">
        <w:trPr>
          <w:trHeight w:val="270"/>
        </w:trPr>
        <w:tc>
          <w:tcPr>
            <w:tcW w:w="934" w:type="dxa"/>
          </w:tcPr>
          <w:p w14:paraId="33BEE13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3CD35C7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Pr>
          <w:p w14:paraId="138E23E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рачунарство-Уџбеник ТИК 7 за  седми  разред основне школе на</w:t>
            </w:r>
          </w:p>
          <w:p w14:paraId="4F035DD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w:t>
            </w:r>
            <w:r w:rsidRPr="006F2F7B">
              <w:rPr>
                <w:rFonts w:ascii="Times New Roman" w:eastAsia="Calibri" w:hAnsi="Times New Roman" w:cs="Times New Roman"/>
                <w:sz w:val="18"/>
                <w:szCs w:val="18"/>
              </w:rPr>
              <w:cr/>
              <w:t>, 2020</w:t>
            </w:r>
          </w:p>
        </w:tc>
        <w:tc>
          <w:tcPr>
            <w:tcW w:w="3269" w:type="dxa"/>
            <w:tcBorders>
              <w:top w:val="single" w:sz="4" w:space="0" w:color="auto"/>
              <w:bottom w:val="single" w:sz="4" w:space="0" w:color="auto"/>
              <w:right w:val="single" w:sz="4" w:space="0" w:color="auto"/>
            </w:tcBorders>
          </w:tcPr>
          <w:p w14:paraId="4F3482B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Etleva Smaci и Ilia Ninka</w:t>
            </w:r>
          </w:p>
        </w:tc>
      </w:tr>
      <w:tr w:rsidR="006A3944" w:rsidRPr="006F2F7B" w14:paraId="1BFEA3B6" w14:textId="77777777" w:rsidTr="006344AE">
        <w:trPr>
          <w:trHeight w:val="270"/>
        </w:trPr>
        <w:tc>
          <w:tcPr>
            <w:tcW w:w="934" w:type="dxa"/>
          </w:tcPr>
          <w:p w14:paraId="5C96401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0B25085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110" w:type="dxa"/>
          </w:tcPr>
          <w:p w14:paraId="26BD0F7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3- уџбеник</w:t>
            </w:r>
          </w:p>
        </w:tc>
        <w:tc>
          <w:tcPr>
            <w:tcW w:w="3269" w:type="dxa"/>
            <w:tcBorders>
              <w:top w:val="single" w:sz="4" w:space="0" w:color="auto"/>
              <w:right w:val="single" w:sz="4" w:space="0" w:color="auto"/>
            </w:tcBorders>
          </w:tcPr>
          <w:p w14:paraId="3E068A9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F2F7B" w14:paraId="6BAB238F" w14:textId="77777777" w:rsidTr="006344AE">
        <w:trPr>
          <w:trHeight w:val="270"/>
        </w:trPr>
        <w:tc>
          <w:tcPr>
            <w:tcW w:w="934" w:type="dxa"/>
          </w:tcPr>
          <w:p w14:paraId="12DB381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966" w:type="dxa"/>
          </w:tcPr>
          <w:p w14:paraId="7F037BF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110" w:type="dxa"/>
          </w:tcPr>
          <w:p w14:paraId="43B74949"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3- уџбеник</w:t>
            </w:r>
          </w:p>
        </w:tc>
        <w:tc>
          <w:tcPr>
            <w:tcW w:w="3269" w:type="dxa"/>
            <w:tcBorders>
              <w:top w:val="single" w:sz="4" w:space="0" w:color="auto"/>
              <w:right w:val="single" w:sz="4" w:space="0" w:color="auto"/>
            </w:tcBorders>
          </w:tcPr>
          <w:p w14:paraId="698342E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F2F7B" w14:paraId="4BA9CA16" w14:textId="77777777" w:rsidTr="006344AE">
        <w:trPr>
          <w:trHeight w:val="652"/>
        </w:trPr>
        <w:tc>
          <w:tcPr>
            <w:tcW w:w="934" w:type="dxa"/>
            <w:tcBorders>
              <w:top w:val="single" w:sz="4" w:space="0" w:color="auto"/>
              <w:bottom w:val="single" w:sz="4" w:space="0" w:color="auto"/>
            </w:tcBorders>
          </w:tcPr>
          <w:p w14:paraId="1F801E4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966" w:type="dxa"/>
            <w:tcBorders>
              <w:top w:val="single" w:sz="4" w:space="0" w:color="auto"/>
              <w:bottom w:val="single" w:sz="4" w:space="0" w:color="auto"/>
            </w:tcBorders>
          </w:tcPr>
          <w:p w14:paraId="1115A6D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Borders>
              <w:top w:val="single" w:sz="4" w:space="0" w:color="auto"/>
              <w:bottom w:val="single" w:sz="4" w:space="0" w:color="auto"/>
            </w:tcBorders>
          </w:tcPr>
          <w:p w14:paraId="06AD556E"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Физика 7 за седми разред основне школе на</w:t>
            </w:r>
          </w:p>
          <w:p w14:paraId="42B30499"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писму,2020</w:t>
            </w:r>
          </w:p>
        </w:tc>
        <w:tc>
          <w:tcPr>
            <w:tcW w:w="3269" w:type="dxa"/>
            <w:tcBorders>
              <w:top w:val="single" w:sz="4" w:space="0" w:color="auto"/>
              <w:bottom w:val="single" w:sz="4" w:space="0" w:color="auto"/>
              <w:right w:val="single" w:sz="4" w:space="0" w:color="auto"/>
            </w:tcBorders>
          </w:tcPr>
          <w:p w14:paraId="68C43EC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Mary Jones, Diane FellovesFreeman и David Sang</w:t>
            </w:r>
          </w:p>
        </w:tc>
      </w:tr>
      <w:tr w:rsidR="006A3944" w:rsidRPr="006F2F7B" w14:paraId="69065CBE" w14:textId="77777777" w:rsidTr="006344AE">
        <w:trPr>
          <w:trHeight w:val="152"/>
        </w:trPr>
        <w:tc>
          <w:tcPr>
            <w:tcW w:w="934" w:type="dxa"/>
            <w:tcBorders>
              <w:top w:val="single" w:sz="4" w:space="0" w:color="auto"/>
            </w:tcBorders>
          </w:tcPr>
          <w:p w14:paraId="4BBA8DC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15</w:t>
            </w:r>
          </w:p>
        </w:tc>
        <w:tc>
          <w:tcPr>
            <w:tcW w:w="1966" w:type="dxa"/>
            <w:tcBorders>
              <w:top w:val="single" w:sz="4" w:space="0" w:color="auto"/>
            </w:tcBorders>
          </w:tcPr>
          <w:p w14:paraId="4EDCDDD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w:t>
            </w:r>
          </w:p>
        </w:tc>
        <w:tc>
          <w:tcPr>
            <w:tcW w:w="4110" w:type="dxa"/>
            <w:tcBorders>
              <w:top w:val="single" w:sz="4" w:space="0" w:color="auto"/>
            </w:tcBorders>
          </w:tcPr>
          <w:p w14:paraId="0A37217A"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Кимиа 7 за седми разред основне школе на албанском језику и писму 2020</w:t>
            </w:r>
          </w:p>
        </w:tc>
        <w:tc>
          <w:tcPr>
            <w:tcW w:w="3269" w:type="dxa"/>
            <w:tcBorders>
              <w:top w:val="single" w:sz="4" w:space="0" w:color="auto"/>
              <w:bottom w:val="single" w:sz="4" w:space="0" w:color="auto"/>
              <w:right w:val="single" w:sz="4" w:space="0" w:color="auto"/>
            </w:tcBorders>
          </w:tcPr>
          <w:p w14:paraId="000C0AC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Agim Hasani и Fatmir Hasani</w:t>
            </w:r>
          </w:p>
        </w:tc>
      </w:tr>
    </w:tbl>
    <w:p w14:paraId="3420C6CF" w14:textId="77777777" w:rsidR="006A3944" w:rsidRPr="006F2F7B" w:rsidRDefault="006A3944" w:rsidP="006A3944">
      <w:pPr>
        <w:widowControl w:val="0"/>
        <w:autoSpaceDE w:val="0"/>
        <w:autoSpaceDN w:val="0"/>
        <w:spacing w:before="3" w:after="0" w:line="240" w:lineRule="auto"/>
        <w:rPr>
          <w:rFonts w:ascii="Times New Roman" w:eastAsia="Calibri" w:hAnsi="Times New Roman" w:cs="Times New Roman"/>
          <w:b/>
          <w:sz w:val="18"/>
          <w:szCs w:val="18"/>
        </w:rPr>
      </w:pPr>
    </w:p>
    <w:p w14:paraId="53899244" w14:textId="456B0A90" w:rsidR="006A3944" w:rsidRPr="00091C52" w:rsidRDefault="00091C52" w:rsidP="006A3944">
      <w:pPr>
        <w:widowControl w:val="0"/>
        <w:autoSpaceDE w:val="0"/>
        <w:autoSpaceDN w:val="0"/>
        <w:spacing w:before="52" w:after="0" w:line="240" w:lineRule="auto"/>
        <w:rPr>
          <w:rFonts w:ascii="Times New Roman" w:eastAsia="Calibri" w:hAnsi="Times New Roman" w:cs="Times New Roman"/>
          <w:b/>
          <w:bCs/>
          <w:sz w:val="24"/>
          <w:szCs w:val="24"/>
        </w:rPr>
      </w:pPr>
      <w:bookmarkStart w:id="44" w:name="_Hlk157676793"/>
      <w:r w:rsidRPr="00091C52">
        <w:rPr>
          <w:rFonts w:ascii="Times New Roman" w:eastAsia="Calibri" w:hAnsi="Times New Roman" w:cs="Times New Roman"/>
          <w:b/>
          <w:bCs/>
          <w:sz w:val="24"/>
          <w:szCs w:val="24"/>
          <w:lang w:val="sr-Cyrl-RS"/>
        </w:rPr>
        <w:t xml:space="preserve">4.8. </w:t>
      </w:r>
      <w:r w:rsidR="006A3944" w:rsidRPr="00091C52">
        <w:rPr>
          <w:rFonts w:ascii="Times New Roman" w:eastAsia="Calibri" w:hAnsi="Times New Roman" w:cs="Times New Roman"/>
          <w:b/>
          <w:bCs/>
          <w:sz w:val="24"/>
          <w:szCs w:val="24"/>
        </w:rPr>
        <w:t>Списак уџбеника за VIII разред</w:t>
      </w:r>
    </w:p>
    <w:bookmarkEnd w:id="44"/>
    <w:p w14:paraId="5FBD1B82" w14:textId="77777777" w:rsidR="006A3944" w:rsidRPr="006A3944" w:rsidRDefault="006A3944" w:rsidP="006A3944">
      <w:pPr>
        <w:widowControl w:val="0"/>
        <w:autoSpaceDE w:val="0"/>
        <w:autoSpaceDN w:val="0"/>
        <w:spacing w:before="5" w:after="1" w:line="240" w:lineRule="auto"/>
        <w:rPr>
          <w:rFonts w:ascii="Times New Roman" w:eastAsia="Calibri" w:hAnsi="Times New Roman" w:cs="Times New Roman"/>
          <w:b/>
          <w:sz w:val="27"/>
        </w:rPr>
      </w:pPr>
    </w:p>
    <w:tbl>
      <w:tblPr>
        <w:tblpPr w:leftFromText="180" w:rightFromText="180" w:vertAnchor="text" w:tblpXSpec="center" w:tblpY="1"/>
        <w:tblOverlap w:val="never"/>
        <w:tblW w:w="9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966"/>
        <w:gridCol w:w="4470"/>
        <w:gridCol w:w="2504"/>
      </w:tblGrid>
      <w:tr w:rsidR="006A3944" w:rsidRPr="006A3944" w14:paraId="45AB2FC5" w14:textId="77777777" w:rsidTr="005D7874">
        <w:trPr>
          <w:trHeight w:val="270"/>
        </w:trPr>
        <w:tc>
          <w:tcPr>
            <w:tcW w:w="934" w:type="dxa"/>
          </w:tcPr>
          <w:p w14:paraId="74D53E23"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ред. бр.</w:t>
            </w:r>
          </w:p>
        </w:tc>
        <w:tc>
          <w:tcPr>
            <w:tcW w:w="1966" w:type="dxa"/>
          </w:tcPr>
          <w:p w14:paraId="33BDC4D8"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4470" w:type="dxa"/>
          </w:tcPr>
          <w:p w14:paraId="12355D53" w14:textId="77777777" w:rsidR="006A3944" w:rsidRPr="006F2F7B" w:rsidRDefault="006A3944" w:rsidP="007C2B50">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2504" w:type="dxa"/>
            <w:vMerge w:val="restart"/>
            <w:tcBorders>
              <w:top w:val="single" w:sz="4" w:space="0" w:color="auto"/>
              <w:right w:val="single" w:sz="4" w:space="0" w:color="auto"/>
            </w:tcBorders>
          </w:tcPr>
          <w:p w14:paraId="2449FE3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Весна Ломпар, Зона Мркаљ, Зорица Несторовић</w:t>
            </w:r>
          </w:p>
        </w:tc>
      </w:tr>
      <w:tr w:rsidR="006A3944" w:rsidRPr="006A3944" w14:paraId="7EFF5843" w14:textId="77777777" w:rsidTr="005D7874">
        <w:trPr>
          <w:trHeight w:val="270"/>
        </w:trPr>
        <w:tc>
          <w:tcPr>
            <w:tcW w:w="934" w:type="dxa"/>
          </w:tcPr>
          <w:p w14:paraId="53546897"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966" w:type="dxa"/>
          </w:tcPr>
          <w:p w14:paraId="683D426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Borders>
              <w:bottom w:val="single" w:sz="4" w:space="0" w:color="auto"/>
            </w:tcBorders>
          </w:tcPr>
          <w:p w14:paraId="1128F8D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Српски језик - читанка </w:t>
            </w:r>
          </w:p>
        </w:tc>
        <w:tc>
          <w:tcPr>
            <w:tcW w:w="2504" w:type="dxa"/>
            <w:vMerge/>
            <w:tcBorders>
              <w:right w:val="single" w:sz="4" w:space="0" w:color="auto"/>
            </w:tcBorders>
          </w:tcPr>
          <w:p w14:paraId="6BDFAD1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0C929F62" w14:textId="77777777" w:rsidTr="005D7874">
        <w:trPr>
          <w:trHeight w:val="270"/>
        </w:trPr>
        <w:tc>
          <w:tcPr>
            <w:tcW w:w="934" w:type="dxa"/>
          </w:tcPr>
          <w:p w14:paraId="24EA028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966" w:type="dxa"/>
          </w:tcPr>
          <w:p w14:paraId="4070603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32290AE2"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граматика</w:t>
            </w:r>
          </w:p>
        </w:tc>
        <w:tc>
          <w:tcPr>
            <w:tcW w:w="2504" w:type="dxa"/>
            <w:vMerge/>
            <w:tcBorders>
              <w:right w:val="single" w:sz="4" w:space="0" w:color="auto"/>
            </w:tcBorders>
          </w:tcPr>
          <w:p w14:paraId="6B934A3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1206D421" w14:textId="77777777" w:rsidTr="005D7874">
        <w:trPr>
          <w:trHeight w:val="270"/>
        </w:trPr>
        <w:tc>
          <w:tcPr>
            <w:tcW w:w="934" w:type="dxa"/>
          </w:tcPr>
          <w:p w14:paraId="6FF93B0E"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966" w:type="dxa"/>
          </w:tcPr>
          <w:p w14:paraId="475B7AB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1B80081D"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језик - радна свеска</w:t>
            </w:r>
          </w:p>
        </w:tc>
        <w:tc>
          <w:tcPr>
            <w:tcW w:w="2504" w:type="dxa"/>
            <w:vMerge/>
            <w:tcBorders>
              <w:bottom w:val="single" w:sz="4" w:space="0" w:color="auto"/>
              <w:right w:val="single" w:sz="4" w:space="0" w:color="auto"/>
            </w:tcBorders>
          </w:tcPr>
          <w:p w14:paraId="19C4128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3DCA8B25" w14:textId="77777777" w:rsidTr="005D7874">
        <w:trPr>
          <w:trHeight w:val="270"/>
        </w:trPr>
        <w:tc>
          <w:tcPr>
            <w:tcW w:w="934" w:type="dxa"/>
          </w:tcPr>
          <w:p w14:paraId="2B04B3BB"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tc>
        <w:tc>
          <w:tcPr>
            <w:tcW w:w="1966" w:type="dxa"/>
          </w:tcPr>
          <w:p w14:paraId="6E6FDA2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5412215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уџбеник</w:t>
            </w:r>
          </w:p>
        </w:tc>
        <w:tc>
          <w:tcPr>
            <w:tcW w:w="2504" w:type="dxa"/>
            <w:vMerge w:val="restart"/>
            <w:tcBorders>
              <w:top w:val="single" w:sz="4" w:space="0" w:color="auto"/>
              <w:right w:val="single" w:sz="4" w:space="0" w:color="auto"/>
            </w:tcBorders>
          </w:tcPr>
          <w:p w14:paraId="56956ED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Бранислав Поповић, Марија Станић, Ненад Вуловић, Сања Милојевић</w:t>
            </w:r>
          </w:p>
        </w:tc>
      </w:tr>
      <w:tr w:rsidR="006A3944" w:rsidRPr="006A3944" w14:paraId="7B2D8917" w14:textId="77777777" w:rsidTr="005D7874">
        <w:trPr>
          <w:trHeight w:val="270"/>
        </w:trPr>
        <w:tc>
          <w:tcPr>
            <w:tcW w:w="934" w:type="dxa"/>
          </w:tcPr>
          <w:p w14:paraId="1E48DE2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966" w:type="dxa"/>
          </w:tcPr>
          <w:p w14:paraId="6C7EBA6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54C3065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Математика - збирка задатака</w:t>
            </w:r>
          </w:p>
        </w:tc>
        <w:tc>
          <w:tcPr>
            <w:tcW w:w="2504" w:type="dxa"/>
            <w:vMerge/>
            <w:tcBorders>
              <w:bottom w:val="single" w:sz="4" w:space="0" w:color="auto"/>
              <w:right w:val="single" w:sz="4" w:space="0" w:color="auto"/>
            </w:tcBorders>
          </w:tcPr>
          <w:p w14:paraId="58D840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4E521D48" w14:textId="77777777" w:rsidTr="005D7874">
        <w:trPr>
          <w:trHeight w:val="270"/>
        </w:trPr>
        <w:tc>
          <w:tcPr>
            <w:tcW w:w="934" w:type="dxa"/>
          </w:tcPr>
          <w:p w14:paraId="1CF1273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06.</w:t>
            </w:r>
          </w:p>
        </w:tc>
        <w:tc>
          <w:tcPr>
            <w:tcW w:w="1966" w:type="dxa"/>
          </w:tcPr>
          <w:p w14:paraId="6A7A96E3"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70" w:type="dxa"/>
          </w:tcPr>
          <w:p w14:paraId="7BFB72D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Историја - уџбеник</w:t>
            </w:r>
          </w:p>
        </w:tc>
        <w:tc>
          <w:tcPr>
            <w:tcW w:w="2504" w:type="dxa"/>
            <w:tcBorders>
              <w:top w:val="single" w:sz="4" w:space="0" w:color="auto"/>
              <w:bottom w:val="single" w:sz="4" w:space="0" w:color="auto"/>
              <w:right w:val="single" w:sz="4" w:space="0" w:color="auto"/>
            </w:tcBorders>
          </w:tcPr>
          <w:p w14:paraId="7872271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Љубодраг Димић, Љиљана </w:t>
            </w:r>
            <w:r w:rsidRPr="006F2F7B">
              <w:rPr>
                <w:rFonts w:ascii="Times New Roman" w:eastAsia="Calibri" w:hAnsi="Times New Roman" w:cs="Times New Roman"/>
                <w:sz w:val="18"/>
                <w:szCs w:val="18"/>
              </w:rPr>
              <w:lastRenderedPageBreak/>
              <w:t>Раковић</w:t>
            </w:r>
          </w:p>
        </w:tc>
      </w:tr>
      <w:tr w:rsidR="006A3944" w:rsidRPr="006A3944" w14:paraId="4C803DEF" w14:textId="77777777" w:rsidTr="005D7874">
        <w:trPr>
          <w:trHeight w:val="270"/>
        </w:trPr>
        <w:tc>
          <w:tcPr>
            <w:tcW w:w="934" w:type="dxa"/>
          </w:tcPr>
          <w:p w14:paraId="3F3A261A"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lastRenderedPageBreak/>
              <w:t>07.</w:t>
            </w:r>
          </w:p>
        </w:tc>
        <w:tc>
          <w:tcPr>
            <w:tcW w:w="1966" w:type="dxa"/>
          </w:tcPr>
          <w:p w14:paraId="34D4903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70" w:type="dxa"/>
          </w:tcPr>
          <w:p w14:paraId="59AD162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Биологија - уџбеник</w:t>
            </w:r>
          </w:p>
        </w:tc>
        <w:tc>
          <w:tcPr>
            <w:tcW w:w="2504" w:type="dxa"/>
            <w:tcBorders>
              <w:top w:val="single" w:sz="4" w:space="0" w:color="auto"/>
              <w:bottom w:val="single" w:sz="4" w:space="0" w:color="auto"/>
              <w:right w:val="single" w:sz="4" w:space="0" w:color="auto"/>
            </w:tcBorders>
          </w:tcPr>
          <w:p w14:paraId="603781E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Гордана Субаков Симић, Марина Дрндарски</w:t>
            </w:r>
          </w:p>
        </w:tc>
      </w:tr>
      <w:tr w:rsidR="006A3944" w:rsidRPr="006A3944" w14:paraId="18BE8337" w14:textId="77777777" w:rsidTr="005D7874">
        <w:trPr>
          <w:trHeight w:val="270"/>
        </w:trPr>
        <w:tc>
          <w:tcPr>
            <w:tcW w:w="934" w:type="dxa"/>
          </w:tcPr>
          <w:p w14:paraId="6ED4D5AF"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966" w:type="dxa"/>
          </w:tcPr>
          <w:p w14:paraId="76168EE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70" w:type="dxa"/>
          </w:tcPr>
          <w:p w14:paraId="5A766A79"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Географија -уџбеник</w:t>
            </w:r>
          </w:p>
        </w:tc>
        <w:tc>
          <w:tcPr>
            <w:tcW w:w="2504" w:type="dxa"/>
            <w:tcBorders>
              <w:top w:val="single" w:sz="4" w:space="0" w:color="auto"/>
              <w:bottom w:val="single" w:sz="4" w:space="0" w:color="auto"/>
              <w:right w:val="single" w:sz="4" w:space="0" w:color="auto"/>
            </w:tcBorders>
          </w:tcPr>
          <w:p w14:paraId="0BDF835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Дејан Шабић, Снежана Вујадиновић</w:t>
            </w:r>
          </w:p>
        </w:tc>
      </w:tr>
      <w:tr w:rsidR="006A3944" w:rsidRPr="006A3944" w14:paraId="69D79C98" w14:textId="77777777" w:rsidTr="005D7874">
        <w:trPr>
          <w:trHeight w:val="270"/>
        </w:trPr>
        <w:tc>
          <w:tcPr>
            <w:tcW w:w="934" w:type="dxa"/>
          </w:tcPr>
          <w:p w14:paraId="5FBC89F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966" w:type="dxa"/>
          </w:tcPr>
          <w:p w14:paraId="5F053F9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4470" w:type="dxa"/>
          </w:tcPr>
          <w:p w14:paraId="6765578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w:t>
            </w:r>
          </w:p>
        </w:tc>
        <w:tc>
          <w:tcPr>
            <w:tcW w:w="2504" w:type="dxa"/>
            <w:tcBorders>
              <w:top w:val="single" w:sz="4" w:space="0" w:color="auto"/>
              <w:bottom w:val="single" w:sz="4" w:space="0" w:color="auto"/>
              <w:right w:val="single" w:sz="4" w:space="0" w:color="auto"/>
            </w:tcBorders>
          </w:tcPr>
          <w:p w14:paraId="35DC91F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др Александра Паладин, мр Драгана Михајловић Бокан</w:t>
            </w:r>
          </w:p>
        </w:tc>
      </w:tr>
      <w:tr w:rsidR="006A3944" w:rsidRPr="006A3944" w14:paraId="6D25674F" w14:textId="77777777" w:rsidTr="005D7874">
        <w:trPr>
          <w:trHeight w:val="270"/>
        </w:trPr>
        <w:tc>
          <w:tcPr>
            <w:tcW w:w="934" w:type="dxa"/>
          </w:tcPr>
          <w:p w14:paraId="0F9F6F7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966" w:type="dxa"/>
          </w:tcPr>
          <w:p w14:paraId="72836EC2"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373CFC7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 уџбеник</w:t>
            </w:r>
          </w:p>
        </w:tc>
        <w:tc>
          <w:tcPr>
            <w:tcW w:w="2504" w:type="dxa"/>
            <w:tcBorders>
              <w:top w:val="single" w:sz="4" w:space="0" w:color="auto"/>
              <w:bottom w:val="single" w:sz="4" w:space="0" w:color="auto"/>
              <w:right w:val="single" w:sz="4" w:space="0" w:color="auto"/>
            </w:tcBorders>
            <w:vAlign w:val="center"/>
          </w:tcPr>
          <w:p w14:paraId="39AE41F7"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Сања Филиповић</w:t>
            </w:r>
          </w:p>
        </w:tc>
      </w:tr>
      <w:tr w:rsidR="006A3944" w:rsidRPr="006A3944" w14:paraId="24F0CB6B" w14:textId="77777777" w:rsidTr="005D7874">
        <w:trPr>
          <w:trHeight w:val="270"/>
        </w:trPr>
        <w:tc>
          <w:tcPr>
            <w:tcW w:w="934" w:type="dxa"/>
          </w:tcPr>
          <w:p w14:paraId="4EF945F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11.</w:t>
            </w:r>
          </w:p>
        </w:tc>
        <w:tc>
          <w:tcPr>
            <w:tcW w:w="1966" w:type="dxa"/>
          </w:tcPr>
          <w:p w14:paraId="4BFD45A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4E670C3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 уџбеник</w:t>
            </w:r>
          </w:p>
        </w:tc>
        <w:tc>
          <w:tcPr>
            <w:tcW w:w="2504" w:type="dxa"/>
            <w:vMerge w:val="restart"/>
            <w:tcBorders>
              <w:top w:val="single" w:sz="4" w:space="0" w:color="auto"/>
              <w:right w:val="single" w:sz="4" w:space="0" w:color="auto"/>
            </w:tcBorders>
          </w:tcPr>
          <w:p w14:paraId="624C51F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Ненад Стаменовић, Алекса Вучићевић</w:t>
            </w:r>
          </w:p>
        </w:tc>
      </w:tr>
      <w:tr w:rsidR="006A3944" w:rsidRPr="006A3944" w14:paraId="16DE91D1" w14:textId="77777777" w:rsidTr="005D7874">
        <w:trPr>
          <w:trHeight w:val="270"/>
        </w:trPr>
        <w:tc>
          <w:tcPr>
            <w:tcW w:w="934" w:type="dxa"/>
          </w:tcPr>
          <w:p w14:paraId="44B8902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966" w:type="dxa"/>
          </w:tcPr>
          <w:p w14:paraId="777FF30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Borders>
              <w:bottom w:val="single" w:sz="4" w:space="0" w:color="auto"/>
            </w:tcBorders>
          </w:tcPr>
          <w:p w14:paraId="029C185C"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Техника и технологија -материјал</w:t>
            </w:r>
          </w:p>
        </w:tc>
        <w:tc>
          <w:tcPr>
            <w:tcW w:w="2504" w:type="dxa"/>
            <w:vMerge/>
            <w:tcBorders>
              <w:bottom w:val="single" w:sz="4" w:space="0" w:color="auto"/>
              <w:right w:val="single" w:sz="4" w:space="0" w:color="auto"/>
            </w:tcBorders>
          </w:tcPr>
          <w:p w14:paraId="395F44C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p>
        </w:tc>
      </w:tr>
      <w:tr w:rsidR="006A3944" w:rsidRPr="006A3944" w14:paraId="32F2C37F" w14:textId="77777777" w:rsidTr="005D7874">
        <w:trPr>
          <w:trHeight w:val="270"/>
        </w:trPr>
        <w:tc>
          <w:tcPr>
            <w:tcW w:w="934" w:type="dxa"/>
          </w:tcPr>
          <w:p w14:paraId="738CAB4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13.</w:t>
            </w:r>
          </w:p>
        </w:tc>
        <w:tc>
          <w:tcPr>
            <w:tcW w:w="1966" w:type="dxa"/>
          </w:tcPr>
          <w:p w14:paraId="7693D75F"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„KLET”</w:t>
            </w:r>
          </w:p>
        </w:tc>
        <w:tc>
          <w:tcPr>
            <w:tcW w:w="4470" w:type="dxa"/>
          </w:tcPr>
          <w:p w14:paraId="20BA5F36"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 -уџбеник</w:t>
            </w:r>
          </w:p>
        </w:tc>
        <w:tc>
          <w:tcPr>
            <w:tcW w:w="2504" w:type="dxa"/>
            <w:tcBorders>
              <w:top w:val="single" w:sz="4" w:space="0" w:color="auto"/>
              <w:bottom w:val="single" w:sz="4" w:space="0" w:color="auto"/>
              <w:right w:val="single" w:sz="4" w:space="0" w:color="auto"/>
            </w:tcBorders>
          </w:tcPr>
          <w:p w14:paraId="28E34C4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Светлана Мандић</w:t>
            </w:r>
          </w:p>
        </w:tc>
      </w:tr>
      <w:tr w:rsidR="006A3944" w:rsidRPr="006A3944" w14:paraId="01FF24E3" w14:textId="77777777" w:rsidTr="005D7874">
        <w:trPr>
          <w:trHeight w:val="270"/>
        </w:trPr>
        <w:tc>
          <w:tcPr>
            <w:tcW w:w="934" w:type="dxa"/>
          </w:tcPr>
          <w:p w14:paraId="2642A85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966" w:type="dxa"/>
          </w:tcPr>
          <w:p w14:paraId="6640FD3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„ФРЕСКА”</w:t>
            </w:r>
          </w:p>
        </w:tc>
        <w:tc>
          <w:tcPr>
            <w:tcW w:w="4470" w:type="dxa"/>
          </w:tcPr>
          <w:p w14:paraId="663E876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Енглески језик </w:t>
            </w:r>
            <w:proofErr w:type="gramStart"/>
            <w:r w:rsidRPr="006F2F7B">
              <w:rPr>
                <w:rFonts w:ascii="Times New Roman" w:eastAsia="Calibri" w:hAnsi="Times New Roman" w:cs="Times New Roman"/>
                <w:sz w:val="18"/>
                <w:szCs w:val="18"/>
              </w:rPr>
              <w:t>-  Right</w:t>
            </w:r>
            <w:proofErr w:type="gramEnd"/>
            <w:r w:rsidRPr="006F2F7B">
              <w:rPr>
                <w:rFonts w:ascii="Times New Roman" w:eastAsia="Calibri" w:hAnsi="Times New Roman" w:cs="Times New Roman"/>
                <w:sz w:val="18"/>
                <w:szCs w:val="18"/>
              </w:rPr>
              <w:t xml:space="preserve"> on! 4- уџбеник</w:t>
            </w:r>
          </w:p>
        </w:tc>
        <w:tc>
          <w:tcPr>
            <w:tcW w:w="2504" w:type="dxa"/>
            <w:tcBorders>
              <w:top w:val="single" w:sz="4" w:space="0" w:color="auto"/>
              <w:right w:val="single" w:sz="4" w:space="0" w:color="auto"/>
            </w:tcBorders>
          </w:tcPr>
          <w:p w14:paraId="07DE9B79"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789AC1A3" w14:textId="77777777" w:rsidTr="005D7874">
        <w:trPr>
          <w:trHeight w:val="598"/>
        </w:trPr>
        <w:tc>
          <w:tcPr>
            <w:tcW w:w="934" w:type="dxa"/>
          </w:tcPr>
          <w:p w14:paraId="3436C73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16.</w:t>
            </w:r>
          </w:p>
        </w:tc>
        <w:tc>
          <w:tcPr>
            <w:tcW w:w="1966" w:type="dxa"/>
          </w:tcPr>
          <w:p w14:paraId="3485966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4470" w:type="dxa"/>
          </w:tcPr>
          <w:p w14:paraId="03E6A1F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4- уџбеник, радна свеска</w:t>
            </w:r>
          </w:p>
        </w:tc>
        <w:tc>
          <w:tcPr>
            <w:tcW w:w="2504" w:type="dxa"/>
            <w:tcBorders>
              <w:top w:val="single" w:sz="4" w:space="0" w:color="auto"/>
              <w:right w:val="single" w:sz="4" w:space="0" w:color="auto"/>
            </w:tcBorders>
          </w:tcPr>
          <w:p w14:paraId="41E13AD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A3944" w14:paraId="4E656F04" w14:textId="77777777" w:rsidTr="005D7874">
        <w:trPr>
          <w:trHeight w:val="638"/>
        </w:trPr>
        <w:tc>
          <w:tcPr>
            <w:tcW w:w="934" w:type="dxa"/>
            <w:tcBorders>
              <w:top w:val="single" w:sz="4" w:space="0" w:color="auto"/>
              <w:bottom w:val="single" w:sz="4" w:space="0" w:color="auto"/>
            </w:tcBorders>
          </w:tcPr>
          <w:p w14:paraId="64037642"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18.</w:t>
            </w:r>
          </w:p>
        </w:tc>
        <w:tc>
          <w:tcPr>
            <w:tcW w:w="1966" w:type="dxa"/>
            <w:tcBorders>
              <w:top w:val="single" w:sz="4" w:space="0" w:color="auto"/>
              <w:bottom w:val="single" w:sz="4" w:space="0" w:color="auto"/>
            </w:tcBorders>
            <w:vAlign w:val="center"/>
          </w:tcPr>
          <w:p w14:paraId="73DCBF7B"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lang w:val="sr-Cyrl-CS"/>
              </w:rPr>
            </w:pPr>
            <w:r w:rsidRPr="006F2F7B">
              <w:rPr>
                <w:rFonts w:ascii="Times New Roman" w:eastAsia="Times New Roman" w:hAnsi="Times New Roman" w:cs="Times New Roman"/>
                <w:bCs/>
                <w:sz w:val="18"/>
                <w:szCs w:val="18"/>
              </w:rPr>
              <w:t>„НОВИ ЛОГОС”</w:t>
            </w:r>
          </w:p>
        </w:tc>
        <w:tc>
          <w:tcPr>
            <w:tcW w:w="4470" w:type="dxa"/>
            <w:tcBorders>
              <w:top w:val="single" w:sz="4" w:space="0" w:color="auto"/>
              <w:bottom w:val="single" w:sz="4" w:space="0" w:color="auto"/>
            </w:tcBorders>
            <w:vAlign w:val="center"/>
          </w:tcPr>
          <w:p w14:paraId="76AAB509" w14:textId="77777777" w:rsidR="006A3944" w:rsidRPr="006F2F7B" w:rsidRDefault="006A3944" w:rsidP="006A3944">
            <w:pPr>
              <w:tabs>
                <w:tab w:val="left" w:pos="1440"/>
              </w:tabs>
              <w:spacing w:after="0" w:line="276" w:lineRule="auto"/>
              <w:rPr>
                <w:rFonts w:ascii="Times New Roman" w:eastAsia="Times New Roman" w:hAnsi="Times New Roman" w:cs="Times New Roman"/>
                <w:bCs/>
                <w:i/>
                <w:sz w:val="18"/>
                <w:szCs w:val="18"/>
              </w:rPr>
            </w:pPr>
            <w:r w:rsidRPr="006F2F7B">
              <w:rPr>
                <w:rFonts w:ascii="Times New Roman" w:eastAsia="Times New Roman" w:hAnsi="Times New Roman" w:cs="Times New Roman"/>
                <w:bCs/>
                <w:sz w:val="18"/>
                <w:szCs w:val="18"/>
              </w:rPr>
              <w:t xml:space="preserve">Физика 8, уџбеник са збирком задатака и лабораторијским вежбама </w:t>
            </w:r>
          </w:p>
        </w:tc>
        <w:tc>
          <w:tcPr>
            <w:tcW w:w="2504" w:type="dxa"/>
            <w:tcBorders>
              <w:top w:val="single" w:sz="4" w:space="0" w:color="auto"/>
              <w:bottom w:val="single" w:sz="4" w:space="0" w:color="auto"/>
              <w:right w:val="single" w:sz="4" w:space="0" w:color="auto"/>
            </w:tcBorders>
            <w:vAlign w:val="center"/>
          </w:tcPr>
          <w:p w14:paraId="0DF01515"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Душан Поповић, Милена Богдановић, Александар Кандић</w:t>
            </w:r>
          </w:p>
        </w:tc>
      </w:tr>
      <w:tr w:rsidR="006A3944" w:rsidRPr="006A3944" w14:paraId="14674DD2" w14:textId="77777777" w:rsidTr="005D7874">
        <w:trPr>
          <w:trHeight w:val="482"/>
        </w:trPr>
        <w:tc>
          <w:tcPr>
            <w:tcW w:w="934" w:type="dxa"/>
            <w:tcBorders>
              <w:top w:val="single" w:sz="4" w:space="0" w:color="auto"/>
              <w:bottom w:val="single" w:sz="4" w:space="0" w:color="auto"/>
            </w:tcBorders>
          </w:tcPr>
          <w:p w14:paraId="2460C29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19.</w:t>
            </w:r>
          </w:p>
        </w:tc>
        <w:tc>
          <w:tcPr>
            <w:tcW w:w="1966" w:type="dxa"/>
            <w:tcBorders>
              <w:top w:val="single" w:sz="4" w:space="0" w:color="auto"/>
              <w:bottom w:val="single" w:sz="4" w:space="0" w:color="auto"/>
            </w:tcBorders>
            <w:vAlign w:val="center"/>
          </w:tcPr>
          <w:p w14:paraId="2F172342"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p>
          <w:p w14:paraId="25B0581F"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„НОВИ ЛОГОС”</w:t>
            </w:r>
          </w:p>
          <w:p w14:paraId="79315920"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p>
        </w:tc>
        <w:tc>
          <w:tcPr>
            <w:tcW w:w="4470" w:type="dxa"/>
            <w:tcBorders>
              <w:top w:val="single" w:sz="4" w:space="0" w:color="auto"/>
              <w:bottom w:val="single" w:sz="4" w:space="0" w:color="auto"/>
            </w:tcBorders>
            <w:vAlign w:val="center"/>
          </w:tcPr>
          <w:p w14:paraId="753525D8" w14:textId="77777777" w:rsidR="006A3944" w:rsidRPr="006F2F7B" w:rsidRDefault="006A3944" w:rsidP="006A3944">
            <w:pPr>
              <w:tabs>
                <w:tab w:val="left" w:pos="1440"/>
              </w:tabs>
              <w:spacing w:after="0" w:line="276" w:lineRule="auto"/>
              <w:rPr>
                <w:rFonts w:ascii="Times New Roman" w:eastAsia="Times New Roman" w:hAnsi="Times New Roman" w:cs="Times New Roman"/>
                <w:bCs/>
                <w:i/>
                <w:sz w:val="18"/>
                <w:szCs w:val="18"/>
              </w:rPr>
            </w:pPr>
            <w:r w:rsidRPr="006F2F7B">
              <w:rPr>
                <w:rFonts w:ascii="Times New Roman" w:eastAsia="Times New Roman" w:hAnsi="Times New Roman" w:cs="Times New Roman"/>
                <w:bCs/>
                <w:sz w:val="18"/>
                <w:szCs w:val="18"/>
              </w:rPr>
              <w:t>Хемија 8, уџбеник за осми разред основне школе;</w:t>
            </w:r>
          </w:p>
        </w:tc>
        <w:tc>
          <w:tcPr>
            <w:tcW w:w="2504" w:type="dxa"/>
            <w:tcBorders>
              <w:top w:val="single" w:sz="4" w:space="0" w:color="auto"/>
              <w:bottom w:val="single" w:sz="4" w:space="0" w:color="auto"/>
              <w:right w:val="single" w:sz="4" w:space="0" w:color="auto"/>
            </w:tcBorders>
            <w:vAlign w:val="center"/>
          </w:tcPr>
          <w:p w14:paraId="12F9CE2D" w14:textId="77777777" w:rsidR="006A3944" w:rsidRPr="006F2F7B" w:rsidRDefault="006A3944" w:rsidP="006A3944">
            <w:pPr>
              <w:tabs>
                <w:tab w:val="left" w:pos="1440"/>
              </w:tabs>
              <w:spacing w:after="0" w:line="276" w:lineRule="auto"/>
              <w:rPr>
                <w:rFonts w:ascii="Times New Roman" w:eastAsia="Times New Roman" w:hAnsi="Times New Roman" w:cs="Times New Roman"/>
                <w:bCs/>
                <w:sz w:val="18"/>
                <w:szCs w:val="18"/>
              </w:rPr>
            </w:pPr>
            <w:r w:rsidRPr="006F2F7B">
              <w:rPr>
                <w:rFonts w:ascii="Times New Roman" w:eastAsia="Times New Roman" w:hAnsi="Times New Roman" w:cs="Times New Roman"/>
                <w:bCs/>
                <w:sz w:val="18"/>
                <w:szCs w:val="18"/>
              </w:rPr>
              <w:t>Татјана Недељковић</w:t>
            </w:r>
          </w:p>
        </w:tc>
      </w:tr>
    </w:tbl>
    <w:p w14:paraId="0B108AF2" w14:textId="77777777" w:rsidR="006A3944" w:rsidRPr="005D7874" w:rsidRDefault="006A3944" w:rsidP="006A3944">
      <w:pPr>
        <w:widowControl w:val="0"/>
        <w:autoSpaceDE w:val="0"/>
        <w:autoSpaceDN w:val="0"/>
        <w:spacing w:after="0" w:line="240" w:lineRule="auto"/>
        <w:rPr>
          <w:rFonts w:ascii="Times New Roman" w:eastAsia="Calibri" w:hAnsi="Times New Roman" w:cs="Times New Roman"/>
          <w:lang w:val="sr-Cyrl-RS"/>
        </w:rPr>
      </w:pPr>
    </w:p>
    <w:p w14:paraId="14AF247B" w14:textId="77777777" w:rsidR="006A3944" w:rsidRDefault="006A3944" w:rsidP="006A3944">
      <w:pPr>
        <w:widowControl w:val="0"/>
        <w:autoSpaceDE w:val="0"/>
        <w:autoSpaceDN w:val="0"/>
        <w:spacing w:after="0" w:line="240" w:lineRule="auto"/>
        <w:rPr>
          <w:rFonts w:ascii="Times New Roman" w:eastAsia="Calibri" w:hAnsi="Times New Roman" w:cs="Times New Roman"/>
          <w:lang w:val="sr-Cyrl-RS"/>
        </w:rPr>
      </w:pPr>
    </w:p>
    <w:p w14:paraId="31F02FA7"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2E8A897F"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39AD3B47"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219736FC"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46CF76E9"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61BE07C2"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7632BF27"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0262E2C0" w14:textId="77777777" w:rsid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1D5823BE" w14:textId="77777777" w:rsidR="005E0D21" w:rsidRPr="005E0D21" w:rsidRDefault="005E0D21" w:rsidP="006A3944">
      <w:pPr>
        <w:widowControl w:val="0"/>
        <w:autoSpaceDE w:val="0"/>
        <w:autoSpaceDN w:val="0"/>
        <w:spacing w:after="0" w:line="240" w:lineRule="auto"/>
        <w:rPr>
          <w:rFonts w:ascii="Times New Roman" w:eastAsia="Calibri" w:hAnsi="Times New Roman" w:cs="Times New Roman"/>
          <w:lang w:val="sr-Cyrl-RS"/>
        </w:rPr>
      </w:pPr>
    </w:p>
    <w:p w14:paraId="1E174FDD" w14:textId="4E49015A" w:rsidR="006A3944" w:rsidRPr="006A3944" w:rsidRDefault="005D7874" w:rsidP="006A3944">
      <w:pPr>
        <w:widowControl w:val="0"/>
        <w:autoSpaceDE w:val="0"/>
        <w:autoSpaceDN w:val="0"/>
        <w:spacing w:before="3" w:after="0" w:line="240" w:lineRule="auto"/>
        <w:rPr>
          <w:rFonts w:ascii="Times New Roman" w:eastAsia="Calibri" w:hAnsi="Times New Roman" w:cs="Times New Roman"/>
          <w:b/>
          <w:sz w:val="21"/>
        </w:rPr>
      </w:pPr>
      <w:r w:rsidRPr="006A3944">
        <w:rPr>
          <w:rFonts w:ascii="Times New Roman" w:eastAsia="Calibri" w:hAnsi="Times New Roman" w:cs="Times New Roman"/>
          <w:b/>
          <w:sz w:val="21"/>
        </w:rPr>
        <w:t>Настава на албанском језику</w:t>
      </w:r>
    </w:p>
    <w:p w14:paraId="7F5F8834"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p w14:paraId="1B3294BD" w14:textId="77777777" w:rsidR="006A3944" w:rsidRPr="005D7874" w:rsidRDefault="006A3944" w:rsidP="006A3944">
      <w:pPr>
        <w:widowControl w:val="0"/>
        <w:autoSpaceDE w:val="0"/>
        <w:autoSpaceDN w:val="0"/>
        <w:spacing w:before="3" w:after="0" w:line="240" w:lineRule="auto"/>
        <w:rPr>
          <w:rFonts w:ascii="Times New Roman" w:eastAsia="Calibri" w:hAnsi="Times New Roman" w:cs="Times New Roman"/>
          <w:b/>
          <w:sz w:val="21"/>
          <w:lang w:val="sr-Cyrl-RS"/>
        </w:rPr>
      </w:pPr>
    </w:p>
    <w:p w14:paraId="7E4EE56B"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21"/>
        </w:rPr>
      </w:pPr>
    </w:p>
    <w:p w14:paraId="0A567841" w14:textId="03D6CCF3" w:rsidR="006A3944" w:rsidRPr="005D7874" w:rsidRDefault="006A3944" w:rsidP="006A3944">
      <w:pPr>
        <w:widowControl w:val="0"/>
        <w:autoSpaceDE w:val="0"/>
        <w:autoSpaceDN w:val="0"/>
        <w:spacing w:before="3" w:after="0" w:line="240" w:lineRule="auto"/>
        <w:rPr>
          <w:rFonts w:ascii="Times New Roman" w:eastAsia="Calibri" w:hAnsi="Times New Roman" w:cs="Times New Roman"/>
          <w:b/>
          <w:sz w:val="21"/>
          <w:lang w:val="sr-Cyrl-RS"/>
        </w:rPr>
      </w:pPr>
    </w:p>
    <w:tbl>
      <w:tblPr>
        <w:tblpPr w:leftFromText="180" w:rightFromText="180" w:vertAnchor="text" w:horzAnchor="margin" w:tblpXSpec="center" w:tblpY="-424"/>
        <w:tblOverlap w:val="neve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1666"/>
        <w:gridCol w:w="5760"/>
        <w:gridCol w:w="1980"/>
      </w:tblGrid>
      <w:tr w:rsidR="006A3944" w:rsidRPr="006A3944" w14:paraId="1A32EC43" w14:textId="77777777" w:rsidTr="006344AE">
        <w:trPr>
          <w:trHeight w:val="270"/>
        </w:trPr>
        <w:tc>
          <w:tcPr>
            <w:tcW w:w="934" w:type="dxa"/>
          </w:tcPr>
          <w:p w14:paraId="32501CF2" w14:textId="77777777" w:rsidR="006A3944" w:rsidRPr="006F2F7B" w:rsidRDefault="006A3944" w:rsidP="006A3944">
            <w:pPr>
              <w:widowControl w:val="0"/>
              <w:autoSpaceDE w:val="0"/>
              <w:autoSpaceDN w:val="0"/>
              <w:spacing w:after="0" w:line="240" w:lineRule="auto"/>
              <w:ind w:left="105"/>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lastRenderedPageBreak/>
              <w:t>ред. бр.</w:t>
            </w:r>
          </w:p>
        </w:tc>
        <w:tc>
          <w:tcPr>
            <w:tcW w:w="1666" w:type="dxa"/>
          </w:tcPr>
          <w:p w14:paraId="467346C2" w14:textId="77777777" w:rsidR="006A3944" w:rsidRPr="006F2F7B" w:rsidRDefault="006A3944" w:rsidP="006A3944">
            <w:pPr>
              <w:widowControl w:val="0"/>
              <w:autoSpaceDE w:val="0"/>
              <w:autoSpaceDN w:val="0"/>
              <w:spacing w:after="0" w:line="240" w:lineRule="auto"/>
              <w:ind w:left="613"/>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издавач</w:t>
            </w:r>
          </w:p>
        </w:tc>
        <w:tc>
          <w:tcPr>
            <w:tcW w:w="5760" w:type="dxa"/>
          </w:tcPr>
          <w:p w14:paraId="4F6E47F5" w14:textId="77777777" w:rsidR="006A3944" w:rsidRPr="006F2F7B" w:rsidRDefault="006A3944" w:rsidP="007C2B50">
            <w:pPr>
              <w:widowControl w:val="0"/>
              <w:autoSpaceDE w:val="0"/>
              <w:autoSpaceDN w:val="0"/>
              <w:spacing w:after="0" w:line="240" w:lineRule="auto"/>
              <w:ind w:right="3090"/>
              <w:rPr>
                <w:rFonts w:ascii="Times New Roman" w:eastAsia="Calibri" w:hAnsi="Times New Roman" w:cs="Times New Roman"/>
                <w:sz w:val="18"/>
                <w:szCs w:val="18"/>
              </w:rPr>
            </w:pPr>
            <w:r w:rsidRPr="006F2F7B">
              <w:rPr>
                <w:rFonts w:ascii="Times New Roman" w:eastAsia="Calibri" w:hAnsi="Times New Roman" w:cs="Times New Roman"/>
                <w:sz w:val="18"/>
                <w:szCs w:val="18"/>
              </w:rPr>
              <w:t>назив уџбеника</w:t>
            </w:r>
          </w:p>
        </w:tc>
        <w:tc>
          <w:tcPr>
            <w:tcW w:w="1980" w:type="dxa"/>
            <w:tcBorders>
              <w:top w:val="single" w:sz="4" w:space="0" w:color="auto"/>
              <w:bottom w:val="single" w:sz="4" w:space="0" w:color="auto"/>
              <w:right w:val="single" w:sz="4" w:space="0" w:color="auto"/>
            </w:tcBorders>
          </w:tcPr>
          <w:p w14:paraId="54CB66C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Аутор </w:t>
            </w:r>
          </w:p>
        </w:tc>
      </w:tr>
      <w:tr w:rsidR="006A3944" w:rsidRPr="006A3944" w14:paraId="375C16E4" w14:textId="77777777" w:rsidTr="006344AE">
        <w:trPr>
          <w:trHeight w:val="270"/>
        </w:trPr>
        <w:tc>
          <w:tcPr>
            <w:tcW w:w="934" w:type="dxa"/>
          </w:tcPr>
          <w:p w14:paraId="2E9E8581"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01.</w:t>
            </w:r>
          </w:p>
        </w:tc>
        <w:tc>
          <w:tcPr>
            <w:tcW w:w="1666" w:type="dxa"/>
          </w:tcPr>
          <w:p w14:paraId="1274846D"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Borders>
              <w:bottom w:val="single" w:sz="4" w:space="0" w:color="auto"/>
            </w:tcBorders>
          </w:tcPr>
          <w:p w14:paraId="1B0905EB" w14:textId="0B543EB8"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Албански језик -  Уџбенички комплет Gjuhë shqipe 8 и Fetore pune Gjuhë shqipe 8 (Албански језик 8 Уџбеник и Радна свеска)за осми разред основне школе на албанском језику и писму,</w:t>
            </w:r>
            <w:r w:rsidR="00C510FC">
              <w:rPr>
                <w:rFonts w:ascii="Times New Roman" w:eastAsia="Calibri" w:hAnsi="Times New Roman" w:cs="Times New Roman"/>
                <w:sz w:val="18"/>
                <w:szCs w:val="18"/>
              </w:rPr>
              <w:t>2024</w:t>
            </w:r>
          </w:p>
        </w:tc>
        <w:tc>
          <w:tcPr>
            <w:tcW w:w="1980" w:type="dxa"/>
            <w:tcBorders>
              <w:top w:val="single" w:sz="4" w:space="0" w:color="auto"/>
              <w:bottom w:val="single" w:sz="4" w:space="0" w:color="auto"/>
              <w:right w:val="single" w:sz="4" w:space="0" w:color="auto"/>
            </w:tcBorders>
          </w:tcPr>
          <w:p w14:paraId="4434C45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Rita Petro, Lili Sula, Aljula Jubani, Idriz Metani, Adelina Cerpja и Anila Cepani; Adelina Cerpja, Anila Cepani, Aljula Jubani и Idriz Metani</w:t>
            </w:r>
          </w:p>
        </w:tc>
      </w:tr>
      <w:tr w:rsidR="006A3944" w:rsidRPr="006A3944" w14:paraId="420BFB23" w14:textId="77777777" w:rsidTr="006344AE">
        <w:trPr>
          <w:trHeight w:val="270"/>
        </w:trPr>
        <w:tc>
          <w:tcPr>
            <w:tcW w:w="934" w:type="dxa"/>
          </w:tcPr>
          <w:p w14:paraId="62E6FCE5"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02.</w:t>
            </w:r>
          </w:p>
        </w:tc>
        <w:tc>
          <w:tcPr>
            <w:tcW w:w="1666" w:type="dxa"/>
          </w:tcPr>
          <w:p w14:paraId="5280D5C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5760" w:type="dxa"/>
          </w:tcPr>
          <w:p w14:paraId="33950A8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Српски као нематерњи - Уџбенички комплет СРПСКИ КАО НЕМАТЕРЊИ ЈЕЗИК , (Летимо са звездама, читанка; Учимо српски језик; Језичка култура, радна свеска) за   осми   разред основне школе на српском језику, ћирилица 2018</w:t>
            </w:r>
          </w:p>
        </w:tc>
        <w:tc>
          <w:tcPr>
            <w:tcW w:w="1980" w:type="dxa"/>
            <w:tcBorders>
              <w:top w:val="single" w:sz="4" w:space="0" w:color="auto"/>
              <w:bottom w:val="single" w:sz="4" w:space="0" w:color="auto"/>
              <w:right w:val="single" w:sz="4" w:space="0" w:color="auto"/>
            </w:tcBorders>
          </w:tcPr>
          <w:p w14:paraId="77C2C15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Г. Штасни, Н. Добрић; Г.</w:t>
            </w:r>
          </w:p>
          <w:p w14:paraId="057F81E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Штасни, Б. Николић; Н.</w:t>
            </w:r>
          </w:p>
          <w:p w14:paraId="07A6E1AC"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Добрић, Б.</w:t>
            </w:r>
          </w:p>
          <w:p w14:paraId="282C2EC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Николић</w:t>
            </w:r>
          </w:p>
        </w:tc>
      </w:tr>
      <w:tr w:rsidR="006A3944" w:rsidRPr="006A3944" w14:paraId="32C4756F" w14:textId="77777777" w:rsidTr="006344AE">
        <w:trPr>
          <w:trHeight w:val="270"/>
        </w:trPr>
        <w:tc>
          <w:tcPr>
            <w:tcW w:w="934" w:type="dxa"/>
          </w:tcPr>
          <w:p w14:paraId="60AE3BF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03.</w:t>
            </w:r>
          </w:p>
        </w:tc>
        <w:tc>
          <w:tcPr>
            <w:tcW w:w="1666" w:type="dxa"/>
          </w:tcPr>
          <w:p w14:paraId="173E584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Pr>
          <w:p w14:paraId="4DCE7450" w14:textId="4AAA873D"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 Биологија -   Уџбеник Biologija 8 (Биологија 8); Complete Bilogy for Cambridge Secondary 1 Student Book за осми разред основне школе на албанском језику и писму, </w:t>
            </w:r>
            <w:r w:rsidR="00C510FC">
              <w:rPr>
                <w:rFonts w:ascii="Times New Roman" w:eastAsia="Calibri" w:hAnsi="Times New Roman" w:cs="Times New Roman"/>
                <w:sz w:val="18"/>
                <w:szCs w:val="18"/>
              </w:rPr>
              <w:t>2024</w:t>
            </w:r>
          </w:p>
        </w:tc>
        <w:tc>
          <w:tcPr>
            <w:tcW w:w="1980" w:type="dxa"/>
            <w:tcBorders>
              <w:top w:val="single" w:sz="4" w:space="0" w:color="auto"/>
              <w:bottom w:val="single" w:sz="4" w:space="0" w:color="auto"/>
              <w:right w:val="single" w:sz="4" w:space="0" w:color="auto"/>
            </w:tcBorders>
          </w:tcPr>
          <w:p w14:paraId="045101F3"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Pam Large</w:t>
            </w:r>
          </w:p>
        </w:tc>
      </w:tr>
      <w:tr w:rsidR="006A3944" w:rsidRPr="006A3944" w14:paraId="34438A21" w14:textId="77777777" w:rsidTr="006344AE">
        <w:trPr>
          <w:trHeight w:val="560"/>
        </w:trPr>
        <w:tc>
          <w:tcPr>
            <w:tcW w:w="934" w:type="dxa"/>
          </w:tcPr>
          <w:p w14:paraId="35D9F8F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04.</w:t>
            </w:r>
          </w:p>
          <w:p w14:paraId="06310D2D"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p>
        </w:tc>
        <w:tc>
          <w:tcPr>
            <w:tcW w:w="1666" w:type="dxa"/>
          </w:tcPr>
          <w:p w14:paraId="22D32AFA"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Pr>
          <w:p w14:paraId="1A247211" w14:textId="74D71076"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 xml:space="preserve">Математика  - Уџбенички комплет Matematika 8 (Математика 8): Cambridge Chekpoint Mathematics Course Book 8 и Fletore pune Matematika 8 (Радна свеска Математика8): Chekpoint MathematicsPracticebook 8 за осми разред основне школе на албанском језику и писму, </w:t>
            </w:r>
            <w:r w:rsidR="00C510FC">
              <w:rPr>
                <w:rFonts w:ascii="Times New Roman" w:eastAsia="Calibri" w:hAnsi="Times New Roman" w:cs="Times New Roman"/>
                <w:sz w:val="18"/>
                <w:szCs w:val="18"/>
              </w:rPr>
              <w:t>2024</w:t>
            </w:r>
          </w:p>
        </w:tc>
        <w:tc>
          <w:tcPr>
            <w:tcW w:w="1980" w:type="dxa"/>
            <w:tcBorders>
              <w:top w:val="single" w:sz="4" w:space="0" w:color="auto"/>
              <w:right w:val="single" w:sz="4" w:space="0" w:color="auto"/>
            </w:tcBorders>
          </w:tcPr>
          <w:p w14:paraId="0338C75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Greg Bird, Lynn Bird и Chris Pearce</w:t>
            </w:r>
          </w:p>
        </w:tc>
      </w:tr>
      <w:tr w:rsidR="006A3944" w:rsidRPr="006A3944" w14:paraId="409D2738" w14:textId="77777777" w:rsidTr="006344AE">
        <w:trPr>
          <w:trHeight w:val="270"/>
        </w:trPr>
        <w:tc>
          <w:tcPr>
            <w:tcW w:w="934" w:type="dxa"/>
          </w:tcPr>
          <w:p w14:paraId="1E16D8B4"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05.</w:t>
            </w:r>
          </w:p>
        </w:tc>
        <w:tc>
          <w:tcPr>
            <w:tcW w:w="1666" w:type="dxa"/>
          </w:tcPr>
          <w:p w14:paraId="6D842B2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w:t>
            </w:r>
          </w:p>
          <w:p w14:paraId="02789F76"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уџбенике”</w:t>
            </w:r>
          </w:p>
        </w:tc>
        <w:tc>
          <w:tcPr>
            <w:tcW w:w="5760" w:type="dxa"/>
          </w:tcPr>
          <w:p w14:paraId="688A2424"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Уџбеник Техничко и информатичко образовање за</w:t>
            </w:r>
          </w:p>
          <w:p w14:paraId="169974B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осми   разред основне школе на албанском језику и</w:t>
            </w:r>
          </w:p>
          <w:p w14:paraId="181F4FB9"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писму</w:t>
            </w:r>
          </w:p>
        </w:tc>
        <w:tc>
          <w:tcPr>
            <w:tcW w:w="1980" w:type="dxa"/>
            <w:tcBorders>
              <w:top w:val="single" w:sz="4" w:space="0" w:color="auto"/>
              <w:bottom w:val="single" w:sz="4" w:space="0" w:color="auto"/>
              <w:right w:val="single" w:sz="4" w:space="0" w:color="auto"/>
            </w:tcBorders>
          </w:tcPr>
          <w:p w14:paraId="04422B6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Слободан Попов, Марина</w:t>
            </w:r>
          </w:p>
          <w:p w14:paraId="7986BA11"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Петровић</w:t>
            </w:r>
            <w:r w:rsidRPr="006F2F7B">
              <w:rPr>
                <w:rFonts w:ascii="Times New Roman" w:eastAsia="Calibri" w:hAnsi="Times New Roman" w:cs="Times New Roman"/>
                <w:sz w:val="18"/>
                <w:szCs w:val="18"/>
              </w:rPr>
              <w:cr/>
              <w:t>, 2012</w:t>
            </w:r>
          </w:p>
        </w:tc>
      </w:tr>
      <w:tr w:rsidR="006A3944" w:rsidRPr="006A3944" w14:paraId="3DD4DF01" w14:textId="77777777" w:rsidTr="006344AE">
        <w:trPr>
          <w:trHeight w:val="270"/>
        </w:trPr>
        <w:tc>
          <w:tcPr>
            <w:tcW w:w="934" w:type="dxa"/>
          </w:tcPr>
          <w:p w14:paraId="67F671B9"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07.</w:t>
            </w:r>
          </w:p>
        </w:tc>
        <w:tc>
          <w:tcPr>
            <w:tcW w:w="1666" w:type="dxa"/>
          </w:tcPr>
          <w:p w14:paraId="7475B300"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Pr>
          <w:p w14:paraId="6260FD4F"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Музичка култура -  Уџбеник Muzika 9 (Музичка култура 9) за осми разред основне школе на албанском језику и писму,2021</w:t>
            </w:r>
          </w:p>
        </w:tc>
        <w:tc>
          <w:tcPr>
            <w:tcW w:w="1980" w:type="dxa"/>
            <w:tcBorders>
              <w:top w:val="single" w:sz="4" w:space="0" w:color="auto"/>
              <w:bottom w:val="single" w:sz="4" w:space="0" w:color="auto"/>
              <w:right w:val="single" w:sz="4" w:space="0" w:color="auto"/>
            </w:tcBorders>
          </w:tcPr>
          <w:p w14:paraId="3DE2B8B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Violeta Shamku и Robert Rаdoja</w:t>
            </w:r>
          </w:p>
        </w:tc>
      </w:tr>
      <w:tr w:rsidR="006A3944" w:rsidRPr="006A3944" w14:paraId="122146ED" w14:textId="77777777" w:rsidTr="006344AE">
        <w:trPr>
          <w:trHeight w:val="270"/>
        </w:trPr>
        <w:tc>
          <w:tcPr>
            <w:tcW w:w="934" w:type="dxa"/>
          </w:tcPr>
          <w:p w14:paraId="2A7C0EBE" w14:textId="77777777" w:rsidR="006A3944" w:rsidRPr="006F2F7B" w:rsidRDefault="006A3944" w:rsidP="006A3944">
            <w:pPr>
              <w:widowControl w:val="0"/>
              <w:autoSpaceDE w:val="0"/>
              <w:autoSpaceDN w:val="0"/>
              <w:spacing w:after="0" w:line="251" w:lineRule="exact"/>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08.</w:t>
            </w:r>
          </w:p>
        </w:tc>
        <w:tc>
          <w:tcPr>
            <w:tcW w:w="1666" w:type="dxa"/>
          </w:tcPr>
          <w:p w14:paraId="744E5FA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Pr>
          <w:p w14:paraId="7DB827DC" w14:textId="77777777" w:rsidR="006A3944" w:rsidRPr="006F2F7B" w:rsidRDefault="006A3944" w:rsidP="006A3944">
            <w:pPr>
              <w:widowControl w:val="0"/>
              <w:autoSpaceDE w:val="0"/>
              <w:autoSpaceDN w:val="0"/>
              <w:spacing w:after="0" w:line="251" w:lineRule="exact"/>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Ликовна култура -Уџбеник Арт памор 8( Ликовно 8)за  осми  разред основне школе на албанском језику и писму</w:t>
            </w:r>
          </w:p>
        </w:tc>
        <w:tc>
          <w:tcPr>
            <w:tcW w:w="1980" w:type="dxa"/>
            <w:tcBorders>
              <w:top w:val="single" w:sz="4" w:space="0" w:color="auto"/>
              <w:bottom w:val="single" w:sz="4" w:space="0" w:color="auto"/>
              <w:right w:val="single" w:sz="4" w:space="0" w:color="auto"/>
            </w:tcBorders>
          </w:tcPr>
          <w:p w14:paraId="1CDE2AEB"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Ledia Kostandini</w:t>
            </w:r>
          </w:p>
        </w:tc>
      </w:tr>
      <w:tr w:rsidR="006A3944" w:rsidRPr="006A3944" w14:paraId="6E72EF2F" w14:textId="77777777" w:rsidTr="006344AE">
        <w:trPr>
          <w:trHeight w:val="270"/>
        </w:trPr>
        <w:tc>
          <w:tcPr>
            <w:tcW w:w="934" w:type="dxa"/>
          </w:tcPr>
          <w:p w14:paraId="21AAA580"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09.</w:t>
            </w:r>
          </w:p>
        </w:tc>
        <w:tc>
          <w:tcPr>
            <w:tcW w:w="1666" w:type="dxa"/>
          </w:tcPr>
          <w:p w14:paraId="2A9BEA3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Pr>
          <w:p w14:paraId="3A74AA67"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Информатика и рачунарство-Уџбеник ТИК 8  за осми разред основне школе на</w:t>
            </w:r>
          </w:p>
          <w:p w14:paraId="28B9FF45"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албанском језику и писму</w:t>
            </w:r>
            <w:r w:rsidRPr="006F2F7B">
              <w:rPr>
                <w:rFonts w:ascii="Times New Roman" w:eastAsia="Calibri" w:hAnsi="Times New Roman" w:cs="Times New Roman"/>
                <w:sz w:val="18"/>
                <w:szCs w:val="18"/>
              </w:rPr>
              <w:cr/>
              <w:t>, 2020</w:t>
            </w:r>
          </w:p>
        </w:tc>
        <w:tc>
          <w:tcPr>
            <w:tcW w:w="1980" w:type="dxa"/>
            <w:tcBorders>
              <w:top w:val="single" w:sz="4" w:space="0" w:color="auto"/>
              <w:bottom w:val="single" w:sz="4" w:space="0" w:color="auto"/>
              <w:right w:val="single" w:sz="4" w:space="0" w:color="auto"/>
            </w:tcBorders>
          </w:tcPr>
          <w:p w14:paraId="0282C95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Etleva Smaci и Ilia Ninka</w:t>
            </w:r>
          </w:p>
        </w:tc>
      </w:tr>
      <w:tr w:rsidR="006A3944" w:rsidRPr="006A3944" w14:paraId="5BB0E293" w14:textId="77777777" w:rsidTr="006344AE">
        <w:trPr>
          <w:trHeight w:val="270"/>
        </w:trPr>
        <w:tc>
          <w:tcPr>
            <w:tcW w:w="934" w:type="dxa"/>
          </w:tcPr>
          <w:p w14:paraId="4A4EE373"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10.</w:t>
            </w:r>
          </w:p>
        </w:tc>
        <w:tc>
          <w:tcPr>
            <w:tcW w:w="1666" w:type="dxa"/>
          </w:tcPr>
          <w:p w14:paraId="4F78899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„Нови Логос”</w:t>
            </w:r>
          </w:p>
        </w:tc>
        <w:tc>
          <w:tcPr>
            <w:tcW w:w="5760" w:type="dxa"/>
          </w:tcPr>
          <w:p w14:paraId="5E44603E"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Енглески језик -  English plus 4- уџбеник, радна свеска</w:t>
            </w:r>
          </w:p>
        </w:tc>
        <w:tc>
          <w:tcPr>
            <w:tcW w:w="1980" w:type="dxa"/>
            <w:tcBorders>
              <w:top w:val="single" w:sz="4" w:space="0" w:color="auto"/>
              <w:right w:val="single" w:sz="4" w:space="0" w:color="auto"/>
            </w:tcBorders>
          </w:tcPr>
          <w:p w14:paraId="002D0F4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Jenny Dooley</w:t>
            </w:r>
          </w:p>
        </w:tc>
      </w:tr>
      <w:tr w:rsidR="006A3944" w:rsidRPr="006A3944" w14:paraId="4F26C2CF" w14:textId="77777777" w:rsidTr="006344AE">
        <w:trPr>
          <w:trHeight w:val="270"/>
        </w:trPr>
        <w:tc>
          <w:tcPr>
            <w:tcW w:w="934" w:type="dxa"/>
          </w:tcPr>
          <w:p w14:paraId="2BF106EF"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12.</w:t>
            </w:r>
          </w:p>
        </w:tc>
        <w:tc>
          <w:tcPr>
            <w:tcW w:w="1666" w:type="dxa"/>
          </w:tcPr>
          <w:p w14:paraId="58A3C568"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ЈП „ЗАВОД ЗА УЏБЕНИКЕ”</w:t>
            </w:r>
          </w:p>
        </w:tc>
        <w:tc>
          <w:tcPr>
            <w:tcW w:w="5760" w:type="dxa"/>
          </w:tcPr>
          <w:p w14:paraId="1DD904AB" w14:textId="77777777" w:rsidR="006A3944" w:rsidRPr="006F2F7B" w:rsidRDefault="006A3944" w:rsidP="006A3944">
            <w:pPr>
              <w:widowControl w:val="0"/>
              <w:autoSpaceDE w:val="0"/>
              <w:autoSpaceDN w:val="0"/>
              <w:spacing w:after="0" w:line="240" w:lineRule="auto"/>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Руски језик -  Орбита 4- уџбеник, радна свеска</w:t>
            </w:r>
          </w:p>
        </w:tc>
        <w:tc>
          <w:tcPr>
            <w:tcW w:w="1980" w:type="dxa"/>
            <w:tcBorders>
              <w:top w:val="single" w:sz="4" w:space="0" w:color="auto"/>
              <w:right w:val="single" w:sz="4" w:space="0" w:color="auto"/>
            </w:tcBorders>
          </w:tcPr>
          <w:p w14:paraId="2994DE74"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Предраг Пипер, Марина Петковић, Светлана Мирковић</w:t>
            </w:r>
          </w:p>
        </w:tc>
      </w:tr>
      <w:tr w:rsidR="006A3944" w:rsidRPr="006A3944" w14:paraId="40C545D5" w14:textId="77777777" w:rsidTr="006344AE">
        <w:trPr>
          <w:trHeight w:val="152"/>
        </w:trPr>
        <w:tc>
          <w:tcPr>
            <w:tcW w:w="934" w:type="dxa"/>
            <w:tcBorders>
              <w:top w:val="single" w:sz="4" w:space="0" w:color="auto"/>
            </w:tcBorders>
          </w:tcPr>
          <w:p w14:paraId="1D0C61A8" w14:textId="77777777" w:rsidR="006A3944" w:rsidRPr="006F2F7B" w:rsidRDefault="006A3944" w:rsidP="006A3944">
            <w:pPr>
              <w:widowControl w:val="0"/>
              <w:autoSpaceDE w:val="0"/>
              <w:autoSpaceDN w:val="0"/>
              <w:spacing w:after="0" w:line="240" w:lineRule="auto"/>
              <w:ind w:left="38"/>
              <w:jc w:val="center"/>
              <w:rPr>
                <w:rFonts w:ascii="Times New Roman" w:eastAsia="Calibri" w:hAnsi="Times New Roman" w:cs="Times New Roman"/>
                <w:sz w:val="18"/>
                <w:szCs w:val="18"/>
              </w:rPr>
            </w:pPr>
            <w:r w:rsidRPr="006F2F7B">
              <w:rPr>
                <w:rFonts w:ascii="Times New Roman" w:eastAsia="Calibri" w:hAnsi="Times New Roman" w:cs="Times New Roman"/>
                <w:sz w:val="18"/>
                <w:szCs w:val="18"/>
              </w:rPr>
              <w:t>14</w:t>
            </w:r>
          </w:p>
        </w:tc>
        <w:tc>
          <w:tcPr>
            <w:tcW w:w="1666" w:type="dxa"/>
            <w:tcBorders>
              <w:top w:val="single" w:sz="4" w:space="0" w:color="auto"/>
            </w:tcBorders>
          </w:tcPr>
          <w:p w14:paraId="7F0B376E"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'Албас'' д.о.о.</w:t>
            </w:r>
          </w:p>
        </w:tc>
        <w:tc>
          <w:tcPr>
            <w:tcW w:w="5760" w:type="dxa"/>
            <w:tcBorders>
              <w:top w:val="single" w:sz="4" w:space="0" w:color="auto"/>
            </w:tcBorders>
          </w:tcPr>
          <w:p w14:paraId="6C5A6926"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Хемија - Уџбенички комплет Kimia 8 (Хемија 8): Cambridge</w:t>
            </w:r>
          </w:p>
          <w:p w14:paraId="6380D01D"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Checkpoint Science Coursebook 8 и Cambridge</w:t>
            </w:r>
          </w:p>
          <w:p w14:paraId="5FBCC55F"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Checkpoint Science Workbook 8 (Уџбеник и Радна</w:t>
            </w:r>
          </w:p>
          <w:p w14:paraId="67ECA95F"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свеска) за осми разред основне школе на албанском</w:t>
            </w:r>
          </w:p>
          <w:p w14:paraId="7D2A95DF" w14:textId="77777777" w:rsidR="006A3944" w:rsidRPr="006F2F7B" w:rsidRDefault="006A3944" w:rsidP="006A3944">
            <w:pPr>
              <w:widowControl w:val="0"/>
              <w:autoSpaceDE w:val="0"/>
              <w:autoSpaceDN w:val="0"/>
              <w:adjustRightInd w:val="0"/>
              <w:spacing w:after="0" w:line="276"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језику и писму, 2021</w:t>
            </w:r>
          </w:p>
        </w:tc>
        <w:tc>
          <w:tcPr>
            <w:tcW w:w="1980" w:type="dxa"/>
            <w:tcBorders>
              <w:top w:val="single" w:sz="4" w:space="0" w:color="auto"/>
              <w:bottom w:val="single" w:sz="4" w:space="0" w:color="auto"/>
              <w:right w:val="single" w:sz="4" w:space="0" w:color="auto"/>
            </w:tcBorders>
          </w:tcPr>
          <w:p w14:paraId="65C48F95" w14:textId="77777777" w:rsidR="006A3944" w:rsidRPr="006F2F7B" w:rsidRDefault="006A3944" w:rsidP="006A3944">
            <w:pPr>
              <w:widowControl w:val="0"/>
              <w:autoSpaceDE w:val="0"/>
              <w:autoSpaceDN w:val="0"/>
              <w:spacing w:after="0" w:line="240" w:lineRule="auto"/>
              <w:rPr>
                <w:rFonts w:ascii="Times New Roman" w:eastAsia="Calibri" w:hAnsi="Times New Roman" w:cs="Times New Roman"/>
                <w:sz w:val="18"/>
                <w:szCs w:val="18"/>
              </w:rPr>
            </w:pPr>
            <w:r w:rsidRPr="006F2F7B">
              <w:rPr>
                <w:rFonts w:ascii="Times New Roman" w:eastAsia="Calibri" w:hAnsi="Times New Roman" w:cs="Times New Roman"/>
                <w:sz w:val="18"/>
                <w:szCs w:val="18"/>
              </w:rPr>
              <w:t>Agim Hasani и Fatmir Hasani</w:t>
            </w:r>
          </w:p>
        </w:tc>
      </w:tr>
    </w:tbl>
    <w:p w14:paraId="6B14DC23" w14:textId="77777777" w:rsidR="006A3944" w:rsidRDefault="006A3944"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rPr>
      </w:pPr>
    </w:p>
    <w:p w14:paraId="6D85708D" w14:textId="77777777" w:rsidR="006A7C1D" w:rsidRDefault="006A7C1D"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4FAFEB46" w14:textId="77777777" w:rsidR="005E0D21" w:rsidRDefault="005E0D21"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30B57FC2" w14:textId="77777777" w:rsidR="005E0D21" w:rsidRDefault="005E0D21"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2BF39DE6" w14:textId="77777777" w:rsidR="005E0D21" w:rsidRDefault="005E0D21"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7FA47BD4" w14:textId="77777777" w:rsidR="005E0D21" w:rsidRPr="005E0D21" w:rsidRDefault="005E0D21"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40315CA7" w14:textId="77777777" w:rsidR="006A7C1D" w:rsidRDefault="006A7C1D"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058EE783" w14:textId="77777777" w:rsidR="00EC20EB" w:rsidRDefault="00EC20EB"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7661BDEB" w14:textId="77777777" w:rsidR="00EC20EB" w:rsidRDefault="00EC20EB"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3FF511B9" w14:textId="77777777" w:rsidR="00EC20EB" w:rsidRDefault="00EC20EB"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502B59D6" w14:textId="77777777" w:rsidR="00EC20EB" w:rsidRPr="005D7874" w:rsidRDefault="00EC20EB"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lang w:val="sr-Cyrl-RS"/>
        </w:rPr>
      </w:pPr>
    </w:p>
    <w:p w14:paraId="1A4E09CD" w14:textId="77777777" w:rsidR="006A3944" w:rsidRPr="006A3944" w:rsidRDefault="006A3944" w:rsidP="006A3944">
      <w:pPr>
        <w:widowControl w:val="0"/>
        <w:tabs>
          <w:tab w:val="left" w:pos="1574"/>
        </w:tabs>
        <w:autoSpaceDE w:val="0"/>
        <w:autoSpaceDN w:val="0"/>
        <w:spacing w:before="52" w:after="0" w:line="240" w:lineRule="auto"/>
        <w:outlineLvl w:val="1"/>
        <w:rPr>
          <w:rFonts w:ascii="Times New Roman" w:eastAsia="Calibri" w:hAnsi="Times New Roman" w:cs="Times New Roman"/>
          <w:u w:color="000000"/>
        </w:rPr>
      </w:pPr>
    </w:p>
    <w:p w14:paraId="26B7EB3B" w14:textId="77777777" w:rsidR="00B233F3" w:rsidRDefault="00B233F3" w:rsidP="00091C52">
      <w:pPr>
        <w:pStyle w:val="NoSpacing"/>
        <w:rPr>
          <w:b/>
          <w:bCs/>
          <w:u w:val="single" w:color="000000"/>
        </w:rPr>
      </w:pPr>
      <w:bookmarkStart w:id="45" w:name="_Toc130372627"/>
      <w:bookmarkStart w:id="46" w:name="_Hlk146704704"/>
    </w:p>
    <w:p w14:paraId="78C804BB" w14:textId="77777777" w:rsidR="00B233F3" w:rsidRDefault="00B233F3" w:rsidP="00091C52">
      <w:pPr>
        <w:pStyle w:val="NoSpacing"/>
        <w:rPr>
          <w:b/>
          <w:bCs/>
          <w:u w:val="single" w:color="000000"/>
        </w:rPr>
      </w:pPr>
    </w:p>
    <w:p w14:paraId="2C6A7305" w14:textId="77777777" w:rsidR="00B233F3" w:rsidRDefault="00B233F3" w:rsidP="00091C52">
      <w:pPr>
        <w:pStyle w:val="NoSpacing"/>
        <w:rPr>
          <w:b/>
          <w:bCs/>
          <w:u w:val="single" w:color="000000"/>
        </w:rPr>
      </w:pPr>
    </w:p>
    <w:p w14:paraId="0ACB4EAD" w14:textId="77777777" w:rsidR="00B233F3" w:rsidRDefault="00B233F3" w:rsidP="00091C52">
      <w:pPr>
        <w:pStyle w:val="NoSpacing"/>
        <w:rPr>
          <w:b/>
          <w:bCs/>
          <w:u w:val="single" w:color="000000"/>
        </w:rPr>
      </w:pPr>
    </w:p>
    <w:p w14:paraId="3495FDBE" w14:textId="77777777" w:rsidR="00B233F3" w:rsidRDefault="00B233F3" w:rsidP="00091C52">
      <w:pPr>
        <w:pStyle w:val="NoSpacing"/>
        <w:rPr>
          <w:b/>
          <w:bCs/>
          <w:u w:val="single" w:color="000000"/>
        </w:rPr>
      </w:pPr>
    </w:p>
    <w:p w14:paraId="79343305" w14:textId="77777777" w:rsidR="00B233F3" w:rsidRDefault="00B233F3" w:rsidP="00091C52">
      <w:pPr>
        <w:pStyle w:val="NoSpacing"/>
        <w:rPr>
          <w:b/>
          <w:bCs/>
          <w:u w:val="single" w:color="000000"/>
        </w:rPr>
      </w:pPr>
    </w:p>
    <w:p w14:paraId="5B38A08F" w14:textId="6716F572" w:rsidR="00091C52" w:rsidRPr="00091C52" w:rsidRDefault="00091C52" w:rsidP="00091C52">
      <w:pPr>
        <w:pStyle w:val="NoSpacing"/>
        <w:rPr>
          <w:b/>
          <w:bCs/>
          <w:u w:val="single" w:color="000000"/>
        </w:rPr>
      </w:pPr>
      <w:r w:rsidRPr="00091C52">
        <w:rPr>
          <w:b/>
          <w:bCs/>
          <w:u w:val="single" w:color="000000"/>
        </w:rPr>
        <w:t>5. Организација васпитно-образовног рада школе</w:t>
      </w:r>
    </w:p>
    <w:p w14:paraId="3EDAC448" w14:textId="7C49DAA7" w:rsidR="006A3944" w:rsidRPr="00723A2A" w:rsidRDefault="00091C52" w:rsidP="00723A2A">
      <w:pPr>
        <w:pStyle w:val="NoSpacing"/>
        <w:jc w:val="center"/>
        <w:rPr>
          <w:b/>
          <w:bCs/>
          <w:u w:color="000000"/>
        </w:rPr>
      </w:pPr>
      <w:bookmarkStart w:id="47" w:name="_Hlk157677078"/>
      <w:r>
        <w:rPr>
          <w:b/>
          <w:bCs/>
          <w:u w:color="000000"/>
          <w:lang w:val="sr-Cyrl-RS"/>
        </w:rPr>
        <w:t xml:space="preserve">5.1. </w:t>
      </w:r>
      <w:r w:rsidR="006A3944" w:rsidRPr="00723A2A">
        <w:rPr>
          <w:b/>
          <w:bCs/>
          <w:u w:color="000000"/>
        </w:rPr>
        <w:t>Годишњи</w:t>
      </w:r>
      <w:r w:rsidR="006A3944" w:rsidRPr="00723A2A">
        <w:rPr>
          <w:b/>
          <w:bCs/>
          <w:spacing w:val="25"/>
          <w:u w:color="000000"/>
        </w:rPr>
        <w:t xml:space="preserve"> </w:t>
      </w:r>
      <w:r w:rsidR="006A3944" w:rsidRPr="00723A2A">
        <w:rPr>
          <w:b/>
          <w:bCs/>
          <w:u w:color="000000"/>
        </w:rPr>
        <w:t>фонд</w:t>
      </w:r>
      <w:r w:rsidR="006A3944" w:rsidRPr="00723A2A">
        <w:rPr>
          <w:b/>
          <w:bCs/>
          <w:spacing w:val="23"/>
          <w:u w:color="000000"/>
        </w:rPr>
        <w:t xml:space="preserve"> </w:t>
      </w:r>
      <w:r w:rsidR="006A3944" w:rsidRPr="00723A2A">
        <w:rPr>
          <w:b/>
          <w:bCs/>
          <w:u w:color="000000"/>
        </w:rPr>
        <w:t>часова</w:t>
      </w:r>
      <w:r w:rsidR="006A3944" w:rsidRPr="00723A2A">
        <w:rPr>
          <w:b/>
          <w:bCs/>
          <w:spacing w:val="24"/>
          <w:u w:color="000000"/>
        </w:rPr>
        <w:t xml:space="preserve"> </w:t>
      </w:r>
      <w:r w:rsidR="006A3944" w:rsidRPr="00723A2A">
        <w:rPr>
          <w:b/>
          <w:bCs/>
          <w:u w:color="000000"/>
        </w:rPr>
        <w:t>за</w:t>
      </w:r>
      <w:r w:rsidR="006A3944" w:rsidRPr="00723A2A">
        <w:rPr>
          <w:b/>
          <w:bCs/>
          <w:spacing w:val="24"/>
          <w:u w:color="000000"/>
        </w:rPr>
        <w:t xml:space="preserve"> </w:t>
      </w:r>
      <w:r w:rsidR="006A3944" w:rsidRPr="00723A2A">
        <w:rPr>
          <w:b/>
          <w:bCs/>
          <w:u w:color="000000"/>
        </w:rPr>
        <w:t>обавезне,</w:t>
      </w:r>
      <w:r w:rsidR="006A3944" w:rsidRPr="00723A2A">
        <w:rPr>
          <w:b/>
          <w:bCs/>
          <w:spacing w:val="26"/>
          <w:u w:color="000000"/>
        </w:rPr>
        <w:t xml:space="preserve"> </w:t>
      </w:r>
      <w:r w:rsidR="006A3944" w:rsidRPr="00723A2A">
        <w:rPr>
          <w:b/>
          <w:bCs/>
          <w:u w:color="000000"/>
        </w:rPr>
        <w:t>изборне</w:t>
      </w:r>
      <w:r w:rsidR="006A3944" w:rsidRPr="00723A2A">
        <w:rPr>
          <w:b/>
          <w:bCs/>
          <w:spacing w:val="24"/>
          <w:u w:color="000000"/>
        </w:rPr>
        <w:t xml:space="preserve"> </w:t>
      </w:r>
      <w:r w:rsidR="006A3944" w:rsidRPr="00723A2A">
        <w:rPr>
          <w:b/>
          <w:bCs/>
          <w:u w:color="000000"/>
        </w:rPr>
        <w:t>предмете,</w:t>
      </w:r>
      <w:r w:rsidR="006A3944" w:rsidRPr="00723A2A">
        <w:rPr>
          <w:b/>
          <w:bCs/>
          <w:spacing w:val="26"/>
          <w:u w:color="000000"/>
        </w:rPr>
        <w:t xml:space="preserve"> </w:t>
      </w:r>
      <w:r w:rsidR="006A3944" w:rsidRPr="00723A2A">
        <w:rPr>
          <w:b/>
          <w:bCs/>
          <w:u w:color="000000"/>
        </w:rPr>
        <w:t>као</w:t>
      </w:r>
      <w:r w:rsidR="006A3944" w:rsidRPr="00723A2A">
        <w:rPr>
          <w:b/>
          <w:bCs/>
          <w:spacing w:val="26"/>
          <w:u w:color="000000"/>
        </w:rPr>
        <w:t xml:space="preserve"> </w:t>
      </w:r>
      <w:r w:rsidR="006A3944" w:rsidRPr="00723A2A">
        <w:rPr>
          <w:b/>
          <w:bCs/>
          <w:u w:color="000000"/>
        </w:rPr>
        <w:t>и</w:t>
      </w:r>
      <w:r w:rsidR="006A3944" w:rsidRPr="00723A2A">
        <w:rPr>
          <w:b/>
          <w:bCs/>
          <w:spacing w:val="34"/>
          <w:u w:color="000000"/>
        </w:rPr>
        <w:t xml:space="preserve"> </w:t>
      </w:r>
      <w:r w:rsidR="006A3944" w:rsidRPr="00723A2A">
        <w:rPr>
          <w:b/>
          <w:bCs/>
          <w:u w:color="000000"/>
        </w:rPr>
        <w:t>слободне</w:t>
      </w:r>
      <w:bookmarkEnd w:id="45"/>
    </w:p>
    <w:p w14:paraId="79E25CA8" w14:textId="61C5C5E4" w:rsidR="006A3944" w:rsidRPr="005D7874" w:rsidRDefault="006A3944" w:rsidP="005D7874">
      <w:pPr>
        <w:pStyle w:val="NoSpacing"/>
        <w:jc w:val="center"/>
        <w:rPr>
          <w:b/>
          <w:bCs/>
          <w:lang w:val="sr-Cyrl-RS"/>
        </w:rPr>
      </w:pPr>
      <w:r w:rsidRPr="00723A2A">
        <w:rPr>
          <w:b/>
          <w:bCs/>
        </w:rPr>
        <w:t>наставне активности</w:t>
      </w:r>
      <w:bookmarkEnd w:id="46"/>
      <w:bookmarkEnd w:id="47"/>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702"/>
        <w:gridCol w:w="1560"/>
        <w:gridCol w:w="1536"/>
        <w:gridCol w:w="810"/>
      </w:tblGrid>
      <w:tr w:rsidR="006A3944" w:rsidRPr="006A3944" w14:paraId="51193DA1" w14:textId="77777777" w:rsidTr="006344AE">
        <w:trPr>
          <w:trHeight w:val="616"/>
          <w:jc w:val="center"/>
        </w:trPr>
        <w:tc>
          <w:tcPr>
            <w:tcW w:w="4112" w:type="dxa"/>
            <w:shd w:val="clear" w:color="auto" w:fill="DBE4F0"/>
          </w:tcPr>
          <w:p w14:paraId="7C099748" w14:textId="77777777" w:rsidR="006A3944" w:rsidRPr="006A3944" w:rsidRDefault="006A3944" w:rsidP="00723A2A">
            <w:pPr>
              <w:pStyle w:val="NoSpacing"/>
            </w:pPr>
            <w:r w:rsidRPr="006A3944">
              <w:t>Предмет</w:t>
            </w:r>
          </w:p>
        </w:tc>
        <w:tc>
          <w:tcPr>
            <w:tcW w:w="1702" w:type="dxa"/>
            <w:shd w:val="clear" w:color="auto" w:fill="DBE4F0"/>
          </w:tcPr>
          <w:p w14:paraId="16FDA7E9" w14:textId="77777777" w:rsidR="006A3944" w:rsidRPr="006A3944" w:rsidRDefault="006A3944" w:rsidP="00723A2A">
            <w:pPr>
              <w:pStyle w:val="NoSpacing"/>
            </w:pPr>
            <w:r w:rsidRPr="006A3944">
              <w:t>први разред</w:t>
            </w:r>
          </w:p>
        </w:tc>
        <w:tc>
          <w:tcPr>
            <w:tcW w:w="1560" w:type="dxa"/>
            <w:shd w:val="clear" w:color="auto" w:fill="DBE4F0"/>
          </w:tcPr>
          <w:p w14:paraId="1C1F47C6" w14:textId="77777777" w:rsidR="006A3944" w:rsidRPr="006A3944" w:rsidRDefault="006A3944" w:rsidP="00723A2A">
            <w:pPr>
              <w:pStyle w:val="NoSpacing"/>
            </w:pPr>
            <w:r w:rsidRPr="006A3944">
              <w:t>други разред</w:t>
            </w:r>
          </w:p>
        </w:tc>
        <w:tc>
          <w:tcPr>
            <w:tcW w:w="1536" w:type="dxa"/>
            <w:shd w:val="clear" w:color="auto" w:fill="DBE4F0"/>
          </w:tcPr>
          <w:p w14:paraId="77113E42" w14:textId="77777777" w:rsidR="006A3944" w:rsidRPr="006A3944" w:rsidRDefault="006A3944" w:rsidP="00723A2A">
            <w:pPr>
              <w:pStyle w:val="NoSpacing"/>
            </w:pPr>
            <w:r w:rsidRPr="006A3944">
              <w:t>трећи разред</w:t>
            </w:r>
          </w:p>
        </w:tc>
        <w:tc>
          <w:tcPr>
            <w:tcW w:w="810" w:type="dxa"/>
            <w:shd w:val="clear" w:color="auto" w:fill="DBE4F0"/>
          </w:tcPr>
          <w:p w14:paraId="6B8E672E" w14:textId="77777777" w:rsidR="006A3944" w:rsidRPr="006A3944" w:rsidRDefault="006A3944" w:rsidP="00723A2A">
            <w:pPr>
              <w:pStyle w:val="NoSpacing"/>
            </w:pPr>
            <w:r w:rsidRPr="006A3944">
              <w:t>четврти разред</w:t>
            </w:r>
          </w:p>
        </w:tc>
      </w:tr>
      <w:tr w:rsidR="006A3944" w:rsidRPr="006A3944" w14:paraId="1D6B1352" w14:textId="77777777" w:rsidTr="006344AE">
        <w:trPr>
          <w:trHeight w:val="299"/>
          <w:jc w:val="center"/>
        </w:trPr>
        <w:tc>
          <w:tcPr>
            <w:tcW w:w="4112" w:type="dxa"/>
          </w:tcPr>
          <w:p w14:paraId="505E354F" w14:textId="77777777" w:rsidR="006A3944" w:rsidRPr="006A3944" w:rsidRDefault="006A3944" w:rsidP="00723A2A">
            <w:pPr>
              <w:pStyle w:val="NoSpacing"/>
            </w:pPr>
            <w:r w:rsidRPr="006A3944">
              <w:t>Српски језик/Албански језик</w:t>
            </w:r>
          </w:p>
        </w:tc>
        <w:tc>
          <w:tcPr>
            <w:tcW w:w="1702" w:type="dxa"/>
          </w:tcPr>
          <w:p w14:paraId="49300026" w14:textId="77777777" w:rsidR="006A3944" w:rsidRPr="006A3944" w:rsidRDefault="006A3944" w:rsidP="00723A2A">
            <w:pPr>
              <w:pStyle w:val="NoSpacing"/>
            </w:pPr>
            <w:r w:rsidRPr="006A3944">
              <w:t>180</w:t>
            </w:r>
          </w:p>
        </w:tc>
        <w:tc>
          <w:tcPr>
            <w:tcW w:w="1560" w:type="dxa"/>
          </w:tcPr>
          <w:p w14:paraId="51829396" w14:textId="77777777" w:rsidR="006A3944" w:rsidRPr="006A3944" w:rsidRDefault="006A3944" w:rsidP="00723A2A">
            <w:pPr>
              <w:pStyle w:val="NoSpacing"/>
            </w:pPr>
            <w:r w:rsidRPr="006A3944">
              <w:t>180</w:t>
            </w:r>
          </w:p>
        </w:tc>
        <w:tc>
          <w:tcPr>
            <w:tcW w:w="1536" w:type="dxa"/>
          </w:tcPr>
          <w:p w14:paraId="1964BCE8" w14:textId="77777777" w:rsidR="006A3944" w:rsidRPr="006A3944" w:rsidRDefault="006A3944" w:rsidP="00723A2A">
            <w:pPr>
              <w:pStyle w:val="NoSpacing"/>
            </w:pPr>
            <w:r w:rsidRPr="006A3944">
              <w:t>180</w:t>
            </w:r>
          </w:p>
        </w:tc>
        <w:tc>
          <w:tcPr>
            <w:tcW w:w="810" w:type="dxa"/>
          </w:tcPr>
          <w:p w14:paraId="48AFDAD6" w14:textId="77777777" w:rsidR="006A3944" w:rsidRPr="006A3944" w:rsidRDefault="006A3944" w:rsidP="00723A2A">
            <w:pPr>
              <w:pStyle w:val="NoSpacing"/>
            </w:pPr>
            <w:r w:rsidRPr="006A3944">
              <w:t>180</w:t>
            </w:r>
          </w:p>
        </w:tc>
      </w:tr>
      <w:tr w:rsidR="006A3944" w:rsidRPr="006A3944" w14:paraId="3DE69087" w14:textId="77777777" w:rsidTr="006344AE">
        <w:trPr>
          <w:trHeight w:val="159"/>
          <w:jc w:val="center"/>
        </w:trPr>
        <w:tc>
          <w:tcPr>
            <w:tcW w:w="4112" w:type="dxa"/>
            <w:tcBorders>
              <w:bottom w:val="single" w:sz="4" w:space="0" w:color="auto"/>
            </w:tcBorders>
          </w:tcPr>
          <w:p w14:paraId="2FD0E085" w14:textId="417C631E" w:rsidR="006A3944" w:rsidRPr="00BA2739" w:rsidRDefault="006A3944" w:rsidP="00723A2A">
            <w:pPr>
              <w:pStyle w:val="NoSpacing"/>
              <w:rPr>
                <w:lang w:val="sr-Cyrl-RS"/>
              </w:rPr>
            </w:pPr>
            <w:r w:rsidRPr="006A3944">
              <w:t>Српски као нематерњи</w:t>
            </w:r>
            <w:r w:rsidR="00BA2739">
              <w:rPr>
                <w:lang w:val="sr-Cyrl-RS"/>
              </w:rPr>
              <w:t xml:space="preserve"> језик </w:t>
            </w:r>
          </w:p>
        </w:tc>
        <w:tc>
          <w:tcPr>
            <w:tcW w:w="1702" w:type="dxa"/>
            <w:tcBorders>
              <w:bottom w:val="single" w:sz="4" w:space="0" w:color="auto"/>
            </w:tcBorders>
          </w:tcPr>
          <w:p w14:paraId="7B421CD7" w14:textId="77777777" w:rsidR="006A3944" w:rsidRPr="006A3944" w:rsidRDefault="006A3944" w:rsidP="00723A2A">
            <w:pPr>
              <w:pStyle w:val="NoSpacing"/>
            </w:pPr>
            <w:r w:rsidRPr="006A3944">
              <w:t>72</w:t>
            </w:r>
          </w:p>
        </w:tc>
        <w:tc>
          <w:tcPr>
            <w:tcW w:w="1560" w:type="dxa"/>
            <w:tcBorders>
              <w:bottom w:val="single" w:sz="4" w:space="0" w:color="auto"/>
            </w:tcBorders>
          </w:tcPr>
          <w:p w14:paraId="32594BBC" w14:textId="77777777" w:rsidR="006A3944" w:rsidRPr="006A3944" w:rsidRDefault="006A3944" w:rsidP="00723A2A">
            <w:pPr>
              <w:pStyle w:val="NoSpacing"/>
            </w:pPr>
            <w:r w:rsidRPr="006A3944">
              <w:t>72</w:t>
            </w:r>
          </w:p>
        </w:tc>
        <w:tc>
          <w:tcPr>
            <w:tcW w:w="1536" w:type="dxa"/>
            <w:tcBorders>
              <w:bottom w:val="single" w:sz="4" w:space="0" w:color="auto"/>
            </w:tcBorders>
          </w:tcPr>
          <w:p w14:paraId="26BB26DE" w14:textId="77777777" w:rsidR="006A3944" w:rsidRPr="006A3944" w:rsidRDefault="006A3944" w:rsidP="00723A2A">
            <w:pPr>
              <w:pStyle w:val="NoSpacing"/>
            </w:pPr>
            <w:r w:rsidRPr="006A3944">
              <w:t>108</w:t>
            </w:r>
          </w:p>
        </w:tc>
        <w:tc>
          <w:tcPr>
            <w:tcW w:w="810" w:type="dxa"/>
            <w:tcBorders>
              <w:bottom w:val="single" w:sz="4" w:space="0" w:color="auto"/>
            </w:tcBorders>
          </w:tcPr>
          <w:p w14:paraId="74CED5A2" w14:textId="77777777" w:rsidR="006A3944" w:rsidRPr="006A3944" w:rsidRDefault="006A3944" w:rsidP="00723A2A">
            <w:pPr>
              <w:pStyle w:val="NoSpacing"/>
            </w:pPr>
            <w:r w:rsidRPr="006A3944">
              <w:t>108</w:t>
            </w:r>
          </w:p>
        </w:tc>
      </w:tr>
      <w:tr w:rsidR="006A3944" w:rsidRPr="006A3944" w14:paraId="681D6404" w14:textId="77777777" w:rsidTr="006344AE">
        <w:trPr>
          <w:trHeight w:val="101"/>
          <w:jc w:val="center"/>
        </w:trPr>
        <w:tc>
          <w:tcPr>
            <w:tcW w:w="4112" w:type="dxa"/>
            <w:tcBorders>
              <w:top w:val="single" w:sz="4" w:space="0" w:color="auto"/>
            </w:tcBorders>
          </w:tcPr>
          <w:p w14:paraId="51435B71" w14:textId="77777777" w:rsidR="006A3944" w:rsidRPr="006A3944" w:rsidRDefault="006A3944" w:rsidP="00723A2A">
            <w:pPr>
              <w:pStyle w:val="NoSpacing"/>
            </w:pPr>
            <w:r w:rsidRPr="006A3944">
              <w:t>Енглески језик</w:t>
            </w:r>
          </w:p>
        </w:tc>
        <w:tc>
          <w:tcPr>
            <w:tcW w:w="1702" w:type="dxa"/>
            <w:tcBorders>
              <w:top w:val="single" w:sz="4" w:space="0" w:color="auto"/>
            </w:tcBorders>
          </w:tcPr>
          <w:p w14:paraId="2017D412" w14:textId="77777777" w:rsidR="006A3944" w:rsidRPr="006A3944" w:rsidRDefault="006A3944" w:rsidP="00723A2A">
            <w:pPr>
              <w:pStyle w:val="NoSpacing"/>
            </w:pPr>
            <w:r w:rsidRPr="006A3944">
              <w:t>72</w:t>
            </w:r>
          </w:p>
        </w:tc>
        <w:tc>
          <w:tcPr>
            <w:tcW w:w="1560" w:type="dxa"/>
            <w:tcBorders>
              <w:top w:val="single" w:sz="4" w:space="0" w:color="auto"/>
            </w:tcBorders>
          </w:tcPr>
          <w:p w14:paraId="4D2F7E18" w14:textId="77777777" w:rsidR="006A3944" w:rsidRPr="006A3944" w:rsidRDefault="006A3944" w:rsidP="00723A2A">
            <w:pPr>
              <w:pStyle w:val="NoSpacing"/>
            </w:pPr>
            <w:r w:rsidRPr="006A3944">
              <w:t>72</w:t>
            </w:r>
          </w:p>
        </w:tc>
        <w:tc>
          <w:tcPr>
            <w:tcW w:w="1536" w:type="dxa"/>
            <w:tcBorders>
              <w:top w:val="single" w:sz="4" w:space="0" w:color="auto"/>
            </w:tcBorders>
          </w:tcPr>
          <w:p w14:paraId="32054A78" w14:textId="77777777" w:rsidR="006A3944" w:rsidRPr="006A3944" w:rsidRDefault="006A3944" w:rsidP="00723A2A">
            <w:pPr>
              <w:pStyle w:val="NoSpacing"/>
            </w:pPr>
            <w:r w:rsidRPr="006A3944">
              <w:t>72</w:t>
            </w:r>
          </w:p>
        </w:tc>
        <w:tc>
          <w:tcPr>
            <w:tcW w:w="810" w:type="dxa"/>
            <w:tcBorders>
              <w:top w:val="single" w:sz="4" w:space="0" w:color="auto"/>
            </w:tcBorders>
          </w:tcPr>
          <w:p w14:paraId="100698B7" w14:textId="77777777" w:rsidR="006A3944" w:rsidRPr="006A3944" w:rsidRDefault="006A3944" w:rsidP="00723A2A">
            <w:pPr>
              <w:pStyle w:val="NoSpacing"/>
            </w:pPr>
            <w:r w:rsidRPr="006A3944">
              <w:t>72</w:t>
            </w:r>
          </w:p>
        </w:tc>
      </w:tr>
      <w:tr w:rsidR="006A3944" w:rsidRPr="006A3944" w14:paraId="07F00057" w14:textId="77777777" w:rsidTr="006344AE">
        <w:trPr>
          <w:trHeight w:val="268"/>
          <w:jc w:val="center"/>
        </w:trPr>
        <w:tc>
          <w:tcPr>
            <w:tcW w:w="4112" w:type="dxa"/>
          </w:tcPr>
          <w:p w14:paraId="4A92EEDB" w14:textId="77777777" w:rsidR="006A3944" w:rsidRPr="006A3944" w:rsidRDefault="006A3944" w:rsidP="00723A2A">
            <w:pPr>
              <w:pStyle w:val="NoSpacing"/>
            </w:pPr>
            <w:r w:rsidRPr="006A3944">
              <w:t>Математика</w:t>
            </w:r>
          </w:p>
        </w:tc>
        <w:tc>
          <w:tcPr>
            <w:tcW w:w="1702" w:type="dxa"/>
          </w:tcPr>
          <w:p w14:paraId="01E215A3" w14:textId="77777777" w:rsidR="006A3944" w:rsidRPr="006A3944" w:rsidRDefault="006A3944" w:rsidP="00723A2A">
            <w:pPr>
              <w:pStyle w:val="NoSpacing"/>
            </w:pPr>
            <w:r w:rsidRPr="006A3944">
              <w:t>180</w:t>
            </w:r>
          </w:p>
        </w:tc>
        <w:tc>
          <w:tcPr>
            <w:tcW w:w="1560" w:type="dxa"/>
          </w:tcPr>
          <w:p w14:paraId="5964CC08" w14:textId="77777777" w:rsidR="006A3944" w:rsidRPr="006A3944" w:rsidRDefault="006A3944" w:rsidP="00723A2A">
            <w:pPr>
              <w:pStyle w:val="NoSpacing"/>
            </w:pPr>
            <w:r w:rsidRPr="006A3944">
              <w:t>180</w:t>
            </w:r>
          </w:p>
        </w:tc>
        <w:tc>
          <w:tcPr>
            <w:tcW w:w="1536" w:type="dxa"/>
          </w:tcPr>
          <w:p w14:paraId="0AF42322" w14:textId="77777777" w:rsidR="006A3944" w:rsidRPr="006A3944" w:rsidRDefault="006A3944" w:rsidP="00723A2A">
            <w:pPr>
              <w:pStyle w:val="NoSpacing"/>
            </w:pPr>
            <w:r w:rsidRPr="006A3944">
              <w:t>180</w:t>
            </w:r>
          </w:p>
        </w:tc>
        <w:tc>
          <w:tcPr>
            <w:tcW w:w="810" w:type="dxa"/>
          </w:tcPr>
          <w:p w14:paraId="52F479C3" w14:textId="77777777" w:rsidR="006A3944" w:rsidRPr="006A3944" w:rsidRDefault="006A3944" w:rsidP="00723A2A">
            <w:pPr>
              <w:pStyle w:val="NoSpacing"/>
            </w:pPr>
            <w:r w:rsidRPr="006A3944">
              <w:t>180</w:t>
            </w:r>
          </w:p>
        </w:tc>
      </w:tr>
      <w:tr w:rsidR="006A3944" w:rsidRPr="006A3944" w14:paraId="7FF59919" w14:textId="77777777" w:rsidTr="006344AE">
        <w:trPr>
          <w:trHeight w:val="299"/>
          <w:jc w:val="center"/>
        </w:trPr>
        <w:tc>
          <w:tcPr>
            <w:tcW w:w="4112" w:type="dxa"/>
          </w:tcPr>
          <w:p w14:paraId="1D49BC8F" w14:textId="77777777" w:rsidR="006A3944" w:rsidRPr="006A3944" w:rsidRDefault="006A3944" w:rsidP="00723A2A">
            <w:pPr>
              <w:pStyle w:val="NoSpacing"/>
            </w:pPr>
            <w:r w:rsidRPr="006A3944">
              <w:t>Свет око нас</w:t>
            </w:r>
          </w:p>
        </w:tc>
        <w:tc>
          <w:tcPr>
            <w:tcW w:w="1702" w:type="dxa"/>
          </w:tcPr>
          <w:p w14:paraId="30D38135" w14:textId="77777777" w:rsidR="006A3944" w:rsidRPr="006A3944" w:rsidRDefault="006A3944" w:rsidP="00723A2A">
            <w:pPr>
              <w:pStyle w:val="NoSpacing"/>
            </w:pPr>
            <w:r w:rsidRPr="006A3944">
              <w:t>72</w:t>
            </w:r>
          </w:p>
        </w:tc>
        <w:tc>
          <w:tcPr>
            <w:tcW w:w="1560" w:type="dxa"/>
          </w:tcPr>
          <w:p w14:paraId="3D109E21" w14:textId="77777777" w:rsidR="006A3944" w:rsidRPr="006A3944" w:rsidRDefault="006A3944" w:rsidP="00723A2A">
            <w:pPr>
              <w:pStyle w:val="NoSpacing"/>
            </w:pPr>
            <w:r w:rsidRPr="006A3944">
              <w:t>72</w:t>
            </w:r>
          </w:p>
        </w:tc>
        <w:tc>
          <w:tcPr>
            <w:tcW w:w="1536" w:type="dxa"/>
          </w:tcPr>
          <w:p w14:paraId="418F2397" w14:textId="77777777" w:rsidR="006A3944" w:rsidRPr="006A3944" w:rsidRDefault="006A3944" w:rsidP="00723A2A">
            <w:pPr>
              <w:pStyle w:val="NoSpacing"/>
            </w:pPr>
          </w:p>
        </w:tc>
        <w:tc>
          <w:tcPr>
            <w:tcW w:w="810" w:type="dxa"/>
          </w:tcPr>
          <w:p w14:paraId="2B553C43" w14:textId="77777777" w:rsidR="006A3944" w:rsidRPr="006A3944" w:rsidRDefault="006A3944" w:rsidP="00723A2A">
            <w:pPr>
              <w:pStyle w:val="NoSpacing"/>
            </w:pPr>
          </w:p>
        </w:tc>
      </w:tr>
      <w:tr w:rsidR="006A3944" w:rsidRPr="006A3944" w14:paraId="72271BE6" w14:textId="77777777" w:rsidTr="006344AE">
        <w:trPr>
          <w:trHeight w:val="268"/>
          <w:jc w:val="center"/>
        </w:trPr>
        <w:tc>
          <w:tcPr>
            <w:tcW w:w="4112" w:type="dxa"/>
          </w:tcPr>
          <w:p w14:paraId="0BFF4E38" w14:textId="77777777" w:rsidR="006A3944" w:rsidRPr="006A3944" w:rsidRDefault="006A3944" w:rsidP="00723A2A">
            <w:pPr>
              <w:pStyle w:val="NoSpacing"/>
            </w:pPr>
            <w:r w:rsidRPr="006A3944">
              <w:t>Природа и друштво</w:t>
            </w:r>
          </w:p>
        </w:tc>
        <w:tc>
          <w:tcPr>
            <w:tcW w:w="1702" w:type="dxa"/>
          </w:tcPr>
          <w:p w14:paraId="5C6870D1" w14:textId="77777777" w:rsidR="006A3944" w:rsidRPr="006A3944" w:rsidRDefault="006A3944" w:rsidP="00723A2A">
            <w:pPr>
              <w:pStyle w:val="NoSpacing"/>
              <w:rPr>
                <w:sz w:val="18"/>
              </w:rPr>
            </w:pPr>
          </w:p>
        </w:tc>
        <w:tc>
          <w:tcPr>
            <w:tcW w:w="1560" w:type="dxa"/>
          </w:tcPr>
          <w:p w14:paraId="2DBCDDCA" w14:textId="77777777" w:rsidR="006A3944" w:rsidRPr="006A3944" w:rsidRDefault="006A3944" w:rsidP="00723A2A">
            <w:pPr>
              <w:pStyle w:val="NoSpacing"/>
              <w:rPr>
                <w:sz w:val="18"/>
              </w:rPr>
            </w:pPr>
          </w:p>
        </w:tc>
        <w:tc>
          <w:tcPr>
            <w:tcW w:w="1536" w:type="dxa"/>
          </w:tcPr>
          <w:p w14:paraId="41955C62" w14:textId="77777777" w:rsidR="006A3944" w:rsidRPr="006A3944" w:rsidRDefault="006A3944" w:rsidP="00723A2A">
            <w:pPr>
              <w:pStyle w:val="NoSpacing"/>
            </w:pPr>
            <w:r w:rsidRPr="006A3944">
              <w:t>72</w:t>
            </w:r>
          </w:p>
        </w:tc>
        <w:tc>
          <w:tcPr>
            <w:tcW w:w="810" w:type="dxa"/>
          </w:tcPr>
          <w:p w14:paraId="1A05F8D1" w14:textId="77777777" w:rsidR="006A3944" w:rsidRPr="006A3944" w:rsidRDefault="006A3944" w:rsidP="00723A2A">
            <w:pPr>
              <w:pStyle w:val="NoSpacing"/>
            </w:pPr>
            <w:r w:rsidRPr="006A3944">
              <w:t>72</w:t>
            </w:r>
          </w:p>
        </w:tc>
      </w:tr>
      <w:tr w:rsidR="006A3944" w:rsidRPr="006A3944" w14:paraId="63B122E6" w14:textId="77777777" w:rsidTr="006344AE">
        <w:trPr>
          <w:trHeight w:val="268"/>
          <w:jc w:val="center"/>
        </w:trPr>
        <w:tc>
          <w:tcPr>
            <w:tcW w:w="4112" w:type="dxa"/>
          </w:tcPr>
          <w:p w14:paraId="61664CAD" w14:textId="77777777" w:rsidR="006A3944" w:rsidRPr="006A3944" w:rsidRDefault="006A3944" w:rsidP="00723A2A">
            <w:pPr>
              <w:pStyle w:val="NoSpacing"/>
            </w:pPr>
            <w:r w:rsidRPr="006A3944">
              <w:t>Ликовна култура</w:t>
            </w:r>
          </w:p>
        </w:tc>
        <w:tc>
          <w:tcPr>
            <w:tcW w:w="1702" w:type="dxa"/>
          </w:tcPr>
          <w:p w14:paraId="2C986815" w14:textId="77777777" w:rsidR="006A3944" w:rsidRPr="006A3944" w:rsidRDefault="006A3944" w:rsidP="00723A2A">
            <w:pPr>
              <w:pStyle w:val="NoSpacing"/>
            </w:pPr>
            <w:r w:rsidRPr="006A3944">
              <w:t>36</w:t>
            </w:r>
          </w:p>
        </w:tc>
        <w:tc>
          <w:tcPr>
            <w:tcW w:w="1560" w:type="dxa"/>
          </w:tcPr>
          <w:p w14:paraId="6DDDC24C" w14:textId="77777777" w:rsidR="006A3944" w:rsidRPr="006A3944" w:rsidRDefault="006A3944" w:rsidP="00723A2A">
            <w:pPr>
              <w:pStyle w:val="NoSpacing"/>
            </w:pPr>
            <w:r w:rsidRPr="006A3944">
              <w:t>72</w:t>
            </w:r>
          </w:p>
        </w:tc>
        <w:tc>
          <w:tcPr>
            <w:tcW w:w="1536" w:type="dxa"/>
          </w:tcPr>
          <w:p w14:paraId="6F73C130" w14:textId="77777777" w:rsidR="006A3944" w:rsidRPr="006A3944" w:rsidRDefault="006A3944" w:rsidP="00723A2A">
            <w:pPr>
              <w:pStyle w:val="NoSpacing"/>
            </w:pPr>
            <w:r w:rsidRPr="006A3944">
              <w:t>72</w:t>
            </w:r>
          </w:p>
        </w:tc>
        <w:tc>
          <w:tcPr>
            <w:tcW w:w="810" w:type="dxa"/>
          </w:tcPr>
          <w:p w14:paraId="46C737B6" w14:textId="77777777" w:rsidR="006A3944" w:rsidRPr="006A3944" w:rsidRDefault="006A3944" w:rsidP="00723A2A">
            <w:pPr>
              <w:pStyle w:val="NoSpacing"/>
            </w:pPr>
            <w:r w:rsidRPr="006A3944">
              <w:t>72</w:t>
            </w:r>
          </w:p>
        </w:tc>
      </w:tr>
      <w:tr w:rsidR="006A3944" w:rsidRPr="006A3944" w14:paraId="5E731E53" w14:textId="77777777" w:rsidTr="006344AE">
        <w:trPr>
          <w:trHeight w:val="268"/>
          <w:jc w:val="center"/>
        </w:trPr>
        <w:tc>
          <w:tcPr>
            <w:tcW w:w="4112" w:type="dxa"/>
          </w:tcPr>
          <w:p w14:paraId="1D94ACF8" w14:textId="77777777" w:rsidR="006A3944" w:rsidRPr="006A3944" w:rsidRDefault="006A3944" w:rsidP="00723A2A">
            <w:pPr>
              <w:pStyle w:val="NoSpacing"/>
            </w:pPr>
            <w:r w:rsidRPr="006A3944">
              <w:t>Музичка култура</w:t>
            </w:r>
          </w:p>
        </w:tc>
        <w:tc>
          <w:tcPr>
            <w:tcW w:w="1702" w:type="dxa"/>
          </w:tcPr>
          <w:p w14:paraId="6BBC70A5" w14:textId="77777777" w:rsidR="006A3944" w:rsidRPr="006A3944" w:rsidRDefault="006A3944" w:rsidP="00723A2A">
            <w:pPr>
              <w:pStyle w:val="NoSpacing"/>
            </w:pPr>
            <w:r w:rsidRPr="006A3944">
              <w:t>36</w:t>
            </w:r>
          </w:p>
        </w:tc>
        <w:tc>
          <w:tcPr>
            <w:tcW w:w="1560" w:type="dxa"/>
          </w:tcPr>
          <w:p w14:paraId="373A5FE1" w14:textId="77777777" w:rsidR="006A3944" w:rsidRPr="006A3944" w:rsidRDefault="006A3944" w:rsidP="00723A2A">
            <w:pPr>
              <w:pStyle w:val="NoSpacing"/>
            </w:pPr>
            <w:r w:rsidRPr="006A3944">
              <w:t>36</w:t>
            </w:r>
          </w:p>
        </w:tc>
        <w:tc>
          <w:tcPr>
            <w:tcW w:w="1536" w:type="dxa"/>
          </w:tcPr>
          <w:p w14:paraId="557D10FB" w14:textId="77777777" w:rsidR="006A3944" w:rsidRPr="006A3944" w:rsidRDefault="006A3944" w:rsidP="00723A2A">
            <w:pPr>
              <w:pStyle w:val="NoSpacing"/>
            </w:pPr>
            <w:r w:rsidRPr="006A3944">
              <w:t>36</w:t>
            </w:r>
          </w:p>
        </w:tc>
        <w:tc>
          <w:tcPr>
            <w:tcW w:w="810" w:type="dxa"/>
          </w:tcPr>
          <w:p w14:paraId="3A0149A5" w14:textId="77777777" w:rsidR="006A3944" w:rsidRPr="006A3944" w:rsidRDefault="006A3944" w:rsidP="00723A2A">
            <w:pPr>
              <w:pStyle w:val="NoSpacing"/>
            </w:pPr>
            <w:r w:rsidRPr="006A3944">
              <w:t>36</w:t>
            </w:r>
          </w:p>
        </w:tc>
      </w:tr>
      <w:tr w:rsidR="006A3944" w:rsidRPr="006A3944" w14:paraId="252FC87B" w14:textId="77777777" w:rsidTr="006344AE">
        <w:trPr>
          <w:trHeight w:val="268"/>
          <w:jc w:val="center"/>
        </w:trPr>
        <w:tc>
          <w:tcPr>
            <w:tcW w:w="4112" w:type="dxa"/>
          </w:tcPr>
          <w:p w14:paraId="015F38C3" w14:textId="77777777" w:rsidR="006A3944" w:rsidRPr="006A3944" w:rsidRDefault="006A3944" w:rsidP="00723A2A">
            <w:pPr>
              <w:pStyle w:val="NoSpacing"/>
            </w:pPr>
            <w:r w:rsidRPr="006A3944">
              <w:t>Физичко и здравствено васпитање</w:t>
            </w:r>
          </w:p>
        </w:tc>
        <w:tc>
          <w:tcPr>
            <w:tcW w:w="1702" w:type="dxa"/>
          </w:tcPr>
          <w:p w14:paraId="3D1145D1" w14:textId="77777777" w:rsidR="006A3944" w:rsidRPr="006A3944" w:rsidRDefault="006A3944" w:rsidP="00723A2A">
            <w:pPr>
              <w:pStyle w:val="NoSpacing"/>
            </w:pPr>
            <w:r w:rsidRPr="006A3944">
              <w:t>108</w:t>
            </w:r>
          </w:p>
        </w:tc>
        <w:tc>
          <w:tcPr>
            <w:tcW w:w="1560" w:type="dxa"/>
          </w:tcPr>
          <w:p w14:paraId="5AB02683" w14:textId="77777777" w:rsidR="006A3944" w:rsidRPr="006A3944" w:rsidRDefault="006A3944" w:rsidP="00723A2A">
            <w:pPr>
              <w:pStyle w:val="NoSpacing"/>
            </w:pPr>
            <w:r w:rsidRPr="006A3944">
              <w:t>108</w:t>
            </w:r>
          </w:p>
        </w:tc>
        <w:tc>
          <w:tcPr>
            <w:tcW w:w="1536" w:type="dxa"/>
          </w:tcPr>
          <w:p w14:paraId="32C24EC0" w14:textId="77777777" w:rsidR="006A3944" w:rsidRPr="006A3944" w:rsidRDefault="006A3944" w:rsidP="00723A2A">
            <w:pPr>
              <w:pStyle w:val="NoSpacing"/>
            </w:pPr>
            <w:r w:rsidRPr="006A3944">
              <w:t>108</w:t>
            </w:r>
          </w:p>
        </w:tc>
        <w:tc>
          <w:tcPr>
            <w:tcW w:w="810" w:type="dxa"/>
          </w:tcPr>
          <w:p w14:paraId="6353E973" w14:textId="77777777" w:rsidR="006A3944" w:rsidRPr="006A3944" w:rsidRDefault="006A3944" w:rsidP="00723A2A">
            <w:pPr>
              <w:pStyle w:val="NoSpacing"/>
            </w:pPr>
            <w:r w:rsidRPr="006A3944">
              <w:t>108</w:t>
            </w:r>
          </w:p>
        </w:tc>
      </w:tr>
      <w:tr w:rsidR="006A3944" w:rsidRPr="006A3944" w14:paraId="63317E53" w14:textId="77777777" w:rsidTr="006344AE">
        <w:trPr>
          <w:trHeight w:val="268"/>
          <w:jc w:val="center"/>
        </w:trPr>
        <w:tc>
          <w:tcPr>
            <w:tcW w:w="4112" w:type="dxa"/>
          </w:tcPr>
          <w:p w14:paraId="352AD925" w14:textId="77777777" w:rsidR="006A3944" w:rsidRPr="006A3944" w:rsidRDefault="006A3944" w:rsidP="00723A2A">
            <w:pPr>
              <w:pStyle w:val="NoSpacing"/>
            </w:pPr>
            <w:r w:rsidRPr="006A3944">
              <w:t>Верска настава</w:t>
            </w:r>
          </w:p>
        </w:tc>
        <w:tc>
          <w:tcPr>
            <w:tcW w:w="1702" w:type="dxa"/>
          </w:tcPr>
          <w:p w14:paraId="47D93EB3" w14:textId="77777777" w:rsidR="006A3944" w:rsidRPr="006A3944" w:rsidRDefault="006A3944" w:rsidP="00723A2A">
            <w:pPr>
              <w:pStyle w:val="NoSpacing"/>
            </w:pPr>
            <w:r w:rsidRPr="006A3944">
              <w:t>36</w:t>
            </w:r>
          </w:p>
        </w:tc>
        <w:tc>
          <w:tcPr>
            <w:tcW w:w="1560" w:type="dxa"/>
          </w:tcPr>
          <w:p w14:paraId="74474632" w14:textId="77777777" w:rsidR="006A3944" w:rsidRPr="006A3944" w:rsidRDefault="006A3944" w:rsidP="00723A2A">
            <w:pPr>
              <w:pStyle w:val="NoSpacing"/>
            </w:pPr>
            <w:r w:rsidRPr="006A3944">
              <w:t>36</w:t>
            </w:r>
          </w:p>
        </w:tc>
        <w:tc>
          <w:tcPr>
            <w:tcW w:w="1536" w:type="dxa"/>
          </w:tcPr>
          <w:p w14:paraId="6D5CDEF4" w14:textId="77777777" w:rsidR="006A3944" w:rsidRPr="006A3944" w:rsidRDefault="006A3944" w:rsidP="00723A2A">
            <w:pPr>
              <w:pStyle w:val="NoSpacing"/>
            </w:pPr>
            <w:r w:rsidRPr="006A3944">
              <w:t>36</w:t>
            </w:r>
          </w:p>
        </w:tc>
        <w:tc>
          <w:tcPr>
            <w:tcW w:w="810" w:type="dxa"/>
          </w:tcPr>
          <w:p w14:paraId="1EE21AF9" w14:textId="77777777" w:rsidR="006A3944" w:rsidRPr="006A3944" w:rsidRDefault="006A3944" w:rsidP="00723A2A">
            <w:pPr>
              <w:pStyle w:val="NoSpacing"/>
            </w:pPr>
            <w:r w:rsidRPr="006A3944">
              <w:t>36</w:t>
            </w:r>
          </w:p>
        </w:tc>
      </w:tr>
      <w:tr w:rsidR="006A3944" w:rsidRPr="006A3944" w14:paraId="21051E17" w14:textId="77777777" w:rsidTr="006344AE">
        <w:trPr>
          <w:trHeight w:val="270"/>
          <w:jc w:val="center"/>
        </w:trPr>
        <w:tc>
          <w:tcPr>
            <w:tcW w:w="4112" w:type="dxa"/>
          </w:tcPr>
          <w:p w14:paraId="7CC81502" w14:textId="77777777" w:rsidR="006A3944" w:rsidRPr="006A3944" w:rsidRDefault="006A3944" w:rsidP="00723A2A">
            <w:pPr>
              <w:pStyle w:val="NoSpacing"/>
            </w:pPr>
            <w:r w:rsidRPr="006A3944">
              <w:t>Ликовна секција</w:t>
            </w:r>
          </w:p>
        </w:tc>
        <w:tc>
          <w:tcPr>
            <w:tcW w:w="1702" w:type="dxa"/>
          </w:tcPr>
          <w:p w14:paraId="22DAEC48" w14:textId="77777777" w:rsidR="006A3944" w:rsidRPr="006A3944" w:rsidRDefault="006A3944" w:rsidP="00723A2A">
            <w:pPr>
              <w:pStyle w:val="NoSpacing"/>
            </w:pPr>
            <w:r w:rsidRPr="006A3944">
              <w:t>36</w:t>
            </w:r>
          </w:p>
        </w:tc>
        <w:tc>
          <w:tcPr>
            <w:tcW w:w="1560" w:type="dxa"/>
          </w:tcPr>
          <w:p w14:paraId="43A7580E" w14:textId="77777777" w:rsidR="006A3944" w:rsidRPr="006A3944" w:rsidRDefault="006A3944" w:rsidP="00723A2A">
            <w:pPr>
              <w:pStyle w:val="NoSpacing"/>
            </w:pPr>
            <w:r w:rsidRPr="006A3944">
              <w:t>36</w:t>
            </w:r>
          </w:p>
        </w:tc>
        <w:tc>
          <w:tcPr>
            <w:tcW w:w="1536" w:type="dxa"/>
          </w:tcPr>
          <w:p w14:paraId="05E9D905" w14:textId="77777777" w:rsidR="006A3944" w:rsidRPr="006A3944" w:rsidRDefault="006A3944" w:rsidP="00723A2A">
            <w:pPr>
              <w:pStyle w:val="NoSpacing"/>
            </w:pPr>
            <w:r w:rsidRPr="006A3944">
              <w:t>36</w:t>
            </w:r>
          </w:p>
        </w:tc>
        <w:tc>
          <w:tcPr>
            <w:tcW w:w="810" w:type="dxa"/>
          </w:tcPr>
          <w:p w14:paraId="773756AD" w14:textId="77777777" w:rsidR="006A3944" w:rsidRPr="006A3944" w:rsidRDefault="006A3944" w:rsidP="00723A2A">
            <w:pPr>
              <w:pStyle w:val="NoSpacing"/>
            </w:pPr>
            <w:r w:rsidRPr="006A3944">
              <w:t>36</w:t>
            </w:r>
          </w:p>
        </w:tc>
      </w:tr>
      <w:tr w:rsidR="006A3944" w:rsidRPr="006A3944" w14:paraId="241CE180" w14:textId="77777777" w:rsidTr="006344AE">
        <w:trPr>
          <w:trHeight w:val="268"/>
          <w:jc w:val="center"/>
        </w:trPr>
        <w:tc>
          <w:tcPr>
            <w:tcW w:w="4112" w:type="dxa"/>
          </w:tcPr>
          <w:p w14:paraId="5C6019EB" w14:textId="77777777" w:rsidR="006A3944" w:rsidRPr="006A3944" w:rsidRDefault="006A3944" w:rsidP="00723A2A">
            <w:pPr>
              <w:pStyle w:val="NoSpacing"/>
            </w:pPr>
            <w:r w:rsidRPr="006A3944">
              <w:t>Пројектна настава</w:t>
            </w:r>
          </w:p>
        </w:tc>
        <w:tc>
          <w:tcPr>
            <w:tcW w:w="1702" w:type="dxa"/>
          </w:tcPr>
          <w:p w14:paraId="6DCF23BC" w14:textId="77777777" w:rsidR="006A3944" w:rsidRPr="006A3944" w:rsidRDefault="006A3944" w:rsidP="00723A2A">
            <w:pPr>
              <w:pStyle w:val="NoSpacing"/>
              <w:rPr>
                <w:sz w:val="18"/>
              </w:rPr>
            </w:pPr>
          </w:p>
        </w:tc>
        <w:tc>
          <w:tcPr>
            <w:tcW w:w="1560" w:type="dxa"/>
          </w:tcPr>
          <w:p w14:paraId="3E9ADB8F" w14:textId="77777777" w:rsidR="006A3944" w:rsidRPr="006A3944" w:rsidRDefault="006A3944" w:rsidP="00723A2A">
            <w:pPr>
              <w:pStyle w:val="NoSpacing"/>
            </w:pPr>
          </w:p>
        </w:tc>
        <w:tc>
          <w:tcPr>
            <w:tcW w:w="1536" w:type="dxa"/>
          </w:tcPr>
          <w:p w14:paraId="55E5C4F4" w14:textId="77777777" w:rsidR="006A3944" w:rsidRPr="006A3944" w:rsidRDefault="006A3944" w:rsidP="00723A2A">
            <w:pPr>
              <w:pStyle w:val="NoSpacing"/>
              <w:rPr>
                <w:sz w:val="18"/>
              </w:rPr>
            </w:pPr>
          </w:p>
        </w:tc>
        <w:tc>
          <w:tcPr>
            <w:tcW w:w="810" w:type="dxa"/>
          </w:tcPr>
          <w:p w14:paraId="6AC1B3D5" w14:textId="77777777" w:rsidR="006A3944" w:rsidRPr="006A3944" w:rsidRDefault="006A3944" w:rsidP="00723A2A">
            <w:pPr>
              <w:pStyle w:val="NoSpacing"/>
              <w:rPr>
                <w:sz w:val="18"/>
              </w:rPr>
            </w:pPr>
            <w:r w:rsidRPr="006A3944">
              <w:t>36</w:t>
            </w:r>
          </w:p>
        </w:tc>
      </w:tr>
      <w:tr w:rsidR="006A3944" w:rsidRPr="006A3944" w14:paraId="1B1EA217" w14:textId="77777777" w:rsidTr="006344AE">
        <w:trPr>
          <w:trHeight w:val="268"/>
          <w:jc w:val="center"/>
        </w:trPr>
        <w:tc>
          <w:tcPr>
            <w:tcW w:w="4112" w:type="dxa"/>
          </w:tcPr>
          <w:p w14:paraId="0303AD4B" w14:textId="77777777" w:rsidR="006A3944" w:rsidRPr="006A3944" w:rsidRDefault="006A3944" w:rsidP="00723A2A">
            <w:pPr>
              <w:pStyle w:val="NoSpacing"/>
            </w:pPr>
            <w:r w:rsidRPr="006A3944">
              <w:t>Дигитални свет</w:t>
            </w:r>
          </w:p>
        </w:tc>
        <w:tc>
          <w:tcPr>
            <w:tcW w:w="1702" w:type="dxa"/>
          </w:tcPr>
          <w:p w14:paraId="3F1BB5CB" w14:textId="77777777" w:rsidR="006A3944" w:rsidRPr="006A3944" w:rsidRDefault="006A3944" w:rsidP="00723A2A">
            <w:pPr>
              <w:pStyle w:val="NoSpacing"/>
            </w:pPr>
            <w:r w:rsidRPr="006A3944">
              <w:t>36</w:t>
            </w:r>
          </w:p>
        </w:tc>
        <w:tc>
          <w:tcPr>
            <w:tcW w:w="1560" w:type="dxa"/>
          </w:tcPr>
          <w:p w14:paraId="2519F249" w14:textId="77777777" w:rsidR="006A3944" w:rsidRPr="006A3944" w:rsidRDefault="006A3944" w:rsidP="00723A2A">
            <w:pPr>
              <w:pStyle w:val="NoSpacing"/>
            </w:pPr>
            <w:r w:rsidRPr="006A3944">
              <w:t>36</w:t>
            </w:r>
          </w:p>
        </w:tc>
        <w:tc>
          <w:tcPr>
            <w:tcW w:w="1536" w:type="dxa"/>
          </w:tcPr>
          <w:p w14:paraId="6F709436" w14:textId="77777777" w:rsidR="006A3944" w:rsidRPr="006A3944" w:rsidRDefault="006A3944" w:rsidP="00723A2A">
            <w:pPr>
              <w:pStyle w:val="NoSpacing"/>
            </w:pPr>
            <w:r w:rsidRPr="006A3944">
              <w:t>36</w:t>
            </w:r>
          </w:p>
        </w:tc>
        <w:tc>
          <w:tcPr>
            <w:tcW w:w="810" w:type="dxa"/>
          </w:tcPr>
          <w:p w14:paraId="4CF2D693" w14:textId="77777777" w:rsidR="006A3944" w:rsidRPr="006A3944" w:rsidRDefault="006A3944" w:rsidP="00723A2A">
            <w:pPr>
              <w:pStyle w:val="NoSpacing"/>
              <w:rPr>
                <w:sz w:val="18"/>
              </w:rPr>
            </w:pPr>
          </w:p>
        </w:tc>
      </w:tr>
      <w:tr w:rsidR="006A3944" w:rsidRPr="006A3944" w14:paraId="3ABA4931" w14:textId="77777777" w:rsidTr="006344AE">
        <w:trPr>
          <w:trHeight w:val="268"/>
          <w:jc w:val="center"/>
        </w:trPr>
        <w:tc>
          <w:tcPr>
            <w:tcW w:w="4112" w:type="dxa"/>
          </w:tcPr>
          <w:p w14:paraId="013D1A49" w14:textId="77777777" w:rsidR="006A3944" w:rsidRPr="006A3944" w:rsidRDefault="006A3944" w:rsidP="00723A2A">
            <w:pPr>
              <w:pStyle w:val="NoSpacing"/>
            </w:pPr>
            <w:r w:rsidRPr="006A3944">
              <w:t>Укупно</w:t>
            </w:r>
          </w:p>
        </w:tc>
        <w:tc>
          <w:tcPr>
            <w:tcW w:w="1702" w:type="dxa"/>
          </w:tcPr>
          <w:p w14:paraId="20261267" w14:textId="77777777" w:rsidR="006A3944" w:rsidRPr="006A3944" w:rsidRDefault="006A3944" w:rsidP="00723A2A">
            <w:pPr>
              <w:pStyle w:val="NoSpacing"/>
            </w:pPr>
            <w:r w:rsidRPr="006A3944">
              <w:t>756</w:t>
            </w:r>
          </w:p>
        </w:tc>
        <w:tc>
          <w:tcPr>
            <w:tcW w:w="1560" w:type="dxa"/>
          </w:tcPr>
          <w:p w14:paraId="6F9CAF84" w14:textId="77777777" w:rsidR="006A3944" w:rsidRPr="006A3944" w:rsidRDefault="006A3944" w:rsidP="00723A2A">
            <w:pPr>
              <w:pStyle w:val="NoSpacing"/>
            </w:pPr>
            <w:r w:rsidRPr="006A3944">
              <w:t>792</w:t>
            </w:r>
          </w:p>
        </w:tc>
        <w:tc>
          <w:tcPr>
            <w:tcW w:w="1536" w:type="dxa"/>
          </w:tcPr>
          <w:p w14:paraId="690645D6" w14:textId="77777777" w:rsidR="006A3944" w:rsidRPr="006A3944" w:rsidRDefault="006A3944" w:rsidP="00723A2A">
            <w:pPr>
              <w:pStyle w:val="NoSpacing"/>
            </w:pPr>
            <w:r w:rsidRPr="006A3944">
              <w:t>792</w:t>
            </w:r>
          </w:p>
        </w:tc>
        <w:tc>
          <w:tcPr>
            <w:tcW w:w="810" w:type="dxa"/>
          </w:tcPr>
          <w:p w14:paraId="30B2141C" w14:textId="77777777" w:rsidR="006A3944" w:rsidRPr="006A3944" w:rsidRDefault="006A3944" w:rsidP="00723A2A">
            <w:pPr>
              <w:pStyle w:val="NoSpacing"/>
            </w:pPr>
            <w:r w:rsidRPr="006A3944">
              <w:t>792</w:t>
            </w:r>
          </w:p>
        </w:tc>
      </w:tr>
    </w:tbl>
    <w:p w14:paraId="1796C08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9"/>
        <w:gridCol w:w="1416"/>
        <w:gridCol w:w="1844"/>
        <w:gridCol w:w="1571"/>
        <w:gridCol w:w="810"/>
      </w:tblGrid>
      <w:tr w:rsidR="006A3944" w:rsidRPr="006A3944" w14:paraId="77DA1298" w14:textId="77777777" w:rsidTr="006344AE">
        <w:trPr>
          <w:trHeight w:val="268"/>
          <w:jc w:val="center"/>
        </w:trPr>
        <w:tc>
          <w:tcPr>
            <w:tcW w:w="4079" w:type="dxa"/>
            <w:shd w:val="clear" w:color="auto" w:fill="DBE4F0"/>
          </w:tcPr>
          <w:p w14:paraId="0D64F22F" w14:textId="77777777" w:rsidR="006A3944" w:rsidRPr="006A3944" w:rsidRDefault="006A3944" w:rsidP="00723A2A">
            <w:pPr>
              <w:pStyle w:val="NoSpacing"/>
            </w:pPr>
            <w:r w:rsidRPr="006A3944">
              <w:lastRenderedPageBreak/>
              <w:t>Предмет</w:t>
            </w:r>
          </w:p>
        </w:tc>
        <w:tc>
          <w:tcPr>
            <w:tcW w:w="1416" w:type="dxa"/>
            <w:shd w:val="clear" w:color="auto" w:fill="DBE4F0"/>
          </w:tcPr>
          <w:p w14:paraId="74ABA134" w14:textId="77777777" w:rsidR="006A3944" w:rsidRPr="006A3944" w:rsidRDefault="006A3944" w:rsidP="00723A2A">
            <w:pPr>
              <w:pStyle w:val="NoSpacing"/>
            </w:pPr>
            <w:r w:rsidRPr="006A3944">
              <w:t>пети разред</w:t>
            </w:r>
          </w:p>
        </w:tc>
        <w:tc>
          <w:tcPr>
            <w:tcW w:w="1844" w:type="dxa"/>
            <w:shd w:val="clear" w:color="auto" w:fill="DBE4F0"/>
          </w:tcPr>
          <w:p w14:paraId="77544791" w14:textId="77777777" w:rsidR="006A3944" w:rsidRPr="006A3944" w:rsidRDefault="006A3944" w:rsidP="00723A2A">
            <w:pPr>
              <w:pStyle w:val="NoSpacing"/>
            </w:pPr>
            <w:r w:rsidRPr="006A3944">
              <w:t>шести разред</w:t>
            </w:r>
          </w:p>
        </w:tc>
        <w:tc>
          <w:tcPr>
            <w:tcW w:w="1571" w:type="dxa"/>
            <w:shd w:val="clear" w:color="auto" w:fill="DBE4F0"/>
          </w:tcPr>
          <w:p w14:paraId="774A734B" w14:textId="77777777" w:rsidR="006A3944" w:rsidRPr="006A3944" w:rsidRDefault="006A3944" w:rsidP="00723A2A">
            <w:pPr>
              <w:pStyle w:val="NoSpacing"/>
            </w:pPr>
            <w:r w:rsidRPr="006A3944">
              <w:t>седми разред</w:t>
            </w:r>
          </w:p>
        </w:tc>
        <w:tc>
          <w:tcPr>
            <w:tcW w:w="810" w:type="dxa"/>
            <w:shd w:val="clear" w:color="auto" w:fill="DBE4F0"/>
          </w:tcPr>
          <w:p w14:paraId="7E35FA8E" w14:textId="77777777" w:rsidR="006A3944" w:rsidRPr="006A3944" w:rsidRDefault="006A3944" w:rsidP="00723A2A">
            <w:pPr>
              <w:pStyle w:val="NoSpacing"/>
            </w:pPr>
            <w:r w:rsidRPr="006A3944">
              <w:t>осми разред</w:t>
            </w:r>
          </w:p>
        </w:tc>
      </w:tr>
      <w:tr w:rsidR="006A3944" w:rsidRPr="006A3944" w14:paraId="1A47984B" w14:textId="77777777" w:rsidTr="006344AE">
        <w:trPr>
          <w:trHeight w:val="537"/>
          <w:jc w:val="center"/>
        </w:trPr>
        <w:tc>
          <w:tcPr>
            <w:tcW w:w="4079" w:type="dxa"/>
          </w:tcPr>
          <w:p w14:paraId="0408388D" w14:textId="77777777" w:rsidR="006A3944" w:rsidRPr="006A3944" w:rsidRDefault="006A3944" w:rsidP="00723A2A">
            <w:pPr>
              <w:pStyle w:val="NoSpacing"/>
            </w:pPr>
            <w:r w:rsidRPr="006A3944">
              <w:t>Српски језик и књижевност/Албански језик и књижевност</w:t>
            </w:r>
          </w:p>
        </w:tc>
        <w:tc>
          <w:tcPr>
            <w:tcW w:w="1416" w:type="dxa"/>
          </w:tcPr>
          <w:p w14:paraId="4A6E18EB" w14:textId="77777777" w:rsidR="006A3944" w:rsidRPr="006A3944" w:rsidRDefault="006A3944" w:rsidP="00723A2A">
            <w:pPr>
              <w:pStyle w:val="NoSpacing"/>
            </w:pPr>
            <w:r w:rsidRPr="006A3944">
              <w:t>180</w:t>
            </w:r>
          </w:p>
        </w:tc>
        <w:tc>
          <w:tcPr>
            <w:tcW w:w="1844" w:type="dxa"/>
          </w:tcPr>
          <w:p w14:paraId="7CBEC2D6" w14:textId="77777777" w:rsidR="006A3944" w:rsidRPr="006A3944" w:rsidRDefault="006A3944" w:rsidP="00723A2A">
            <w:pPr>
              <w:pStyle w:val="NoSpacing"/>
            </w:pPr>
            <w:r w:rsidRPr="006A3944">
              <w:t>144</w:t>
            </w:r>
          </w:p>
        </w:tc>
        <w:tc>
          <w:tcPr>
            <w:tcW w:w="1571" w:type="dxa"/>
          </w:tcPr>
          <w:p w14:paraId="3D459948" w14:textId="77777777" w:rsidR="006A3944" w:rsidRPr="006A3944" w:rsidRDefault="006A3944" w:rsidP="00723A2A">
            <w:pPr>
              <w:pStyle w:val="NoSpacing"/>
            </w:pPr>
            <w:r w:rsidRPr="006A3944">
              <w:t>144</w:t>
            </w:r>
          </w:p>
        </w:tc>
        <w:tc>
          <w:tcPr>
            <w:tcW w:w="810" w:type="dxa"/>
          </w:tcPr>
          <w:p w14:paraId="32163DA4" w14:textId="77777777" w:rsidR="006A3944" w:rsidRPr="006A3944" w:rsidRDefault="006A3944" w:rsidP="00723A2A">
            <w:pPr>
              <w:pStyle w:val="NoSpacing"/>
            </w:pPr>
            <w:r w:rsidRPr="006A3944">
              <w:t>136</w:t>
            </w:r>
          </w:p>
        </w:tc>
      </w:tr>
      <w:tr w:rsidR="006A3944" w:rsidRPr="006A3944" w14:paraId="55A56C8E" w14:textId="77777777" w:rsidTr="006344AE">
        <w:trPr>
          <w:trHeight w:val="268"/>
          <w:jc w:val="center"/>
        </w:trPr>
        <w:tc>
          <w:tcPr>
            <w:tcW w:w="4079" w:type="dxa"/>
          </w:tcPr>
          <w:p w14:paraId="47AA354F" w14:textId="77777777" w:rsidR="006A3944" w:rsidRPr="006A3944" w:rsidRDefault="006A3944" w:rsidP="00723A2A">
            <w:pPr>
              <w:pStyle w:val="NoSpacing"/>
            </w:pPr>
            <w:r w:rsidRPr="006A3944">
              <w:t>Енглески језик</w:t>
            </w:r>
          </w:p>
        </w:tc>
        <w:tc>
          <w:tcPr>
            <w:tcW w:w="1416" w:type="dxa"/>
          </w:tcPr>
          <w:p w14:paraId="67CBFD26" w14:textId="77777777" w:rsidR="006A3944" w:rsidRPr="006A3944" w:rsidRDefault="006A3944" w:rsidP="00723A2A">
            <w:pPr>
              <w:pStyle w:val="NoSpacing"/>
            </w:pPr>
            <w:r w:rsidRPr="006A3944">
              <w:t>72</w:t>
            </w:r>
          </w:p>
        </w:tc>
        <w:tc>
          <w:tcPr>
            <w:tcW w:w="1844" w:type="dxa"/>
          </w:tcPr>
          <w:p w14:paraId="17BB98C3" w14:textId="77777777" w:rsidR="006A3944" w:rsidRPr="006A3944" w:rsidRDefault="006A3944" w:rsidP="00723A2A">
            <w:pPr>
              <w:pStyle w:val="NoSpacing"/>
            </w:pPr>
            <w:r w:rsidRPr="006A3944">
              <w:t>72</w:t>
            </w:r>
          </w:p>
        </w:tc>
        <w:tc>
          <w:tcPr>
            <w:tcW w:w="1571" w:type="dxa"/>
          </w:tcPr>
          <w:p w14:paraId="12E03148" w14:textId="77777777" w:rsidR="006A3944" w:rsidRPr="006A3944" w:rsidRDefault="006A3944" w:rsidP="00723A2A">
            <w:pPr>
              <w:pStyle w:val="NoSpacing"/>
            </w:pPr>
            <w:r w:rsidRPr="006A3944">
              <w:t>72</w:t>
            </w:r>
          </w:p>
        </w:tc>
        <w:tc>
          <w:tcPr>
            <w:tcW w:w="810" w:type="dxa"/>
          </w:tcPr>
          <w:p w14:paraId="3DCF52BA" w14:textId="77777777" w:rsidR="006A3944" w:rsidRPr="006A3944" w:rsidRDefault="006A3944" w:rsidP="00723A2A">
            <w:pPr>
              <w:pStyle w:val="NoSpacing"/>
            </w:pPr>
            <w:r w:rsidRPr="006A3944">
              <w:t>68</w:t>
            </w:r>
          </w:p>
        </w:tc>
      </w:tr>
      <w:tr w:rsidR="006A3944" w:rsidRPr="006A3944" w14:paraId="3FDCA848" w14:textId="77777777" w:rsidTr="006344AE">
        <w:trPr>
          <w:trHeight w:val="268"/>
          <w:jc w:val="center"/>
        </w:trPr>
        <w:tc>
          <w:tcPr>
            <w:tcW w:w="4079" w:type="dxa"/>
          </w:tcPr>
          <w:p w14:paraId="46426C43" w14:textId="77777777" w:rsidR="006A3944" w:rsidRPr="006A3944" w:rsidRDefault="006A3944" w:rsidP="00723A2A">
            <w:pPr>
              <w:pStyle w:val="NoSpacing"/>
            </w:pPr>
            <w:r w:rsidRPr="006A3944">
              <w:t>Ликовна култура</w:t>
            </w:r>
          </w:p>
        </w:tc>
        <w:tc>
          <w:tcPr>
            <w:tcW w:w="1416" w:type="dxa"/>
          </w:tcPr>
          <w:p w14:paraId="7D4016A9" w14:textId="77777777" w:rsidR="006A3944" w:rsidRPr="006A3944" w:rsidRDefault="006A3944" w:rsidP="00723A2A">
            <w:pPr>
              <w:pStyle w:val="NoSpacing"/>
            </w:pPr>
            <w:r w:rsidRPr="006A3944">
              <w:t>72</w:t>
            </w:r>
          </w:p>
        </w:tc>
        <w:tc>
          <w:tcPr>
            <w:tcW w:w="1844" w:type="dxa"/>
          </w:tcPr>
          <w:p w14:paraId="1EB246CF" w14:textId="77777777" w:rsidR="006A3944" w:rsidRPr="006A3944" w:rsidRDefault="006A3944" w:rsidP="00723A2A">
            <w:pPr>
              <w:pStyle w:val="NoSpacing"/>
            </w:pPr>
            <w:r w:rsidRPr="006A3944">
              <w:t>36</w:t>
            </w:r>
          </w:p>
        </w:tc>
        <w:tc>
          <w:tcPr>
            <w:tcW w:w="1571" w:type="dxa"/>
          </w:tcPr>
          <w:p w14:paraId="38533EF4" w14:textId="77777777" w:rsidR="006A3944" w:rsidRPr="006A3944" w:rsidRDefault="006A3944" w:rsidP="00723A2A">
            <w:pPr>
              <w:pStyle w:val="NoSpacing"/>
            </w:pPr>
            <w:r w:rsidRPr="006A3944">
              <w:t>36</w:t>
            </w:r>
          </w:p>
        </w:tc>
        <w:tc>
          <w:tcPr>
            <w:tcW w:w="810" w:type="dxa"/>
          </w:tcPr>
          <w:p w14:paraId="6CA2E29E" w14:textId="77777777" w:rsidR="006A3944" w:rsidRPr="006A3944" w:rsidRDefault="006A3944" w:rsidP="00723A2A">
            <w:pPr>
              <w:pStyle w:val="NoSpacing"/>
            </w:pPr>
            <w:r w:rsidRPr="006A3944">
              <w:t>34</w:t>
            </w:r>
          </w:p>
        </w:tc>
      </w:tr>
      <w:tr w:rsidR="006A3944" w:rsidRPr="006A3944" w14:paraId="061628B5" w14:textId="77777777" w:rsidTr="006344AE">
        <w:trPr>
          <w:trHeight w:val="268"/>
          <w:jc w:val="center"/>
        </w:trPr>
        <w:tc>
          <w:tcPr>
            <w:tcW w:w="4079" w:type="dxa"/>
          </w:tcPr>
          <w:p w14:paraId="0F30A6C1" w14:textId="77777777" w:rsidR="006A3944" w:rsidRPr="006A3944" w:rsidRDefault="006A3944" w:rsidP="00723A2A">
            <w:pPr>
              <w:pStyle w:val="NoSpacing"/>
            </w:pPr>
            <w:r w:rsidRPr="006A3944">
              <w:t>Музичка култура</w:t>
            </w:r>
          </w:p>
        </w:tc>
        <w:tc>
          <w:tcPr>
            <w:tcW w:w="1416" w:type="dxa"/>
          </w:tcPr>
          <w:p w14:paraId="5879F05C" w14:textId="77777777" w:rsidR="006A3944" w:rsidRPr="006A3944" w:rsidRDefault="006A3944" w:rsidP="00723A2A">
            <w:pPr>
              <w:pStyle w:val="NoSpacing"/>
            </w:pPr>
            <w:r w:rsidRPr="006A3944">
              <w:t>72</w:t>
            </w:r>
          </w:p>
        </w:tc>
        <w:tc>
          <w:tcPr>
            <w:tcW w:w="1844" w:type="dxa"/>
          </w:tcPr>
          <w:p w14:paraId="5906E6BE" w14:textId="77777777" w:rsidR="006A3944" w:rsidRPr="006A3944" w:rsidRDefault="006A3944" w:rsidP="00723A2A">
            <w:pPr>
              <w:pStyle w:val="NoSpacing"/>
            </w:pPr>
            <w:r w:rsidRPr="006A3944">
              <w:t>36</w:t>
            </w:r>
          </w:p>
        </w:tc>
        <w:tc>
          <w:tcPr>
            <w:tcW w:w="1571" w:type="dxa"/>
          </w:tcPr>
          <w:p w14:paraId="78CEE162" w14:textId="77777777" w:rsidR="006A3944" w:rsidRPr="006A3944" w:rsidRDefault="006A3944" w:rsidP="00723A2A">
            <w:pPr>
              <w:pStyle w:val="NoSpacing"/>
            </w:pPr>
            <w:r w:rsidRPr="006A3944">
              <w:t>36</w:t>
            </w:r>
          </w:p>
        </w:tc>
        <w:tc>
          <w:tcPr>
            <w:tcW w:w="810" w:type="dxa"/>
          </w:tcPr>
          <w:p w14:paraId="33A96F0E" w14:textId="77777777" w:rsidR="006A3944" w:rsidRPr="006A3944" w:rsidRDefault="006A3944" w:rsidP="00723A2A">
            <w:pPr>
              <w:pStyle w:val="NoSpacing"/>
            </w:pPr>
            <w:r w:rsidRPr="006A3944">
              <w:t>34</w:t>
            </w:r>
          </w:p>
        </w:tc>
      </w:tr>
      <w:tr w:rsidR="006A3944" w:rsidRPr="006A3944" w14:paraId="0B54B028" w14:textId="77777777" w:rsidTr="006344AE">
        <w:trPr>
          <w:trHeight w:val="268"/>
          <w:jc w:val="center"/>
        </w:trPr>
        <w:tc>
          <w:tcPr>
            <w:tcW w:w="4079" w:type="dxa"/>
          </w:tcPr>
          <w:p w14:paraId="1B245936" w14:textId="77777777" w:rsidR="006A3944" w:rsidRPr="006A3944" w:rsidRDefault="006A3944" w:rsidP="00723A2A">
            <w:pPr>
              <w:pStyle w:val="NoSpacing"/>
            </w:pPr>
            <w:r w:rsidRPr="006A3944">
              <w:t>Историја</w:t>
            </w:r>
          </w:p>
        </w:tc>
        <w:tc>
          <w:tcPr>
            <w:tcW w:w="1416" w:type="dxa"/>
          </w:tcPr>
          <w:p w14:paraId="5C7F1B99" w14:textId="77777777" w:rsidR="006A3944" w:rsidRPr="006A3944" w:rsidRDefault="006A3944" w:rsidP="00723A2A">
            <w:pPr>
              <w:pStyle w:val="NoSpacing"/>
            </w:pPr>
            <w:r w:rsidRPr="006A3944">
              <w:t>36</w:t>
            </w:r>
          </w:p>
        </w:tc>
        <w:tc>
          <w:tcPr>
            <w:tcW w:w="1844" w:type="dxa"/>
          </w:tcPr>
          <w:p w14:paraId="13529227" w14:textId="77777777" w:rsidR="006A3944" w:rsidRPr="006A3944" w:rsidRDefault="006A3944" w:rsidP="00723A2A">
            <w:pPr>
              <w:pStyle w:val="NoSpacing"/>
            </w:pPr>
            <w:r w:rsidRPr="006A3944">
              <w:t>72</w:t>
            </w:r>
          </w:p>
        </w:tc>
        <w:tc>
          <w:tcPr>
            <w:tcW w:w="1571" w:type="dxa"/>
          </w:tcPr>
          <w:p w14:paraId="61BDA647" w14:textId="77777777" w:rsidR="006A3944" w:rsidRPr="006A3944" w:rsidRDefault="006A3944" w:rsidP="00723A2A">
            <w:pPr>
              <w:pStyle w:val="NoSpacing"/>
            </w:pPr>
            <w:r w:rsidRPr="006A3944">
              <w:t>72</w:t>
            </w:r>
          </w:p>
        </w:tc>
        <w:tc>
          <w:tcPr>
            <w:tcW w:w="810" w:type="dxa"/>
          </w:tcPr>
          <w:p w14:paraId="43A0CFE7" w14:textId="77777777" w:rsidR="006A3944" w:rsidRPr="006A3944" w:rsidRDefault="006A3944" w:rsidP="00723A2A">
            <w:pPr>
              <w:pStyle w:val="NoSpacing"/>
            </w:pPr>
            <w:r w:rsidRPr="006A3944">
              <w:t>68</w:t>
            </w:r>
          </w:p>
        </w:tc>
      </w:tr>
      <w:tr w:rsidR="006A3944" w:rsidRPr="006A3944" w14:paraId="7E78402E" w14:textId="77777777" w:rsidTr="006344AE">
        <w:trPr>
          <w:trHeight w:val="268"/>
          <w:jc w:val="center"/>
        </w:trPr>
        <w:tc>
          <w:tcPr>
            <w:tcW w:w="4079" w:type="dxa"/>
          </w:tcPr>
          <w:p w14:paraId="4AF69CD6" w14:textId="77777777" w:rsidR="006A3944" w:rsidRPr="006A3944" w:rsidRDefault="006A3944" w:rsidP="00723A2A">
            <w:pPr>
              <w:pStyle w:val="NoSpacing"/>
            </w:pPr>
            <w:r w:rsidRPr="006A3944">
              <w:t>Географија</w:t>
            </w:r>
          </w:p>
        </w:tc>
        <w:tc>
          <w:tcPr>
            <w:tcW w:w="1416" w:type="dxa"/>
          </w:tcPr>
          <w:p w14:paraId="71EBA152" w14:textId="77777777" w:rsidR="006A3944" w:rsidRPr="006A3944" w:rsidRDefault="006A3944" w:rsidP="00723A2A">
            <w:pPr>
              <w:pStyle w:val="NoSpacing"/>
            </w:pPr>
            <w:r w:rsidRPr="006A3944">
              <w:t>36</w:t>
            </w:r>
          </w:p>
        </w:tc>
        <w:tc>
          <w:tcPr>
            <w:tcW w:w="1844" w:type="dxa"/>
          </w:tcPr>
          <w:p w14:paraId="7798AFFC" w14:textId="77777777" w:rsidR="006A3944" w:rsidRPr="006A3944" w:rsidRDefault="006A3944" w:rsidP="00723A2A">
            <w:pPr>
              <w:pStyle w:val="NoSpacing"/>
            </w:pPr>
            <w:r w:rsidRPr="006A3944">
              <w:t>72</w:t>
            </w:r>
          </w:p>
        </w:tc>
        <w:tc>
          <w:tcPr>
            <w:tcW w:w="1571" w:type="dxa"/>
          </w:tcPr>
          <w:p w14:paraId="37A457A6" w14:textId="77777777" w:rsidR="006A3944" w:rsidRPr="006A3944" w:rsidRDefault="006A3944" w:rsidP="00723A2A">
            <w:pPr>
              <w:pStyle w:val="NoSpacing"/>
            </w:pPr>
            <w:r w:rsidRPr="006A3944">
              <w:t>72</w:t>
            </w:r>
          </w:p>
        </w:tc>
        <w:tc>
          <w:tcPr>
            <w:tcW w:w="810" w:type="dxa"/>
          </w:tcPr>
          <w:p w14:paraId="36C353F2" w14:textId="77777777" w:rsidR="006A3944" w:rsidRPr="006A3944" w:rsidRDefault="006A3944" w:rsidP="00723A2A">
            <w:pPr>
              <w:pStyle w:val="NoSpacing"/>
            </w:pPr>
            <w:r w:rsidRPr="006A3944">
              <w:t>68</w:t>
            </w:r>
          </w:p>
        </w:tc>
      </w:tr>
      <w:tr w:rsidR="006A3944" w:rsidRPr="006A3944" w14:paraId="74629D0A" w14:textId="77777777" w:rsidTr="006344AE">
        <w:trPr>
          <w:trHeight w:val="268"/>
          <w:jc w:val="center"/>
        </w:trPr>
        <w:tc>
          <w:tcPr>
            <w:tcW w:w="4079" w:type="dxa"/>
          </w:tcPr>
          <w:p w14:paraId="664319AC" w14:textId="77777777" w:rsidR="006A3944" w:rsidRPr="006A3944" w:rsidRDefault="006A3944" w:rsidP="00723A2A">
            <w:pPr>
              <w:pStyle w:val="NoSpacing"/>
            </w:pPr>
            <w:r w:rsidRPr="006A3944">
              <w:t>Математика</w:t>
            </w:r>
          </w:p>
        </w:tc>
        <w:tc>
          <w:tcPr>
            <w:tcW w:w="1416" w:type="dxa"/>
          </w:tcPr>
          <w:p w14:paraId="373CCA28" w14:textId="77777777" w:rsidR="006A3944" w:rsidRPr="006A3944" w:rsidRDefault="006A3944" w:rsidP="00723A2A">
            <w:pPr>
              <w:pStyle w:val="NoSpacing"/>
            </w:pPr>
            <w:r w:rsidRPr="006A3944">
              <w:t>144</w:t>
            </w:r>
          </w:p>
        </w:tc>
        <w:tc>
          <w:tcPr>
            <w:tcW w:w="1844" w:type="dxa"/>
          </w:tcPr>
          <w:p w14:paraId="32241EDF" w14:textId="77777777" w:rsidR="006A3944" w:rsidRPr="006A3944" w:rsidRDefault="006A3944" w:rsidP="00723A2A">
            <w:pPr>
              <w:pStyle w:val="NoSpacing"/>
            </w:pPr>
            <w:r w:rsidRPr="006A3944">
              <w:t>144</w:t>
            </w:r>
          </w:p>
        </w:tc>
        <w:tc>
          <w:tcPr>
            <w:tcW w:w="1571" w:type="dxa"/>
          </w:tcPr>
          <w:p w14:paraId="2EC12FA6" w14:textId="77777777" w:rsidR="006A3944" w:rsidRPr="006A3944" w:rsidRDefault="006A3944" w:rsidP="00723A2A">
            <w:pPr>
              <w:pStyle w:val="NoSpacing"/>
            </w:pPr>
            <w:r w:rsidRPr="006A3944">
              <w:t>144</w:t>
            </w:r>
          </w:p>
        </w:tc>
        <w:tc>
          <w:tcPr>
            <w:tcW w:w="810" w:type="dxa"/>
          </w:tcPr>
          <w:p w14:paraId="444DB697" w14:textId="77777777" w:rsidR="006A3944" w:rsidRPr="006A3944" w:rsidRDefault="006A3944" w:rsidP="00723A2A">
            <w:pPr>
              <w:pStyle w:val="NoSpacing"/>
            </w:pPr>
            <w:r w:rsidRPr="006A3944">
              <w:t>136</w:t>
            </w:r>
          </w:p>
        </w:tc>
      </w:tr>
      <w:tr w:rsidR="006A3944" w:rsidRPr="006A3944" w14:paraId="34B21A97" w14:textId="77777777" w:rsidTr="006344AE">
        <w:trPr>
          <w:trHeight w:val="268"/>
          <w:jc w:val="center"/>
        </w:trPr>
        <w:tc>
          <w:tcPr>
            <w:tcW w:w="4079" w:type="dxa"/>
          </w:tcPr>
          <w:p w14:paraId="062F6ED7" w14:textId="77777777" w:rsidR="006A3944" w:rsidRPr="006A3944" w:rsidRDefault="006A3944" w:rsidP="00723A2A">
            <w:pPr>
              <w:pStyle w:val="NoSpacing"/>
            </w:pPr>
            <w:r w:rsidRPr="006A3944">
              <w:t>Биологија</w:t>
            </w:r>
          </w:p>
        </w:tc>
        <w:tc>
          <w:tcPr>
            <w:tcW w:w="1416" w:type="dxa"/>
          </w:tcPr>
          <w:p w14:paraId="64BBD84A" w14:textId="77777777" w:rsidR="006A3944" w:rsidRPr="006A3944" w:rsidRDefault="006A3944" w:rsidP="00723A2A">
            <w:pPr>
              <w:pStyle w:val="NoSpacing"/>
            </w:pPr>
            <w:r w:rsidRPr="006A3944">
              <w:t>72</w:t>
            </w:r>
          </w:p>
        </w:tc>
        <w:tc>
          <w:tcPr>
            <w:tcW w:w="1844" w:type="dxa"/>
          </w:tcPr>
          <w:p w14:paraId="156572D7" w14:textId="77777777" w:rsidR="006A3944" w:rsidRPr="006A3944" w:rsidRDefault="006A3944" w:rsidP="00723A2A">
            <w:pPr>
              <w:pStyle w:val="NoSpacing"/>
            </w:pPr>
            <w:r w:rsidRPr="006A3944">
              <w:t>72</w:t>
            </w:r>
          </w:p>
        </w:tc>
        <w:tc>
          <w:tcPr>
            <w:tcW w:w="1571" w:type="dxa"/>
          </w:tcPr>
          <w:p w14:paraId="6FF3616B" w14:textId="77777777" w:rsidR="006A3944" w:rsidRPr="006A3944" w:rsidRDefault="006A3944" w:rsidP="00723A2A">
            <w:pPr>
              <w:pStyle w:val="NoSpacing"/>
            </w:pPr>
            <w:r w:rsidRPr="006A3944">
              <w:t>72</w:t>
            </w:r>
          </w:p>
        </w:tc>
        <w:tc>
          <w:tcPr>
            <w:tcW w:w="810" w:type="dxa"/>
          </w:tcPr>
          <w:p w14:paraId="66ED325D" w14:textId="77777777" w:rsidR="006A3944" w:rsidRPr="006A3944" w:rsidRDefault="006A3944" w:rsidP="00723A2A">
            <w:pPr>
              <w:pStyle w:val="NoSpacing"/>
            </w:pPr>
            <w:r w:rsidRPr="006A3944">
              <w:t>68</w:t>
            </w:r>
          </w:p>
        </w:tc>
      </w:tr>
      <w:tr w:rsidR="006A3944" w:rsidRPr="006A3944" w14:paraId="7B6C2356" w14:textId="77777777" w:rsidTr="006344AE">
        <w:trPr>
          <w:trHeight w:val="268"/>
          <w:jc w:val="center"/>
        </w:trPr>
        <w:tc>
          <w:tcPr>
            <w:tcW w:w="4079" w:type="dxa"/>
          </w:tcPr>
          <w:p w14:paraId="2FB2CF8C" w14:textId="77777777" w:rsidR="006A3944" w:rsidRPr="006A3944" w:rsidRDefault="006A3944" w:rsidP="00723A2A">
            <w:pPr>
              <w:pStyle w:val="NoSpacing"/>
            </w:pPr>
            <w:r w:rsidRPr="006A3944">
              <w:t>Техника и технологија</w:t>
            </w:r>
          </w:p>
        </w:tc>
        <w:tc>
          <w:tcPr>
            <w:tcW w:w="1416" w:type="dxa"/>
          </w:tcPr>
          <w:p w14:paraId="79D10CA4" w14:textId="77777777" w:rsidR="006A3944" w:rsidRPr="006A3944" w:rsidRDefault="006A3944" w:rsidP="00723A2A">
            <w:pPr>
              <w:pStyle w:val="NoSpacing"/>
            </w:pPr>
            <w:r w:rsidRPr="006A3944">
              <w:t>72</w:t>
            </w:r>
          </w:p>
        </w:tc>
        <w:tc>
          <w:tcPr>
            <w:tcW w:w="1844" w:type="dxa"/>
          </w:tcPr>
          <w:p w14:paraId="63DEE729" w14:textId="77777777" w:rsidR="006A3944" w:rsidRPr="006A3944" w:rsidRDefault="006A3944" w:rsidP="00723A2A">
            <w:pPr>
              <w:pStyle w:val="NoSpacing"/>
            </w:pPr>
            <w:r w:rsidRPr="006A3944">
              <w:t>72</w:t>
            </w:r>
          </w:p>
        </w:tc>
        <w:tc>
          <w:tcPr>
            <w:tcW w:w="1571" w:type="dxa"/>
          </w:tcPr>
          <w:p w14:paraId="79570C33" w14:textId="77777777" w:rsidR="006A3944" w:rsidRPr="006A3944" w:rsidRDefault="006A3944" w:rsidP="00723A2A">
            <w:pPr>
              <w:pStyle w:val="NoSpacing"/>
            </w:pPr>
            <w:r w:rsidRPr="006A3944">
              <w:t>72</w:t>
            </w:r>
          </w:p>
        </w:tc>
        <w:tc>
          <w:tcPr>
            <w:tcW w:w="810" w:type="dxa"/>
          </w:tcPr>
          <w:p w14:paraId="1B7BE77B" w14:textId="77777777" w:rsidR="006A3944" w:rsidRPr="006A3944" w:rsidRDefault="006A3944" w:rsidP="00723A2A">
            <w:pPr>
              <w:pStyle w:val="NoSpacing"/>
            </w:pPr>
            <w:r w:rsidRPr="006A3944">
              <w:t>68</w:t>
            </w:r>
          </w:p>
        </w:tc>
      </w:tr>
      <w:tr w:rsidR="006A3944" w:rsidRPr="006A3944" w14:paraId="66EACDFB" w14:textId="77777777" w:rsidTr="006344AE">
        <w:trPr>
          <w:trHeight w:val="270"/>
          <w:jc w:val="center"/>
        </w:trPr>
        <w:tc>
          <w:tcPr>
            <w:tcW w:w="4079" w:type="dxa"/>
          </w:tcPr>
          <w:p w14:paraId="7E948948" w14:textId="77777777" w:rsidR="006A3944" w:rsidRPr="006A3944" w:rsidRDefault="006A3944" w:rsidP="00723A2A">
            <w:pPr>
              <w:pStyle w:val="NoSpacing"/>
            </w:pPr>
            <w:r w:rsidRPr="006A3944">
              <w:t>Физичко и здравствено васпитање</w:t>
            </w:r>
          </w:p>
        </w:tc>
        <w:tc>
          <w:tcPr>
            <w:tcW w:w="1416" w:type="dxa"/>
          </w:tcPr>
          <w:p w14:paraId="236396DA" w14:textId="77777777" w:rsidR="006A3944" w:rsidRPr="006A3944" w:rsidRDefault="006A3944" w:rsidP="00723A2A">
            <w:pPr>
              <w:pStyle w:val="NoSpacing"/>
            </w:pPr>
          </w:p>
        </w:tc>
        <w:tc>
          <w:tcPr>
            <w:tcW w:w="1844" w:type="dxa"/>
          </w:tcPr>
          <w:p w14:paraId="3E9F013D" w14:textId="77777777" w:rsidR="006A3944" w:rsidRPr="006A3944" w:rsidRDefault="006A3944" w:rsidP="00723A2A">
            <w:pPr>
              <w:pStyle w:val="NoSpacing"/>
            </w:pPr>
          </w:p>
        </w:tc>
        <w:tc>
          <w:tcPr>
            <w:tcW w:w="1571" w:type="dxa"/>
          </w:tcPr>
          <w:p w14:paraId="74FF450B" w14:textId="77777777" w:rsidR="006A3944" w:rsidRPr="006A3944" w:rsidRDefault="006A3944" w:rsidP="00723A2A">
            <w:pPr>
              <w:pStyle w:val="NoSpacing"/>
            </w:pPr>
            <w:r w:rsidRPr="006A3944">
              <w:t>108</w:t>
            </w:r>
          </w:p>
        </w:tc>
        <w:tc>
          <w:tcPr>
            <w:tcW w:w="810" w:type="dxa"/>
          </w:tcPr>
          <w:p w14:paraId="0008A692" w14:textId="77777777" w:rsidR="006A3944" w:rsidRPr="006A3944" w:rsidRDefault="006A3944" w:rsidP="00723A2A">
            <w:pPr>
              <w:pStyle w:val="NoSpacing"/>
            </w:pPr>
            <w:r w:rsidRPr="006A3944">
              <w:t>102</w:t>
            </w:r>
          </w:p>
        </w:tc>
      </w:tr>
      <w:tr w:rsidR="006A3944" w:rsidRPr="006A3944" w14:paraId="6985D9F8" w14:textId="77777777" w:rsidTr="006344AE">
        <w:trPr>
          <w:trHeight w:val="268"/>
          <w:jc w:val="center"/>
        </w:trPr>
        <w:tc>
          <w:tcPr>
            <w:tcW w:w="4079" w:type="dxa"/>
          </w:tcPr>
          <w:p w14:paraId="58ED170F" w14:textId="77777777" w:rsidR="006A3944" w:rsidRPr="006A3944" w:rsidRDefault="006A3944" w:rsidP="00723A2A">
            <w:pPr>
              <w:pStyle w:val="NoSpacing"/>
            </w:pPr>
            <w:r w:rsidRPr="006A3944">
              <w:t>Руски језик</w:t>
            </w:r>
          </w:p>
        </w:tc>
        <w:tc>
          <w:tcPr>
            <w:tcW w:w="1416" w:type="dxa"/>
          </w:tcPr>
          <w:p w14:paraId="1A9A921D" w14:textId="77777777" w:rsidR="006A3944" w:rsidRPr="006A3944" w:rsidRDefault="006A3944" w:rsidP="00723A2A">
            <w:pPr>
              <w:pStyle w:val="NoSpacing"/>
            </w:pPr>
            <w:r w:rsidRPr="006A3944">
              <w:t>72</w:t>
            </w:r>
          </w:p>
        </w:tc>
        <w:tc>
          <w:tcPr>
            <w:tcW w:w="1844" w:type="dxa"/>
          </w:tcPr>
          <w:p w14:paraId="36E41915" w14:textId="77777777" w:rsidR="006A3944" w:rsidRPr="006A3944" w:rsidRDefault="006A3944" w:rsidP="00723A2A">
            <w:pPr>
              <w:pStyle w:val="NoSpacing"/>
            </w:pPr>
            <w:r w:rsidRPr="006A3944">
              <w:t>72</w:t>
            </w:r>
          </w:p>
        </w:tc>
        <w:tc>
          <w:tcPr>
            <w:tcW w:w="1571" w:type="dxa"/>
          </w:tcPr>
          <w:p w14:paraId="67A31D75" w14:textId="77777777" w:rsidR="006A3944" w:rsidRPr="006A3944" w:rsidRDefault="006A3944" w:rsidP="00723A2A">
            <w:pPr>
              <w:pStyle w:val="NoSpacing"/>
            </w:pPr>
            <w:r w:rsidRPr="006A3944">
              <w:t>72</w:t>
            </w:r>
          </w:p>
        </w:tc>
        <w:tc>
          <w:tcPr>
            <w:tcW w:w="810" w:type="dxa"/>
          </w:tcPr>
          <w:p w14:paraId="77AE01BE" w14:textId="77777777" w:rsidR="006A3944" w:rsidRPr="006A3944" w:rsidRDefault="006A3944" w:rsidP="00723A2A">
            <w:pPr>
              <w:pStyle w:val="NoSpacing"/>
            </w:pPr>
            <w:r w:rsidRPr="006A3944">
              <w:t>68</w:t>
            </w:r>
          </w:p>
        </w:tc>
      </w:tr>
      <w:tr w:rsidR="006A3944" w:rsidRPr="006A3944" w14:paraId="10B1C5B6" w14:textId="77777777" w:rsidTr="006344AE">
        <w:trPr>
          <w:trHeight w:val="268"/>
          <w:jc w:val="center"/>
        </w:trPr>
        <w:tc>
          <w:tcPr>
            <w:tcW w:w="4079" w:type="dxa"/>
          </w:tcPr>
          <w:p w14:paraId="4F07FA5A" w14:textId="77777777" w:rsidR="006A3944" w:rsidRPr="006A3944" w:rsidRDefault="006A3944" w:rsidP="00723A2A">
            <w:pPr>
              <w:pStyle w:val="NoSpacing"/>
            </w:pPr>
            <w:r w:rsidRPr="006A3944">
              <w:t>Физичко и здравствено вапитање + ОФА</w:t>
            </w:r>
          </w:p>
        </w:tc>
        <w:tc>
          <w:tcPr>
            <w:tcW w:w="1416" w:type="dxa"/>
          </w:tcPr>
          <w:p w14:paraId="001C20D2" w14:textId="77777777" w:rsidR="006A3944" w:rsidRPr="006A3944" w:rsidRDefault="006A3944" w:rsidP="00723A2A">
            <w:pPr>
              <w:pStyle w:val="NoSpacing"/>
            </w:pPr>
            <w:r w:rsidRPr="006A3944">
              <w:t>72+54</w:t>
            </w:r>
          </w:p>
        </w:tc>
        <w:tc>
          <w:tcPr>
            <w:tcW w:w="1844" w:type="dxa"/>
          </w:tcPr>
          <w:p w14:paraId="5223CEC3" w14:textId="77777777" w:rsidR="006A3944" w:rsidRPr="006A3944" w:rsidRDefault="006A3944" w:rsidP="00723A2A">
            <w:pPr>
              <w:pStyle w:val="NoSpacing"/>
            </w:pPr>
            <w:r w:rsidRPr="006A3944">
              <w:t>72+54</w:t>
            </w:r>
          </w:p>
        </w:tc>
        <w:tc>
          <w:tcPr>
            <w:tcW w:w="1571" w:type="dxa"/>
          </w:tcPr>
          <w:p w14:paraId="42BFEAB4" w14:textId="77777777" w:rsidR="006A3944" w:rsidRPr="006A3944" w:rsidRDefault="006A3944" w:rsidP="00723A2A">
            <w:pPr>
              <w:pStyle w:val="NoSpacing"/>
            </w:pPr>
            <w:r w:rsidRPr="006A3944">
              <w:t>-</w:t>
            </w:r>
          </w:p>
        </w:tc>
        <w:tc>
          <w:tcPr>
            <w:tcW w:w="810" w:type="dxa"/>
          </w:tcPr>
          <w:p w14:paraId="579BD7C7" w14:textId="77777777" w:rsidR="006A3944" w:rsidRPr="006A3944" w:rsidRDefault="006A3944" w:rsidP="00723A2A">
            <w:pPr>
              <w:pStyle w:val="NoSpacing"/>
            </w:pPr>
            <w:r w:rsidRPr="006A3944">
              <w:t>-</w:t>
            </w:r>
          </w:p>
        </w:tc>
      </w:tr>
      <w:tr w:rsidR="006A3944" w:rsidRPr="006A3944" w14:paraId="291AD7B5" w14:textId="77777777" w:rsidTr="006344AE">
        <w:trPr>
          <w:trHeight w:val="268"/>
          <w:jc w:val="center"/>
        </w:trPr>
        <w:tc>
          <w:tcPr>
            <w:tcW w:w="4079" w:type="dxa"/>
          </w:tcPr>
          <w:p w14:paraId="0EFA977C" w14:textId="77777777" w:rsidR="006A3944" w:rsidRPr="006A3944" w:rsidRDefault="006A3944" w:rsidP="00723A2A">
            <w:pPr>
              <w:pStyle w:val="NoSpacing"/>
            </w:pPr>
            <w:r w:rsidRPr="006A3944">
              <w:t>Физика</w:t>
            </w:r>
          </w:p>
        </w:tc>
        <w:tc>
          <w:tcPr>
            <w:tcW w:w="1416" w:type="dxa"/>
          </w:tcPr>
          <w:p w14:paraId="3E9224A6" w14:textId="77777777" w:rsidR="006A3944" w:rsidRPr="006A3944" w:rsidRDefault="006A3944" w:rsidP="00723A2A">
            <w:pPr>
              <w:pStyle w:val="NoSpacing"/>
              <w:rPr>
                <w:sz w:val="18"/>
              </w:rPr>
            </w:pPr>
          </w:p>
        </w:tc>
        <w:tc>
          <w:tcPr>
            <w:tcW w:w="1844" w:type="dxa"/>
          </w:tcPr>
          <w:p w14:paraId="0794BB6A" w14:textId="77777777" w:rsidR="006A3944" w:rsidRPr="006A3944" w:rsidRDefault="006A3944" w:rsidP="00723A2A">
            <w:pPr>
              <w:pStyle w:val="NoSpacing"/>
            </w:pPr>
            <w:r w:rsidRPr="006A3944">
              <w:t>72</w:t>
            </w:r>
          </w:p>
        </w:tc>
        <w:tc>
          <w:tcPr>
            <w:tcW w:w="1571" w:type="dxa"/>
          </w:tcPr>
          <w:p w14:paraId="6FE69371" w14:textId="77777777" w:rsidR="006A3944" w:rsidRPr="006A3944" w:rsidRDefault="006A3944" w:rsidP="00723A2A">
            <w:pPr>
              <w:pStyle w:val="NoSpacing"/>
            </w:pPr>
            <w:r w:rsidRPr="006A3944">
              <w:t>72</w:t>
            </w:r>
          </w:p>
        </w:tc>
        <w:tc>
          <w:tcPr>
            <w:tcW w:w="810" w:type="dxa"/>
          </w:tcPr>
          <w:p w14:paraId="7BB35041" w14:textId="77777777" w:rsidR="006A3944" w:rsidRPr="006A3944" w:rsidRDefault="006A3944" w:rsidP="00723A2A">
            <w:pPr>
              <w:pStyle w:val="NoSpacing"/>
            </w:pPr>
            <w:r w:rsidRPr="006A3944">
              <w:t>68</w:t>
            </w:r>
          </w:p>
        </w:tc>
      </w:tr>
      <w:tr w:rsidR="006A3944" w:rsidRPr="006A3944" w14:paraId="2F5948F4" w14:textId="77777777" w:rsidTr="006344AE">
        <w:trPr>
          <w:trHeight w:val="268"/>
          <w:jc w:val="center"/>
        </w:trPr>
        <w:tc>
          <w:tcPr>
            <w:tcW w:w="4079" w:type="dxa"/>
          </w:tcPr>
          <w:p w14:paraId="05D20B9B" w14:textId="77777777" w:rsidR="006A3944" w:rsidRPr="006A3944" w:rsidRDefault="006A3944" w:rsidP="00723A2A">
            <w:pPr>
              <w:pStyle w:val="NoSpacing"/>
            </w:pPr>
            <w:r w:rsidRPr="006A3944">
              <w:t>Хемија</w:t>
            </w:r>
          </w:p>
        </w:tc>
        <w:tc>
          <w:tcPr>
            <w:tcW w:w="1416" w:type="dxa"/>
          </w:tcPr>
          <w:p w14:paraId="6613EC68" w14:textId="77777777" w:rsidR="006A3944" w:rsidRPr="006A3944" w:rsidRDefault="006A3944" w:rsidP="00723A2A">
            <w:pPr>
              <w:pStyle w:val="NoSpacing"/>
              <w:rPr>
                <w:sz w:val="18"/>
              </w:rPr>
            </w:pPr>
          </w:p>
        </w:tc>
        <w:tc>
          <w:tcPr>
            <w:tcW w:w="1844" w:type="dxa"/>
          </w:tcPr>
          <w:p w14:paraId="25614D57" w14:textId="77777777" w:rsidR="006A3944" w:rsidRPr="006A3944" w:rsidRDefault="006A3944" w:rsidP="00723A2A">
            <w:pPr>
              <w:pStyle w:val="NoSpacing"/>
              <w:rPr>
                <w:sz w:val="18"/>
              </w:rPr>
            </w:pPr>
          </w:p>
        </w:tc>
        <w:tc>
          <w:tcPr>
            <w:tcW w:w="1571" w:type="dxa"/>
          </w:tcPr>
          <w:p w14:paraId="20E0CA3D" w14:textId="77777777" w:rsidR="006A3944" w:rsidRPr="006A3944" w:rsidRDefault="006A3944" w:rsidP="00723A2A">
            <w:pPr>
              <w:pStyle w:val="NoSpacing"/>
            </w:pPr>
            <w:r w:rsidRPr="006A3944">
              <w:t>72</w:t>
            </w:r>
          </w:p>
        </w:tc>
        <w:tc>
          <w:tcPr>
            <w:tcW w:w="810" w:type="dxa"/>
          </w:tcPr>
          <w:p w14:paraId="6ABB5283" w14:textId="77777777" w:rsidR="006A3944" w:rsidRPr="006A3944" w:rsidRDefault="006A3944" w:rsidP="00723A2A">
            <w:pPr>
              <w:pStyle w:val="NoSpacing"/>
            </w:pPr>
            <w:r w:rsidRPr="006A3944">
              <w:t>68</w:t>
            </w:r>
          </w:p>
        </w:tc>
      </w:tr>
      <w:tr w:rsidR="006A3944" w:rsidRPr="006A3944" w14:paraId="26EF36FE" w14:textId="77777777" w:rsidTr="006344AE">
        <w:trPr>
          <w:trHeight w:val="268"/>
          <w:jc w:val="center"/>
        </w:trPr>
        <w:tc>
          <w:tcPr>
            <w:tcW w:w="4079" w:type="dxa"/>
          </w:tcPr>
          <w:p w14:paraId="0F50788F" w14:textId="77777777" w:rsidR="006A3944" w:rsidRPr="006A3944" w:rsidRDefault="006A3944" w:rsidP="00723A2A">
            <w:pPr>
              <w:pStyle w:val="NoSpacing"/>
            </w:pPr>
            <w:r w:rsidRPr="006A3944">
              <w:t>Информатика и рачунарство</w:t>
            </w:r>
          </w:p>
        </w:tc>
        <w:tc>
          <w:tcPr>
            <w:tcW w:w="1416" w:type="dxa"/>
          </w:tcPr>
          <w:p w14:paraId="1D2DB71B" w14:textId="77777777" w:rsidR="006A3944" w:rsidRPr="006A3944" w:rsidRDefault="006A3944" w:rsidP="00723A2A">
            <w:pPr>
              <w:pStyle w:val="NoSpacing"/>
            </w:pPr>
            <w:r w:rsidRPr="006A3944">
              <w:t>36</w:t>
            </w:r>
          </w:p>
        </w:tc>
        <w:tc>
          <w:tcPr>
            <w:tcW w:w="1844" w:type="dxa"/>
          </w:tcPr>
          <w:p w14:paraId="7DD64046" w14:textId="77777777" w:rsidR="006A3944" w:rsidRPr="006A3944" w:rsidRDefault="006A3944" w:rsidP="00723A2A">
            <w:pPr>
              <w:pStyle w:val="NoSpacing"/>
            </w:pPr>
            <w:r w:rsidRPr="006A3944">
              <w:t>36</w:t>
            </w:r>
          </w:p>
        </w:tc>
        <w:tc>
          <w:tcPr>
            <w:tcW w:w="1571" w:type="dxa"/>
          </w:tcPr>
          <w:p w14:paraId="1F6CC9D9" w14:textId="77777777" w:rsidR="006A3944" w:rsidRPr="006A3944" w:rsidRDefault="006A3944" w:rsidP="00723A2A">
            <w:pPr>
              <w:pStyle w:val="NoSpacing"/>
            </w:pPr>
            <w:r w:rsidRPr="006A3944">
              <w:t>36</w:t>
            </w:r>
          </w:p>
        </w:tc>
        <w:tc>
          <w:tcPr>
            <w:tcW w:w="810" w:type="dxa"/>
          </w:tcPr>
          <w:p w14:paraId="2B884C98" w14:textId="77777777" w:rsidR="006A3944" w:rsidRPr="006A3944" w:rsidRDefault="006A3944" w:rsidP="00723A2A">
            <w:pPr>
              <w:pStyle w:val="NoSpacing"/>
            </w:pPr>
            <w:r w:rsidRPr="006A3944">
              <w:t>34</w:t>
            </w:r>
          </w:p>
        </w:tc>
      </w:tr>
      <w:tr w:rsidR="006A3944" w:rsidRPr="006A3944" w14:paraId="044FABF7" w14:textId="77777777" w:rsidTr="006344AE">
        <w:trPr>
          <w:trHeight w:val="268"/>
          <w:jc w:val="center"/>
        </w:trPr>
        <w:tc>
          <w:tcPr>
            <w:tcW w:w="4079" w:type="dxa"/>
          </w:tcPr>
          <w:p w14:paraId="421D6499" w14:textId="77777777" w:rsidR="006A3944" w:rsidRPr="006A3944" w:rsidRDefault="006A3944" w:rsidP="00723A2A">
            <w:pPr>
              <w:pStyle w:val="NoSpacing"/>
            </w:pPr>
            <w:r w:rsidRPr="006A3944">
              <w:t>Грађанско васпитање</w:t>
            </w:r>
          </w:p>
        </w:tc>
        <w:tc>
          <w:tcPr>
            <w:tcW w:w="1416" w:type="dxa"/>
          </w:tcPr>
          <w:p w14:paraId="7CA90F81" w14:textId="77777777" w:rsidR="006A3944" w:rsidRPr="006A3944" w:rsidRDefault="006A3944" w:rsidP="00723A2A">
            <w:pPr>
              <w:pStyle w:val="NoSpacing"/>
            </w:pPr>
            <w:r w:rsidRPr="006A3944">
              <w:t>36</w:t>
            </w:r>
          </w:p>
        </w:tc>
        <w:tc>
          <w:tcPr>
            <w:tcW w:w="1844" w:type="dxa"/>
          </w:tcPr>
          <w:p w14:paraId="7CC4C477" w14:textId="77777777" w:rsidR="006A3944" w:rsidRPr="006A3944" w:rsidRDefault="006A3944" w:rsidP="00723A2A">
            <w:pPr>
              <w:pStyle w:val="NoSpacing"/>
            </w:pPr>
            <w:r w:rsidRPr="006A3944">
              <w:t>36</w:t>
            </w:r>
          </w:p>
        </w:tc>
        <w:tc>
          <w:tcPr>
            <w:tcW w:w="1571" w:type="dxa"/>
          </w:tcPr>
          <w:p w14:paraId="23B20C22" w14:textId="77777777" w:rsidR="006A3944" w:rsidRPr="006A3944" w:rsidRDefault="006A3944" w:rsidP="00723A2A">
            <w:pPr>
              <w:pStyle w:val="NoSpacing"/>
            </w:pPr>
            <w:r w:rsidRPr="006A3944">
              <w:t>36</w:t>
            </w:r>
          </w:p>
        </w:tc>
        <w:tc>
          <w:tcPr>
            <w:tcW w:w="810" w:type="dxa"/>
          </w:tcPr>
          <w:p w14:paraId="0088346B" w14:textId="77777777" w:rsidR="006A3944" w:rsidRPr="006A3944" w:rsidRDefault="006A3944" w:rsidP="00723A2A">
            <w:pPr>
              <w:pStyle w:val="NoSpacing"/>
            </w:pPr>
            <w:r w:rsidRPr="006A3944">
              <w:t>34</w:t>
            </w:r>
          </w:p>
        </w:tc>
      </w:tr>
      <w:tr w:rsidR="006A3944" w:rsidRPr="006A3944" w14:paraId="5BBE479F" w14:textId="77777777" w:rsidTr="006344AE">
        <w:trPr>
          <w:trHeight w:val="268"/>
          <w:jc w:val="center"/>
        </w:trPr>
        <w:tc>
          <w:tcPr>
            <w:tcW w:w="4079" w:type="dxa"/>
          </w:tcPr>
          <w:p w14:paraId="7F84D3F5" w14:textId="77777777" w:rsidR="006A3944" w:rsidRPr="006A3944" w:rsidRDefault="006A3944" w:rsidP="00723A2A">
            <w:pPr>
              <w:pStyle w:val="NoSpacing"/>
            </w:pPr>
            <w:r w:rsidRPr="006A3944">
              <w:t>Грађанско васпитање</w:t>
            </w:r>
          </w:p>
        </w:tc>
        <w:tc>
          <w:tcPr>
            <w:tcW w:w="1416" w:type="dxa"/>
          </w:tcPr>
          <w:p w14:paraId="25C4504E" w14:textId="77777777" w:rsidR="006A3944" w:rsidRPr="006A3944" w:rsidRDefault="006A3944" w:rsidP="00723A2A">
            <w:pPr>
              <w:pStyle w:val="NoSpacing"/>
            </w:pPr>
            <w:r w:rsidRPr="006A3944">
              <w:t>36</w:t>
            </w:r>
          </w:p>
        </w:tc>
        <w:tc>
          <w:tcPr>
            <w:tcW w:w="1844" w:type="dxa"/>
          </w:tcPr>
          <w:p w14:paraId="774982F2" w14:textId="77777777" w:rsidR="006A3944" w:rsidRPr="006A3944" w:rsidRDefault="006A3944" w:rsidP="00723A2A">
            <w:pPr>
              <w:pStyle w:val="NoSpacing"/>
            </w:pPr>
            <w:r w:rsidRPr="006A3944">
              <w:t>36</w:t>
            </w:r>
          </w:p>
        </w:tc>
        <w:tc>
          <w:tcPr>
            <w:tcW w:w="1571" w:type="dxa"/>
          </w:tcPr>
          <w:p w14:paraId="5A316A1C" w14:textId="77777777" w:rsidR="006A3944" w:rsidRPr="006A3944" w:rsidRDefault="006A3944" w:rsidP="00723A2A">
            <w:pPr>
              <w:pStyle w:val="NoSpacing"/>
            </w:pPr>
            <w:r w:rsidRPr="006A3944">
              <w:t>36</w:t>
            </w:r>
          </w:p>
        </w:tc>
        <w:tc>
          <w:tcPr>
            <w:tcW w:w="810" w:type="dxa"/>
          </w:tcPr>
          <w:p w14:paraId="34C0991A" w14:textId="77777777" w:rsidR="006A3944" w:rsidRPr="006A3944" w:rsidRDefault="006A3944" w:rsidP="00723A2A">
            <w:pPr>
              <w:pStyle w:val="NoSpacing"/>
            </w:pPr>
            <w:r w:rsidRPr="006A3944">
              <w:t>34</w:t>
            </w:r>
          </w:p>
        </w:tc>
      </w:tr>
      <w:tr w:rsidR="006A3944" w:rsidRPr="006A3944" w14:paraId="7B1EB945" w14:textId="77777777" w:rsidTr="006344AE">
        <w:trPr>
          <w:trHeight w:val="268"/>
          <w:jc w:val="center"/>
        </w:trPr>
        <w:tc>
          <w:tcPr>
            <w:tcW w:w="4079" w:type="dxa"/>
          </w:tcPr>
          <w:p w14:paraId="2DCE7C0D" w14:textId="77777777" w:rsidR="006A3944" w:rsidRPr="006A3944" w:rsidRDefault="006A3944" w:rsidP="00723A2A">
            <w:pPr>
              <w:pStyle w:val="NoSpacing"/>
            </w:pPr>
            <w:r w:rsidRPr="006A3944">
              <w:t>Слободне наставне активности</w:t>
            </w:r>
          </w:p>
        </w:tc>
        <w:tc>
          <w:tcPr>
            <w:tcW w:w="1416" w:type="dxa"/>
          </w:tcPr>
          <w:p w14:paraId="6579B7AB" w14:textId="77777777" w:rsidR="006A3944" w:rsidRPr="006A3944" w:rsidRDefault="006A3944" w:rsidP="00723A2A">
            <w:pPr>
              <w:pStyle w:val="NoSpacing"/>
              <w:rPr>
                <w:sz w:val="18"/>
              </w:rPr>
            </w:pPr>
          </w:p>
        </w:tc>
        <w:tc>
          <w:tcPr>
            <w:tcW w:w="1844" w:type="dxa"/>
          </w:tcPr>
          <w:p w14:paraId="0987F6C3" w14:textId="77777777" w:rsidR="006A3944" w:rsidRPr="006A3944" w:rsidRDefault="006A3944" w:rsidP="00723A2A">
            <w:pPr>
              <w:pStyle w:val="NoSpacing"/>
              <w:rPr>
                <w:sz w:val="18"/>
              </w:rPr>
            </w:pPr>
          </w:p>
        </w:tc>
        <w:tc>
          <w:tcPr>
            <w:tcW w:w="1571" w:type="dxa"/>
          </w:tcPr>
          <w:p w14:paraId="40124FEF" w14:textId="77777777" w:rsidR="006A3944" w:rsidRPr="006A3944" w:rsidRDefault="006A3944" w:rsidP="00723A2A">
            <w:pPr>
              <w:pStyle w:val="NoSpacing"/>
              <w:rPr>
                <w:sz w:val="18"/>
              </w:rPr>
            </w:pPr>
          </w:p>
        </w:tc>
        <w:tc>
          <w:tcPr>
            <w:tcW w:w="810" w:type="dxa"/>
          </w:tcPr>
          <w:p w14:paraId="19916D67" w14:textId="77777777" w:rsidR="006A3944" w:rsidRPr="006A3944" w:rsidRDefault="006A3944" w:rsidP="00723A2A">
            <w:pPr>
              <w:pStyle w:val="NoSpacing"/>
              <w:rPr>
                <w:sz w:val="18"/>
              </w:rPr>
            </w:pPr>
          </w:p>
        </w:tc>
      </w:tr>
      <w:tr w:rsidR="006A3944" w:rsidRPr="006A3944" w14:paraId="77410392" w14:textId="77777777" w:rsidTr="006344AE">
        <w:trPr>
          <w:trHeight w:val="268"/>
          <w:jc w:val="center"/>
        </w:trPr>
        <w:tc>
          <w:tcPr>
            <w:tcW w:w="4079" w:type="dxa"/>
          </w:tcPr>
          <w:p w14:paraId="64B67663" w14:textId="27CFED14" w:rsidR="006A3944" w:rsidRPr="00BA2739" w:rsidRDefault="00BA2739" w:rsidP="00723A2A">
            <w:pPr>
              <w:pStyle w:val="NoSpacing"/>
              <w:rPr>
                <w:lang w:val="sr-Cyrl-RS"/>
              </w:rPr>
            </w:pPr>
            <w:r>
              <w:rPr>
                <w:lang w:val="sr-Cyrl-RS"/>
              </w:rPr>
              <w:t>Животне вештине</w:t>
            </w:r>
          </w:p>
        </w:tc>
        <w:tc>
          <w:tcPr>
            <w:tcW w:w="1416" w:type="dxa"/>
          </w:tcPr>
          <w:p w14:paraId="46E8AA94" w14:textId="5C96FD47" w:rsidR="006A3944" w:rsidRPr="00BA2739" w:rsidRDefault="00BA2739" w:rsidP="00723A2A">
            <w:pPr>
              <w:pStyle w:val="NoSpacing"/>
              <w:rPr>
                <w:sz w:val="18"/>
                <w:lang w:val="sr-Cyrl-RS"/>
              </w:rPr>
            </w:pPr>
            <w:r>
              <w:rPr>
                <w:sz w:val="18"/>
                <w:lang w:val="sr-Cyrl-RS"/>
              </w:rPr>
              <w:t>36</w:t>
            </w:r>
          </w:p>
        </w:tc>
        <w:tc>
          <w:tcPr>
            <w:tcW w:w="1844" w:type="dxa"/>
          </w:tcPr>
          <w:p w14:paraId="66E4B7D8" w14:textId="77777777" w:rsidR="006A3944" w:rsidRPr="006A3944" w:rsidRDefault="006A3944" w:rsidP="00723A2A">
            <w:pPr>
              <w:pStyle w:val="NoSpacing"/>
              <w:rPr>
                <w:sz w:val="18"/>
              </w:rPr>
            </w:pPr>
          </w:p>
        </w:tc>
        <w:tc>
          <w:tcPr>
            <w:tcW w:w="1571" w:type="dxa"/>
          </w:tcPr>
          <w:p w14:paraId="6F6DCFA1" w14:textId="77777777" w:rsidR="006A3944" w:rsidRPr="006A3944" w:rsidRDefault="006A3944" w:rsidP="00723A2A">
            <w:pPr>
              <w:pStyle w:val="NoSpacing"/>
              <w:rPr>
                <w:sz w:val="18"/>
              </w:rPr>
            </w:pPr>
          </w:p>
        </w:tc>
        <w:tc>
          <w:tcPr>
            <w:tcW w:w="810" w:type="dxa"/>
          </w:tcPr>
          <w:p w14:paraId="62C33E7C" w14:textId="277F80B5" w:rsidR="006A3944" w:rsidRPr="006A3944" w:rsidRDefault="006A3944" w:rsidP="00723A2A">
            <w:pPr>
              <w:pStyle w:val="NoSpacing"/>
            </w:pPr>
          </w:p>
        </w:tc>
      </w:tr>
      <w:tr w:rsidR="006A3944" w:rsidRPr="006A3944" w14:paraId="5BC6E313" w14:textId="77777777" w:rsidTr="006344AE">
        <w:trPr>
          <w:trHeight w:val="268"/>
          <w:jc w:val="center"/>
        </w:trPr>
        <w:tc>
          <w:tcPr>
            <w:tcW w:w="4079" w:type="dxa"/>
          </w:tcPr>
          <w:p w14:paraId="1432E0CB" w14:textId="77777777" w:rsidR="006A3944" w:rsidRPr="006A3944" w:rsidRDefault="006A3944" w:rsidP="00723A2A">
            <w:pPr>
              <w:pStyle w:val="NoSpacing"/>
            </w:pPr>
            <w:r w:rsidRPr="006A3944">
              <w:t>Цртање, вајање и сликање</w:t>
            </w:r>
          </w:p>
        </w:tc>
        <w:tc>
          <w:tcPr>
            <w:tcW w:w="1416" w:type="dxa"/>
          </w:tcPr>
          <w:p w14:paraId="7EE67CD2" w14:textId="138ED629" w:rsidR="006A3944" w:rsidRPr="00BA2739" w:rsidRDefault="00BA2739" w:rsidP="00723A2A">
            <w:pPr>
              <w:pStyle w:val="NoSpacing"/>
              <w:rPr>
                <w:lang w:val="sr-Cyrl-RS"/>
              </w:rPr>
            </w:pPr>
            <w:r>
              <w:rPr>
                <w:lang w:val="sr-Cyrl-RS"/>
              </w:rPr>
              <w:t>36</w:t>
            </w:r>
          </w:p>
        </w:tc>
        <w:tc>
          <w:tcPr>
            <w:tcW w:w="1844" w:type="dxa"/>
          </w:tcPr>
          <w:p w14:paraId="6B4F8384" w14:textId="15B9FD85" w:rsidR="006A3944" w:rsidRPr="007E778F" w:rsidRDefault="007E778F" w:rsidP="00723A2A">
            <w:pPr>
              <w:pStyle w:val="NoSpacing"/>
              <w:rPr>
                <w:lang w:val="sr-Cyrl-RS"/>
              </w:rPr>
            </w:pPr>
            <w:r>
              <w:rPr>
                <w:lang w:val="sr-Cyrl-RS"/>
              </w:rPr>
              <w:t>36</w:t>
            </w:r>
          </w:p>
        </w:tc>
        <w:tc>
          <w:tcPr>
            <w:tcW w:w="1571" w:type="dxa"/>
          </w:tcPr>
          <w:p w14:paraId="64754946" w14:textId="0C37AE06" w:rsidR="006A3944" w:rsidRPr="006A3944" w:rsidRDefault="006A3944" w:rsidP="00723A2A">
            <w:pPr>
              <w:pStyle w:val="NoSpacing"/>
            </w:pPr>
          </w:p>
        </w:tc>
        <w:tc>
          <w:tcPr>
            <w:tcW w:w="810" w:type="dxa"/>
          </w:tcPr>
          <w:p w14:paraId="0288F90C" w14:textId="4F1BD354" w:rsidR="006A3944" w:rsidRPr="006A3944" w:rsidRDefault="006A3944" w:rsidP="00723A2A">
            <w:pPr>
              <w:pStyle w:val="NoSpacing"/>
            </w:pPr>
          </w:p>
        </w:tc>
      </w:tr>
      <w:tr w:rsidR="006A3944" w:rsidRPr="006A3944" w14:paraId="08558307" w14:textId="77777777" w:rsidTr="006344AE">
        <w:trPr>
          <w:trHeight w:val="268"/>
          <w:jc w:val="center"/>
        </w:trPr>
        <w:tc>
          <w:tcPr>
            <w:tcW w:w="4079" w:type="dxa"/>
          </w:tcPr>
          <w:p w14:paraId="78024610" w14:textId="59E0E5C7" w:rsidR="006A3944" w:rsidRPr="007E778F" w:rsidRDefault="007E778F" w:rsidP="00723A2A">
            <w:pPr>
              <w:pStyle w:val="NoSpacing"/>
              <w:rPr>
                <w:lang w:val="sr-Cyrl-RS"/>
              </w:rPr>
            </w:pPr>
            <w:r>
              <w:rPr>
                <w:lang w:val="sr-Cyrl-RS"/>
              </w:rPr>
              <w:t>Сачувајмо нашу планету</w:t>
            </w:r>
          </w:p>
        </w:tc>
        <w:tc>
          <w:tcPr>
            <w:tcW w:w="1416" w:type="dxa"/>
          </w:tcPr>
          <w:p w14:paraId="0A46D5D1" w14:textId="346467AD" w:rsidR="006A3944" w:rsidRPr="006A3944" w:rsidRDefault="006A3944" w:rsidP="00723A2A">
            <w:pPr>
              <w:pStyle w:val="NoSpacing"/>
            </w:pPr>
          </w:p>
        </w:tc>
        <w:tc>
          <w:tcPr>
            <w:tcW w:w="1844" w:type="dxa"/>
          </w:tcPr>
          <w:p w14:paraId="5A856C18" w14:textId="27A7A3FB" w:rsidR="006A3944" w:rsidRPr="007E778F" w:rsidRDefault="007E778F" w:rsidP="00723A2A">
            <w:pPr>
              <w:pStyle w:val="NoSpacing"/>
              <w:rPr>
                <w:sz w:val="18"/>
                <w:lang w:val="sr-Cyrl-RS"/>
              </w:rPr>
            </w:pPr>
            <w:r>
              <w:rPr>
                <w:sz w:val="18"/>
                <w:lang w:val="sr-Cyrl-RS"/>
              </w:rPr>
              <w:t>36</w:t>
            </w:r>
          </w:p>
        </w:tc>
        <w:tc>
          <w:tcPr>
            <w:tcW w:w="1571" w:type="dxa"/>
          </w:tcPr>
          <w:p w14:paraId="4B90C543" w14:textId="77777777" w:rsidR="006A3944" w:rsidRPr="006A3944" w:rsidRDefault="006A3944" w:rsidP="00723A2A">
            <w:pPr>
              <w:pStyle w:val="NoSpacing"/>
              <w:rPr>
                <w:sz w:val="18"/>
              </w:rPr>
            </w:pPr>
          </w:p>
        </w:tc>
        <w:tc>
          <w:tcPr>
            <w:tcW w:w="810" w:type="dxa"/>
          </w:tcPr>
          <w:p w14:paraId="0BEC6E70" w14:textId="77777777" w:rsidR="006A3944" w:rsidRPr="006A3944" w:rsidRDefault="006A3944" w:rsidP="00723A2A">
            <w:pPr>
              <w:pStyle w:val="NoSpacing"/>
              <w:rPr>
                <w:sz w:val="18"/>
              </w:rPr>
            </w:pPr>
          </w:p>
        </w:tc>
      </w:tr>
      <w:tr w:rsidR="006A3944" w:rsidRPr="006A3944" w14:paraId="5DFC312C" w14:textId="77777777" w:rsidTr="006344AE">
        <w:trPr>
          <w:trHeight w:val="270"/>
          <w:jc w:val="center"/>
        </w:trPr>
        <w:tc>
          <w:tcPr>
            <w:tcW w:w="4079" w:type="dxa"/>
          </w:tcPr>
          <w:p w14:paraId="539049D5" w14:textId="286D193E" w:rsidR="006A3944" w:rsidRPr="007E778F" w:rsidRDefault="007E778F" w:rsidP="00723A2A">
            <w:pPr>
              <w:pStyle w:val="NoSpacing"/>
              <w:rPr>
                <w:lang w:val="sr-Cyrl-RS"/>
              </w:rPr>
            </w:pPr>
            <w:r>
              <w:rPr>
                <w:lang w:val="sr-Cyrl-RS"/>
              </w:rPr>
              <w:t>Вежбањем до здравља</w:t>
            </w:r>
          </w:p>
        </w:tc>
        <w:tc>
          <w:tcPr>
            <w:tcW w:w="1416" w:type="dxa"/>
          </w:tcPr>
          <w:p w14:paraId="616D433F" w14:textId="77777777" w:rsidR="006A3944" w:rsidRPr="006A3944" w:rsidRDefault="006A3944" w:rsidP="00723A2A">
            <w:pPr>
              <w:pStyle w:val="NoSpacing"/>
            </w:pPr>
          </w:p>
        </w:tc>
        <w:tc>
          <w:tcPr>
            <w:tcW w:w="1844" w:type="dxa"/>
          </w:tcPr>
          <w:p w14:paraId="37B9C40B" w14:textId="7BE37AC8" w:rsidR="006A3944" w:rsidRPr="007E778F" w:rsidRDefault="007E778F" w:rsidP="00723A2A">
            <w:pPr>
              <w:pStyle w:val="NoSpacing"/>
              <w:rPr>
                <w:lang w:val="sr-Cyrl-RS"/>
              </w:rPr>
            </w:pPr>
            <w:r>
              <w:rPr>
                <w:lang w:val="sr-Cyrl-RS"/>
              </w:rPr>
              <w:t>36</w:t>
            </w:r>
          </w:p>
        </w:tc>
        <w:tc>
          <w:tcPr>
            <w:tcW w:w="1571" w:type="dxa"/>
          </w:tcPr>
          <w:p w14:paraId="6CA2B302" w14:textId="79870B5D" w:rsidR="006A3944" w:rsidRPr="006A3944" w:rsidRDefault="006A3944" w:rsidP="00723A2A">
            <w:pPr>
              <w:pStyle w:val="NoSpacing"/>
            </w:pPr>
          </w:p>
        </w:tc>
        <w:tc>
          <w:tcPr>
            <w:tcW w:w="810" w:type="dxa"/>
          </w:tcPr>
          <w:p w14:paraId="38BA4BD6" w14:textId="77777777" w:rsidR="006A3944" w:rsidRPr="006A3944" w:rsidRDefault="006A3944" w:rsidP="00723A2A">
            <w:pPr>
              <w:pStyle w:val="NoSpacing"/>
            </w:pPr>
          </w:p>
        </w:tc>
      </w:tr>
      <w:tr w:rsidR="006A3944" w:rsidRPr="006A3944" w14:paraId="66974E63" w14:textId="77777777" w:rsidTr="006344AE">
        <w:trPr>
          <w:trHeight w:val="268"/>
          <w:jc w:val="center"/>
        </w:trPr>
        <w:tc>
          <w:tcPr>
            <w:tcW w:w="4079" w:type="dxa"/>
          </w:tcPr>
          <w:p w14:paraId="2EF75C6C" w14:textId="4B652A83" w:rsidR="006A3944" w:rsidRPr="007E778F" w:rsidRDefault="007E778F" w:rsidP="00723A2A">
            <w:pPr>
              <w:pStyle w:val="NoSpacing"/>
              <w:rPr>
                <w:lang w:val="sr-Cyrl-RS"/>
              </w:rPr>
            </w:pPr>
            <w:r>
              <w:rPr>
                <w:lang w:val="sr-Cyrl-RS"/>
              </w:rPr>
              <w:t>Уметност</w:t>
            </w:r>
          </w:p>
        </w:tc>
        <w:tc>
          <w:tcPr>
            <w:tcW w:w="1416" w:type="dxa"/>
          </w:tcPr>
          <w:p w14:paraId="62A1633D" w14:textId="4CCBE46C" w:rsidR="006A3944" w:rsidRPr="006A3944" w:rsidRDefault="006A3944" w:rsidP="00723A2A">
            <w:pPr>
              <w:pStyle w:val="NoSpacing"/>
            </w:pPr>
          </w:p>
        </w:tc>
        <w:tc>
          <w:tcPr>
            <w:tcW w:w="1844" w:type="dxa"/>
          </w:tcPr>
          <w:p w14:paraId="64690A5A" w14:textId="77777777" w:rsidR="006A3944" w:rsidRPr="006A3944" w:rsidRDefault="006A3944" w:rsidP="00723A2A">
            <w:pPr>
              <w:pStyle w:val="NoSpacing"/>
              <w:rPr>
                <w:sz w:val="18"/>
              </w:rPr>
            </w:pPr>
          </w:p>
        </w:tc>
        <w:tc>
          <w:tcPr>
            <w:tcW w:w="1571" w:type="dxa"/>
          </w:tcPr>
          <w:p w14:paraId="2CBF0DD1" w14:textId="642B0D26" w:rsidR="006A3944" w:rsidRPr="007E778F" w:rsidRDefault="007E778F" w:rsidP="00723A2A">
            <w:pPr>
              <w:pStyle w:val="NoSpacing"/>
              <w:rPr>
                <w:sz w:val="18"/>
                <w:lang w:val="sr-Cyrl-RS"/>
              </w:rPr>
            </w:pPr>
            <w:r>
              <w:rPr>
                <w:sz w:val="18"/>
                <w:lang w:val="sr-Cyrl-RS"/>
              </w:rPr>
              <w:t>36</w:t>
            </w:r>
          </w:p>
        </w:tc>
        <w:tc>
          <w:tcPr>
            <w:tcW w:w="810" w:type="dxa"/>
          </w:tcPr>
          <w:p w14:paraId="3881CCB7" w14:textId="77777777" w:rsidR="006A3944" w:rsidRPr="006A3944" w:rsidRDefault="006A3944" w:rsidP="00723A2A">
            <w:pPr>
              <w:pStyle w:val="NoSpacing"/>
              <w:rPr>
                <w:sz w:val="18"/>
              </w:rPr>
            </w:pPr>
          </w:p>
        </w:tc>
      </w:tr>
      <w:tr w:rsidR="007E778F" w:rsidRPr="006A3944" w14:paraId="521984C7" w14:textId="77777777" w:rsidTr="006344AE">
        <w:trPr>
          <w:trHeight w:val="255"/>
          <w:jc w:val="center"/>
        </w:trPr>
        <w:tc>
          <w:tcPr>
            <w:tcW w:w="4079" w:type="dxa"/>
            <w:tcBorders>
              <w:bottom w:val="single" w:sz="4" w:space="0" w:color="auto"/>
            </w:tcBorders>
          </w:tcPr>
          <w:p w14:paraId="709BF64A" w14:textId="07A74CA5" w:rsidR="007E778F" w:rsidRDefault="007E778F" w:rsidP="00723A2A">
            <w:pPr>
              <w:pStyle w:val="NoSpacing"/>
              <w:rPr>
                <w:lang w:val="sr-Cyrl-RS"/>
              </w:rPr>
            </w:pPr>
            <w:r>
              <w:rPr>
                <w:lang w:val="sr-Cyrl-RS"/>
              </w:rPr>
              <w:t>Предузетништво</w:t>
            </w:r>
          </w:p>
        </w:tc>
        <w:tc>
          <w:tcPr>
            <w:tcW w:w="1416" w:type="dxa"/>
            <w:tcBorders>
              <w:bottom w:val="single" w:sz="4" w:space="0" w:color="auto"/>
            </w:tcBorders>
          </w:tcPr>
          <w:p w14:paraId="2A446367" w14:textId="77777777" w:rsidR="007E778F" w:rsidRPr="006A3944" w:rsidRDefault="007E778F" w:rsidP="00723A2A">
            <w:pPr>
              <w:pStyle w:val="NoSpacing"/>
            </w:pPr>
          </w:p>
        </w:tc>
        <w:tc>
          <w:tcPr>
            <w:tcW w:w="1844" w:type="dxa"/>
            <w:tcBorders>
              <w:bottom w:val="single" w:sz="4" w:space="0" w:color="auto"/>
            </w:tcBorders>
          </w:tcPr>
          <w:p w14:paraId="1CA63D43" w14:textId="77777777" w:rsidR="007E778F" w:rsidRPr="006A3944" w:rsidRDefault="007E778F" w:rsidP="00723A2A">
            <w:pPr>
              <w:pStyle w:val="NoSpacing"/>
              <w:rPr>
                <w:sz w:val="18"/>
              </w:rPr>
            </w:pPr>
          </w:p>
        </w:tc>
        <w:tc>
          <w:tcPr>
            <w:tcW w:w="1571" w:type="dxa"/>
            <w:tcBorders>
              <w:bottom w:val="single" w:sz="4" w:space="0" w:color="auto"/>
            </w:tcBorders>
          </w:tcPr>
          <w:p w14:paraId="3088FAD3" w14:textId="77777777" w:rsidR="007E778F" w:rsidRPr="006A3944" w:rsidRDefault="007E778F" w:rsidP="00723A2A">
            <w:pPr>
              <w:pStyle w:val="NoSpacing"/>
              <w:rPr>
                <w:sz w:val="18"/>
              </w:rPr>
            </w:pPr>
          </w:p>
        </w:tc>
        <w:tc>
          <w:tcPr>
            <w:tcW w:w="810" w:type="dxa"/>
            <w:tcBorders>
              <w:bottom w:val="single" w:sz="4" w:space="0" w:color="auto"/>
            </w:tcBorders>
          </w:tcPr>
          <w:p w14:paraId="120B2F12" w14:textId="3E2F1B0E" w:rsidR="007E778F" w:rsidRPr="007E778F" w:rsidRDefault="007E778F" w:rsidP="00723A2A">
            <w:pPr>
              <w:pStyle w:val="NoSpacing"/>
              <w:rPr>
                <w:sz w:val="18"/>
                <w:lang w:val="sr-Cyrl-RS"/>
              </w:rPr>
            </w:pPr>
            <w:r>
              <w:rPr>
                <w:sz w:val="18"/>
                <w:lang w:val="sr-Cyrl-RS"/>
              </w:rPr>
              <w:t>34</w:t>
            </w:r>
          </w:p>
        </w:tc>
      </w:tr>
      <w:tr w:rsidR="007E778F" w:rsidRPr="006A3944" w14:paraId="3B5F2640" w14:textId="77777777" w:rsidTr="006344AE">
        <w:trPr>
          <w:trHeight w:val="267"/>
          <w:jc w:val="center"/>
        </w:trPr>
        <w:tc>
          <w:tcPr>
            <w:tcW w:w="4079" w:type="dxa"/>
            <w:tcBorders>
              <w:top w:val="single" w:sz="4" w:space="0" w:color="auto"/>
            </w:tcBorders>
          </w:tcPr>
          <w:p w14:paraId="7BCE983C" w14:textId="241148E8" w:rsidR="007E778F" w:rsidRDefault="007E778F" w:rsidP="00723A2A">
            <w:pPr>
              <w:pStyle w:val="NoSpacing"/>
              <w:rPr>
                <w:lang w:val="sr-Cyrl-RS"/>
              </w:rPr>
            </w:pPr>
            <w:r>
              <w:rPr>
                <w:lang w:val="sr-Cyrl-RS"/>
              </w:rPr>
              <w:t>Домаћинство</w:t>
            </w:r>
          </w:p>
        </w:tc>
        <w:tc>
          <w:tcPr>
            <w:tcW w:w="1416" w:type="dxa"/>
            <w:tcBorders>
              <w:top w:val="single" w:sz="4" w:space="0" w:color="auto"/>
            </w:tcBorders>
          </w:tcPr>
          <w:p w14:paraId="3FB34236" w14:textId="77777777" w:rsidR="007E778F" w:rsidRPr="006A3944" w:rsidRDefault="007E778F" w:rsidP="00723A2A">
            <w:pPr>
              <w:pStyle w:val="NoSpacing"/>
            </w:pPr>
          </w:p>
        </w:tc>
        <w:tc>
          <w:tcPr>
            <w:tcW w:w="1844" w:type="dxa"/>
            <w:tcBorders>
              <w:top w:val="single" w:sz="4" w:space="0" w:color="auto"/>
            </w:tcBorders>
          </w:tcPr>
          <w:p w14:paraId="5AFFFABE" w14:textId="77777777" w:rsidR="007E778F" w:rsidRPr="006A3944" w:rsidRDefault="007E778F" w:rsidP="00723A2A">
            <w:pPr>
              <w:pStyle w:val="NoSpacing"/>
              <w:rPr>
                <w:sz w:val="18"/>
              </w:rPr>
            </w:pPr>
          </w:p>
        </w:tc>
        <w:tc>
          <w:tcPr>
            <w:tcW w:w="1571" w:type="dxa"/>
            <w:tcBorders>
              <w:top w:val="single" w:sz="4" w:space="0" w:color="auto"/>
            </w:tcBorders>
          </w:tcPr>
          <w:p w14:paraId="29431ECC" w14:textId="77777777" w:rsidR="007E778F" w:rsidRPr="006A3944" w:rsidRDefault="007E778F" w:rsidP="00723A2A">
            <w:pPr>
              <w:pStyle w:val="NoSpacing"/>
              <w:rPr>
                <w:sz w:val="18"/>
              </w:rPr>
            </w:pPr>
          </w:p>
        </w:tc>
        <w:tc>
          <w:tcPr>
            <w:tcW w:w="810" w:type="dxa"/>
            <w:tcBorders>
              <w:top w:val="single" w:sz="4" w:space="0" w:color="auto"/>
            </w:tcBorders>
          </w:tcPr>
          <w:p w14:paraId="0F012E70" w14:textId="557D881C" w:rsidR="007E778F" w:rsidRPr="007E778F" w:rsidRDefault="007E778F" w:rsidP="00723A2A">
            <w:pPr>
              <w:pStyle w:val="NoSpacing"/>
              <w:rPr>
                <w:sz w:val="18"/>
                <w:lang w:val="sr-Cyrl-RS"/>
              </w:rPr>
            </w:pPr>
            <w:r>
              <w:rPr>
                <w:sz w:val="18"/>
                <w:lang w:val="sr-Cyrl-RS"/>
              </w:rPr>
              <w:t>34</w:t>
            </w:r>
          </w:p>
        </w:tc>
      </w:tr>
    </w:tbl>
    <w:p w14:paraId="55A717DC" w14:textId="77777777" w:rsidR="006A3944" w:rsidRPr="006A3944" w:rsidRDefault="006A3944" w:rsidP="006A3944">
      <w:pPr>
        <w:widowControl w:val="0"/>
        <w:autoSpaceDE w:val="0"/>
        <w:autoSpaceDN w:val="0"/>
        <w:spacing w:after="0" w:line="248" w:lineRule="exact"/>
        <w:rPr>
          <w:rFonts w:ascii="Times New Roman" w:eastAsia="Calibri" w:hAnsi="Times New Roman" w:cs="Times New Roman"/>
        </w:rPr>
        <w:sectPr w:rsidR="006A3944" w:rsidRPr="006A3944" w:rsidSect="008F4C00">
          <w:type w:val="continuous"/>
          <w:pgSz w:w="11910" w:h="16840" w:code="9"/>
          <w:pgMar w:top="1440" w:right="1440" w:bottom="1440" w:left="1440" w:header="900" w:footer="999" w:gutter="0"/>
          <w:cols w:space="720"/>
          <w:docGrid w:linePitch="299"/>
        </w:sectPr>
      </w:pPr>
    </w:p>
    <w:p w14:paraId="42E15423" w14:textId="77777777" w:rsidR="00391FD5" w:rsidRDefault="00391FD5" w:rsidP="00723A2A">
      <w:pPr>
        <w:pStyle w:val="NoSpacing"/>
        <w:rPr>
          <w:b/>
          <w:u w:val="single"/>
        </w:rPr>
      </w:pPr>
      <w:bookmarkStart w:id="48" w:name="_Hlk146704803"/>
      <w:bookmarkStart w:id="49" w:name="_Hlk157677233"/>
    </w:p>
    <w:p w14:paraId="6F30ADCE" w14:textId="1BB9D306" w:rsidR="006A3944" w:rsidRPr="00651EB5" w:rsidRDefault="00651EB5" w:rsidP="00723A2A">
      <w:pPr>
        <w:pStyle w:val="NoSpacing"/>
        <w:rPr>
          <w:b/>
        </w:rPr>
      </w:pPr>
      <w:r w:rsidRPr="00651EB5">
        <w:rPr>
          <w:b/>
          <w:u w:val="single"/>
        </w:rPr>
        <w:t>5.2.</w:t>
      </w:r>
      <w:r>
        <w:rPr>
          <w:b/>
          <w:u w:val="single"/>
          <w:lang w:val="sr-Cyrl-RS"/>
        </w:rPr>
        <w:t xml:space="preserve"> </w:t>
      </w:r>
      <w:r w:rsidR="006A3944" w:rsidRPr="00651EB5">
        <w:rPr>
          <w:b/>
          <w:u w:val="single"/>
        </w:rPr>
        <w:t>Листа изборних предмета</w:t>
      </w:r>
      <w:bookmarkEnd w:id="48"/>
      <w:r w:rsidRPr="00651EB5">
        <w:rPr>
          <w:b/>
          <w:lang w:val="sr-Cyrl-RS"/>
        </w:rPr>
        <w:t xml:space="preserve"> - </w:t>
      </w:r>
      <w:r w:rsidR="006A3944" w:rsidRPr="00651EB5">
        <w:rPr>
          <w:b/>
          <w:u w:val="single"/>
        </w:rPr>
        <w:t>Обавезни изборни предмети:</w:t>
      </w:r>
      <w:bookmarkEnd w:id="49"/>
    </w:p>
    <w:p w14:paraId="3988992B" w14:textId="77777777" w:rsidR="006A3944" w:rsidRPr="006A3944" w:rsidRDefault="006A3944" w:rsidP="00723A2A">
      <w:pPr>
        <w:pStyle w:val="NoSpacing"/>
        <w:rPr>
          <w:sz w:val="14"/>
        </w:rPr>
      </w:pPr>
    </w:p>
    <w:p w14:paraId="4868DEA9" w14:textId="77777777" w:rsidR="006A3944" w:rsidRPr="006A3944" w:rsidRDefault="006A3944" w:rsidP="00723A2A">
      <w:pPr>
        <w:pStyle w:val="NoSpacing"/>
        <w:rPr>
          <w:bCs/>
        </w:rPr>
      </w:pPr>
      <w:r w:rsidRPr="006A3944">
        <w:rPr>
          <w:bCs/>
          <w:u w:val="single"/>
        </w:rPr>
        <w:t xml:space="preserve"> Матична школа:</w:t>
      </w:r>
    </w:p>
    <w:p w14:paraId="7A32E3A4" w14:textId="77777777" w:rsidR="006A3944" w:rsidRPr="006A3944" w:rsidRDefault="006A3944" w:rsidP="00723A2A">
      <w:pPr>
        <w:pStyle w:val="NoSpacing"/>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976"/>
      </w:tblGrid>
      <w:tr w:rsidR="006A3944" w:rsidRPr="006A3944" w14:paraId="2AF1B80D" w14:textId="77777777" w:rsidTr="006344AE">
        <w:trPr>
          <w:trHeight w:val="268"/>
          <w:jc w:val="center"/>
        </w:trPr>
        <w:tc>
          <w:tcPr>
            <w:tcW w:w="2972" w:type="dxa"/>
            <w:shd w:val="clear" w:color="auto" w:fill="DBE4F0"/>
          </w:tcPr>
          <w:p w14:paraId="0D53FA26" w14:textId="77777777" w:rsidR="006A3944" w:rsidRPr="006A3944" w:rsidRDefault="006A3944" w:rsidP="00723A2A">
            <w:pPr>
              <w:pStyle w:val="NoSpacing"/>
            </w:pPr>
            <w:r w:rsidRPr="006A3944">
              <w:t>Разред</w:t>
            </w:r>
          </w:p>
        </w:tc>
        <w:tc>
          <w:tcPr>
            <w:tcW w:w="5976" w:type="dxa"/>
            <w:shd w:val="clear" w:color="auto" w:fill="DBE4F0"/>
          </w:tcPr>
          <w:p w14:paraId="69B0491C" w14:textId="77777777" w:rsidR="006A3944" w:rsidRPr="006A3944" w:rsidRDefault="006A3944" w:rsidP="00723A2A">
            <w:pPr>
              <w:pStyle w:val="NoSpacing"/>
            </w:pPr>
            <w:r w:rsidRPr="006A3944">
              <w:t>Обавезни изборни предмет</w:t>
            </w:r>
          </w:p>
        </w:tc>
      </w:tr>
      <w:tr w:rsidR="006A3944" w:rsidRPr="006A3944" w14:paraId="45F7A24D" w14:textId="77777777" w:rsidTr="006344AE">
        <w:trPr>
          <w:trHeight w:val="268"/>
          <w:jc w:val="center"/>
        </w:trPr>
        <w:tc>
          <w:tcPr>
            <w:tcW w:w="2972" w:type="dxa"/>
          </w:tcPr>
          <w:p w14:paraId="162E8E63" w14:textId="77777777" w:rsidR="006A3944" w:rsidRPr="006A3944" w:rsidRDefault="006A3944" w:rsidP="00723A2A">
            <w:pPr>
              <w:pStyle w:val="NoSpacing"/>
            </w:pPr>
            <w:r w:rsidRPr="006A3944">
              <w:t>од 5. до 8. разреда</w:t>
            </w:r>
          </w:p>
        </w:tc>
        <w:tc>
          <w:tcPr>
            <w:tcW w:w="5976" w:type="dxa"/>
          </w:tcPr>
          <w:p w14:paraId="13192045" w14:textId="77777777" w:rsidR="006A3944" w:rsidRPr="006A3944" w:rsidRDefault="006A3944" w:rsidP="00723A2A">
            <w:pPr>
              <w:pStyle w:val="NoSpacing"/>
            </w:pPr>
            <w:r w:rsidRPr="006A3944">
              <w:t>Грађанско васпитање</w:t>
            </w:r>
          </w:p>
        </w:tc>
      </w:tr>
      <w:tr w:rsidR="006A3944" w:rsidRPr="006A3944" w14:paraId="5B06B202" w14:textId="77777777" w:rsidTr="006344AE">
        <w:trPr>
          <w:trHeight w:val="268"/>
          <w:jc w:val="center"/>
        </w:trPr>
        <w:tc>
          <w:tcPr>
            <w:tcW w:w="2972" w:type="dxa"/>
          </w:tcPr>
          <w:p w14:paraId="481A3665" w14:textId="77777777" w:rsidR="006A3944" w:rsidRPr="006A3944" w:rsidRDefault="006A3944" w:rsidP="00723A2A">
            <w:pPr>
              <w:pStyle w:val="NoSpacing"/>
            </w:pPr>
            <w:r w:rsidRPr="006A3944">
              <w:t>од 1. До4. Разреда</w:t>
            </w:r>
          </w:p>
        </w:tc>
        <w:tc>
          <w:tcPr>
            <w:tcW w:w="5976" w:type="dxa"/>
          </w:tcPr>
          <w:p w14:paraId="30A5930A" w14:textId="77777777" w:rsidR="006A3944" w:rsidRPr="006A3944" w:rsidRDefault="006A3944" w:rsidP="00723A2A">
            <w:pPr>
              <w:pStyle w:val="NoSpacing"/>
            </w:pPr>
            <w:r w:rsidRPr="006A3944">
              <w:t>Верска настава</w:t>
            </w:r>
          </w:p>
        </w:tc>
      </w:tr>
      <w:tr w:rsidR="006A3944" w:rsidRPr="006A3944" w14:paraId="36E00ED5" w14:textId="77777777" w:rsidTr="006344AE">
        <w:trPr>
          <w:trHeight w:val="268"/>
          <w:jc w:val="center"/>
        </w:trPr>
        <w:tc>
          <w:tcPr>
            <w:tcW w:w="2972" w:type="dxa"/>
          </w:tcPr>
          <w:p w14:paraId="2AE7EC97" w14:textId="77777777" w:rsidR="006A3944" w:rsidRPr="006A3944" w:rsidRDefault="006A3944" w:rsidP="00723A2A">
            <w:pPr>
              <w:pStyle w:val="NoSpacing"/>
            </w:pPr>
            <w:r w:rsidRPr="006A3944">
              <w:t>од 5. до 8. Разреда</w:t>
            </w:r>
          </w:p>
        </w:tc>
        <w:tc>
          <w:tcPr>
            <w:tcW w:w="5976" w:type="dxa"/>
          </w:tcPr>
          <w:p w14:paraId="1E6C2BFB" w14:textId="77777777" w:rsidR="006A3944" w:rsidRPr="006A3944" w:rsidRDefault="006A3944" w:rsidP="00723A2A">
            <w:pPr>
              <w:pStyle w:val="NoSpacing"/>
            </w:pPr>
            <w:r w:rsidRPr="006A3944">
              <w:t>Руски језик</w:t>
            </w:r>
          </w:p>
        </w:tc>
      </w:tr>
    </w:tbl>
    <w:p w14:paraId="4CA5C244" w14:textId="77777777" w:rsidR="006A3944" w:rsidRPr="006A3944" w:rsidRDefault="006A3944" w:rsidP="00723A2A">
      <w:pPr>
        <w:pStyle w:val="NoSpacing"/>
        <w:rPr>
          <w:sz w:val="21"/>
        </w:rPr>
      </w:pPr>
    </w:p>
    <w:p w14:paraId="0E1A9016" w14:textId="77777777" w:rsidR="006A3944" w:rsidRPr="006A3944" w:rsidRDefault="006A3944" w:rsidP="00723A2A">
      <w:pPr>
        <w:pStyle w:val="NoSpacing"/>
      </w:pPr>
      <w:r w:rsidRPr="006A3944">
        <w:rPr>
          <w:spacing w:val="-56"/>
          <w:u w:val="single"/>
        </w:rPr>
        <w:t xml:space="preserve"> </w:t>
      </w:r>
      <w:r w:rsidRPr="006A3944">
        <w:rPr>
          <w:u w:val="single"/>
        </w:rPr>
        <w:t>Равна Бања:</w:t>
      </w:r>
    </w:p>
    <w:p w14:paraId="2C164641" w14:textId="77777777" w:rsidR="006A3944" w:rsidRPr="006A3944" w:rsidRDefault="006A3944" w:rsidP="00723A2A">
      <w:pPr>
        <w:pStyle w:val="NoSpacing"/>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976"/>
      </w:tblGrid>
      <w:tr w:rsidR="006A3944" w:rsidRPr="006A3944" w14:paraId="2AF00028" w14:textId="77777777" w:rsidTr="006344AE">
        <w:trPr>
          <w:trHeight w:val="300"/>
          <w:jc w:val="center"/>
        </w:trPr>
        <w:tc>
          <w:tcPr>
            <w:tcW w:w="2972" w:type="dxa"/>
            <w:shd w:val="clear" w:color="auto" w:fill="DBE4F0"/>
          </w:tcPr>
          <w:p w14:paraId="6D91F02C" w14:textId="77777777" w:rsidR="006A3944" w:rsidRPr="006A3944" w:rsidRDefault="006A3944" w:rsidP="00723A2A">
            <w:pPr>
              <w:pStyle w:val="NoSpacing"/>
            </w:pPr>
            <w:r w:rsidRPr="006A3944">
              <w:t>Разред</w:t>
            </w:r>
          </w:p>
        </w:tc>
        <w:tc>
          <w:tcPr>
            <w:tcW w:w="5976" w:type="dxa"/>
            <w:shd w:val="clear" w:color="auto" w:fill="DBE4F0"/>
          </w:tcPr>
          <w:p w14:paraId="12B7A98B" w14:textId="77777777" w:rsidR="006A3944" w:rsidRPr="006A3944" w:rsidRDefault="006A3944" w:rsidP="00723A2A">
            <w:pPr>
              <w:pStyle w:val="NoSpacing"/>
            </w:pPr>
            <w:r w:rsidRPr="006A3944">
              <w:t>Обавезни изборни предмет</w:t>
            </w:r>
          </w:p>
        </w:tc>
      </w:tr>
      <w:tr w:rsidR="006A3944" w:rsidRPr="006A3944" w14:paraId="678A985F" w14:textId="77777777" w:rsidTr="006344AE">
        <w:trPr>
          <w:trHeight w:val="268"/>
          <w:jc w:val="center"/>
        </w:trPr>
        <w:tc>
          <w:tcPr>
            <w:tcW w:w="2972" w:type="dxa"/>
          </w:tcPr>
          <w:p w14:paraId="5442BD05" w14:textId="77777777" w:rsidR="006A3944" w:rsidRPr="006A3944" w:rsidRDefault="006A3944" w:rsidP="00723A2A">
            <w:pPr>
              <w:pStyle w:val="NoSpacing"/>
            </w:pPr>
            <w:r w:rsidRPr="006A3944">
              <w:t>од 5. до 6. разреда</w:t>
            </w:r>
          </w:p>
        </w:tc>
        <w:tc>
          <w:tcPr>
            <w:tcW w:w="5976" w:type="dxa"/>
          </w:tcPr>
          <w:p w14:paraId="1F5A5564" w14:textId="77777777" w:rsidR="006A3944" w:rsidRPr="006A3944" w:rsidRDefault="006A3944" w:rsidP="00723A2A">
            <w:pPr>
              <w:pStyle w:val="NoSpacing"/>
            </w:pPr>
            <w:r w:rsidRPr="006A3944">
              <w:t>Грађанско васпитање</w:t>
            </w:r>
          </w:p>
        </w:tc>
      </w:tr>
      <w:tr w:rsidR="006A3944" w:rsidRPr="006A3944" w14:paraId="6BE8A41A" w14:textId="77777777" w:rsidTr="006344AE">
        <w:trPr>
          <w:trHeight w:val="112"/>
          <w:jc w:val="center"/>
        </w:trPr>
        <w:tc>
          <w:tcPr>
            <w:tcW w:w="2972" w:type="dxa"/>
            <w:tcBorders>
              <w:bottom w:val="single" w:sz="4" w:space="0" w:color="auto"/>
            </w:tcBorders>
          </w:tcPr>
          <w:p w14:paraId="4B045372" w14:textId="77777777" w:rsidR="006A3944" w:rsidRPr="006A3944" w:rsidRDefault="006A3944" w:rsidP="00723A2A">
            <w:pPr>
              <w:pStyle w:val="NoSpacing"/>
            </w:pPr>
            <w:r w:rsidRPr="006A3944">
              <w:t>од 1. До4. Разреда</w:t>
            </w:r>
          </w:p>
        </w:tc>
        <w:tc>
          <w:tcPr>
            <w:tcW w:w="5976" w:type="dxa"/>
            <w:tcBorders>
              <w:bottom w:val="single" w:sz="4" w:space="0" w:color="auto"/>
            </w:tcBorders>
          </w:tcPr>
          <w:p w14:paraId="00021B94" w14:textId="77777777" w:rsidR="006A3944" w:rsidRPr="006A3944" w:rsidRDefault="006A3944" w:rsidP="00723A2A">
            <w:pPr>
              <w:pStyle w:val="NoSpacing"/>
            </w:pPr>
            <w:r w:rsidRPr="006A3944">
              <w:t>Верска настава</w:t>
            </w:r>
          </w:p>
        </w:tc>
      </w:tr>
      <w:tr w:rsidR="006A3944" w:rsidRPr="006A3944" w14:paraId="524F03E8" w14:textId="77777777" w:rsidTr="006344AE">
        <w:trPr>
          <w:trHeight w:val="144"/>
          <w:jc w:val="center"/>
        </w:trPr>
        <w:tc>
          <w:tcPr>
            <w:tcW w:w="2972" w:type="dxa"/>
            <w:tcBorders>
              <w:top w:val="single" w:sz="4" w:space="0" w:color="auto"/>
            </w:tcBorders>
          </w:tcPr>
          <w:p w14:paraId="56EC6125" w14:textId="77777777" w:rsidR="006A3944" w:rsidRPr="006A3944" w:rsidRDefault="006A3944" w:rsidP="00723A2A">
            <w:pPr>
              <w:pStyle w:val="NoSpacing"/>
            </w:pPr>
            <w:r w:rsidRPr="006A3944">
              <w:t>од 5. до 6. Разреда</w:t>
            </w:r>
          </w:p>
        </w:tc>
        <w:tc>
          <w:tcPr>
            <w:tcW w:w="5976" w:type="dxa"/>
            <w:tcBorders>
              <w:top w:val="single" w:sz="4" w:space="0" w:color="auto"/>
            </w:tcBorders>
          </w:tcPr>
          <w:p w14:paraId="4557BF34" w14:textId="77777777" w:rsidR="006A3944" w:rsidRPr="006A3944" w:rsidRDefault="006A3944" w:rsidP="00723A2A">
            <w:pPr>
              <w:pStyle w:val="NoSpacing"/>
            </w:pPr>
            <w:r w:rsidRPr="006A3944">
              <w:t>Руски језик</w:t>
            </w:r>
          </w:p>
        </w:tc>
      </w:tr>
    </w:tbl>
    <w:p w14:paraId="3C55C934" w14:textId="77777777" w:rsidR="006A3944" w:rsidRPr="006A3944" w:rsidRDefault="006A3944" w:rsidP="00723A2A">
      <w:pPr>
        <w:pStyle w:val="NoSpacing"/>
        <w:rPr>
          <w:sz w:val="21"/>
        </w:rPr>
      </w:pPr>
    </w:p>
    <w:p w14:paraId="42149546" w14:textId="77777777" w:rsidR="006A3944" w:rsidRPr="006A3944" w:rsidRDefault="006A3944" w:rsidP="00723A2A">
      <w:pPr>
        <w:pStyle w:val="NoSpacing"/>
        <w:rPr>
          <w:bCs/>
        </w:rPr>
      </w:pPr>
      <w:r w:rsidRPr="006A3944">
        <w:rPr>
          <w:bCs/>
        </w:rPr>
        <w:t>Боровац, Сијарина и Свирце:</w:t>
      </w:r>
    </w:p>
    <w:p w14:paraId="2AAF7FEA" w14:textId="77777777" w:rsidR="006A3944" w:rsidRPr="006A3944" w:rsidRDefault="006A3944" w:rsidP="00723A2A">
      <w:pPr>
        <w:pStyle w:val="NoSpacing"/>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976"/>
      </w:tblGrid>
      <w:tr w:rsidR="006A3944" w:rsidRPr="006A3944" w14:paraId="6ED771A1" w14:textId="77777777" w:rsidTr="006344AE">
        <w:trPr>
          <w:trHeight w:val="268"/>
          <w:jc w:val="center"/>
        </w:trPr>
        <w:tc>
          <w:tcPr>
            <w:tcW w:w="2972" w:type="dxa"/>
            <w:shd w:val="clear" w:color="auto" w:fill="DBE4F0"/>
          </w:tcPr>
          <w:p w14:paraId="29CAF38C" w14:textId="77777777" w:rsidR="006A3944" w:rsidRPr="006A3944" w:rsidRDefault="006A3944" w:rsidP="00723A2A">
            <w:pPr>
              <w:pStyle w:val="NoSpacing"/>
            </w:pPr>
            <w:r w:rsidRPr="006A3944">
              <w:t>Разред</w:t>
            </w:r>
          </w:p>
        </w:tc>
        <w:tc>
          <w:tcPr>
            <w:tcW w:w="5976" w:type="dxa"/>
            <w:shd w:val="clear" w:color="auto" w:fill="DBE4F0"/>
          </w:tcPr>
          <w:p w14:paraId="69EE1CE5" w14:textId="77777777" w:rsidR="006A3944" w:rsidRPr="006A3944" w:rsidRDefault="006A3944" w:rsidP="00723A2A">
            <w:pPr>
              <w:pStyle w:val="NoSpacing"/>
            </w:pPr>
            <w:r w:rsidRPr="006A3944">
              <w:t>Обавезни изборни предмет</w:t>
            </w:r>
          </w:p>
        </w:tc>
      </w:tr>
      <w:tr w:rsidR="006A3944" w:rsidRPr="006A3944" w14:paraId="6ACE469B" w14:textId="77777777" w:rsidTr="006344AE">
        <w:trPr>
          <w:trHeight w:val="268"/>
          <w:jc w:val="center"/>
        </w:trPr>
        <w:tc>
          <w:tcPr>
            <w:tcW w:w="2972" w:type="dxa"/>
          </w:tcPr>
          <w:p w14:paraId="5A2F11AB" w14:textId="77777777" w:rsidR="006A3944" w:rsidRPr="006A3944" w:rsidRDefault="006A3944" w:rsidP="00723A2A">
            <w:pPr>
              <w:pStyle w:val="NoSpacing"/>
            </w:pPr>
            <w:r w:rsidRPr="006A3944">
              <w:t>од 1. до 4. Разреда</w:t>
            </w:r>
          </w:p>
        </w:tc>
        <w:tc>
          <w:tcPr>
            <w:tcW w:w="5976" w:type="dxa"/>
          </w:tcPr>
          <w:p w14:paraId="5AC5A16A" w14:textId="77777777" w:rsidR="006A3944" w:rsidRPr="006A3944" w:rsidRDefault="006A3944" w:rsidP="00723A2A">
            <w:pPr>
              <w:pStyle w:val="NoSpacing"/>
            </w:pPr>
            <w:r w:rsidRPr="006A3944">
              <w:t>Верска настава</w:t>
            </w:r>
          </w:p>
        </w:tc>
      </w:tr>
    </w:tbl>
    <w:p w14:paraId="2D52F6B7" w14:textId="77777777" w:rsidR="00651EB5" w:rsidRDefault="00651EB5" w:rsidP="00723A2A">
      <w:pPr>
        <w:pStyle w:val="NoSpacing"/>
        <w:rPr>
          <w:b/>
          <w:bCs/>
          <w:u w:val="single"/>
        </w:rPr>
      </w:pPr>
    </w:p>
    <w:p w14:paraId="62962E37" w14:textId="77777777" w:rsidR="00B233F3" w:rsidRDefault="00B233F3" w:rsidP="00723A2A">
      <w:pPr>
        <w:pStyle w:val="NoSpacing"/>
        <w:rPr>
          <w:b/>
          <w:bCs/>
          <w:u w:val="single"/>
        </w:rPr>
      </w:pPr>
      <w:bookmarkStart w:id="50" w:name="_Hlk157677292"/>
    </w:p>
    <w:p w14:paraId="3677E74C" w14:textId="77777777" w:rsidR="00B233F3" w:rsidRDefault="00B233F3" w:rsidP="00723A2A">
      <w:pPr>
        <w:pStyle w:val="NoSpacing"/>
        <w:rPr>
          <w:b/>
          <w:bCs/>
          <w:u w:val="single"/>
        </w:rPr>
      </w:pPr>
    </w:p>
    <w:p w14:paraId="372C7F7A" w14:textId="68CA20A3" w:rsidR="006A3944" w:rsidRPr="00651EB5" w:rsidRDefault="00651EB5" w:rsidP="00723A2A">
      <w:pPr>
        <w:pStyle w:val="NoSpacing"/>
        <w:rPr>
          <w:b/>
          <w:bCs/>
        </w:rPr>
      </w:pPr>
      <w:r w:rsidRPr="00651EB5">
        <w:rPr>
          <w:b/>
          <w:bCs/>
          <w:u w:val="single"/>
        </w:rPr>
        <w:lastRenderedPageBreak/>
        <w:t>5.3.</w:t>
      </w:r>
      <w:r>
        <w:rPr>
          <w:b/>
          <w:bCs/>
          <w:u w:val="single"/>
          <w:lang w:val="sr-Cyrl-RS"/>
        </w:rPr>
        <w:t xml:space="preserve"> </w:t>
      </w:r>
      <w:r w:rsidR="006A3944" w:rsidRPr="00651EB5">
        <w:rPr>
          <w:b/>
          <w:bCs/>
          <w:u w:val="single"/>
        </w:rPr>
        <w:t>Слободне наставне активности</w:t>
      </w:r>
    </w:p>
    <w:bookmarkEnd w:id="50"/>
    <w:p w14:paraId="41233619" w14:textId="77777777" w:rsidR="006A3944" w:rsidRPr="006A3944" w:rsidRDefault="006A3944" w:rsidP="00723A2A">
      <w:pPr>
        <w:pStyle w:val="NoSpacing"/>
        <w:rPr>
          <w:sz w:val="17"/>
        </w:rPr>
      </w:pPr>
    </w:p>
    <w:p w14:paraId="7EDF418F" w14:textId="77777777" w:rsidR="006A3944" w:rsidRPr="006A3944" w:rsidRDefault="006A3944" w:rsidP="00723A2A">
      <w:pPr>
        <w:pStyle w:val="NoSpacing"/>
        <w:rPr>
          <w:bCs/>
        </w:rPr>
      </w:pPr>
      <w:r w:rsidRPr="006A3944">
        <w:rPr>
          <w:bCs/>
        </w:rPr>
        <w:t>Матична школа</w:t>
      </w:r>
    </w:p>
    <w:p w14:paraId="55E2FB0A" w14:textId="77777777" w:rsidR="006A3944" w:rsidRPr="006A3944" w:rsidRDefault="006A3944" w:rsidP="00723A2A">
      <w:pPr>
        <w:pStyle w:val="NoSpacing"/>
      </w:pP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5977"/>
      </w:tblGrid>
      <w:tr w:rsidR="006A3944" w:rsidRPr="006A3944" w14:paraId="24608FEB" w14:textId="77777777" w:rsidTr="006344AE">
        <w:trPr>
          <w:trHeight w:val="268"/>
          <w:jc w:val="center"/>
        </w:trPr>
        <w:tc>
          <w:tcPr>
            <w:tcW w:w="3063" w:type="dxa"/>
            <w:shd w:val="clear" w:color="auto" w:fill="DBE4F0"/>
          </w:tcPr>
          <w:p w14:paraId="7FC5A4A4" w14:textId="77777777" w:rsidR="006A3944" w:rsidRPr="006A3944" w:rsidRDefault="006A3944" w:rsidP="00723A2A">
            <w:pPr>
              <w:pStyle w:val="NoSpacing"/>
            </w:pPr>
            <w:r w:rsidRPr="006A3944">
              <w:t>Разред</w:t>
            </w:r>
          </w:p>
        </w:tc>
        <w:tc>
          <w:tcPr>
            <w:tcW w:w="5977" w:type="dxa"/>
            <w:shd w:val="clear" w:color="auto" w:fill="DBE4F0"/>
          </w:tcPr>
          <w:p w14:paraId="5C4A2B00" w14:textId="77777777" w:rsidR="006A3944" w:rsidRPr="006A3944" w:rsidRDefault="006A3944" w:rsidP="00723A2A">
            <w:pPr>
              <w:pStyle w:val="NoSpacing"/>
            </w:pPr>
            <w:r w:rsidRPr="006A3944">
              <w:t>слободне наставне активности</w:t>
            </w:r>
          </w:p>
        </w:tc>
      </w:tr>
      <w:tr w:rsidR="006A3944" w:rsidRPr="006A3944" w14:paraId="0F7D0E41" w14:textId="77777777" w:rsidTr="006344AE">
        <w:trPr>
          <w:trHeight w:val="268"/>
          <w:jc w:val="center"/>
        </w:trPr>
        <w:tc>
          <w:tcPr>
            <w:tcW w:w="3063" w:type="dxa"/>
          </w:tcPr>
          <w:p w14:paraId="277DF9F2" w14:textId="77777777" w:rsidR="006A3944" w:rsidRPr="006A3944" w:rsidRDefault="006A3944" w:rsidP="00723A2A">
            <w:pPr>
              <w:pStyle w:val="NoSpacing"/>
            </w:pPr>
            <w:r w:rsidRPr="006A3944">
              <w:t>5. РАЗРЕД</w:t>
            </w:r>
          </w:p>
        </w:tc>
        <w:tc>
          <w:tcPr>
            <w:tcW w:w="5977" w:type="dxa"/>
          </w:tcPr>
          <w:p w14:paraId="26EA8F02" w14:textId="770537FA" w:rsidR="006A3944" w:rsidRPr="006A3944" w:rsidRDefault="007E778F" w:rsidP="00723A2A">
            <w:pPr>
              <w:pStyle w:val="NoSpacing"/>
            </w:pPr>
            <w:r>
              <w:rPr>
                <w:lang w:val="sr-Cyrl-RS"/>
              </w:rPr>
              <w:t>Животне вештине</w:t>
            </w:r>
            <w:r w:rsidR="006A3944" w:rsidRPr="006A3944">
              <w:t xml:space="preserve"> (5-1) ,Цртање, вајање и сликање(5-2)</w:t>
            </w:r>
          </w:p>
        </w:tc>
      </w:tr>
      <w:tr w:rsidR="006A3944" w:rsidRPr="006A3944" w14:paraId="4C17B4D0" w14:textId="77777777" w:rsidTr="006344AE">
        <w:trPr>
          <w:trHeight w:val="268"/>
          <w:jc w:val="center"/>
        </w:trPr>
        <w:tc>
          <w:tcPr>
            <w:tcW w:w="3063" w:type="dxa"/>
          </w:tcPr>
          <w:p w14:paraId="4B9894E0" w14:textId="77777777" w:rsidR="006A3944" w:rsidRPr="006A3944" w:rsidRDefault="006A3944" w:rsidP="00723A2A">
            <w:pPr>
              <w:pStyle w:val="NoSpacing"/>
            </w:pPr>
            <w:r w:rsidRPr="006A3944">
              <w:t>6. РАЗРЕД</w:t>
            </w:r>
          </w:p>
        </w:tc>
        <w:tc>
          <w:tcPr>
            <w:tcW w:w="5977" w:type="dxa"/>
          </w:tcPr>
          <w:p w14:paraId="3794373B" w14:textId="5E317D89" w:rsidR="006A3944" w:rsidRPr="006A3944" w:rsidRDefault="006A3944" w:rsidP="00723A2A">
            <w:pPr>
              <w:pStyle w:val="NoSpacing"/>
            </w:pPr>
            <w:r w:rsidRPr="006A3944">
              <w:t xml:space="preserve">Вежбањем до здравља (6-1) </w:t>
            </w:r>
            <w:r w:rsidR="007E778F" w:rsidRPr="007E778F">
              <w:t>Цртање, вајање и сликање</w:t>
            </w:r>
            <w:r w:rsidR="007E778F">
              <w:rPr>
                <w:lang w:val="sr-Cyrl-RS"/>
              </w:rPr>
              <w:t xml:space="preserve"> </w:t>
            </w:r>
            <w:r w:rsidRPr="006A3944">
              <w:t>(6-2)</w:t>
            </w:r>
          </w:p>
        </w:tc>
      </w:tr>
      <w:tr w:rsidR="006A3944" w:rsidRPr="006A3944" w14:paraId="0EE80016" w14:textId="77777777" w:rsidTr="006344AE">
        <w:trPr>
          <w:trHeight w:val="268"/>
          <w:jc w:val="center"/>
        </w:trPr>
        <w:tc>
          <w:tcPr>
            <w:tcW w:w="3063" w:type="dxa"/>
          </w:tcPr>
          <w:p w14:paraId="44807C5C" w14:textId="77777777" w:rsidR="006A3944" w:rsidRPr="006A3944" w:rsidRDefault="006A3944" w:rsidP="00723A2A">
            <w:pPr>
              <w:pStyle w:val="NoSpacing"/>
            </w:pPr>
            <w:r w:rsidRPr="006A3944">
              <w:t>7. РАЗРЕД</w:t>
            </w:r>
          </w:p>
        </w:tc>
        <w:tc>
          <w:tcPr>
            <w:tcW w:w="5977" w:type="dxa"/>
          </w:tcPr>
          <w:p w14:paraId="102FA560" w14:textId="23126ACE" w:rsidR="006A3944" w:rsidRPr="006A3944" w:rsidRDefault="006A3944" w:rsidP="00723A2A">
            <w:pPr>
              <w:pStyle w:val="NoSpacing"/>
            </w:pPr>
            <w:r w:rsidRPr="006A3944">
              <w:t xml:space="preserve">Домаћинство(7-1)  , </w:t>
            </w:r>
            <w:r w:rsidR="007E778F" w:rsidRPr="007E778F">
              <w:t xml:space="preserve">Уметност </w:t>
            </w:r>
            <w:r w:rsidRPr="006A3944">
              <w:t>(7-2)</w:t>
            </w:r>
          </w:p>
        </w:tc>
      </w:tr>
      <w:tr w:rsidR="006A3944" w:rsidRPr="006A3944" w14:paraId="6DB74CB0" w14:textId="77777777" w:rsidTr="006344AE">
        <w:trPr>
          <w:trHeight w:val="270"/>
          <w:jc w:val="center"/>
        </w:trPr>
        <w:tc>
          <w:tcPr>
            <w:tcW w:w="3063" w:type="dxa"/>
          </w:tcPr>
          <w:p w14:paraId="755805E9" w14:textId="77777777" w:rsidR="006A3944" w:rsidRPr="006A3944" w:rsidRDefault="006A3944" w:rsidP="00723A2A">
            <w:pPr>
              <w:pStyle w:val="NoSpacing"/>
            </w:pPr>
            <w:r w:rsidRPr="006A3944">
              <w:t>8.РАЗРЕД</w:t>
            </w:r>
          </w:p>
        </w:tc>
        <w:tc>
          <w:tcPr>
            <w:tcW w:w="5977" w:type="dxa"/>
          </w:tcPr>
          <w:p w14:paraId="4CE7A525" w14:textId="7AF8E986" w:rsidR="006A3944" w:rsidRPr="006A3944" w:rsidRDefault="007E778F" w:rsidP="00723A2A">
            <w:pPr>
              <w:pStyle w:val="NoSpacing"/>
            </w:pPr>
            <w:r>
              <w:rPr>
                <w:lang w:val="sr-Cyrl-RS"/>
              </w:rPr>
              <w:t>Предузетништво</w:t>
            </w:r>
            <w:r w:rsidR="006A3944" w:rsidRPr="006A3944">
              <w:t>(8-1)  ,</w:t>
            </w:r>
            <w:r w:rsidRPr="007E778F">
              <w:rPr>
                <w:rFonts w:asciiTheme="minorHAnsi" w:eastAsiaTheme="minorHAnsi" w:hAnsiTheme="minorHAnsi" w:cstheme="minorBidi"/>
              </w:rPr>
              <w:t xml:space="preserve"> </w:t>
            </w:r>
            <w:r w:rsidRPr="007E778F">
              <w:t>Домаћинство</w:t>
            </w:r>
            <w:r w:rsidR="006A3944" w:rsidRPr="006A3944">
              <w:t xml:space="preserve"> (8-2)</w:t>
            </w:r>
          </w:p>
        </w:tc>
      </w:tr>
    </w:tbl>
    <w:p w14:paraId="2C05EA62" w14:textId="77777777" w:rsidR="006A3944" w:rsidRPr="006A3944" w:rsidRDefault="006A3944" w:rsidP="00723A2A">
      <w:pPr>
        <w:pStyle w:val="NoSpacing"/>
        <w:rPr>
          <w:sz w:val="21"/>
        </w:rPr>
      </w:pPr>
    </w:p>
    <w:p w14:paraId="79FD818C" w14:textId="77777777" w:rsidR="006A3944" w:rsidRPr="006A3944" w:rsidRDefault="006A3944" w:rsidP="00723A2A">
      <w:pPr>
        <w:pStyle w:val="NoSpacing"/>
      </w:pPr>
      <w:r w:rsidRPr="006A3944">
        <w:t>Равна Бања</w:t>
      </w:r>
    </w:p>
    <w:p w14:paraId="0D5FD0CC" w14:textId="77777777" w:rsidR="006A3944" w:rsidRPr="006A3944" w:rsidRDefault="006A3944" w:rsidP="00723A2A">
      <w:pPr>
        <w:pStyle w:val="NoSpacing"/>
      </w:pP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5977"/>
      </w:tblGrid>
      <w:tr w:rsidR="006A3944" w:rsidRPr="006A3944" w14:paraId="6BAB6406" w14:textId="77777777" w:rsidTr="006344AE">
        <w:trPr>
          <w:trHeight w:val="268"/>
          <w:jc w:val="center"/>
        </w:trPr>
        <w:tc>
          <w:tcPr>
            <w:tcW w:w="3063" w:type="dxa"/>
            <w:shd w:val="clear" w:color="auto" w:fill="DBE4F0"/>
          </w:tcPr>
          <w:p w14:paraId="2FD9DC2E" w14:textId="77777777" w:rsidR="006A3944" w:rsidRPr="006A3944" w:rsidRDefault="006A3944" w:rsidP="00723A2A">
            <w:pPr>
              <w:pStyle w:val="NoSpacing"/>
            </w:pPr>
            <w:r w:rsidRPr="006A3944">
              <w:t>Разред</w:t>
            </w:r>
          </w:p>
        </w:tc>
        <w:tc>
          <w:tcPr>
            <w:tcW w:w="5977" w:type="dxa"/>
            <w:shd w:val="clear" w:color="auto" w:fill="DBE4F0"/>
          </w:tcPr>
          <w:p w14:paraId="53E0A1C8" w14:textId="77777777" w:rsidR="006A3944" w:rsidRPr="006A3944" w:rsidRDefault="006A3944" w:rsidP="00723A2A">
            <w:pPr>
              <w:pStyle w:val="NoSpacing"/>
            </w:pPr>
            <w:r w:rsidRPr="006A3944">
              <w:t>слободне наставне активности</w:t>
            </w:r>
          </w:p>
        </w:tc>
      </w:tr>
      <w:tr w:rsidR="006A3944" w:rsidRPr="006A3944" w14:paraId="47FBD8A3" w14:textId="77777777" w:rsidTr="006344AE">
        <w:trPr>
          <w:trHeight w:val="268"/>
          <w:jc w:val="center"/>
        </w:trPr>
        <w:tc>
          <w:tcPr>
            <w:tcW w:w="3063" w:type="dxa"/>
          </w:tcPr>
          <w:p w14:paraId="29292960" w14:textId="77777777" w:rsidR="006A3944" w:rsidRPr="006A3944" w:rsidRDefault="006A3944" w:rsidP="00723A2A">
            <w:pPr>
              <w:pStyle w:val="NoSpacing"/>
            </w:pPr>
            <w:r w:rsidRPr="006A3944">
              <w:t>5. РАЗРЕД</w:t>
            </w:r>
          </w:p>
        </w:tc>
        <w:tc>
          <w:tcPr>
            <w:tcW w:w="5977" w:type="dxa"/>
          </w:tcPr>
          <w:p w14:paraId="2B2510A2" w14:textId="4563D200" w:rsidR="006A3944" w:rsidRPr="006A3944" w:rsidRDefault="006A3944" w:rsidP="00723A2A">
            <w:pPr>
              <w:pStyle w:val="NoSpacing"/>
            </w:pPr>
            <w:r w:rsidRPr="006A3944">
              <w:t>Вежбањем до здравља(</w:t>
            </w:r>
            <w:r w:rsidR="007E778F">
              <w:rPr>
                <w:lang w:val="sr-Cyrl-RS"/>
              </w:rPr>
              <w:t>6</w:t>
            </w:r>
            <w:r w:rsidRPr="006A3944">
              <w:t>-3), (</w:t>
            </w:r>
            <w:r w:rsidR="007E778F">
              <w:rPr>
                <w:lang w:val="sr-Cyrl-RS"/>
              </w:rPr>
              <w:t>6</w:t>
            </w:r>
            <w:r w:rsidRPr="006A3944">
              <w:t>-4)</w:t>
            </w:r>
          </w:p>
        </w:tc>
      </w:tr>
    </w:tbl>
    <w:p w14:paraId="23B2D17D" w14:textId="77777777" w:rsidR="006A3944" w:rsidRPr="006A3944" w:rsidRDefault="006A3944" w:rsidP="00723A2A">
      <w:pPr>
        <w:pStyle w:val="NoSpacing"/>
        <w:sectPr w:rsidR="006A3944" w:rsidRPr="006A3944" w:rsidSect="008F4C00">
          <w:type w:val="continuous"/>
          <w:pgSz w:w="11910" w:h="16840" w:code="9"/>
          <w:pgMar w:top="1440" w:right="1440" w:bottom="1440" w:left="1440" w:header="1260" w:footer="999" w:gutter="0"/>
          <w:cols w:space="720"/>
        </w:sectPr>
      </w:pPr>
    </w:p>
    <w:p w14:paraId="1E1B6DF2" w14:textId="3C0273D3" w:rsidR="006A3944" w:rsidRPr="006A3944" w:rsidRDefault="00651EB5" w:rsidP="006A3944">
      <w:pPr>
        <w:widowControl w:val="0"/>
        <w:autoSpaceDE w:val="0"/>
        <w:autoSpaceDN w:val="0"/>
        <w:spacing w:before="88" w:after="0" w:line="240" w:lineRule="auto"/>
        <w:jc w:val="center"/>
        <w:outlineLvl w:val="3"/>
        <w:rPr>
          <w:rFonts w:ascii="Times New Roman" w:eastAsia="Calibri" w:hAnsi="Times New Roman" w:cs="Times New Roman"/>
          <w:b/>
          <w:bCs/>
        </w:rPr>
      </w:pPr>
      <w:bookmarkStart w:id="51" w:name="_Hlk146704903"/>
      <w:r>
        <w:rPr>
          <w:rFonts w:ascii="Times New Roman" w:eastAsia="Calibri" w:hAnsi="Times New Roman" w:cs="Times New Roman"/>
          <w:b/>
          <w:bCs/>
          <w:u w:val="single"/>
          <w:lang w:val="sr-Cyrl-RS"/>
        </w:rPr>
        <w:lastRenderedPageBreak/>
        <w:t xml:space="preserve">5.4. </w:t>
      </w:r>
      <w:r w:rsidR="006A3944" w:rsidRPr="006A3944">
        <w:rPr>
          <w:rFonts w:ascii="Times New Roman" w:eastAsia="Calibri" w:hAnsi="Times New Roman" w:cs="Times New Roman"/>
          <w:b/>
          <w:bCs/>
          <w:u w:val="single"/>
        </w:rPr>
        <w:t>Преглед броја ученика и група за изборне предмете- радзредна настава</w:t>
      </w:r>
    </w:p>
    <w:bookmarkEnd w:id="51"/>
    <w:p w14:paraId="1D55A5F9"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022"/>
        <w:gridCol w:w="808"/>
        <w:gridCol w:w="1091"/>
        <w:gridCol w:w="803"/>
        <w:gridCol w:w="1094"/>
        <w:gridCol w:w="803"/>
        <w:gridCol w:w="1041"/>
        <w:gridCol w:w="842"/>
        <w:gridCol w:w="633"/>
        <w:gridCol w:w="540"/>
      </w:tblGrid>
      <w:tr w:rsidR="006A3944" w:rsidRPr="006A3944" w14:paraId="57C742D5" w14:textId="77777777" w:rsidTr="006344AE">
        <w:trPr>
          <w:gridAfter w:val="1"/>
          <w:wAfter w:w="540" w:type="dxa"/>
          <w:trHeight w:val="445"/>
          <w:jc w:val="center"/>
        </w:trPr>
        <w:tc>
          <w:tcPr>
            <w:tcW w:w="1133" w:type="dxa"/>
            <w:vMerge w:val="restart"/>
            <w:shd w:val="clear" w:color="auto" w:fill="DBE4F0"/>
          </w:tcPr>
          <w:p w14:paraId="79CCF8C0" w14:textId="77777777" w:rsidR="006A3944" w:rsidRPr="006A3944" w:rsidRDefault="006A3944" w:rsidP="001005AC">
            <w:pPr>
              <w:pStyle w:val="NoSpacing"/>
            </w:pPr>
            <w:r w:rsidRPr="006A3944">
              <w:t>Предмет</w:t>
            </w:r>
          </w:p>
        </w:tc>
        <w:tc>
          <w:tcPr>
            <w:tcW w:w="1830" w:type="dxa"/>
            <w:gridSpan w:val="2"/>
            <w:shd w:val="clear" w:color="auto" w:fill="DBE4F0"/>
          </w:tcPr>
          <w:p w14:paraId="476FDFE6" w14:textId="77777777" w:rsidR="006A3944" w:rsidRPr="006A3944" w:rsidRDefault="006A3944" w:rsidP="001005AC">
            <w:pPr>
              <w:pStyle w:val="NoSpacing"/>
            </w:pPr>
            <w:r w:rsidRPr="006A3944">
              <w:t>први разред</w:t>
            </w:r>
          </w:p>
        </w:tc>
        <w:tc>
          <w:tcPr>
            <w:tcW w:w="1894" w:type="dxa"/>
            <w:gridSpan w:val="2"/>
            <w:shd w:val="clear" w:color="auto" w:fill="DBE4F0"/>
          </w:tcPr>
          <w:p w14:paraId="29ED6807" w14:textId="77777777" w:rsidR="006A3944" w:rsidRPr="006A3944" w:rsidRDefault="006A3944" w:rsidP="001005AC">
            <w:pPr>
              <w:pStyle w:val="NoSpacing"/>
            </w:pPr>
            <w:r w:rsidRPr="006A3944">
              <w:t>други разред</w:t>
            </w:r>
          </w:p>
        </w:tc>
        <w:tc>
          <w:tcPr>
            <w:tcW w:w="1897" w:type="dxa"/>
            <w:gridSpan w:val="2"/>
            <w:shd w:val="clear" w:color="auto" w:fill="DBE4F0"/>
          </w:tcPr>
          <w:p w14:paraId="13BC967C" w14:textId="77777777" w:rsidR="006A3944" w:rsidRPr="006A3944" w:rsidRDefault="006A3944" w:rsidP="001005AC">
            <w:pPr>
              <w:pStyle w:val="NoSpacing"/>
            </w:pPr>
            <w:r w:rsidRPr="006A3944">
              <w:t>трећи разред</w:t>
            </w:r>
          </w:p>
        </w:tc>
        <w:tc>
          <w:tcPr>
            <w:tcW w:w="1883" w:type="dxa"/>
            <w:gridSpan w:val="2"/>
            <w:shd w:val="clear" w:color="auto" w:fill="DBE4F0"/>
          </w:tcPr>
          <w:p w14:paraId="44E5C087" w14:textId="77777777" w:rsidR="006A3944" w:rsidRPr="006A3944" w:rsidRDefault="006A3944" w:rsidP="001005AC">
            <w:pPr>
              <w:pStyle w:val="NoSpacing"/>
            </w:pPr>
            <w:r w:rsidRPr="006A3944">
              <w:t>четврти разред</w:t>
            </w:r>
          </w:p>
        </w:tc>
        <w:tc>
          <w:tcPr>
            <w:tcW w:w="633" w:type="dxa"/>
            <w:shd w:val="clear" w:color="auto" w:fill="DBE4F0"/>
          </w:tcPr>
          <w:p w14:paraId="3D17DEB3" w14:textId="77777777" w:rsidR="006A3944" w:rsidRPr="006A3944" w:rsidRDefault="006A3944" w:rsidP="001005AC">
            <w:pPr>
              <w:pStyle w:val="NoSpacing"/>
            </w:pPr>
            <w:r w:rsidRPr="006A3944">
              <w:t>Укупан број</w:t>
            </w:r>
          </w:p>
        </w:tc>
      </w:tr>
      <w:tr w:rsidR="006A3944" w:rsidRPr="006A3944" w14:paraId="3A525E40" w14:textId="77777777" w:rsidTr="006344AE">
        <w:trPr>
          <w:trHeight w:val="647"/>
          <w:jc w:val="center"/>
        </w:trPr>
        <w:tc>
          <w:tcPr>
            <w:tcW w:w="1133" w:type="dxa"/>
            <w:vMerge/>
            <w:tcBorders>
              <w:top w:val="nil"/>
            </w:tcBorders>
            <w:shd w:val="clear" w:color="auto" w:fill="DBE4F0"/>
          </w:tcPr>
          <w:p w14:paraId="125BBC00" w14:textId="77777777" w:rsidR="006A3944" w:rsidRPr="006A3944" w:rsidRDefault="006A3944" w:rsidP="001005AC">
            <w:pPr>
              <w:pStyle w:val="NoSpacing"/>
              <w:rPr>
                <w:sz w:val="2"/>
                <w:szCs w:val="2"/>
              </w:rPr>
            </w:pPr>
          </w:p>
        </w:tc>
        <w:tc>
          <w:tcPr>
            <w:tcW w:w="1022" w:type="dxa"/>
          </w:tcPr>
          <w:p w14:paraId="6447FE93" w14:textId="77777777" w:rsidR="006A3944" w:rsidRPr="006A3944" w:rsidRDefault="006A3944" w:rsidP="001005AC">
            <w:pPr>
              <w:pStyle w:val="NoSpacing"/>
            </w:pPr>
            <w:r w:rsidRPr="006A3944">
              <w:t>Број ученика</w:t>
            </w:r>
          </w:p>
        </w:tc>
        <w:tc>
          <w:tcPr>
            <w:tcW w:w="808" w:type="dxa"/>
          </w:tcPr>
          <w:p w14:paraId="38FE3E8B" w14:textId="77777777" w:rsidR="006A3944" w:rsidRPr="006A3944" w:rsidRDefault="006A3944" w:rsidP="001005AC">
            <w:pPr>
              <w:pStyle w:val="NoSpacing"/>
            </w:pPr>
            <w:r w:rsidRPr="006A3944">
              <w:t>Број група</w:t>
            </w:r>
          </w:p>
        </w:tc>
        <w:tc>
          <w:tcPr>
            <w:tcW w:w="1091" w:type="dxa"/>
          </w:tcPr>
          <w:p w14:paraId="0CB23EFA" w14:textId="77777777" w:rsidR="006A3944" w:rsidRPr="006A3944" w:rsidRDefault="006A3944" w:rsidP="001005AC">
            <w:pPr>
              <w:pStyle w:val="NoSpacing"/>
            </w:pPr>
            <w:r w:rsidRPr="006A3944">
              <w:t>Број ученика</w:t>
            </w:r>
          </w:p>
        </w:tc>
        <w:tc>
          <w:tcPr>
            <w:tcW w:w="803" w:type="dxa"/>
          </w:tcPr>
          <w:p w14:paraId="2D26C68D" w14:textId="77777777" w:rsidR="006A3944" w:rsidRPr="006A3944" w:rsidRDefault="006A3944" w:rsidP="001005AC">
            <w:pPr>
              <w:pStyle w:val="NoSpacing"/>
            </w:pPr>
            <w:r w:rsidRPr="006A3944">
              <w:t>Број група</w:t>
            </w:r>
          </w:p>
        </w:tc>
        <w:tc>
          <w:tcPr>
            <w:tcW w:w="1094" w:type="dxa"/>
          </w:tcPr>
          <w:p w14:paraId="439BDEDF" w14:textId="77777777" w:rsidR="006A3944" w:rsidRPr="006A3944" w:rsidRDefault="006A3944" w:rsidP="001005AC">
            <w:pPr>
              <w:pStyle w:val="NoSpacing"/>
            </w:pPr>
            <w:r w:rsidRPr="006A3944">
              <w:t>Број ученика</w:t>
            </w:r>
          </w:p>
        </w:tc>
        <w:tc>
          <w:tcPr>
            <w:tcW w:w="803" w:type="dxa"/>
          </w:tcPr>
          <w:p w14:paraId="4DC1EE12" w14:textId="77777777" w:rsidR="006A3944" w:rsidRPr="006A3944" w:rsidRDefault="006A3944" w:rsidP="001005AC">
            <w:pPr>
              <w:pStyle w:val="NoSpacing"/>
            </w:pPr>
            <w:r w:rsidRPr="006A3944">
              <w:t>Број група</w:t>
            </w:r>
          </w:p>
        </w:tc>
        <w:tc>
          <w:tcPr>
            <w:tcW w:w="1041" w:type="dxa"/>
          </w:tcPr>
          <w:p w14:paraId="23D7194F" w14:textId="77777777" w:rsidR="006A3944" w:rsidRPr="006A3944" w:rsidRDefault="006A3944" w:rsidP="001005AC">
            <w:pPr>
              <w:pStyle w:val="NoSpacing"/>
            </w:pPr>
            <w:r w:rsidRPr="006A3944">
              <w:t>Број ученика</w:t>
            </w:r>
          </w:p>
        </w:tc>
        <w:tc>
          <w:tcPr>
            <w:tcW w:w="842" w:type="dxa"/>
          </w:tcPr>
          <w:p w14:paraId="0DF2AD57" w14:textId="77777777" w:rsidR="006A3944" w:rsidRPr="006A3944" w:rsidRDefault="006A3944" w:rsidP="001005AC">
            <w:pPr>
              <w:pStyle w:val="NoSpacing"/>
            </w:pPr>
            <w:r w:rsidRPr="006A3944">
              <w:t>Број група</w:t>
            </w:r>
          </w:p>
        </w:tc>
        <w:tc>
          <w:tcPr>
            <w:tcW w:w="633" w:type="dxa"/>
          </w:tcPr>
          <w:p w14:paraId="31F09A94" w14:textId="77777777" w:rsidR="006A3944" w:rsidRPr="006A3944" w:rsidRDefault="006A3944" w:rsidP="001005AC">
            <w:pPr>
              <w:pStyle w:val="NoSpacing"/>
            </w:pPr>
            <w:r w:rsidRPr="006A3944">
              <w:t>Број учени</w:t>
            </w:r>
          </w:p>
          <w:p w14:paraId="7666ED8A" w14:textId="77777777" w:rsidR="006A3944" w:rsidRPr="006A3944" w:rsidRDefault="006A3944" w:rsidP="001005AC">
            <w:pPr>
              <w:pStyle w:val="NoSpacing"/>
            </w:pPr>
            <w:r w:rsidRPr="006A3944">
              <w:t>ка</w:t>
            </w:r>
          </w:p>
        </w:tc>
        <w:tc>
          <w:tcPr>
            <w:tcW w:w="540" w:type="dxa"/>
          </w:tcPr>
          <w:p w14:paraId="65B3B5CD" w14:textId="3AC2A47D" w:rsidR="006A3944" w:rsidRPr="006A3944" w:rsidRDefault="006A3944" w:rsidP="00846248">
            <w:pPr>
              <w:widowControl w:val="0"/>
              <w:autoSpaceDE w:val="0"/>
              <w:autoSpaceDN w:val="0"/>
              <w:spacing w:before="1" w:after="0" w:line="237" w:lineRule="auto"/>
              <w:ind w:right="205"/>
              <w:rPr>
                <w:rFonts w:ascii="Times New Roman" w:eastAsia="Calibri" w:hAnsi="Times New Roman" w:cs="Times New Roman"/>
              </w:rPr>
            </w:pPr>
            <w:r w:rsidRPr="006A3944">
              <w:rPr>
                <w:rFonts w:ascii="Times New Roman" w:eastAsia="Calibri" w:hAnsi="Times New Roman" w:cs="Times New Roman"/>
              </w:rPr>
              <w:t>Бр</w:t>
            </w:r>
            <w:r w:rsidR="00846248">
              <w:rPr>
                <w:rFonts w:ascii="Times New Roman" w:eastAsia="Calibri" w:hAnsi="Times New Roman" w:cs="Times New Roman"/>
                <w:lang w:val="sr-Cyrl-RS"/>
              </w:rPr>
              <w:t>.</w:t>
            </w:r>
            <w:r w:rsidRPr="006A3944">
              <w:rPr>
                <w:rFonts w:ascii="Times New Roman" w:eastAsia="Calibri" w:hAnsi="Times New Roman" w:cs="Times New Roman"/>
              </w:rPr>
              <w:t>група</w:t>
            </w:r>
          </w:p>
        </w:tc>
      </w:tr>
      <w:tr w:rsidR="006A3944" w:rsidRPr="006A3944" w14:paraId="5405BC39" w14:textId="77777777" w:rsidTr="006344AE">
        <w:trPr>
          <w:trHeight w:val="588"/>
          <w:jc w:val="center"/>
        </w:trPr>
        <w:tc>
          <w:tcPr>
            <w:tcW w:w="1133" w:type="dxa"/>
          </w:tcPr>
          <w:p w14:paraId="04F6A2DB" w14:textId="77777777" w:rsidR="006A3944" w:rsidRPr="006A3944" w:rsidRDefault="006A3944" w:rsidP="001005AC">
            <w:pPr>
              <w:pStyle w:val="NoSpacing"/>
            </w:pPr>
            <w:r w:rsidRPr="006A3944">
              <w:t>Верска настава</w:t>
            </w:r>
          </w:p>
        </w:tc>
        <w:tc>
          <w:tcPr>
            <w:tcW w:w="1022" w:type="dxa"/>
          </w:tcPr>
          <w:p w14:paraId="04D26ABA" w14:textId="3DB69744" w:rsidR="006A3944" w:rsidRPr="009C0A67" w:rsidRDefault="009C0A67" w:rsidP="001005AC">
            <w:pPr>
              <w:pStyle w:val="NoSpacing"/>
              <w:rPr>
                <w:lang w:val="sr-Cyrl-RS"/>
              </w:rPr>
            </w:pPr>
            <w:r>
              <w:rPr>
                <w:lang w:val="sr-Cyrl-RS"/>
              </w:rPr>
              <w:t>2</w:t>
            </w:r>
          </w:p>
        </w:tc>
        <w:tc>
          <w:tcPr>
            <w:tcW w:w="808" w:type="dxa"/>
          </w:tcPr>
          <w:p w14:paraId="175519C5" w14:textId="66D37130" w:rsidR="006A3944" w:rsidRPr="009C0A67" w:rsidRDefault="009C0A67" w:rsidP="001005AC">
            <w:pPr>
              <w:pStyle w:val="NoSpacing"/>
              <w:rPr>
                <w:lang w:val="sr-Cyrl-RS"/>
              </w:rPr>
            </w:pPr>
            <w:r>
              <w:rPr>
                <w:lang w:val="sr-Cyrl-RS"/>
              </w:rPr>
              <w:t>1</w:t>
            </w:r>
          </w:p>
        </w:tc>
        <w:tc>
          <w:tcPr>
            <w:tcW w:w="1091" w:type="dxa"/>
          </w:tcPr>
          <w:p w14:paraId="36CA56E2" w14:textId="790303AD" w:rsidR="006A3944" w:rsidRPr="009C0A67" w:rsidRDefault="009C0A67" w:rsidP="001005AC">
            <w:pPr>
              <w:pStyle w:val="NoSpacing"/>
              <w:rPr>
                <w:lang w:val="sr-Cyrl-RS"/>
              </w:rPr>
            </w:pPr>
            <w:r>
              <w:rPr>
                <w:lang w:val="sr-Cyrl-RS"/>
              </w:rPr>
              <w:t>1</w:t>
            </w:r>
          </w:p>
        </w:tc>
        <w:tc>
          <w:tcPr>
            <w:tcW w:w="803" w:type="dxa"/>
          </w:tcPr>
          <w:p w14:paraId="0B73FE69" w14:textId="77777777" w:rsidR="006A3944" w:rsidRPr="006A3944" w:rsidRDefault="006A3944" w:rsidP="001005AC">
            <w:pPr>
              <w:pStyle w:val="NoSpacing"/>
            </w:pPr>
            <w:r w:rsidRPr="006A3944">
              <w:t>1</w:t>
            </w:r>
          </w:p>
        </w:tc>
        <w:tc>
          <w:tcPr>
            <w:tcW w:w="1094" w:type="dxa"/>
          </w:tcPr>
          <w:p w14:paraId="7BF3C19B" w14:textId="0A81E5FE" w:rsidR="006A3944" w:rsidRPr="007E778F" w:rsidRDefault="005E0D21" w:rsidP="001005AC">
            <w:pPr>
              <w:pStyle w:val="NoSpacing"/>
              <w:rPr>
                <w:lang w:val="sr-Cyrl-RS"/>
              </w:rPr>
            </w:pPr>
            <w:r>
              <w:rPr>
                <w:lang w:val="sr-Cyrl-RS"/>
              </w:rPr>
              <w:t>3</w:t>
            </w:r>
          </w:p>
        </w:tc>
        <w:tc>
          <w:tcPr>
            <w:tcW w:w="803" w:type="dxa"/>
          </w:tcPr>
          <w:p w14:paraId="515751BE" w14:textId="6A13201B" w:rsidR="006A3944" w:rsidRPr="009C0A67" w:rsidRDefault="009C0A67" w:rsidP="001005AC">
            <w:pPr>
              <w:pStyle w:val="NoSpacing"/>
              <w:rPr>
                <w:lang w:val="sr-Cyrl-RS"/>
              </w:rPr>
            </w:pPr>
            <w:r>
              <w:rPr>
                <w:lang w:val="sr-Cyrl-RS"/>
              </w:rPr>
              <w:t>1</w:t>
            </w:r>
          </w:p>
        </w:tc>
        <w:tc>
          <w:tcPr>
            <w:tcW w:w="1041" w:type="dxa"/>
          </w:tcPr>
          <w:p w14:paraId="1DE7B85F" w14:textId="20D5D942" w:rsidR="006A3944" w:rsidRPr="007E778F" w:rsidRDefault="009C0A67" w:rsidP="001005AC">
            <w:pPr>
              <w:pStyle w:val="NoSpacing"/>
              <w:rPr>
                <w:lang w:val="sr-Cyrl-RS"/>
              </w:rPr>
            </w:pPr>
            <w:r>
              <w:rPr>
                <w:lang w:val="sr-Cyrl-RS"/>
              </w:rPr>
              <w:t>1</w:t>
            </w:r>
          </w:p>
        </w:tc>
        <w:tc>
          <w:tcPr>
            <w:tcW w:w="842" w:type="dxa"/>
          </w:tcPr>
          <w:p w14:paraId="5D98DFE3" w14:textId="36B3728A" w:rsidR="006A3944" w:rsidRPr="009C0A67" w:rsidRDefault="006A3944" w:rsidP="001005AC">
            <w:pPr>
              <w:pStyle w:val="NoSpacing"/>
              <w:rPr>
                <w:lang w:val="sr-Cyrl-RS"/>
              </w:rPr>
            </w:pPr>
          </w:p>
        </w:tc>
        <w:tc>
          <w:tcPr>
            <w:tcW w:w="633" w:type="dxa"/>
          </w:tcPr>
          <w:p w14:paraId="4CD1FD54" w14:textId="46FC6C61" w:rsidR="006A3944" w:rsidRPr="007E778F" w:rsidRDefault="009C0A67" w:rsidP="001005AC">
            <w:pPr>
              <w:pStyle w:val="NoSpacing"/>
              <w:rPr>
                <w:lang w:val="sr-Cyrl-RS"/>
              </w:rPr>
            </w:pPr>
            <w:r>
              <w:rPr>
                <w:lang w:val="sr-Cyrl-RS"/>
              </w:rPr>
              <w:t>7</w:t>
            </w:r>
          </w:p>
        </w:tc>
        <w:tc>
          <w:tcPr>
            <w:tcW w:w="540" w:type="dxa"/>
          </w:tcPr>
          <w:p w14:paraId="2EF04EA4" w14:textId="6C2552E0" w:rsidR="006A3944" w:rsidRPr="009C0A67" w:rsidRDefault="009C0A67" w:rsidP="006A3944">
            <w:pPr>
              <w:widowControl w:val="0"/>
              <w:autoSpaceDE w:val="0"/>
              <w:autoSpaceDN w:val="0"/>
              <w:spacing w:after="0" w:line="265" w:lineRule="exact"/>
              <w:ind w:left="293" w:right="286"/>
              <w:jc w:val="center"/>
              <w:rPr>
                <w:rFonts w:ascii="Times New Roman" w:eastAsia="Calibri" w:hAnsi="Times New Roman" w:cs="Times New Roman"/>
                <w:lang w:val="sr-Cyrl-RS"/>
              </w:rPr>
            </w:pPr>
            <w:r>
              <w:rPr>
                <w:rFonts w:ascii="Times New Roman" w:eastAsia="Calibri" w:hAnsi="Times New Roman" w:cs="Times New Roman"/>
                <w:lang w:val="sr-Cyrl-RS"/>
              </w:rPr>
              <w:t>2</w:t>
            </w:r>
          </w:p>
        </w:tc>
      </w:tr>
      <w:tr w:rsidR="006A3944" w:rsidRPr="006A3944" w14:paraId="72704F5D" w14:textId="77777777" w:rsidTr="006344AE">
        <w:trPr>
          <w:trHeight w:val="485"/>
          <w:jc w:val="center"/>
        </w:trPr>
        <w:tc>
          <w:tcPr>
            <w:tcW w:w="1133" w:type="dxa"/>
          </w:tcPr>
          <w:p w14:paraId="190E4562" w14:textId="615C0300" w:rsidR="006A3944" w:rsidRPr="006A3944" w:rsidRDefault="006A3944" w:rsidP="001005AC">
            <w:pPr>
              <w:pStyle w:val="NoSpacing"/>
            </w:pPr>
            <w:r w:rsidRPr="006A3944">
              <w:t>Грађанско      васпитање</w:t>
            </w:r>
          </w:p>
        </w:tc>
        <w:tc>
          <w:tcPr>
            <w:tcW w:w="1022" w:type="dxa"/>
          </w:tcPr>
          <w:p w14:paraId="5388914C" w14:textId="77777777" w:rsidR="006A3944" w:rsidRPr="006A3944" w:rsidRDefault="006A3944" w:rsidP="001005AC">
            <w:pPr>
              <w:pStyle w:val="NoSpacing"/>
            </w:pPr>
            <w:r w:rsidRPr="006A3944">
              <w:t>0</w:t>
            </w:r>
          </w:p>
        </w:tc>
        <w:tc>
          <w:tcPr>
            <w:tcW w:w="808" w:type="dxa"/>
          </w:tcPr>
          <w:p w14:paraId="393B0280" w14:textId="77777777" w:rsidR="006A3944" w:rsidRPr="006A3944" w:rsidRDefault="006A3944" w:rsidP="001005AC">
            <w:pPr>
              <w:pStyle w:val="NoSpacing"/>
            </w:pPr>
            <w:r w:rsidRPr="006A3944">
              <w:t>0</w:t>
            </w:r>
          </w:p>
        </w:tc>
        <w:tc>
          <w:tcPr>
            <w:tcW w:w="1091" w:type="dxa"/>
          </w:tcPr>
          <w:p w14:paraId="27DBC5F0" w14:textId="77777777" w:rsidR="006A3944" w:rsidRPr="006A3944" w:rsidRDefault="006A3944" w:rsidP="001005AC">
            <w:pPr>
              <w:pStyle w:val="NoSpacing"/>
            </w:pPr>
            <w:r w:rsidRPr="006A3944">
              <w:t>0</w:t>
            </w:r>
          </w:p>
        </w:tc>
        <w:tc>
          <w:tcPr>
            <w:tcW w:w="803" w:type="dxa"/>
          </w:tcPr>
          <w:p w14:paraId="35454F12" w14:textId="77777777" w:rsidR="006A3944" w:rsidRPr="006A3944" w:rsidRDefault="006A3944" w:rsidP="001005AC">
            <w:pPr>
              <w:pStyle w:val="NoSpacing"/>
            </w:pPr>
            <w:r w:rsidRPr="006A3944">
              <w:t>0</w:t>
            </w:r>
          </w:p>
        </w:tc>
        <w:tc>
          <w:tcPr>
            <w:tcW w:w="1094" w:type="dxa"/>
          </w:tcPr>
          <w:p w14:paraId="3EF738EF" w14:textId="77777777" w:rsidR="006A3944" w:rsidRPr="006A3944" w:rsidRDefault="006A3944" w:rsidP="001005AC">
            <w:pPr>
              <w:pStyle w:val="NoSpacing"/>
            </w:pPr>
            <w:r w:rsidRPr="006A3944">
              <w:t>0</w:t>
            </w:r>
          </w:p>
        </w:tc>
        <w:tc>
          <w:tcPr>
            <w:tcW w:w="803" w:type="dxa"/>
          </w:tcPr>
          <w:p w14:paraId="2D500909" w14:textId="77777777" w:rsidR="006A3944" w:rsidRPr="006A3944" w:rsidRDefault="006A3944" w:rsidP="001005AC">
            <w:pPr>
              <w:pStyle w:val="NoSpacing"/>
            </w:pPr>
            <w:r w:rsidRPr="006A3944">
              <w:t>0</w:t>
            </w:r>
          </w:p>
        </w:tc>
        <w:tc>
          <w:tcPr>
            <w:tcW w:w="1041" w:type="dxa"/>
          </w:tcPr>
          <w:p w14:paraId="72775A6F" w14:textId="77777777" w:rsidR="006A3944" w:rsidRPr="006A3944" w:rsidRDefault="006A3944" w:rsidP="001005AC">
            <w:pPr>
              <w:pStyle w:val="NoSpacing"/>
            </w:pPr>
            <w:r w:rsidRPr="006A3944">
              <w:t>0</w:t>
            </w:r>
          </w:p>
        </w:tc>
        <w:tc>
          <w:tcPr>
            <w:tcW w:w="842" w:type="dxa"/>
          </w:tcPr>
          <w:p w14:paraId="67D54F0E" w14:textId="77777777" w:rsidR="006A3944" w:rsidRPr="006A3944" w:rsidRDefault="006A3944" w:rsidP="001005AC">
            <w:pPr>
              <w:pStyle w:val="NoSpacing"/>
            </w:pPr>
            <w:r w:rsidRPr="006A3944">
              <w:t>0</w:t>
            </w:r>
          </w:p>
        </w:tc>
        <w:tc>
          <w:tcPr>
            <w:tcW w:w="633" w:type="dxa"/>
          </w:tcPr>
          <w:p w14:paraId="7D46BA4D" w14:textId="77777777" w:rsidR="006A3944" w:rsidRPr="006A3944" w:rsidRDefault="006A3944" w:rsidP="001005AC">
            <w:pPr>
              <w:pStyle w:val="NoSpacing"/>
            </w:pPr>
            <w:r w:rsidRPr="006A3944">
              <w:t>0</w:t>
            </w:r>
          </w:p>
        </w:tc>
        <w:tc>
          <w:tcPr>
            <w:tcW w:w="540" w:type="dxa"/>
          </w:tcPr>
          <w:p w14:paraId="1D662398"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0</w:t>
            </w:r>
          </w:p>
        </w:tc>
      </w:tr>
    </w:tbl>
    <w:p w14:paraId="20F9141E" w14:textId="05ECD07A" w:rsidR="006A3944" w:rsidRPr="005F5C41" w:rsidRDefault="006A3944" w:rsidP="005F5C41">
      <w:pPr>
        <w:widowControl w:val="0"/>
        <w:autoSpaceDE w:val="0"/>
        <w:autoSpaceDN w:val="0"/>
        <w:spacing w:before="215" w:after="0" w:line="240" w:lineRule="auto"/>
        <w:rPr>
          <w:rFonts w:ascii="Times New Roman" w:eastAsia="Calibri" w:hAnsi="Times New Roman" w:cs="Times New Roman"/>
          <w:lang w:val="sr-Cyrl-RS"/>
        </w:rPr>
      </w:pPr>
      <w:r w:rsidRPr="006A3944">
        <w:rPr>
          <w:rFonts w:ascii="Times New Roman" w:eastAsia="Calibri" w:hAnsi="Times New Roman" w:cs="Times New Roman"/>
        </w:rPr>
        <w:t>Матична школа, предметна настава</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027"/>
        <w:gridCol w:w="754"/>
        <w:gridCol w:w="1029"/>
        <w:gridCol w:w="755"/>
        <w:gridCol w:w="1029"/>
        <w:gridCol w:w="755"/>
        <w:gridCol w:w="1029"/>
        <w:gridCol w:w="754"/>
        <w:gridCol w:w="783"/>
        <w:gridCol w:w="682"/>
      </w:tblGrid>
      <w:tr w:rsidR="006A3944" w:rsidRPr="006A3944" w14:paraId="5FAB1CDF" w14:textId="77777777" w:rsidTr="006344AE">
        <w:trPr>
          <w:trHeight w:val="522"/>
          <w:jc w:val="center"/>
        </w:trPr>
        <w:tc>
          <w:tcPr>
            <w:tcW w:w="1483" w:type="dxa"/>
            <w:vMerge w:val="restart"/>
            <w:shd w:val="clear" w:color="auto" w:fill="DBE4F0"/>
          </w:tcPr>
          <w:p w14:paraId="0E8578ED" w14:textId="77777777" w:rsidR="006A3944" w:rsidRPr="006A3944" w:rsidRDefault="006A3944" w:rsidP="00723A2A">
            <w:pPr>
              <w:pStyle w:val="NoSpacing"/>
            </w:pPr>
            <w:r w:rsidRPr="006A3944">
              <w:t>Предмет</w:t>
            </w:r>
          </w:p>
        </w:tc>
        <w:tc>
          <w:tcPr>
            <w:tcW w:w="1781" w:type="dxa"/>
            <w:gridSpan w:val="2"/>
            <w:shd w:val="clear" w:color="auto" w:fill="DBE4F0"/>
          </w:tcPr>
          <w:p w14:paraId="317CCE27" w14:textId="77777777" w:rsidR="006A3944" w:rsidRPr="006A3944" w:rsidRDefault="006A3944" w:rsidP="00723A2A">
            <w:pPr>
              <w:pStyle w:val="NoSpacing"/>
            </w:pPr>
            <w:r w:rsidRPr="006A3944">
              <w:t>Пети разред</w:t>
            </w:r>
          </w:p>
        </w:tc>
        <w:tc>
          <w:tcPr>
            <w:tcW w:w="1784" w:type="dxa"/>
            <w:gridSpan w:val="2"/>
            <w:shd w:val="clear" w:color="auto" w:fill="DBE4F0"/>
          </w:tcPr>
          <w:p w14:paraId="1BFD6E89" w14:textId="77777777" w:rsidR="006A3944" w:rsidRPr="006A3944" w:rsidRDefault="006A3944" w:rsidP="00723A2A">
            <w:pPr>
              <w:pStyle w:val="NoSpacing"/>
            </w:pPr>
            <w:r w:rsidRPr="006A3944">
              <w:t>Шести разред</w:t>
            </w:r>
          </w:p>
        </w:tc>
        <w:tc>
          <w:tcPr>
            <w:tcW w:w="1784" w:type="dxa"/>
            <w:gridSpan w:val="2"/>
            <w:shd w:val="clear" w:color="auto" w:fill="DBE4F0"/>
          </w:tcPr>
          <w:p w14:paraId="6486325E" w14:textId="77777777" w:rsidR="006A3944" w:rsidRPr="006A3944" w:rsidRDefault="006A3944" w:rsidP="00723A2A">
            <w:pPr>
              <w:pStyle w:val="NoSpacing"/>
            </w:pPr>
            <w:r w:rsidRPr="006A3944">
              <w:t>Седми разред</w:t>
            </w:r>
          </w:p>
        </w:tc>
        <w:tc>
          <w:tcPr>
            <w:tcW w:w="1783" w:type="dxa"/>
            <w:gridSpan w:val="2"/>
            <w:shd w:val="clear" w:color="auto" w:fill="DBE4F0"/>
          </w:tcPr>
          <w:p w14:paraId="0B472D9F" w14:textId="77777777" w:rsidR="006A3944" w:rsidRPr="006A3944" w:rsidRDefault="006A3944" w:rsidP="00723A2A">
            <w:pPr>
              <w:pStyle w:val="NoSpacing"/>
            </w:pPr>
            <w:r w:rsidRPr="006A3944">
              <w:t>Осми разред</w:t>
            </w:r>
          </w:p>
        </w:tc>
        <w:tc>
          <w:tcPr>
            <w:tcW w:w="1465" w:type="dxa"/>
            <w:gridSpan w:val="2"/>
            <w:shd w:val="clear" w:color="auto" w:fill="DBE4F0"/>
          </w:tcPr>
          <w:p w14:paraId="44ADEEB3" w14:textId="77777777" w:rsidR="006A3944" w:rsidRPr="006A3944" w:rsidRDefault="006A3944" w:rsidP="00723A2A">
            <w:pPr>
              <w:pStyle w:val="NoSpacing"/>
            </w:pPr>
            <w:r w:rsidRPr="006A3944">
              <w:t>Укупан број</w:t>
            </w:r>
          </w:p>
        </w:tc>
      </w:tr>
      <w:tr w:rsidR="006A3944" w:rsidRPr="006A3944" w14:paraId="732E0D6B" w14:textId="77777777" w:rsidTr="006344AE">
        <w:trPr>
          <w:trHeight w:val="512"/>
          <w:jc w:val="center"/>
        </w:trPr>
        <w:tc>
          <w:tcPr>
            <w:tcW w:w="1483" w:type="dxa"/>
            <w:vMerge/>
            <w:tcBorders>
              <w:top w:val="nil"/>
            </w:tcBorders>
            <w:shd w:val="clear" w:color="auto" w:fill="DBE4F0"/>
          </w:tcPr>
          <w:p w14:paraId="427F7AAB" w14:textId="77777777" w:rsidR="006A3944" w:rsidRPr="006A3944" w:rsidRDefault="006A3944" w:rsidP="00723A2A">
            <w:pPr>
              <w:pStyle w:val="NoSpacing"/>
              <w:rPr>
                <w:sz w:val="2"/>
                <w:szCs w:val="2"/>
              </w:rPr>
            </w:pPr>
          </w:p>
        </w:tc>
        <w:tc>
          <w:tcPr>
            <w:tcW w:w="1027" w:type="dxa"/>
          </w:tcPr>
          <w:p w14:paraId="2F91BBED" w14:textId="77777777" w:rsidR="006A3944" w:rsidRPr="006A3944" w:rsidRDefault="006A3944" w:rsidP="00723A2A">
            <w:pPr>
              <w:pStyle w:val="NoSpacing"/>
            </w:pPr>
            <w:r w:rsidRPr="006A3944">
              <w:t>Број ученика</w:t>
            </w:r>
          </w:p>
        </w:tc>
        <w:tc>
          <w:tcPr>
            <w:tcW w:w="754" w:type="dxa"/>
          </w:tcPr>
          <w:p w14:paraId="04E349B8" w14:textId="77777777" w:rsidR="006A3944" w:rsidRPr="006A3944" w:rsidRDefault="006A3944" w:rsidP="00723A2A">
            <w:pPr>
              <w:pStyle w:val="NoSpacing"/>
            </w:pPr>
            <w:r w:rsidRPr="006A3944">
              <w:t>Број група</w:t>
            </w:r>
          </w:p>
        </w:tc>
        <w:tc>
          <w:tcPr>
            <w:tcW w:w="1029" w:type="dxa"/>
          </w:tcPr>
          <w:p w14:paraId="1E8FCA6C" w14:textId="77777777" w:rsidR="006A3944" w:rsidRPr="006A3944" w:rsidRDefault="006A3944" w:rsidP="00723A2A">
            <w:pPr>
              <w:pStyle w:val="NoSpacing"/>
            </w:pPr>
            <w:r w:rsidRPr="006A3944">
              <w:t>Број ученика</w:t>
            </w:r>
          </w:p>
        </w:tc>
        <w:tc>
          <w:tcPr>
            <w:tcW w:w="755" w:type="dxa"/>
          </w:tcPr>
          <w:p w14:paraId="0D555C04" w14:textId="77777777" w:rsidR="006A3944" w:rsidRPr="006A3944" w:rsidRDefault="006A3944" w:rsidP="00723A2A">
            <w:pPr>
              <w:pStyle w:val="NoSpacing"/>
            </w:pPr>
            <w:r w:rsidRPr="006A3944">
              <w:t>Број група</w:t>
            </w:r>
          </w:p>
        </w:tc>
        <w:tc>
          <w:tcPr>
            <w:tcW w:w="1029" w:type="dxa"/>
          </w:tcPr>
          <w:p w14:paraId="1EB7C392" w14:textId="77777777" w:rsidR="006A3944" w:rsidRPr="006A3944" w:rsidRDefault="006A3944" w:rsidP="00723A2A">
            <w:pPr>
              <w:pStyle w:val="NoSpacing"/>
            </w:pPr>
            <w:r w:rsidRPr="006A3944">
              <w:t>Број ученика</w:t>
            </w:r>
          </w:p>
        </w:tc>
        <w:tc>
          <w:tcPr>
            <w:tcW w:w="755" w:type="dxa"/>
          </w:tcPr>
          <w:p w14:paraId="0AD681C6" w14:textId="77777777" w:rsidR="006A3944" w:rsidRPr="006A3944" w:rsidRDefault="006A3944" w:rsidP="00723A2A">
            <w:pPr>
              <w:pStyle w:val="NoSpacing"/>
            </w:pPr>
            <w:r w:rsidRPr="006A3944">
              <w:t>Број група</w:t>
            </w:r>
          </w:p>
        </w:tc>
        <w:tc>
          <w:tcPr>
            <w:tcW w:w="1029" w:type="dxa"/>
          </w:tcPr>
          <w:p w14:paraId="623D3237" w14:textId="77777777" w:rsidR="006A3944" w:rsidRPr="006A3944" w:rsidRDefault="006A3944" w:rsidP="00723A2A">
            <w:pPr>
              <w:pStyle w:val="NoSpacing"/>
            </w:pPr>
            <w:r w:rsidRPr="006A3944">
              <w:t>Број ученика</w:t>
            </w:r>
          </w:p>
        </w:tc>
        <w:tc>
          <w:tcPr>
            <w:tcW w:w="754" w:type="dxa"/>
          </w:tcPr>
          <w:p w14:paraId="60BC450A" w14:textId="77777777" w:rsidR="006A3944" w:rsidRPr="006A3944" w:rsidRDefault="006A3944" w:rsidP="00723A2A">
            <w:pPr>
              <w:pStyle w:val="NoSpacing"/>
            </w:pPr>
            <w:r w:rsidRPr="006A3944">
              <w:t>Број група</w:t>
            </w:r>
          </w:p>
        </w:tc>
        <w:tc>
          <w:tcPr>
            <w:tcW w:w="783" w:type="dxa"/>
          </w:tcPr>
          <w:p w14:paraId="31B18167" w14:textId="77777777" w:rsidR="006A3944" w:rsidRPr="006A3944" w:rsidRDefault="006A3944" w:rsidP="00723A2A">
            <w:pPr>
              <w:pStyle w:val="NoSpacing"/>
            </w:pPr>
            <w:r w:rsidRPr="006A3944">
              <w:t>Број ученика</w:t>
            </w:r>
          </w:p>
        </w:tc>
        <w:tc>
          <w:tcPr>
            <w:tcW w:w="682" w:type="dxa"/>
          </w:tcPr>
          <w:p w14:paraId="01BE0E0F" w14:textId="009B5627" w:rsidR="006A3944" w:rsidRPr="006A3944" w:rsidRDefault="006A3944" w:rsidP="00846248">
            <w:pPr>
              <w:widowControl w:val="0"/>
              <w:autoSpaceDE w:val="0"/>
              <w:autoSpaceDN w:val="0"/>
              <w:spacing w:after="0" w:line="270" w:lineRule="atLeast"/>
              <w:ind w:right="97"/>
              <w:rPr>
                <w:rFonts w:ascii="Times New Roman" w:eastAsia="Calibri" w:hAnsi="Times New Roman" w:cs="Times New Roman"/>
              </w:rPr>
            </w:pPr>
            <w:r w:rsidRPr="006A3944">
              <w:rPr>
                <w:rFonts w:ascii="Times New Roman" w:eastAsia="Calibri" w:hAnsi="Times New Roman" w:cs="Times New Roman"/>
              </w:rPr>
              <w:t>Бр</w:t>
            </w:r>
            <w:r w:rsidR="00846248">
              <w:rPr>
                <w:rFonts w:ascii="Times New Roman" w:eastAsia="Calibri" w:hAnsi="Times New Roman" w:cs="Times New Roman"/>
                <w:lang w:val="sr-Cyrl-RS"/>
              </w:rPr>
              <w:t xml:space="preserve">. </w:t>
            </w:r>
            <w:r w:rsidRPr="006A3944">
              <w:rPr>
                <w:rFonts w:ascii="Times New Roman" w:eastAsia="Calibri" w:hAnsi="Times New Roman" w:cs="Times New Roman"/>
              </w:rPr>
              <w:t>група</w:t>
            </w:r>
          </w:p>
        </w:tc>
      </w:tr>
      <w:tr w:rsidR="006A3944" w:rsidRPr="006A3944" w14:paraId="63610DD0" w14:textId="77777777" w:rsidTr="006344AE">
        <w:trPr>
          <w:trHeight w:val="323"/>
          <w:jc w:val="center"/>
        </w:trPr>
        <w:tc>
          <w:tcPr>
            <w:tcW w:w="1483" w:type="dxa"/>
          </w:tcPr>
          <w:p w14:paraId="48C5B603" w14:textId="77777777" w:rsidR="006A3944" w:rsidRPr="006A3944" w:rsidRDefault="006A3944" w:rsidP="00723A2A">
            <w:pPr>
              <w:pStyle w:val="NoSpacing"/>
              <w:rPr>
                <w:rFonts w:cs="Times New Roman"/>
              </w:rPr>
            </w:pPr>
            <w:r w:rsidRPr="006A3944">
              <w:rPr>
                <w:rFonts w:cs="Times New Roman"/>
              </w:rPr>
              <w:t>Верска настава</w:t>
            </w:r>
          </w:p>
        </w:tc>
        <w:tc>
          <w:tcPr>
            <w:tcW w:w="1027" w:type="dxa"/>
          </w:tcPr>
          <w:p w14:paraId="63E47079" w14:textId="77777777" w:rsidR="006A3944" w:rsidRPr="006A3944" w:rsidRDefault="006A3944" w:rsidP="00723A2A">
            <w:pPr>
              <w:pStyle w:val="NoSpacing"/>
              <w:rPr>
                <w:rFonts w:cs="Times New Roman"/>
              </w:rPr>
            </w:pPr>
            <w:r w:rsidRPr="006A3944">
              <w:rPr>
                <w:rFonts w:cs="Times New Roman"/>
              </w:rPr>
              <w:t>0</w:t>
            </w:r>
          </w:p>
        </w:tc>
        <w:tc>
          <w:tcPr>
            <w:tcW w:w="754" w:type="dxa"/>
          </w:tcPr>
          <w:p w14:paraId="4DBBB490" w14:textId="77777777" w:rsidR="006A3944" w:rsidRPr="006A3944" w:rsidRDefault="006A3944" w:rsidP="00723A2A">
            <w:pPr>
              <w:pStyle w:val="NoSpacing"/>
              <w:rPr>
                <w:rFonts w:cs="Times New Roman"/>
              </w:rPr>
            </w:pPr>
            <w:r w:rsidRPr="006A3944">
              <w:rPr>
                <w:rFonts w:cs="Times New Roman"/>
              </w:rPr>
              <w:t>0</w:t>
            </w:r>
          </w:p>
        </w:tc>
        <w:tc>
          <w:tcPr>
            <w:tcW w:w="1029" w:type="dxa"/>
          </w:tcPr>
          <w:p w14:paraId="350AD3A7" w14:textId="77777777" w:rsidR="006A3944" w:rsidRPr="006A3944" w:rsidRDefault="006A3944" w:rsidP="00723A2A">
            <w:pPr>
              <w:pStyle w:val="NoSpacing"/>
              <w:rPr>
                <w:rFonts w:cs="Times New Roman"/>
              </w:rPr>
            </w:pPr>
            <w:r w:rsidRPr="006A3944">
              <w:rPr>
                <w:rFonts w:cs="Times New Roman"/>
              </w:rPr>
              <w:t>0</w:t>
            </w:r>
          </w:p>
        </w:tc>
        <w:tc>
          <w:tcPr>
            <w:tcW w:w="755" w:type="dxa"/>
          </w:tcPr>
          <w:p w14:paraId="7B667140" w14:textId="77777777" w:rsidR="006A3944" w:rsidRPr="006A3944" w:rsidRDefault="006A3944" w:rsidP="00723A2A">
            <w:pPr>
              <w:pStyle w:val="NoSpacing"/>
              <w:rPr>
                <w:rFonts w:cs="Times New Roman"/>
              </w:rPr>
            </w:pPr>
            <w:r w:rsidRPr="006A3944">
              <w:rPr>
                <w:rFonts w:cs="Times New Roman"/>
              </w:rPr>
              <w:t>0</w:t>
            </w:r>
          </w:p>
        </w:tc>
        <w:tc>
          <w:tcPr>
            <w:tcW w:w="1029" w:type="dxa"/>
          </w:tcPr>
          <w:p w14:paraId="24139E4F" w14:textId="77777777" w:rsidR="006A3944" w:rsidRPr="006A3944" w:rsidRDefault="006A3944" w:rsidP="00723A2A">
            <w:pPr>
              <w:pStyle w:val="NoSpacing"/>
              <w:rPr>
                <w:rFonts w:cs="Times New Roman"/>
              </w:rPr>
            </w:pPr>
            <w:r w:rsidRPr="006A3944">
              <w:rPr>
                <w:rFonts w:cs="Times New Roman"/>
              </w:rPr>
              <w:t>0</w:t>
            </w:r>
          </w:p>
        </w:tc>
        <w:tc>
          <w:tcPr>
            <w:tcW w:w="755" w:type="dxa"/>
          </w:tcPr>
          <w:p w14:paraId="1FAD127F" w14:textId="77777777" w:rsidR="006A3944" w:rsidRPr="006A3944" w:rsidRDefault="006A3944" w:rsidP="00723A2A">
            <w:pPr>
              <w:pStyle w:val="NoSpacing"/>
              <w:rPr>
                <w:rFonts w:cs="Times New Roman"/>
              </w:rPr>
            </w:pPr>
            <w:r w:rsidRPr="006A3944">
              <w:rPr>
                <w:rFonts w:cs="Times New Roman"/>
              </w:rPr>
              <w:t>0</w:t>
            </w:r>
          </w:p>
        </w:tc>
        <w:tc>
          <w:tcPr>
            <w:tcW w:w="1029" w:type="dxa"/>
          </w:tcPr>
          <w:p w14:paraId="4DAB44CA" w14:textId="77777777" w:rsidR="006A3944" w:rsidRPr="006A3944" w:rsidRDefault="006A3944" w:rsidP="00723A2A">
            <w:pPr>
              <w:pStyle w:val="NoSpacing"/>
              <w:rPr>
                <w:rFonts w:cs="Times New Roman"/>
              </w:rPr>
            </w:pPr>
            <w:r w:rsidRPr="006A3944">
              <w:rPr>
                <w:rFonts w:cs="Times New Roman"/>
              </w:rPr>
              <w:t>0</w:t>
            </w:r>
          </w:p>
        </w:tc>
        <w:tc>
          <w:tcPr>
            <w:tcW w:w="754" w:type="dxa"/>
          </w:tcPr>
          <w:p w14:paraId="3E7ACB21" w14:textId="77777777" w:rsidR="006A3944" w:rsidRPr="006A3944" w:rsidRDefault="006A3944" w:rsidP="00723A2A">
            <w:pPr>
              <w:pStyle w:val="NoSpacing"/>
              <w:rPr>
                <w:rFonts w:cs="Times New Roman"/>
              </w:rPr>
            </w:pPr>
            <w:r w:rsidRPr="006A3944">
              <w:rPr>
                <w:rFonts w:cs="Times New Roman"/>
              </w:rPr>
              <w:t>0</w:t>
            </w:r>
          </w:p>
        </w:tc>
        <w:tc>
          <w:tcPr>
            <w:tcW w:w="783" w:type="dxa"/>
          </w:tcPr>
          <w:p w14:paraId="07CF915A" w14:textId="77777777" w:rsidR="006A3944" w:rsidRPr="006A3944" w:rsidRDefault="006A3944" w:rsidP="00723A2A">
            <w:pPr>
              <w:pStyle w:val="NoSpacing"/>
              <w:rPr>
                <w:rFonts w:cs="Times New Roman"/>
              </w:rPr>
            </w:pPr>
            <w:r w:rsidRPr="006A3944">
              <w:rPr>
                <w:rFonts w:cs="Times New Roman"/>
              </w:rPr>
              <w:t>0</w:t>
            </w:r>
          </w:p>
        </w:tc>
        <w:tc>
          <w:tcPr>
            <w:tcW w:w="682" w:type="dxa"/>
          </w:tcPr>
          <w:p w14:paraId="4107CD70"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0</w:t>
            </w:r>
          </w:p>
        </w:tc>
      </w:tr>
      <w:tr w:rsidR="006A3944" w:rsidRPr="006A3944" w14:paraId="4C023E3A" w14:textId="77777777" w:rsidTr="006344AE">
        <w:trPr>
          <w:trHeight w:val="530"/>
          <w:jc w:val="center"/>
        </w:trPr>
        <w:tc>
          <w:tcPr>
            <w:tcW w:w="1483" w:type="dxa"/>
          </w:tcPr>
          <w:p w14:paraId="1D5BD362" w14:textId="77777777" w:rsidR="006A3944" w:rsidRPr="006A3944" w:rsidRDefault="006A3944" w:rsidP="00723A2A">
            <w:pPr>
              <w:pStyle w:val="NoSpacing"/>
              <w:rPr>
                <w:rFonts w:cs="Times New Roman"/>
              </w:rPr>
            </w:pPr>
            <w:r w:rsidRPr="006A3944">
              <w:rPr>
                <w:rFonts w:cs="Times New Roman"/>
              </w:rPr>
              <w:t>Грађанско васпитање</w:t>
            </w:r>
          </w:p>
        </w:tc>
        <w:tc>
          <w:tcPr>
            <w:tcW w:w="1027" w:type="dxa"/>
          </w:tcPr>
          <w:p w14:paraId="66C922E0" w14:textId="06E4D834" w:rsidR="006A3944" w:rsidRPr="00BD5CA7" w:rsidRDefault="00BD5CA7" w:rsidP="00723A2A">
            <w:pPr>
              <w:pStyle w:val="NoSpacing"/>
              <w:rPr>
                <w:rFonts w:cs="Times New Roman"/>
                <w:lang w:val="sr-Cyrl-RS"/>
              </w:rPr>
            </w:pPr>
            <w:r>
              <w:rPr>
                <w:rFonts w:cs="Times New Roman"/>
                <w:lang w:val="sr-Cyrl-RS"/>
              </w:rPr>
              <w:t>3</w:t>
            </w:r>
          </w:p>
        </w:tc>
        <w:tc>
          <w:tcPr>
            <w:tcW w:w="754" w:type="dxa"/>
          </w:tcPr>
          <w:p w14:paraId="4D4BE821" w14:textId="77777777" w:rsidR="006A3944" w:rsidRPr="006A3944" w:rsidRDefault="006A3944" w:rsidP="00723A2A">
            <w:pPr>
              <w:pStyle w:val="NoSpacing"/>
              <w:rPr>
                <w:rFonts w:cs="Times New Roman"/>
              </w:rPr>
            </w:pPr>
            <w:r w:rsidRPr="006A3944">
              <w:rPr>
                <w:rFonts w:cs="Times New Roman"/>
              </w:rPr>
              <w:t>2</w:t>
            </w:r>
          </w:p>
        </w:tc>
        <w:tc>
          <w:tcPr>
            <w:tcW w:w="1029" w:type="dxa"/>
          </w:tcPr>
          <w:p w14:paraId="74152462" w14:textId="77777777" w:rsidR="006A3944" w:rsidRPr="006A3944" w:rsidRDefault="006A3944" w:rsidP="00723A2A">
            <w:pPr>
              <w:pStyle w:val="NoSpacing"/>
              <w:rPr>
                <w:rFonts w:cs="Times New Roman"/>
              </w:rPr>
            </w:pPr>
            <w:r w:rsidRPr="006A3944">
              <w:rPr>
                <w:rFonts w:cs="Times New Roman"/>
              </w:rPr>
              <w:t>4</w:t>
            </w:r>
          </w:p>
        </w:tc>
        <w:tc>
          <w:tcPr>
            <w:tcW w:w="755" w:type="dxa"/>
          </w:tcPr>
          <w:p w14:paraId="6A21C11B" w14:textId="77777777" w:rsidR="006A3944" w:rsidRPr="006A3944" w:rsidRDefault="006A3944" w:rsidP="00723A2A">
            <w:pPr>
              <w:pStyle w:val="NoSpacing"/>
              <w:rPr>
                <w:rFonts w:cs="Times New Roman"/>
              </w:rPr>
            </w:pPr>
            <w:r w:rsidRPr="006A3944">
              <w:rPr>
                <w:rFonts w:cs="Times New Roman"/>
              </w:rPr>
              <w:t>2</w:t>
            </w:r>
          </w:p>
        </w:tc>
        <w:tc>
          <w:tcPr>
            <w:tcW w:w="1029" w:type="dxa"/>
          </w:tcPr>
          <w:p w14:paraId="2BFA0C3D" w14:textId="40DECD00" w:rsidR="006A3944" w:rsidRPr="00BD5CA7" w:rsidRDefault="00BD5CA7" w:rsidP="00723A2A">
            <w:pPr>
              <w:pStyle w:val="NoSpacing"/>
              <w:rPr>
                <w:rFonts w:cs="Times New Roman"/>
                <w:lang w:val="sr-Cyrl-RS"/>
              </w:rPr>
            </w:pPr>
            <w:r>
              <w:rPr>
                <w:rFonts w:cs="Times New Roman"/>
                <w:lang w:val="sr-Cyrl-RS"/>
              </w:rPr>
              <w:t>3</w:t>
            </w:r>
          </w:p>
        </w:tc>
        <w:tc>
          <w:tcPr>
            <w:tcW w:w="755" w:type="dxa"/>
          </w:tcPr>
          <w:p w14:paraId="32B45B6D" w14:textId="77777777" w:rsidR="006A3944" w:rsidRPr="006A3944" w:rsidRDefault="006A3944" w:rsidP="00723A2A">
            <w:pPr>
              <w:pStyle w:val="NoSpacing"/>
              <w:rPr>
                <w:rFonts w:cs="Times New Roman"/>
              </w:rPr>
            </w:pPr>
            <w:r w:rsidRPr="006A3944">
              <w:rPr>
                <w:rFonts w:cs="Times New Roman"/>
              </w:rPr>
              <w:t>2</w:t>
            </w:r>
          </w:p>
        </w:tc>
        <w:tc>
          <w:tcPr>
            <w:tcW w:w="1029" w:type="dxa"/>
          </w:tcPr>
          <w:p w14:paraId="4C242137" w14:textId="4029F22A" w:rsidR="006A3944" w:rsidRPr="00BD5CA7" w:rsidRDefault="00BD5CA7" w:rsidP="00723A2A">
            <w:pPr>
              <w:pStyle w:val="NoSpacing"/>
              <w:rPr>
                <w:rFonts w:cs="Times New Roman"/>
                <w:lang w:val="sr-Cyrl-RS"/>
              </w:rPr>
            </w:pPr>
            <w:r>
              <w:rPr>
                <w:rFonts w:cs="Times New Roman"/>
                <w:lang w:val="sr-Cyrl-RS"/>
              </w:rPr>
              <w:t>8</w:t>
            </w:r>
          </w:p>
        </w:tc>
        <w:tc>
          <w:tcPr>
            <w:tcW w:w="754" w:type="dxa"/>
          </w:tcPr>
          <w:p w14:paraId="211B12CC" w14:textId="77777777" w:rsidR="006A3944" w:rsidRPr="006A3944" w:rsidRDefault="006A3944" w:rsidP="00723A2A">
            <w:pPr>
              <w:pStyle w:val="NoSpacing"/>
              <w:rPr>
                <w:rFonts w:cs="Times New Roman"/>
              </w:rPr>
            </w:pPr>
            <w:r w:rsidRPr="006A3944">
              <w:rPr>
                <w:rFonts w:cs="Times New Roman"/>
              </w:rPr>
              <w:t>2</w:t>
            </w:r>
          </w:p>
        </w:tc>
        <w:tc>
          <w:tcPr>
            <w:tcW w:w="783" w:type="dxa"/>
          </w:tcPr>
          <w:p w14:paraId="26ACF174" w14:textId="6AE5EBD9" w:rsidR="006A3944" w:rsidRPr="00BD5CA7" w:rsidRDefault="00BD5CA7" w:rsidP="00723A2A">
            <w:pPr>
              <w:pStyle w:val="NoSpacing"/>
              <w:rPr>
                <w:rFonts w:cs="Times New Roman"/>
                <w:lang w:val="sr-Cyrl-RS"/>
              </w:rPr>
            </w:pPr>
            <w:r>
              <w:rPr>
                <w:rFonts w:cs="Times New Roman"/>
                <w:lang w:val="sr-Cyrl-RS"/>
              </w:rPr>
              <w:t>18</w:t>
            </w:r>
          </w:p>
        </w:tc>
        <w:tc>
          <w:tcPr>
            <w:tcW w:w="682" w:type="dxa"/>
          </w:tcPr>
          <w:p w14:paraId="53B7C4B5" w14:textId="77777777" w:rsidR="006A3944" w:rsidRPr="006A3944" w:rsidRDefault="006A3944" w:rsidP="006A3944">
            <w:pPr>
              <w:widowControl w:val="0"/>
              <w:autoSpaceDE w:val="0"/>
              <w:autoSpaceDN w:val="0"/>
              <w:spacing w:after="0" w:line="265" w:lineRule="exact"/>
              <w:ind w:left="241" w:right="240"/>
              <w:jc w:val="center"/>
              <w:rPr>
                <w:rFonts w:ascii="Times New Roman" w:eastAsia="Calibri" w:hAnsi="Times New Roman" w:cs="Times New Roman"/>
              </w:rPr>
            </w:pPr>
            <w:r w:rsidRPr="006A3944">
              <w:rPr>
                <w:rFonts w:ascii="Times New Roman" w:eastAsia="Calibri" w:hAnsi="Times New Roman" w:cs="Times New Roman"/>
              </w:rPr>
              <w:t>8</w:t>
            </w:r>
          </w:p>
        </w:tc>
      </w:tr>
      <w:tr w:rsidR="006A3944" w:rsidRPr="006A3944" w14:paraId="695C1534" w14:textId="77777777" w:rsidTr="006344AE">
        <w:trPr>
          <w:trHeight w:val="440"/>
          <w:jc w:val="center"/>
        </w:trPr>
        <w:tc>
          <w:tcPr>
            <w:tcW w:w="1483" w:type="dxa"/>
          </w:tcPr>
          <w:p w14:paraId="0D1A152F" w14:textId="77777777" w:rsidR="006A3944" w:rsidRPr="006A3944" w:rsidRDefault="006A3944" w:rsidP="00723A2A">
            <w:pPr>
              <w:pStyle w:val="NoSpacing"/>
              <w:rPr>
                <w:rFonts w:cs="Times New Roman"/>
                <w:sz w:val="18"/>
                <w:szCs w:val="18"/>
              </w:rPr>
            </w:pPr>
            <w:r w:rsidRPr="006A3944">
              <w:rPr>
                <w:rFonts w:cs="Times New Roman"/>
                <w:sz w:val="18"/>
                <w:szCs w:val="18"/>
              </w:rPr>
              <w:t>Вежбањем до здравља</w:t>
            </w:r>
          </w:p>
        </w:tc>
        <w:tc>
          <w:tcPr>
            <w:tcW w:w="1027" w:type="dxa"/>
          </w:tcPr>
          <w:p w14:paraId="3CAB64F2" w14:textId="77777777" w:rsidR="006A3944" w:rsidRPr="006A3944" w:rsidRDefault="006A3944" w:rsidP="00723A2A">
            <w:pPr>
              <w:pStyle w:val="NoSpacing"/>
              <w:rPr>
                <w:rFonts w:cs="Times New Roman"/>
              </w:rPr>
            </w:pPr>
            <w:r w:rsidRPr="006A3944">
              <w:rPr>
                <w:rFonts w:cs="Times New Roman"/>
              </w:rPr>
              <w:t>1</w:t>
            </w:r>
          </w:p>
        </w:tc>
        <w:tc>
          <w:tcPr>
            <w:tcW w:w="754" w:type="dxa"/>
          </w:tcPr>
          <w:p w14:paraId="164C6C96" w14:textId="77777777" w:rsidR="006A3944" w:rsidRPr="006A3944" w:rsidRDefault="006A3944" w:rsidP="00723A2A">
            <w:pPr>
              <w:pStyle w:val="NoSpacing"/>
              <w:rPr>
                <w:rFonts w:cs="Times New Roman"/>
              </w:rPr>
            </w:pPr>
            <w:r w:rsidRPr="006A3944">
              <w:rPr>
                <w:rFonts w:cs="Times New Roman"/>
              </w:rPr>
              <w:t>1</w:t>
            </w:r>
          </w:p>
        </w:tc>
        <w:tc>
          <w:tcPr>
            <w:tcW w:w="1029" w:type="dxa"/>
          </w:tcPr>
          <w:p w14:paraId="0CEE73B6" w14:textId="77777777" w:rsidR="006A3944" w:rsidRPr="006A3944" w:rsidRDefault="006A3944" w:rsidP="00723A2A">
            <w:pPr>
              <w:pStyle w:val="NoSpacing"/>
              <w:rPr>
                <w:rFonts w:cs="Times New Roman"/>
              </w:rPr>
            </w:pPr>
            <w:r w:rsidRPr="006A3944">
              <w:rPr>
                <w:rFonts w:cs="Times New Roman"/>
              </w:rPr>
              <w:t>4</w:t>
            </w:r>
          </w:p>
        </w:tc>
        <w:tc>
          <w:tcPr>
            <w:tcW w:w="755" w:type="dxa"/>
          </w:tcPr>
          <w:p w14:paraId="32D9CFF4" w14:textId="16B78197" w:rsidR="006A3944" w:rsidRPr="00BD5CA7" w:rsidRDefault="00BD5CA7" w:rsidP="00723A2A">
            <w:pPr>
              <w:pStyle w:val="NoSpacing"/>
              <w:rPr>
                <w:rFonts w:cs="Times New Roman"/>
                <w:lang w:val="sr-Cyrl-RS"/>
              </w:rPr>
            </w:pPr>
            <w:r>
              <w:rPr>
                <w:rFonts w:cs="Times New Roman"/>
                <w:lang w:val="sr-Cyrl-RS"/>
              </w:rPr>
              <w:t>1</w:t>
            </w:r>
          </w:p>
        </w:tc>
        <w:tc>
          <w:tcPr>
            <w:tcW w:w="1029" w:type="dxa"/>
          </w:tcPr>
          <w:p w14:paraId="690B9E60" w14:textId="77777777" w:rsidR="006A3944" w:rsidRPr="006A3944" w:rsidRDefault="006A3944" w:rsidP="00723A2A">
            <w:pPr>
              <w:pStyle w:val="NoSpacing"/>
              <w:rPr>
                <w:rFonts w:cs="Times New Roman"/>
              </w:rPr>
            </w:pPr>
            <w:r w:rsidRPr="006A3944">
              <w:rPr>
                <w:rFonts w:cs="Times New Roman"/>
              </w:rPr>
              <w:t>-</w:t>
            </w:r>
          </w:p>
        </w:tc>
        <w:tc>
          <w:tcPr>
            <w:tcW w:w="755" w:type="dxa"/>
          </w:tcPr>
          <w:p w14:paraId="7DC7C7CD" w14:textId="77777777" w:rsidR="006A3944" w:rsidRPr="006A3944" w:rsidRDefault="006A3944" w:rsidP="00723A2A">
            <w:pPr>
              <w:pStyle w:val="NoSpacing"/>
              <w:rPr>
                <w:rFonts w:cs="Times New Roman"/>
              </w:rPr>
            </w:pPr>
            <w:r w:rsidRPr="006A3944">
              <w:rPr>
                <w:rFonts w:cs="Times New Roman"/>
              </w:rPr>
              <w:t>-</w:t>
            </w:r>
          </w:p>
        </w:tc>
        <w:tc>
          <w:tcPr>
            <w:tcW w:w="1029" w:type="dxa"/>
          </w:tcPr>
          <w:p w14:paraId="7448F822" w14:textId="77777777" w:rsidR="006A3944" w:rsidRPr="006A3944" w:rsidRDefault="006A3944" w:rsidP="00723A2A">
            <w:pPr>
              <w:pStyle w:val="NoSpacing"/>
              <w:rPr>
                <w:rFonts w:cs="Times New Roman"/>
              </w:rPr>
            </w:pPr>
            <w:r w:rsidRPr="006A3944">
              <w:rPr>
                <w:rFonts w:cs="Times New Roman"/>
              </w:rPr>
              <w:t>-</w:t>
            </w:r>
          </w:p>
        </w:tc>
        <w:tc>
          <w:tcPr>
            <w:tcW w:w="754" w:type="dxa"/>
          </w:tcPr>
          <w:p w14:paraId="2E642983" w14:textId="77777777" w:rsidR="006A3944" w:rsidRPr="006A3944" w:rsidRDefault="006A3944" w:rsidP="00723A2A">
            <w:pPr>
              <w:pStyle w:val="NoSpacing"/>
              <w:rPr>
                <w:rFonts w:cs="Times New Roman"/>
              </w:rPr>
            </w:pPr>
            <w:r w:rsidRPr="006A3944">
              <w:rPr>
                <w:rFonts w:cs="Times New Roman"/>
              </w:rPr>
              <w:t>-</w:t>
            </w:r>
          </w:p>
        </w:tc>
        <w:tc>
          <w:tcPr>
            <w:tcW w:w="783" w:type="dxa"/>
          </w:tcPr>
          <w:p w14:paraId="5399557D" w14:textId="14EF1701" w:rsidR="006A3944" w:rsidRPr="00BD5CA7" w:rsidRDefault="00BD5CA7" w:rsidP="00723A2A">
            <w:pPr>
              <w:pStyle w:val="NoSpacing"/>
              <w:rPr>
                <w:rFonts w:cs="Times New Roman"/>
                <w:lang w:val="sr-Cyrl-RS"/>
              </w:rPr>
            </w:pPr>
            <w:r>
              <w:rPr>
                <w:rFonts w:cs="Times New Roman"/>
                <w:lang w:val="sr-Cyrl-RS"/>
              </w:rPr>
              <w:t>5</w:t>
            </w:r>
          </w:p>
        </w:tc>
        <w:tc>
          <w:tcPr>
            <w:tcW w:w="682" w:type="dxa"/>
          </w:tcPr>
          <w:p w14:paraId="3C718084" w14:textId="48F9CA89" w:rsidR="006A3944" w:rsidRPr="00BD5CA7" w:rsidRDefault="00BD5CA7" w:rsidP="006A3944">
            <w:pPr>
              <w:widowControl w:val="0"/>
              <w:autoSpaceDE w:val="0"/>
              <w:autoSpaceDN w:val="0"/>
              <w:spacing w:after="0" w:line="268" w:lineRule="exact"/>
              <w:ind w:left="2"/>
              <w:jc w:val="center"/>
              <w:rPr>
                <w:rFonts w:ascii="Times New Roman" w:eastAsia="Calibri" w:hAnsi="Times New Roman" w:cs="Times New Roman"/>
                <w:lang w:val="sr-Cyrl-RS"/>
              </w:rPr>
            </w:pPr>
            <w:r>
              <w:rPr>
                <w:rFonts w:ascii="Times New Roman" w:eastAsia="Calibri" w:hAnsi="Times New Roman" w:cs="Times New Roman"/>
                <w:lang w:val="sr-Cyrl-RS"/>
              </w:rPr>
              <w:t>2</w:t>
            </w:r>
          </w:p>
        </w:tc>
      </w:tr>
      <w:tr w:rsidR="006A3944" w:rsidRPr="006A3944" w14:paraId="30A7FF7B" w14:textId="77777777" w:rsidTr="006344AE">
        <w:trPr>
          <w:trHeight w:val="422"/>
          <w:jc w:val="center"/>
        </w:trPr>
        <w:tc>
          <w:tcPr>
            <w:tcW w:w="1483" w:type="dxa"/>
          </w:tcPr>
          <w:p w14:paraId="0CA65026" w14:textId="77777777" w:rsidR="006A3944" w:rsidRPr="006A3944" w:rsidRDefault="006A3944" w:rsidP="00723A2A">
            <w:pPr>
              <w:pStyle w:val="NoSpacing"/>
              <w:rPr>
                <w:rFonts w:cs="Times New Roman"/>
                <w:sz w:val="18"/>
                <w:szCs w:val="18"/>
              </w:rPr>
            </w:pPr>
            <w:r w:rsidRPr="006A3944">
              <w:rPr>
                <w:rFonts w:cs="Times New Roman"/>
                <w:sz w:val="18"/>
                <w:szCs w:val="18"/>
              </w:rPr>
              <w:t>Цртање, вајање и сликање</w:t>
            </w:r>
          </w:p>
        </w:tc>
        <w:tc>
          <w:tcPr>
            <w:tcW w:w="1027" w:type="dxa"/>
          </w:tcPr>
          <w:p w14:paraId="635D76A1" w14:textId="02661A50" w:rsidR="006A3944" w:rsidRPr="00BD5CA7" w:rsidRDefault="00BD5CA7" w:rsidP="00723A2A">
            <w:pPr>
              <w:pStyle w:val="NoSpacing"/>
              <w:rPr>
                <w:rFonts w:cs="Times New Roman"/>
                <w:lang w:val="sr-Cyrl-RS"/>
              </w:rPr>
            </w:pPr>
            <w:r>
              <w:rPr>
                <w:rFonts w:cs="Times New Roman"/>
                <w:lang w:val="sr-Cyrl-RS"/>
              </w:rPr>
              <w:t>2</w:t>
            </w:r>
          </w:p>
        </w:tc>
        <w:tc>
          <w:tcPr>
            <w:tcW w:w="754" w:type="dxa"/>
          </w:tcPr>
          <w:p w14:paraId="139CDA81" w14:textId="77777777" w:rsidR="006A3944" w:rsidRPr="006A3944" w:rsidRDefault="006A3944" w:rsidP="00723A2A">
            <w:pPr>
              <w:pStyle w:val="NoSpacing"/>
              <w:rPr>
                <w:rFonts w:cs="Times New Roman"/>
              </w:rPr>
            </w:pPr>
            <w:r w:rsidRPr="006A3944">
              <w:rPr>
                <w:rFonts w:cs="Times New Roman"/>
              </w:rPr>
              <w:t>1</w:t>
            </w:r>
          </w:p>
        </w:tc>
        <w:tc>
          <w:tcPr>
            <w:tcW w:w="1029" w:type="dxa"/>
          </w:tcPr>
          <w:p w14:paraId="03773C71" w14:textId="77777777" w:rsidR="006A3944" w:rsidRPr="006A3944" w:rsidRDefault="006A3944" w:rsidP="00723A2A">
            <w:pPr>
              <w:pStyle w:val="NoSpacing"/>
              <w:rPr>
                <w:rFonts w:cs="Times New Roman"/>
              </w:rPr>
            </w:pPr>
            <w:r w:rsidRPr="006A3944">
              <w:rPr>
                <w:rFonts w:cs="Times New Roman"/>
              </w:rPr>
              <w:t>-</w:t>
            </w:r>
          </w:p>
        </w:tc>
        <w:tc>
          <w:tcPr>
            <w:tcW w:w="755" w:type="dxa"/>
          </w:tcPr>
          <w:p w14:paraId="105669A9" w14:textId="77777777" w:rsidR="006A3944" w:rsidRPr="006A3944" w:rsidRDefault="006A3944" w:rsidP="00723A2A">
            <w:pPr>
              <w:pStyle w:val="NoSpacing"/>
              <w:rPr>
                <w:rFonts w:cs="Times New Roman"/>
              </w:rPr>
            </w:pPr>
            <w:r w:rsidRPr="006A3944">
              <w:rPr>
                <w:rFonts w:cs="Times New Roman"/>
              </w:rPr>
              <w:t>-</w:t>
            </w:r>
          </w:p>
        </w:tc>
        <w:tc>
          <w:tcPr>
            <w:tcW w:w="1029" w:type="dxa"/>
          </w:tcPr>
          <w:p w14:paraId="5E202B1F" w14:textId="77777777" w:rsidR="006A3944" w:rsidRPr="006A3944" w:rsidRDefault="006A3944" w:rsidP="00723A2A">
            <w:pPr>
              <w:pStyle w:val="NoSpacing"/>
              <w:rPr>
                <w:rFonts w:cs="Times New Roman"/>
              </w:rPr>
            </w:pPr>
            <w:r w:rsidRPr="006A3944">
              <w:rPr>
                <w:rFonts w:cs="Times New Roman"/>
              </w:rPr>
              <w:t>-</w:t>
            </w:r>
          </w:p>
        </w:tc>
        <w:tc>
          <w:tcPr>
            <w:tcW w:w="755" w:type="dxa"/>
          </w:tcPr>
          <w:p w14:paraId="13231CFB" w14:textId="77777777" w:rsidR="006A3944" w:rsidRPr="006A3944" w:rsidRDefault="006A3944" w:rsidP="00723A2A">
            <w:pPr>
              <w:pStyle w:val="NoSpacing"/>
              <w:rPr>
                <w:rFonts w:cs="Times New Roman"/>
              </w:rPr>
            </w:pPr>
            <w:r w:rsidRPr="006A3944">
              <w:rPr>
                <w:rFonts w:cs="Times New Roman"/>
              </w:rPr>
              <w:t>-</w:t>
            </w:r>
          </w:p>
        </w:tc>
        <w:tc>
          <w:tcPr>
            <w:tcW w:w="1029" w:type="dxa"/>
          </w:tcPr>
          <w:p w14:paraId="451B7F0F" w14:textId="77777777" w:rsidR="006A3944" w:rsidRPr="006A3944" w:rsidRDefault="006A3944" w:rsidP="00723A2A">
            <w:pPr>
              <w:pStyle w:val="NoSpacing"/>
              <w:rPr>
                <w:rFonts w:cs="Times New Roman"/>
              </w:rPr>
            </w:pPr>
            <w:r w:rsidRPr="006A3944">
              <w:rPr>
                <w:rFonts w:cs="Times New Roman"/>
              </w:rPr>
              <w:t>-</w:t>
            </w:r>
          </w:p>
        </w:tc>
        <w:tc>
          <w:tcPr>
            <w:tcW w:w="754" w:type="dxa"/>
          </w:tcPr>
          <w:p w14:paraId="4AE62CED" w14:textId="77777777" w:rsidR="006A3944" w:rsidRPr="006A3944" w:rsidRDefault="006A3944" w:rsidP="00723A2A">
            <w:pPr>
              <w:pStyle w:val="NoSpacing"/>
              <w:rPr>
                <w:rFonts w:cs="Times New Roman"/>
              </w:rPr>
            </w:pPr>
            <w:r w:rsidRPr="006A3944">
              <w:rPr>
                <w:rFonts w:cs="Times New Roman"/>
              </w:rPr>
              <w:t>-</w:t>
            </w:r>
          </w:p>
        </w:tc>
        <w:tc>
          <w:tcPr>
            <w:tcW w:w="783" w:type="dxa"/>
          </w:tcPr>
          <w:p w14:paraId="7B566F10" w14:textId="5881571C" w:rsidR="006A3944" w:rsidRPr="00BD5CA7" w:rsidRDefault="00BD5CA7" w:rsidP="00723A2A">
            <w:pPr>
              <w:pStyle w:val="NoSpacing"/>
              <w:rPr>
                <w:rFonts w:cs="Times New Roman"/>
                <w:lang w:val="sr-Cyrl-RS"/>
              </w:rPr>
            </w:pPr>
            <w:r>
              <w:rPr>
                <w:rFonts w:cs="Times New Roman"/>
                <w:lang w:val="sr-Cyrl-RS"/>
              </w:rPr>
              <w:t>2</w:t>
            </w:r>
          </w:p>
        </w:tc>
        <w:tc>
          <w:tcPr>
            <w:tcW w:w="682" w:type="dxa"/>
          </w:tcPr>
          <w:p w14:paraId="3DEFB964" w14:textId="77777777" w:rsidR="006A3944" w:rsidRPr="006A3944" w:rsidRDefault="006A3944" w:rsidP="006A3944">
            <w:pPr>
              <w:widowControl w:val="0"/>
              <w:autoSpaceDE w:val="0"/>
              <w:autoSpaceDN w:val="0"/>
              <w:spacing w:after="0" w:line="265" w:lineRule="exact"/>
              <w:ind w:left="2"/>
              <w:jc w:val="center"/>
              <w:rPr>
                <w:rFonts w:ascii="Times New Roman" w:eastAsia="Calibri" w:hAnsi="Times New Roman" w:cs="Times New Roman"/>
              </w:rPr>
            </w:pPr>
            <w:r w:rsidRPr="006A3944">
              <w:rPr>
                <w:rFonts w:ascii="Times New Roman" w:eastAsia="Calibri" w:hAnsi="Times New Roman" w:cs="Times New Roman"/>
              </w:rPr>
              <w:t>1</w:t>
            </w:r>
          </w:p>
        </w:tc>
      </w:tr>
      <w:tr w:rsidR="006A3944" w:rsidRPr="006A3944" w14:paraId="3A1327F8" w14:textId="77777777" w:rsidTr="006344AE">
        <w:trPr>
          <w:trHeight w:val="357"/>
          <w:jc w:val="center"/>
        </w:trPr>
        <w:tc>
          <w:tcPr>
            <w:tcW w:w="1483" w:type="dxa"/>
          </w:tcPr>
          <w:p w14:paraId="3800D678" w14:textId="77777777" w:rsidR="006A3944" w:rsidRPr="006A3944" w:rsidRDefault="006A3944" w:rsidP="00723A2A">
            <w:pPr>
              <w:pStyle w:val="NoSpacing"/>
              <w:rPr>
                <w:rFonts w:cs="Times New Roman"/>
              </w:rPr>
            </w:pPr>
            <w:r w:rsidRPr="006A3944">
              <w:rPr>
                <w:rFonts w:cs="Times New Roman"/>
              </w:rPr>
              <w:t>Домаћинство</w:t>
            </w:r>
          </w:p>
        </w:tc>
        <w:tc>
          <w:tcPr>
            <w:tcW w:w="1027" w:type="dxa"/>
          </w:tcPr>
          <w:p w14:paraId="133089B2" w14:textId="77777777" w:rsidR="006A3944" w:rsidRPr="006A3944" w:rsidRDefault="006A3944" w:rsidP="00723A2A">
            <w:pPr>
              <w:pStyle w:val="NoSpacing"/>
              <w:rPr>
                <w:rFonts w:cs="Times New Roman"/>
              </w:rPr>
            </w:pPr>
            <w:r w:rsidRPr="006A3944">
              <w:rPr>
                <w:rFonts w:cs="Times New Roman"/>
              </w:rPr>
              <w:t>-</w:t>
            </w:r>
          </w:p>
        </w:tc>
        <w:tc>
          <w:tcPr>
            <w:tcW w:w="754" w:type="dxa"/>
          </w:tcPr>
          <w:p w14:paraId="481F2BCF" w14:textId="77777777" w:rsidR="006A3944" w:rsidRPr="006A3944" w:rsidRDefault="006A3944" w:rsidP="00723A2A">
            <w:pPr>
              <w:pStyle w:val="NoSpacing"/>
              <w:rPr>
                <w:rFonts w:cs="Times New Roman"/>
              </w:rPr>
            </w:pPr>
            <w:r w:rsidRPr="006A3944">
              <w:rPr>
                <w:rFonts w:cs="Times New Roman"/>
              </w:rPr>
              <w:t>-</w:t>
            </w:r>
          </w:p>
        </w:tc>
        <w:tc>
          <w:tcPr>
            <w:tcW w:w="1029" w:type="dxa"/>
          </w:tcPr>
          <w:p w14:paraId="6EE07C3D" w14:textId="77777777" w:rsidR="006A3944" w:rsidRPr="006A3944" w:rsidRDefault="006A3944" w:rsidP="00723A2A">
            <w:pPr>
              <w:pStyle w:val="NoSpacing"/>
              <w:rPr>
                <w:rFonts w:cs="Times New Roman"/>
              </w:rPr>
            </w:pPr>
            <w:r w:rsidRPr="006A3944">
              <w:rPr>
                <w:rFonts w:cs="Times New Roman"/>
              </w:rPr>
              <w:t>-</w:t>
            </w:r>
          </w:p>
        </w:tc>
        <w:tc>
          <w:tcPr>
            <w:tcW w:w="755" w:type="dxa"/>
          </w:tcPr>
          <w:p w14:paraId="350B1A69" w14:textId="77777777" w:rsidR="006A3944" w:rsidRPr="006A3944" w:rsidRDefault="006A3944" w:rsidP="00723A2A">
            <w:pPr>
              <w:pStyle w:val="NoSpacing"/>
              <w:rPr>
                <w:rFonts w:cs="Times New Roman"/>
              </w:rPr>
            </w:pPr>
            <w:r w:rsidRPr="006A3944">
              <w:rPr>
                <w:rFonts w:cs="Times New Roman"/>
              </w:rPr>
              <w:t>-</w:t>
            </w:r>
          </w:p>
        </w:tc>
        <w:tc>
          <w:tcPr>
            <w:tcW w:w="1029" w:type="dxa"/>
          </w:tcPr>
          <w:p w14:paraId="0600F781" w14:textId="33C0B186" w:rsidR="006A3944" w:rsidRPr="00BD5CA7" w:rsidRDefault="00BD5CA7" w:rsidP="00723A2A">
            <w:pPr>
              <w:pStyle w:val="NoSpacing"/>
              <w:rPr>
                <w:rFonts w:cs="Times New Roman"/>
                <w:lang w:val="sr-Cyrl-RS"/>
              </w:rPr>
            </w:pPr>
            <w:r>
              <w:rPr>
                <w:rFonts w:cs="Times New Roman"/>
                <w:lang w:val="sr-Cyrl-RS"/>
              </w:rPr>
              <w:t>2</w:t>
            </w:r>
          </w:p>
        </w:tc>
        <w:tc>
          <w:tcPr>
            <w:tcW w:w="755" w:type="dxa"/>
          </w:tcPr>
          <w:p w14:paraId="6E23BCAB" w14:textId="77777777" w:rsidR="006A3944" w:rsidRPr="006A3944" w:rsidRDefault="006A3944" w:rsidP="00723A2A">
            <w:pPr>
              <w:pStyle w:val="NoSpacing"/>
              <w:rPr>
                <w:rFonts w:cs="Times New Roman"/>
              </w:rPr>
            </w:pPr>
            <w:r w:rsidRPr="006A3944">
              <w:rPr>
                <w:rFonts w:cs="Times New Roman"/>
              </w:rPr>
              <w:t>1</w:t>
            </w:r>
          </w:p>
        </w:tc>
        <w:tc>
          <w:tcPr>
            <w:tcW w:w="1029" w:type="dxa"/>
          </w:tcPr>
          <w:p w14:paraId="6C09DDC9" w14:textId="77777777" w:rsidR="006A3944" w:rsidRPr="006A3944" w:rsidRDefault="006A3944" w:rsidP="00723A2A">
            <w:pPr>
              <w:pStyle w:val="NoSpacing"/>
              <w:rPr>
                <w:rFonts w:cs="Times New Roman"/>
              </w:rPr>
            </w:pPr>
            <w:r w:rsidRPr="006A3944">
              <w:rPr>
                <w:rFonts w:cs="Times New Roman"/>
              </w:rPr>
              <w:t>-</w:t>
            </w:r>
          </w:p>
        </w:tc>
        <w:tc>
          <w:tcPr>
            <w:tcW w:w="754" w:type="dxa"/>
          </w:tcPr>
          <w:p w14:paraId="518E56FD" w14:textId="77777777" w:rsidR="006A3944" w:rsidRPr="006A3944" w:rsidRDefault="006A3944" w:rsidP="00723A2A">
            <w:pPr>
              <w:pStyle w:val="NoSpacing"/>
              <w:rPr>
                <w:rFonts w:cs="Times New Roman"/>
              </w:rPr>
            </w:pPr>
            <w:r w:rsidRPr="006A3944">
              <w:rPr>
                <w:rFonts w:cs="Times New Roman"/>
              </w:rPr>
              <w:t>-</w:t>
            </w:r>
          </w:p>
        </w:tc>
        <w:tc>
          <w:tcPr>
            <w:tcW w:w="783" w:type="dxa"/>
          </w:tcPr>
          <w:p w14:paraId="5CAC0233" w14:textId="5AE61A3C" w:rsidR="006A3944" w:rsidRPr="00BD5CA7" w:rsidRDefault="00BD5CA7" w:rsidP="00723A2A">
            <w:pPr>
              <w:pStyle w:val="NoSpacing"/>
              <w:rPr>
                <w:rFonts w:cs="Times New Roman"/>
                <w:lang w:val="sr-Cyrl-RS"/>
              </w:rPr>
            </w:pPr>
            <w:r>
              <w:rPr>
                <w:rFonts w:cs="Times New Roman"/>
                <w:lang w:val="sr-Cyrl-RS"/>
              </w:rPr>
              <w:t>2</w:t>
            </w:r>
          </w:p>
        </w:tc>
        <w:tc>
          <w:tcPr>
            <w:tcW w:w="682" w:type="dxa"/>
          </w:tcPr>
          <w:p w14:paraId="4DDD33A5" w14:textId="77777777" w:rsidR="006A3944" w:rsidRPr="006A3944" w:rsidRDefault="006A3944" w:rsidP="006A3944">
            <w:pPr>
              <w:widowControl w:val="0"/>
              <w:autoSpaceDE w:val="0"/>
              <w:autoSpaceDN w:val="0"/>
              <w:spacing w:after="0" w:line="265" w:lineRule="exact"/>
              <w:ind w:left="2"/>
              <w:jc w:val="center"/>
              <w:rPr>
                <w:rFonts w:ascii="Times New Roman" w:eastAsia="Calibri" w:hAnsi="Times New Roman" w:cs="Times New Roman"/>
              </w:rPr>
            </w:pPr>
            <w:r w:rsidRPr="006A3944">
              <w:rPr>
                <w:rFonts w:ascii="Times New Roman" w:eastAsia="Calibri" w:hAnsi="Times New Roman" w:cs="Times New Roman"/>
              </w:rPr>
              <w:t>1</w:t>
            </w:r>
          </w:p>
        </w:tc>
      </w:tr>
      <w:tr w:rsidR="006A3944" w:rsidRPr="006A3944" w14:paraId="5947B724" w14:textId="77777777" w:rsidTr="006344AE">
        <w:trPr>
          <w:trHeight w:val="306"/>
          <w:jc w:val="center"/>
        </w:trPr>
        <w:tc>
          <w:tcPr>
            <w:tcW w:w="1483" w:type="dxa"/>
            <w:tcBorders>
              <w:bottom w:val="single" w:sz="4" w:space="0" w:color="auto"/>
            </w:tcBorders>
          </w:tcPr>
          <w:p w14:paraId="0BF12592" w14:textId="77777777" w:rsidR="006A3944" w:rsidRPr="006A3944" w:rsidRDefault="006A3944" w:rsidP="00723A2A">
            <w:pPr>
              <w:pStyle w:val="NoSpacing"/>
              <w:rPr>
                <w:rFonts w:cs="Times New Roman"/>
                <w:sz w:val="16"/>
                <w:szCs w:val="16"/>
              </w:rPr>
            </w:pPr>
            <w:r w:rsidRPr="006A3944">
              <w:rPr>
                <w:rFonts w:cs="Times New Roman"/>
                <w:sz w:val="16"/>
                <w:szCs w:val="16"/>
              </w:rPr>
              <w:t>Предузетништво</w:t>
            </w:r>
          </w:p>
        </w:tc>
        <w:tc>
          <w:tcPr>
            <w:tcW w:w="1027" w:type="dxa"/>
            <w:tcBorders>
              <w:bottom w:val="single" w:sz="4" w:space="0" w:color="auto"/>
            </w:tcBorders>
          </w:tcPr>
          <w:p w14:paraId="3D3B08AA" w14:textId="77777777" w:rsidR="006A3944" w:rsidRPr="006A3944" w:rsidRDefault="006A3944" w:rsidP="00723A2A">
            <w:pPr>
              <w:pStyle w:val="NoSpacing"/>
              <w:rPr>
                <w:rFonts w:cs="Times New Roman"/>
              </w:rPr>
            </w:pPr>
            <w:r w:rsidRPr="006A3944">
              <w:rPr>
                <w:rFonts w:cs="Times New Roman"/>
              </w:rPr>
              <w:t>-</w:t>
            </w:r>
          </w:p>
        </w:tc>
        <w:tc>
          <w:tcPr>
            <w:tcW w:w="754" w:type="dxa"/>
            <w:tcBorders>
              <w:bottom w:val="single" w:sz="4" w:space="0" w:color="auto"/>
            </w:tcBorders>
          </w:tcPr>
          <w:p w14:paraId="1CC82532" w14:textId="77777777" w:rsidR="006A3944" w:rsidRPr="006A3944" w:rsidRDefault="006A3944" w:rsidP="00723A2A">
            <w:pPr>
              <w:pStyle w:val="NoSpacing"/>
              <w:rPr>
                <w:rFonts w:cs="Times New Roman"/>
              </w:rPr>
            </w:pPr>
            <w:r w:rsidRPr="006A3944">
              <w:rPr>
                <w:rFonts w:cs="Times New Roman"/>
              </w:rPr>
              <w:t>-</w:t>
            </w:r>
          </w:p>
        </w:tc>
        <w:tc>
          <w:tcPr>
            <w:tcW w:w="1029" w:type="dxa"/>
            <w:tcBorders>
              <w:bottom w:val="single" w:sz="4" w:space="0" w:color="auto"/>
            </w:tcBorders>
          </w:tcPr>
          <w:p w14:paraId="4547B4EC" w14:textId="77777777" w:rsidR="006A3944" w:rsidRPr="006A3944" w:rsidRDefault="006A3944" w:rsidP="00723A2A">
            <w:pPr>
              <w:pStyle w:val="NoSpacing"/>
              <w:rPr>
                <w:rFonts w:cs="Times New Roman"/>
              </w:rPr>
            </w:pPr>
            <w:r w:rsidRPr="006A3944">
              <w:rPr>
                <w:rFonts w:cs="Times New Roman"/>
              </w:rPr>
              <w:t>-</w:t>
            </w:r>
          </w:p>
        </w:tc>
        <w:tc>
          <w:tcPr>
            <w:tcW w:w="755" w:type="dxa"/>
            <w:tcBorders>
              <w:bottom w:val="single" w:sz="4" w:space="0" w:color="auto"/>
            </w:tcBorders>
          </w:tcPr>
          <w:p w14:paraId="6AF49FB1" w14:textId="77777777" w:rsidR="006A3944" w:rsidRPr="006A3944" w:rsidRDefault="006A3944" w:rsidP="00723A2A">
            <w:pPr>
              <w:pStyle w:val="NoSpacing"/>
              <w:rPr>
                <w:rFonts w:cs="Times New Roman"/>
              </w:rPr>
            </w:pPr>
            <w:r w:rsidRPr="006A3944">
              <w:rPr>
                <w:rFonts w:cs="Times New Roman"/>
              </w:rPr>
              <w:t>-</w:t>
            </w:r>
          </w:p>
        </w:tc>
        <w:tc>
          <w:tcPr>
            <w:tcW w:w="1029" w:type="dxa"/>
            <w:tcBorders>
              <w:bottom w:val="single" w:sz="4" w:space="0" w:color="auto"/>
            </w:tcBorders>
          </w:tcPr>
          <w:p w14:paraId="459F40F6" w14:textId="4BA2C32A" w:rsidR="006A3944" w:rsidRPr="00BD5CA7" w:rsidRDefault="00BD5CA7" w:rsidP="00723A2A">
            <w:pPr>
              <w:pStyle w:val="NoSpacing"/>
              <w:rPr>
                <w:rFonts w:cs="Times New Roman"/>
                <w:lang w:val="sr-Cyrl-RS"/>
              </w:rPr>
            </w:pPr>
            <w:r>
              <w:rPr>
                <w:rFonts w:cs="Times New Roman"/>
                <w:lang w:val="sr-Cyrl-RS"/>
              </w:rPr>
              <w:t>1</w:t>
            </w:r>
          </w:p>
        </w:tc>
        <w:tc>
          <w:tcPr>
            <w:tcW w:w="755" w:type="dxa"/>
            <w:tcBorders>
              <w:bottom w:val="single" w:sz="4" w:space="0" w:color="auto"/>
            </w:tcBorders>
          </w:tcPr>
          <w:p w14:paraId="098BFA5B" w14:textId="77777777" w:rsidR="006A3944" w:rsidRPr="006A3944" w:rsidRDefault="006A3944" w:rsidP="00723A2A">
            <w:pPr>
              <w:pStyle w:val="NoSpacing"/>
              <w:rPr>
                <w:rFonts w:cs="Times New Roman"/>
              </w:rPr>
            </w:pPr>
            <w:r w:rsidRPr="006A3944">
              <w:rPr>
                <w:rFonts w:cs="Times New Roman"/>
              </w:rPr>
              <w:t>1</w:t>
            </w:r>
          </w:p>
        </w:tc>
        <w:tc>
          <w:tcPr>
            <w:tcW w:w="1029" w:type="dxa"/>
            <w:tcBorders>
              <w:bottom w:val="single" w:sz="4" w:space="0" w:color="auto"/>
            </w:tcBorders>
          </w:tcPr>
          <w:p w14:paraId="5A10387E" w14:textId="0EF60304" w:rsidR="006A3944" w:rsidRPr="00BD5CA7" w:rsidRDefault="00BD5CA7" w:rsidP="00723A2A">
            <w:pPr>
              <w:pStyle w:val="NoSpacing"/>
              <w:rPr>
                <w:rFonts w:cs="Times New Roman"/>
                <w:lang w:val="sr-Cyrl-RS"/>
              </w:rPr>
            </w:pPr>
            <w:r>
              <w:rPr>
                <w:rFonts w:cs="Times New Roman"/>
                <w:lang w:val="sr-Cyrl-RS"/>
              </w:rPr>
              <w:t>3</w:t>
            </w:r>
          </w:p>
        </w:tc>
        <w:tc>
          <w:tcPr>
            <w:tcW w:w="754" w:type="dxa"/>
            <w:tcBorders>
              <w:bottom w:val="single" w:sz="4" w:space="0" w:color="auto"/>
            </w:tcBorders>
          </w:tcPr>
          <w:p w14:paraId="3B5425E5" w14:textId="065E7F9C" w:rsidR="006A3944" w:rsidRPr="00BD5CA7" w:rsidRDefault="00BD5CA7" w:rsidP="00723A2A">
            <w:pPr>
              <w:pStyle w:val="NoSpacing"/>
              <w:rPr>
                <w:rFonts w:cs="Times New Roman"/>
                <w:lang w:val="sr-Cyrl-RS"/>
              </w:rPr>
            </w:pPr>
            <w:r>
              <w:rPr>
                <w:rFonts w:cs="Times New Roman"/>
                <w:lang w:val="sr-Cyrl-RS"/>
              </w:rPr>
              <w:t>1</w:t>
            </w:r>
          </w:p>
        </w:tc>
        <w:tc>
          <w:tcPr>
            <w:tcW w:w="783" w:type="dxa"/>
            <w:tcBorders>
              <w:bottom w:val="single" w:sz="4" w:space="0" w:color="auto"/>
            </w:tcBorders>
          </w:tcPr>
          <w:p w14:paraId="263EA027" w14:textId="59D4561B" w:rsidR="006A3944" w:rsidRPr="00BD5CA7" w:rsidRDefault="00BD5CA7" w:rsidP="00723A2A">
            <w:pPr>
              <w:pStyle w:val="NoSpacing"/>
              <w:rPr>
                <w:rFonts w:cs="Times New Roman"/>
                <w:lang w:val="sr-Cyrl-RS"/>
              </w:rPr>
            </w:pPr>
            <w:r>
              <w:rPr>
                <w:rFonts w:cs="Times New Roman"/>
                <w:lang w:val="sr-Cyrl-RS"/>
              </w:rPr>
              <w:t>4</w:t>
            </w:r>
          </w:p>
        </w:tc>
        <w:tc>
          <w:tcPr>
            <w:tcW w:w="682" w:type="dxa"/>
            <w:tcBorders>
              <w:bottom w:val="single" w:sz="4" w:space="0" w:color="auto"/>
            </w:tcBorders>
          </w:tcPr>
          <w:p w14:paraId="4B92C977" w14:textId="6742EB90" w:rsidR="006A3944" w:rsidRPr="00BD5CA7" w:rsidRDefault="00BD5CA7" w:rsidP="006A3944">
            <w:pPr>
              <w:widowControl w:val="0"/>
              <w:autoSpaceDE w:val="0"/>
              <w:autoSpaceDN w:val="0"/>
              <w:spacing w:after="0" w:line="266" w:lineRule="exact"/>
              <w:ind w:left="2"/>
              <w:jc w:val="center"/>
              <w:rPr>
                <w:rFonts w:ascii="Times New Roman" w:eastAsia="Calibri" w:hAnsi="Times New Roman" w:cs="Times New Roman"/>
                <w:lang w:val="sr-Cyrl-RS"/>
              </w:rPr>
            </w:pPr>
            <w:r>
              <w:rPr>
                <w:rFonts w:ascii="Times New Roman" w:eastAsia="Calibri" w:hAnsi="Times New Roman" w:cs="Times New Roman"/>
                <w:lang w:val="sr-Cyrl-RS"/>
              </w:rPr>
              <w:t>2</w:t>
            </w:r>
          </w:p>
        </w:tc>
      </w:tr>
      <w:tr w:rsidR="006A3944" w:rsidRPr="006A3944" w14:paraId="21929164" w14:textId="77777777" w:rsidTr="006344AE">
        <w:trPr>
          <w:trHeight w:val="259"/>
          <w:jc w:val="center"/>
        </w:trPr>
        <w:tc>
          <w:tcPr>
            <w:tcW w:w="1483" w:type="dxa"/>
            <w:tcBorders>
              <w:top w:val="single" w:sz="4" w:space="0" w:color="auto"/>
            </w:tcBorders>
          </w:tcPr>
          <w:p w14:paraId="2F49C2E9" w14:textId="77777777" w:rsidR="006A3944" w:rsidRPr="006A3944" w:rsidRDefault="006A3944" w:rsidP="00723A2A">
            <w:pPr>
              <w:pStyle w:val="NoSpacing"/>
              <w:rPr>
                <w:rFonts w:cs="Times New Roman"/>
              </w:rPr>
            </w:pPr>
            <w:r w:rsidRPr="006A3944">
              <w:rPr>
                <w:rFonts w:cs="Times New Roman"/>
              </w:rPr>
              <w:t>Уметност</w:t>
            </w:r>
          </w:p>
        </w:tc>
        <w:tc>
          <w:tcPr>
            <w:tcW w:w="1027" w:type="dxa"/>
            <w:tcBorders>
              <w:top w:val="single" w:sz="4" w:space="0" w:color="auto"/>
            </w:tcBorders>
          </w:tcPr>
          <w:p w14:paraId="3BC72E86" w14:textId="77777777" w:rsidR="006A3944" w:rsidRPr="006A3944" w:rsidRDefault="006A3944" w:rsidP="00723A2A">
            <w:pPr>
              <w:pStyle w:val="NoSpacing"/>
              <w:rPr>
                <w:rFonts w:cs="Times New Roman"/>
              </w:rPr>
            </w:pPr>
          </w:p>
        </w:tc>
        <w:tc>
          <w:tcPr>
            <w:tcW w:w="754" w:type="dxa"/>
            <w:tcBorders>
              <w:top w:val="single" w:sz="4" w:space="0" w:color="auto"/>
            </w:tcBorders>
          </w:tcPr>
          <w:p w14:paraId="6350A843" w14:textId="77777777" w:rsidR="006A3944" w:rsidRPr="006A3944" w:rsidRDefault="006A3944" w:rsidP="00723A2A">
            <w:pPr>
              <w:pStyle w:val="NoSpacing"/>
              <w:rPr>
                <w:rFonts w:cs="Times New Roman"/>
              </w:rPr>
            </w:pPr>
          </w:p>
        </w:tc>
        <w:tc>
          <w:tcPr>
            <w:tcW w:w="1029" w:type="dxa"/>
            <w:tcBorders>
              <w:top w:val="single" w:sz="4" w:space="0" w:color="auto"/>
            </w:tcBorders>
          </w:tcPr>
          <w:p w14:paraId="28540D86" w14:textId="77777777" w:rsidR="006A3944" w:rsidRPr="006A3944" w:rsidRDefault="006A3944" w:rsidP="00723A2A">
            <w:pPr>
              <w:pStyle w:val="NoSpacing"/>
              <w:rPr>
                <w:rFonts w:cs="Times New Roman"/>
              </w:rPr>
            </w:pPr>
          </w:p>
        </w:tc>
        <w:tc>
          <w:tcPr>
            <w:tcW w:w="755" w:type="dxa"/>
            <w:tcBorders>
              <w:top w:val="single" w:sz="4" w:space="0" w:color="auto"/>
            </w:tcBorders>
          </w:tcPr>
          <w:p w14:paraId="3B9798D5" w14:textId="77777777" w:rsidR="006A3944" w:rsidRPr="006A3944" w:rsidRDefault="006A3944" w:rsidP="00723A2A">
            <w:pPr>
              <w:pStyle w:val="NoSpacing"/>
              <w:rPr>
                <w:rFonts w:cs="Times New Roman"/>
              </w:rPr>
            </w:pPr>
          </w:p>
        </w:tc>
        <w:tc>
          <w:tcPr>
            <w:tcW w:w="1029" w:type="dxa"/>
            <w:tcBorders>
              <w:top w:val="single" w:sz="4" w:space="0" w:color="auto"/>
            </w:tcBorders>
          </w:tcPr>
          <w:p w14:paraId="41CF0456" w14:textId="77777777" w:rsidR="006A3944" w:rsidRPr="006A3944" w:rsidRDefault="006A3944" w:rsidP="00723A2A">
            <w:pPr>
              <w:pStyle w:val="NoSpacing"/>
              <w:rPr>
                <w:rFonts w:cs="Times New Roman"/>
              </w:rPr>
            </w:pPr>
          </w:p>
        </w:tc>
        <w:tc>
          <w:tcPr>
            <w:tcW w:w="755" w:type="dxa"/>
            <w:tcBorders>
              <w:top w:val="single" w:sz="4" w:space="0" w:color="auto"/>
            </w:tcBorders>
          </w:tcPr>
          <w:p w14:paraId="3DE632BB" w14:textId="77777777" w:rsidR="006A3944" w:rsidRPr="006A3944" w:rsidRDefault="006A3944" w:rsidP="00723A2A">
            <w:pPr>
              <w:pStyle w:val="NoSpacing"/>
              <w:rPr>
                <w:rFonts w:cs="Times New Roman"/>
              </w:rPr>
            </w:pPr>
          </w:p>
        </w:tc>
        <w:tc>
          <w:tcPr>
            <w:tcW w:w="1029" w:type="dxa"/>
            <w:tcBorders>
              <w:top w:val="single" w:sz="4" w:space="0" w:color="auto"/>
            </w:tcBorders>
          </w:tcPr>
          <w:p w14:paraId="43350175" w14:textId="354631DF" w:rsidR="006A3944" w:rsidRPr="00BD5CA7" w:rsidRDefault="00BD5CA7" w:rsidP="00723A2A">
            <w:pPr>
              <w:pStyle w:val="NoSpacing"/>
              <w:rPr>
                <w:rFonts w:cs="Times New Roman"/>
                <w:lang w:val="sr-Cyrl-RS"/>
              </w:rPr>
            </w:pPr>
            <w:r>
              <w:rPr>
                <w:rFonts w:cs="Times New Roman"/>
                <w:lang w:val="sr-Cyrl-RS"/>
              </w:rPr>
              <w:t>5</w:t>
            </w:r>
          </w:p>
        </w:tc>
        <w:tc>
          <w:tcPr>
            <w:tcW w:w="754" w:type="dxa"/>
            <w:tcBorders>
              <w:top w:val="single" w:sz="4" w:space="0" w:color="auto"/>
            </w:tcBorders>
          </w:tcPr>
          <w:p w14:paraId="6385B0F4" w14:textId="55C46DDE" w:rsidR="006A3944" w:rsidRPr="00BD5CA7" w:rsidRDefault="00BD5CA7" w:rsidP="00723A2A">
            <w:pPr>
              <w:pStyle w:val="NoSpacing"/>
              <w:rPr>
                <w:rFonts w:cs="Times New Roman"/>
                <w:lang w:val="sr-Cyrl-RS"/>
              </w:rPr>
            </w:pPr>
            <w:r>
              <w:rPr>
                <w:rFonts w:cs="Times New Roman"/>
                <w:lang w:val="sr-Cyrl-RS"/>
              </w:rPr>
              <w:t>1</w:t>
            </w:r>
          </w:p>
        </w:tc>
        <w:tc>
          <w:tcPr>
            <w:tcW w:w="783" w:type="dxa"/>
            <w:tcBorders>
              <w:top w:val="single" w:sz="4" w:space="0" w:color="auto"/>
            </w:tcBorders>
          </w:tcPr>
          <w:p w14:paraId="1AE27D79" w14:textId="77777777" w:rsidR="006A3944" w:rsidRPr="006A3944" w:rsidRDefault="006A3944" w:rsidP="00723A2A">
            <w:pPr>
              <w:pStyle w:val="NoSpacing"/>
              <w:rPr>
                <w:rFonts w:cs="Times New Roman"/>
              </w:rPr>
            </w:pPr>
            <w:r w:rsidRPr="006A3944">
              <w:rPr>
                <w:rFonts w:cs="Times New Roman"/>
              </w:rPr>
              <w:t>7</w:t>
            </w:r>
          </w:p>
        </w:tc>
        <w:tc>
          <w:tcPr>
            <w:tcW w:w="682" w:type="dxa"/>
            <w:tcBorders>
              <w:top w:val="single" w:sz="4" w:space="0" w:color="auto"/>
            </w:tcBorders>
          </w:tcPr>
          <w:p w14:paraId="7DF455F5" w14:textId="77777777" w:rsidR="006A3944" w:rsidRPr="006A3944" w:rsidRDefault="006A3944" w:rsidP="006A3944">
            <w:pPr>
              <w:widowControl w:val="0"/>
              <w:autoSpaceDE w:val="0"/>
              <w:autoSpaceDN w:val="0"/>
              <w:spacing w:after="0" w:line="266" w:lineRule="exact"/>
              <w:jc w:val="center"/>
              <w:rPr>
                <w:rFonts w:ascii="Times New Roman" w:eastAsia="Calibri" w:hAnsi="Times New Roman" w:cs="Times New Roman"/>
              </w:rPr>
            </w:pPr>
            <w:r w:rsidRPr="006A3944">
              <w:rPr>
                <w:rFonts w:ascii="Times New Roman" w:eastAsia="Calibri" w:hAnsi="Times New Roman" w:cs="Times New Roman"/>
              </w:rPr>
              <w:t>2</w:t>
            </w:r>
          </w:p>
        </w:tc>
      </w:tr>
      <w:tr w:rsidR="006A3944" w:rsidRPr="006A3944" w14:paraId="07561D9C" w14:textId="77777777" w:rsidTr="006344AE">
        <w:trPr>
          <w:trHeight w:val="242"/>
          <w:jc w:val="center"/>
        </w:trPr>
        <w:tc>
          <w:tcPr>
            <w:tcW w:w="1483" w:type="dxa"/>
          </w:tcPr>
          <w:p w14:paraId="51D08B70" w14:textId="1AA17437" w:rsidR="006A3944" w:rsidRPr="006A3944" w:rsidRDefault="006A3944" w:rsidP="00723A2A">
            <w:pPr>
              <w:pStyle w:val="NoSpacing"/>
              <w:rPr>
                <w:rFonts w:cs="Times New Roman"/>
              </w:rPr>
            </w:pPr>
            <w:r w:rsidRPr="006A3944">
              <w:rPr>
                <w:rFonts w:cs="Times New Roman"/>
              </w:rPr>
              <w:t>Руски</w:t>
            </w:r>
            <w:r w:rsidR="00747803">
              <w:rPr>
                <w:rFonts w:cs="Times New Roman"/>
                <w:lang w:val="sr-Cyrl-RS"/>
              </w:rPr>
              <w:t xml:space="preserve"> </w:t>
            </w:r>
            <w:r w:rsidRPr="006A3944">
              <w:rPr>
                <w:rFonts w:cs="Times New Roman"/>
              </w:rPr>
              <w:t>језик</w:t>
            </w:r>
          </w:p>
        </w:tc>
        <w:tc>
          <w:tcPr>
            <w:tcW w:w="1027" w:type="dxa"/>
          </w:tcPr>
          <w:p w14:paraId="48821A2F" w14:textId="490B5D7C" w:rsidR="006A3944" w:rsidRPr="00BD5CA7" w:rsidRDefault="00BD5CA7" w:rsidP="00723A2A">
            <w:pPr>
              <w:pStyle w:val="NoSpacing"/>
              <w:rPr>
                <w:rFonts w:cs="Times New Roman"/>
                <w:lang w:val="sr-Cyrl-RS"/>
              </w:rPr>
            </w:pPr>
            <w:r>
              <w:rPr>
                <w:rFonts w:cs="Times New Roman"/>
                <w:lang w:val="sr-Cyrl-RS"/>
              </w:rPr>
              <w:t>3</w:t>
            </w:r>
          </w:p>
        </w:tc>
        <w:tc>
          <w:tcPr>
            <w:tcW w:w="754" w:type="dxa"/>
          </w:tcPr>
          <w:p w14:paraId="42335664" w14:textId="77777777" w:rsidR="006A3944" w:rsidRPr="006A3944" w:rsidRDefault="006A3944" w:rsidP="00723A2A">
            <w:pPr>
              <w:pStyle w:val="NoSpacing"/>
              <w:rPr>
                <w:rFonts w:cs="Times New Roman"/>
              </w:rPr>
            </w:pPr>
            <w:r w:rsidRPr="006A3944">
              <w:rPr>
                <w:rFonts w:cs="Times New Roman"/>
              </w:rPr>
              <w:t>2</w:t>
            </w:r>
          </w:p>
        </w:tc>
        <w:tc>
          <w:tcPr>
            <w:tcW w:w="1029" w:type="dxa"/>
          </w:tcPr>
          <w:p w14:paraId="46860196" w14:textId="77777777" w:rsidR="006A3944" w:rsidRPr="006A3944" w:rsidRDefault="006A3944" w:rsidP="00723A2A">
            <w:pPr>
              <w:pStyle w:val="NoSpacing"/>
              <w:rPr>
                <w:rFonts w:cs="Times New Roman"/>
              </w:rPr>
            </w:pPr>
            <w:r w:rsidRPr="006A3944">
              <w:rPr>
                <w:rFonts w:cs="Times New Roman"/>
              </w:rPr>
              <w:t>4</w:t>
            </w:r>
          </w:p>
        </w:tc>
        <w:tc>
          <w:tcPr>
            <w:tcW w:w="755" w:type="dxa"/>
          </w:tcPr>
          <w:p w14:paraId="1DF7A75E" w14:textId="77777777" w:rsidR="006A3944" w:rsidRPr="006A3944" w:rsidRDefault="006A3944" w:rsidP="00723A2A">
            <w:pPr>
              <w:pStyle w:val="NoSpacing"/>
              <w:rPr>
                <w:rFonts w:cs="Times New Roman"/>
              </w:rPr>
            </w:pPr>
            <w:r w:rsidRPr="006A3944">
              <w:rPr>
                <w:rFonts w:cs="Times New Roman"/>
              </w:rPr>
              <w:t>2</w:t>
            </w:r>
          </w:p>
        </w:tc>
        <w:tc>
          <w:tcPr>
            <w:tcW w:w="1029" w:type="dxa"/>
          </w:tcPr>
          <w:p w14:paraId="40DC8CC0" w14:textId="50CF8492" w:rsidR="006A3944" w:rsidRPr="00BD5CA7" w:rsidRDefault="00BD5CA7" w:rsidP="00723A2A">
            <w:pPr>
              <w:pStyle w:val="NoSpacing"/>
              <w:rPr>
                <w:rFonts w:cs="Times New Roman"/>
                <w:lang w:val="sr-Cyrl-RS"/>
              </w:rPr>
            </w:pPr>
            <w:r>
              <w:rPr>
                <w:rFonts w:cs="Times New Roman"/>
                <w:lang w:val="sr-Cyrl-RS"/>
              </w:rPr>
              <w:t>3</w:t>
            </w:r>
          </w:p>
        </w:tc>
        <w:tc>
          <w:tcPr>
            <w:tcW w:w="755" w:type="dxa"/>
          </w:tcPr>
          <w:p w14:paraId="68108627" w14:textId="77777777" w:rsidR="006A3944" w:rsidRPr="006A3944" w:rsidRDefault="006A3944" w:rsidP="00723A2A">
            <w:pPr>
              <w:pStyle w:val="NoSpacing"/>
              <w:rPr>
                <w:rFonts w:cs="Times New Roman"/>
              </w:rPr>
            </w:pPr>
            <w:r w:rsidRPr="006A3944">
              <w:rPr>
                <w:rFonts w:cs="Times New Roman"/>
              </w:rPr>
              <w:t>2</w:t>
            </w:r>
          </w:p>
        </w:tc>
        <w:tc>
          <w:tcPr>
            <w:tcW w:w="1029" w:type="dxa"/>
          </w:tcPr>
          <w:p w14:paraId="5CF76F4A" w14:textId="2C9B0098" w:rsidR="006A3944" w:rsidRPr="00BD5CA7" w:rsidRDefault="00BD5CA7" w:rsidP="00723A2A">
            <w:pPr>
              <w:pStyle w:val="NoSpacing"/>
              <w:rPr>
                <w:rFonts w:cs="Times New Roman"/>
                <w:lang w:val="sr-Cyrl-RS"/>
              </w:rPr>
            </w:pPr>
            <w:r>
              <w:rPr>
                <w:rFonts w:cs="Times New Roman"/>
                <w:lang w:val="sr-Cyrl-RS"/>
              </w:rPr>
              <w:t>8</w:t>
            </w:r>
          </w:p>
        </w:tc>
        <w:tc>
          <w:tcPr>
            <w:tcW w:w="754" w:type="dxa"/>
          </w:tcPr>
          <w:p w14:paraId="1B756405" w14:textId="77777777" w:rsidR="006A3944" w:rsidRPr="006A3944" w:rsidRDefault="006A3944" w:rsidP="00723A2A">
            <w:pPr>
              <w:pStyle w:val="NoSpacing"/>
              <w:rPr>
                <w:rFonts w:cs="Times New Roman"/>
              </w:rPr>
            </w:pPr>
            <w:r w:rsidRPr="006A3944">
              <w:rPr>
                <w:rFonts w:cs="Times New Roman"/>
              </w:rPr>
              <w:t>2</w:t>
            </w:r>
          </w:p>
        </w:tc>
        <w:tc>
          <w:tcPr>
            <w:tcW w:w="783" w:type="dxa"/>
          </w:tcPr>
          <w:p w14:paraId="018ACA25" w14:textId="2F239B12" w:rsidR="006A3944" w:rsidRPr="00BD5CA7" w:rsidRDefault="00BD5CA7" w:rsidP="00723A2A">
            <w:pPr>
              <w:pStyle w:val="NoSpacing"/>
              <w:rPr>
                <w:rFonts w:cs="Times New Roman"/>
                <w:lang w:val="sr-Cyrl-RS"/>
              </w:rPr>
            </w:pPr>
            <w:r>
              <w:rPr>
                <w:rFonts w:cs="Times New Roman"/>
                <w:lang w:val="sr-Cyrl-RS"/>
              </w:rPr>
              <w:t>18</w:t>
            </w:r>
          </w:p>
        </w:tc>
        <w:tc>
          <w:tcPr>
            <w:tcW w:w="682" w:type="dxa"/>
          </w:tcPr>
          <w:p w14:paraId="44799501" w14:textId="77777777" w:rsidR="006A3944" w:rsidRPr="006A3944" w:rsidRDefault="006A3944" w:rsidP="006A3944">
            <w:pPr>
              <w:widowControl w:val="0"/>
              <w:autoSpaceDE w:val="0"/>
              <w:autoSpaceDN w:val="0"/>
              <w:spacing w:after="0" w:line="265" w:lineRule="exact"/>
              <w:ind w:left="241" w:right="240"/>
              <w:jc w:val="center"/>
              <w:rPr>
                <w:rFonts w:ascii="Times New Roman" w:eastAsia="Calibri" w:hAnsi="Times New Roman" w:cs="Times New Roman"/>
              </w:rPr>
            </w:pPr>
            <w:r w:rsidRPr="006A3944">
              <w:rPr>
                <w:rFonts w:ascii="Times New Roman" w:eastAsia="Calibri" w:hAnsi="Times New Roman" w:cs="Times New Roman"/>
              </w:rPr>
              <w:t>8</w:t>
            </w:r>
          </w:p>
        </w:tc>
      </w:tr>
    </w:tbl>
    <w:p w14:paraId="737C61FB" w14:textId="77777777" w:rsidR="00846248" w:rsidRDefault="00846248" w:rsidP="00846248">
      <w:pPr>
        <w:widowControl w:val="0"/>
        <w:autoSpaceDE w:val="0"/>
        <w:autoSpaceDN w:val="0"/>
        <w:spacing w:after="0" w:line="240" w:lineRule="auto"/>
        <w:rPr>
          <w:rFonts w:ascii="Times New Roman" w:eastAsia="Calibri" w:hAnsi="Times New Roman" w:cs="Times New Roman"/>
        </w:rPr>
      </w:pPr>
    </w:p>
    <w:p w14:paraId="5C6EC127" w14:textId="69069AC8" w:rsidR="006A3944" w:rsidRPr="005F5C41" w:rsidRDefault="006A3944" w:rsidP="005F5C41">
      <w:pPr>
        <w:widowControl w:val="0"/>
        <w:autoSpaceDE w:val="0"/>
        <w:autoSpaceDN w:val="0"/>
        <w:spacing w:after="0" w:line="240" w:lineRule="auto"/>
        <w:ind w:left="852"/>
        <w:rPr>
          <w:rFonts w:ascii="Times New Roman" w:eastAsia="Calibri" w:hAnsi="Times New Roman" w:cs="Times New Roman"/>
          <w:lang w:val="sr-Cyrl-RS"/>
        </w:rPr>
      </w:pPr>
      <w:r w:rsidRPr="006A3944">
        <w:rPr>
          <w:rFonts w:ascii="Times New Roman" w:eastAsia="Calibri" w:hAnsi="Times New Roman" w:cs="Times New Roman"/>
        </w:rPr>
        <w:t>ИО Равна Бања, разредна настава</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813"/>
        <w:gridCol w:w="949"/>
        <w:gridCol w:w="940"/>
        <w:gridCol w:w="936"/>
        <w:gridCol w:w="950"/>
        <w:gridCol w:w="729"/>
        <w:gridCol w:w="884"/>
        <w:gridCol w:w="712"/>
        <w:gridCol w:w="774"/>
        <w:gridCol w:w="810"/>
      </w:tblGrid>
      <w:tr w:rsidR="006A3944" w:rsidRPr="00723A2A" w14:paraId="1817C99C" w14:textId="77777777" w:rsidTr="006344AE">
        <w:trPr>
          <w:gridAfter w:val="1"/>
          <w:wAfter w:w="810" w:type="dxa"/>
          <w:trHeight w:val="440"/>
          <w:jc w:val="center"/>
        </w:trPr>
        <w:tc>
          <w:tcPr>
            <w:tcW w:w="1403" w:type="dxa"/>
            <w:shd w:val="clear" w:color="auto" w:fill="DBE4F0"/>
          </w:tcPr>
          <w:p w14:paraId="1FF4E377" w14:textId="77777777" w:rsidR="006A3944" w:rsidRPr="00723A2A" w:rsidRDefault="006A3944" w:rsidP="00723A2A">
            <w:pPr>
              <w:pStyle w:val="NoSpacing"/>
            </w:pPr>
            <w:r w:rsidRPr="00723A2A">
              <w:t>Предмет</w:t>
            </w:r>
          </w:p>
        </w:tc>
        <w:tc>
          <w:tcPr>
            <w:tcW w:w="1762" w:type="dxa"/>
            <w:gridSpan w:val="2"/>
            <w:shd w:val="clear" w:color="auto" w:fill="DBE4F0"/>
          </w:tcPr>
          <w:p w14:paraId="10C70E18" w14:textId="77777777" w:rsidR="006A3944" w:rsidRPr="00723A2A" w:rsidRDefault="006A3944" w:rsidP="00723A2A">
            <w:pPr>
              <w:pStyle w:val="NoSpacing"/>
            </w:pPr>
            <w:r w:rsidRPr="00723A2A">
              <w:t>први разред</w:t>
            </w:r>
          </w:p>
        </w:tc>
        <w:tc>
          <w:tcPr>
            <w:tcW w:w="1876" w:type="dxa"/>
            <w:gridSpan w:val="2"/>
            <w:shd w:val="clear" w:color="auto" w:fill="DBE4F0"/>
          </w:tcPr>
          <w:p w14:paraId="3F747B98" w14:textId="77777777" w:rsidR="006A3944" w:rsidRPr="00723A2A" w:rsidRDefault="006A3944" w:rsidP="00723A2A">
            <w:pPr>
              <w:pStyle w:val="NoSpacing"/>
            </w:pPr>
            <w:r w:rsidRPr="00723A2A">
              <w:t>други разред</w:t>
            </w:r>
          </w:p>
        </w:tc>
        <w:tc>
          <w:tcPr>
            <w:tcW w:w="1679" w:type="dxa"/>
            <w:gridSpan w:val="2"/>
            <w:shd w:val="clear" w:color="auto" w:fill="DBE4F0"/>
          </w:tcPr>
          <w:p w14:paraId="72B65DFE" w14:textId="77777777" w:rsidR="006A3944" w:rsidRPr="00723A2A" w:rsidRDefault="006A3944" w:rsidP="00723A2A">
            <w:pPr>
              <w:pStyle w:val="NoSpacing"/>
            </w:pPr>
            <w:r w:rsidRPr="00723A2A">
              <w:t>трећи разред</w:t>
            </w:r>
          </w:p>
        </w:tc>
        <w:tc>
          <w:tcPr>
            <w:tcW w:w="1596" w:type="dxa"/>
            <w:gridSpan w:val="2"/>
            <w:shd w:val="clear" w:color="auto" w:fill="DBE4F0"/>
          </w:tcPr>
          <w:p w14:paraId="5940C911" w14:textId="77777777" w:rsidR="006A3944" w:rsidRPr="00723A2A" w:rsidRDefault="006A3944" w:rsidP="00723A2A">
            <w:pPr>
              <w:pStyle w:val="NoSpacing"/>
            </w:pPr>
            <w:r w:rsidRPr="00723A2A">
              <w:t>четврти разред</w:t>
            </w:r>
          </w:p>
        </w:tc>
        <w:tc>
          <w:tcPr>
            <w:tcW w:w="774" w:type="dxa"/>
            <w:shd w:val="clear" w:color="auto" w:fill="DBE4F0"/>
          </w:tcPr>
          <w:p w14:paraId="256E6B51" w14:textId="77777777" w:rsidR="006A3944" w:rsidRPr="00723A2A" w:rsidRDefault="006A3944" w:rsidP="00723A2A">
            <w:pPr>
              <w:pStyle w:val="NoSpacing"/>
            </w:pPr>
            <w:r w:rsidRPr="00723A2A">
              <w:t>Укупан број</w:t>
            </w:r>
          </w:p>
        </w:tc>
      </w:tr>
      <w:tr w:rsidR="006A3944" w:rsidRPr="006A3944" w14:paraId="437B8AB6" w14:textId="77777777" w:rsidTr="006344AE">
        <w:trPr>
          <w:trHeight w:val="620"/>
          <w:jc w:val="center"/>
        </w:trPr>
        <w:tc>
          <w:tcPr>
            <w:tcW w:w="1403" w:type="dxa"/>
          </w:tcPr>
          <w:p w14:paraId="639E2E93" w14:textId="77777777" w:rsidR="006A3944" w:rsidRPr="00723A2A" w:rsidRDefault="006A3944" w:rsidP="00723A2A">
            <w:pPr>
              <w:pStyle w:val="NoSpacing"/>
            </w:pPr>
          </w:p>
        </w:tc>
        <w:tc>
          <w:tcPr>
            <w:tcW w:w="813" w:type="dxa"/>
          </w:tcPr>
          <w:p w14:paraId="466DB37D" w14:textId="77777777" w:rsidR="006A3944" w:rsidRPr="00723A2A" w:rsidRDefault="006A3944" w:rsidP="00723A2A">
            <w:pPr>
              <w:pStyle w:val="NoSpacing"/>
            </w:pPr>
            <w:r w:rsidRPr="00723A2A">
              <w:t>Број</w:t>
            </w:r>
          </w:p>
          <w:p w14:paraId="798BA670" w14:textId="77777777" w:rsidR="006A3944" w:rsidRPr="00723A2A" w:rsidRDefault="006A3944" w:rsidP="00723A2A">
            <w:pPr>
              <w:pStyle w:val="NoSpacing"/>
            </w:pPr>
            <w:r w:rsidRPr="00723A2A">
              <w:t>Ученика</w:t>
            </w:r>
          </w:p>
        </w:tc>
        <w:tc>
          <w:tcPr>
            <w:tcW w:w="949" w:type="dxa"/>
          </w:tcPr>
          <w:p w14:paraId="7D7D0355" w14:textId="77777777" w:rsidR="006A3944" w:rsidRPr="00723A2A" w:rsidRDefault="006A3944" w:rsidP="00723A2A">
            <w:pPr>
              <w:pStyle w:val="NoSpacing"/>
            </w:pPr>
            <w:r w:rsidRPr="00723A2A">
              <w:t>Број група</w:t>
            </w:r>
          </w:p>
        </w:tc>
        <w:tc>
          <w:tcPr>
            <w:tcW w:w="940" w:type="dxa"/>
          </w:tcPr>
          <w:p w14:paraId="3FF5BC67" w14:textId="77777777" w:rsidR="006A3944" w:rsidRPr="00723A2A" w:rsidRDefault="006A3944" w:rsidP="00723A2A">
            <w:pPr>
              <w:pStyle w:val="NoSpacing"/>
            </w:pPr>
            <w:r w:rsidRPr="00723A2A">
              <w:t>Број</w:t>
            </w:r>
          </w:p>
          <w:p w14:paraId="5149A43E" w14:textId="77777777" w:rsidR="006A3944" w:rsidRPr="00723A2A" w:rsidRDefault="006A3944" w:rsidP="00723A2A">
            <w:pPr>
              <w:pStyle w:val="NoSpacing"/>
            </w:pPr>
            <w:r w:rsidRPr="00723A2A">
              <w:t>ученик а</w:t>
            </w:r>
          </w:p>
        </w:tc>
        <w:tc>
          <w:tcPr>
            <w:tcW w:w="936" w:type="dxa"/>
          </w:tcPr>
          <w:p w14:paraId="112EBCC9" w14:textId="77777777" w:rsidR="006A3944" w:rsidRPr="00723A2A" w:rsidRDefault="006A3944" w:rsidP="00723A2A">
            <w:pPr>
              <w:pStyle w:val="NoSpacing"/>
            </w:pPr>
            <w:r w:rsidRPr="00723A2A">
              <w:t>Број група</w:t>
            </w:r>
          </w:p>
        </w:tc>
        <w:tc>
          <w:tcPr>
            <w:tcW w:w="950" w:type="dxa"/>
          </w:tcPr>
          <w:p w14:paraId="490D31D4" w14:textId="77777777" w:rsidR="006A3944" w:rsidRPr="00723A2A" w:rsidRDefault="006A3944" w:rsidP="00723A2A">
            <w:pPr>
              <w:pStyle w:val="NoSpacing"/>
            </w:pPr>
            <w:r w:rsidRPr="00723A2A">
              <w:t>Број</w:t>
            </w:r>
          </w:p>
          <w:p w14:paraId="1A3D5E72" w14:textId="77777777" w:rsidR="006A3944" w:rsidRPr="00723A2A" w:rsidRDefault="006A3944" w:rsidP="00723A2A">
            <w:pPr>
              <w:pStyle w:val="NoSpacing"/>
            </w:pPr>
            <w:r w:rsidRPr="00723A2A">
              <w:t>ученик а</w:t>
            </w:r>
          </w:p>
        </w:tc>
        <w:tc>
          <w:tcPr>
            <w:tcW w:w="729" w:type="dxa"/>
          </w:tcPr>
          <w:p w14:paraId="3F5CF961" w14:textId="77777777" w:rsidR="006A3944" w:rsidRPr="00723A2A" w:rsidRDefault="006A3944" w:rsidP="00723A2A">
            <w:pPr>
              <w:pStyle w:val="NoSpacing"/>
            </w:pPr>
            <w:r w:rsidRPr="00723A2A">
              <w:t>Број група</w:t>
            </w:r>
          </w:p>
        </w:tc>
        <w:tc>
          <w:tcPr>
            <w:tcW w:w="884" w:type="dxa"/>
          </w:tcPr>
          <w:p w14:paraId="6CD7E064" w14:textId="77777777" w:rsidR="006A3944" w:rsidRPr="00723A2A" w:rsidRDefault="006A3944" w:rsidP="00723A2A">
            <w:pPr>
              <w:pStyle w:val="NoSpacing"/>
            </w:pPr>
            <w:r w:rsidRPr="00723A2A">
              <w:t>Број ученика</w:t>
            </w:r>
          </w:p>
        </w:tc>
        <w:tc>
          <w:tcPr>
            <w:tcW w:w="712" w:type="dxa"/>
          </w:tcPr>
          <w:p w14:paraId="30C85A95" w14:textId="77777777" w:rsidR="006A3944" w:rsidRPr="00723A2A" w:rsidRDefault="006A3944" w:rsidP="00723A2A">
            <w:pPr>
              <w:pStyle w:val="NoSpacing"/>
            </w:pPr>
            <w:r w:rsidRPr="00723A2A">
              <w:t>Број</w:t>
            </w:r>
          </w:p>
          <w:p w14:paraId="1147E285" w14:textId="756E8389" w:rsidR="006A3944" w:rsidRPr="00723A2A" w:rsidRDefault="006A3944" w:rsidP="00723A2A">
            <w:pPr>
              <w:pStyle w:val="NoSpacing"/>
            </w:pPr>
            <w:r w:rsidRPr="00723A2A">
              <w:t>група</w:t>
            </w:r>
          </w:p>
        </w:tc>
        <w:tc>
          <w:tcPr>
            <w:tcW w:w="774" w:type="dxa"/>
          </w:tcPr>
          <w:p w14:paraId="0DC9BA5F" w14:textId="77777777" w:rsidR="006A3944" w:rsidRPr="00723A2A" w:rsidRDefault="006A3944" w:rsidP="00723A2A">
            <w:pPr>
              <w:pStyle w:val="NoSpacing"/>
            </w:pPr>
            <w:r w:rsidRPr="00723A2A">
              <w:t>Број ученика</w:t>
            </w:r>
          </w:p>
        </w:tc>
        <w:tc>
          <w:tcPr>
            <w:tcW w:w="810" w:type="dxa"/>
          </w:tcPr>
          <w:p w14:paraId="0EFF8EE1" w14:textId="77777777" w:rsidR="006A3944" w:rsidRPr="006A3944" w:rsidRDefault="006A3944" w:rsidP="006A3944">
            <w:pPr>
              <w:widowControl w:val="0"/>
              <w:autoSpaceDE w:val="0"/>
              <w:autoSpaceDN w:val="0"/>
              <w:spacing w:after="0" w:line="265" w:lineRule="exact"/>
              <w:ind w:left="155"/>
              <w:rPr>
                <w:rFonts w:ascii="Times New Roman" w:eastAsia="Calibri" w:hAnsi="Times New Roman" w:cs="Times New Roman"/>
                <w:sz w:val="16"/>
                <w:szCs w:val="16"/>
              </w:rPr>
            </w:pPr>
            <w:r w:rsidRPr="006A3944">
              <w:rPr>
                <w:rFonts w:ascii="Times New Roman" w:eastAsia="Calibri" w:hAnsi="Times New Roman" w:cs="Times New Roman"/>
                <w:sz w:val="16"/>
                <w:szCs w:val="16"/>
              </w:rPr>
              <w:t>Број</w:t>
            </w:r>
          </w:p>
          <w:p w14:paraId="7D190256" w14:textId="096235A8" w:rsidR="006A3944" w:rsidRPr="006A3944" w:rsidRDefault="006A3944" w:rsidP="006A3944">
            <w:pPr>
              <w:widowControl w:val="0"/>
              <w:autoSpaceDE w:val="0"/>
              <w:autoSpaceDN w:val="0"/>
              <w:spacing w:after="0" w:line="270" w:lineRule="atLeast"/>
              <w:ind w:left="304" w:right="114" w:hanging="149"/>
              <w:rPr>
                <w:rFonts w:ascii="Times New Roman" w:eastAsia="Calibri" w:hAnsi="Times New Roman" w:cs="Times New Roman"/>
                <w:sz w:val="16"/>
                <w:szCs w:val="16"/>
              </w:rPr>
            </w:pPr>
            <w:r w:rsidRPr="006A3944">
              <w:rPr>
                <w:rFonts w:ascii="Times New Roman" w:eastAsia="Calibri" w:hAnsi="Times New Roman" w:cs="Times New Roman"/>
                <w:sz w:val="16"/>
                <w:szCs w:val="16"/>
              </w:rPr>
              <w:t>група</w:t>
            </w:r>
          </w:p>
        </w:tc>
      </w:tr>
      <w:tr w:rsidR="00EC20EB" w:rsidRPr="006A3944" w14:paraId="6C6631AD" w14:textId="77777777" w:rsidTr="006344AE">
        <w:trPr>
          <w:trHeight w:val="67"/>
          <w:jc w:val="center"/>
        </w:trPr>
        <w:tc>
          <w:tcPr>
            <w:tcW w:w="1403" w:type="dxa"/>
          </w:tcPr>
          <w:p w14:paraId="7585507D" w14:textId="77777777" w:rsidR="00EC20EB" w:rsidRPr="00723A2A" w:rsidRDefault="00EC20EB" w:rsidP="00EC20EB">
            <w:pPr>
              <w:pStyle w:val="NoSpacing"/>
            </w:pPr>
            <w:r w:rsidRPr="00723A2A">
              <w:t>Верска настава</w:t>
            </w:r>
          </w:p>
        </w:tc>
        <w:tc>
          <w:tcPr>
            <w:tcW w:w="813" w:type="dxa"/>
            <w:tcBorders>
              <w:bottom w:val="single" w:sz="4" w:space="0" w:color="auto"/>
            </w:tcBorders>
          </w:tcPr>
          <w:p w14:paraId="166DCC97" w14:textId="4793E9FB" w:rsidR="00EC20EB" w:rsidRPr="00723A2A" w:rsidRDefault="00EC20EB" w:rsidP="00EC20EB">
            <w:pPr>
              <w:pStyle w:val="NoSpacing"/>
            </w:pPr>
          </w:p>
        </w:tc>
        <w:tc>
          <w:tcPr>
            <w:tcW w:w="949" w:type="dxa"/>
            <w:tcBorders>
              <w:bottom w:val="single" w:sz="4" w:space="0" w:color="auto"/>
            </w:tcBorders>
          </w:tcPr>
          <w:p w14:paraId="0D4E7607" w14:textId="6B80CF0C" w:rsidR="00EC20EB" w:rsidRPr="00723A2A" w:rsidRDefault="00EC20EB" w:rsidP="00EC20EB">
            <w:pPr>
              <w:pStyle w:val="NoSpacing"/>
            </w:pPr>
          </w:p>
        </w:tc>
        <w:tc>
          <w:tcPr>
            <w:tcW w:w="940" w:type="dxa"/>
            <w:tcBorders>
              <w:bottom w:val="single" w:sz="4" w:space="0" w:color="auto"/>
            </w:tcBorders>
          </w:tcPr>
          <w:p w14:paraId="1612B4BA" w14:textId="306A44E0" w:rsidR="00EC20EB" w:rsidRPr="00723A2A" w:rsidRDefault="00EC20EB" w:rsidP="00EC20EB">
            <w:pPr>
              <w:pStyle w:val="NoSpacing"/>
            </w:pPr>
            <w:r>
              <w:rPr>
                <w:lang w:val="sr-Cyrl-RS"/>
              </w:rPr>
              <w:t>2</w:t>
            </w:r>
          </w:p>
        </w:tc>
        <w:tc>
          <w:tcPr>
            <w:tcW w:w="936" w:type="dxa"/>
            <w:tcBorders>
              <w:bottom w:val="single" w:sz="4" w:space="0" w:color="auto"/>
            </w:tcBorders>
          </w:tcPr>
          <w:p w14:paraId="66ABF04D" w14:textId="77E121D5" w:rsidR="00EC20EB" w:rsidRPr="00723A2A" w:rsidRDefault="00EC20EB" w:rsidP="00EC20EB">
            <w:pPr>
              <w:pStyle w:val="NoSpacing"/>
            </w:pPr>
            <w:r w:rsidRPr="003C1BF0">
              <w:t xml:space="preserve">1 </w:t>
            </w:r>
          </w:p>
        </w:tc>
        <w:tc>
          <w:tcPr>
            <w:tcW w:w="950" w:type="dxa"/>
            <w:tcBorders>
              <w:bottom w:val="single" w:sz="4" w:space="0" w:color="auto"/>
            </w:tcBorders>
          </w:tcPr>
          <w:p w14:paraId="6D2EA4AB" w14:textId="554EB5BD" w:rsidR="00EC20EB" w:rsidRPr="00EC20EB" w:rsidRDefault="00EC20EB" w:rsidP="00EC20EB">
            <w:pPr>
              <w:pStyle w:val="NoSpacing"/>
              <w:rPr>
                <w:lang w:val="sr-Cyrl-RS"/>
              </w:rPr>
            </w:pPr>
          </w:p>
        </w:tc>
        <w:tc>
          <w:tcPr>
            <w:tcW w:w="729" w:type="dxa"/>
            <w:tcBorders>
              <w:bottom w:val="single" w:sz="4" w:space="0" w:color="auto"/>
            </w:tcBorders>
          </w:tcPr>
          <w:p w14:paraId="31702723" w14:textId="2DACB2A8" w:rsidR="00EC20EB" w:rsidRPr="00723A2A" w:rsidRDefault="00EC20EB" w:rsidP="00EC20EB">
            <w:pPr>
              <w:pStyle w:val="NoSpacing"/>
            </w:pPr>
          </w:p>
        </w:tc>
        <w:tc>
          <w:tcPr>
            <w:tcW w:w="884" w:type="dxa"/>
            <w:tcBorders>
              <w:bottom w:val="single" w:sz="4" w:space="0" w:color="auto"/>
            </w:tcBorders>
          </w:tcPr>
          <w:p w14:paraId="369A3CA9" w14:textId="5B702535" w:rsidR="00EC20EB" w:rsidRPr="00EC20EB" w:rsidRDefault="00EC20EB" w:rsidP="00EC20EB">
            <w:pPr>
              <w:pStyle w:val="NoSpacing"/>
              <w:rPr>
                <w:lang w:val="sr-Cyrl-RS"/>
              </w:rPr>
            </w:pPr>
            <w:r>
              <w:rPr>
                <w:lang w:val="sr-Cyrl-RS"/>
              </w:rPr>
              <w:t>2</w:t>
            </w:r>
          </w:p>
        </w:tc>
        <w:tc>
          <w:tcPr>
            <w:tcW w:w="712" w:type="dxa"/>
            <w:tcBorders>
              <w:bottom w:val="single" w:sz="4" w:space="0" w:color="auto"/>
            </w:tcBorders>
          </w:tcPr>
          <w:p w14:paraId="5615FC28" w14:textId="4BD407A1" w:rsidR="00EC20EB" w:rsidRPr="00EC20EB" w:rsidRDefault="00EC20EB" w:rsidP="00EC20EB">
            <w:pPr>
              <w:pStyle w:val="NoSpacing"/>
              <w:rPr>
                <w:lang w:val="sr-Cyrl-RS"/>
              </w:rPr>
            </w:pPr>
            <w:r>
              <w:rPr>
                <w:lang w:val="sr-Cyrl-RS"/>
              </w:rPr>
              <w:t>1</w:t>
            </w:r>
          </w:p>
        </w:tc>
        <w:tc>
          <w:tcPr>
            <w:tcW w:w="774" w:type="dxa"/>
            <w:tcBorders>
              <w:bottom w:val="single" w:sz="4" w:space="0" w:color="auto"/>
            </w:tcBorders>
          </w:tcPr>
          <w:p w14:paraId="24775F6D" w14:textId="7C40A600" w:rsidR="00EC20EB" w:rsidRPr="00EC20EB" w:rsidRDefault="00EC20EB" w:rsidP="00EC20EB">
            <w:pPr>
              <w:pStyle w:val="NoSpacing"/>
              <w:rPr>
                <w:lang w:val="sr-Cyrl-RS"/>
              </w:rPr>
            </w:pPr>
            <w:r>
              <w:rPr>
                <w:lang w:val="sr-Cyrl-RS"/>
              </w:rPr>
              <w:t>4</w:t>
            </w:r>
          </w:p>
        </w:tc>
        <w:tc>
          <w:tcPr>
            <w:tcW w:w="810" w:type="dxa"/>
            <w:tcBorders>
              <w:bottom w:val="single" w:sz="4" w:space="0" w:color="auto"/>
            </w:tcBorders>
          </w:tcPr>
          <w:p w14:paraId="1294AAB9" w14:textId="77777777" w:rsidR="00EC20EB" w:rsidRPr="006A3944" w:rsidRDefault="00EC20EB" w:rsidP="00EC20EB">
            <w:pPr>
              <w:widowControl w:val="0"/>
              <w:autoSpaceDE w:val="0"/>
              <w:autoSpaceDN w:val="0"/>
              <w:spacing w:after="0" w:line="265" w:lineRule="exact"/>
              <w:ind w:left="21"/>
              <w:jc w:val="center"/>
              <w:rPr>
                <w:rFonts w:ascii="Times New Roman" w:eastAsia="Calibri" w:hAnsi="Times New Roman" w:cs="Times New Roman"/>
              </w:rPr>
            </w:pPr>
            <w:r w:rsidRPr="006A3944">
              <w:rPr>
                <w:rFonts w:ascii="Times New Roman" w:eastAsia="Calibri" w:hAnsi="Times New Roman" w:cs="Times New Roman"/>
              </w:rPr>
              <w:t>2</w:t>
            </w:r>
          </w:p>
        </w:tc>
      </w:tr>
    </w:tbl>
    <w:p w14:paraId="5D17F30D"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17"/>
        </w:rPr>
      </w:pPr>
    </w:p>
    <w:p w14:paraId="30F116FE" w14:textId="77777777" w:rsidR="00B233F3" w:rsidRDefault="00846248" w:rsidP="00CE5F21">
      <w:pPr>
        <w:pStyle w:val="NoSpacing"/>
        <w:ind w:right="30"/>
        <w:rPr>
          <w:lang w:val="sr-Cyrl-RS"/>
        </w:rPr>
      </w:pPr>
      <w:r>
        <w:rPr>
          <w:lang w:val="sr-Cyrl-RS"/>
        </w:rPr>
        <w:t xml:space="preserve">              </w:t>
      </w:r>
    </w:p>
    <w:p w14:paraId="7AD424DE" w14:textId="2C0BD395" w:rsidR="006A3944" w:rsidRPr="006A3944" w:rsidRDefault="006A3944" w:rsidP="00CE5F21">
      <w:pPr>
        <w:pStyle w:val="NoSpacing"/>
        <w:ind w:right="30"/>
      </w:pPr>
      <w:r w:rsidRPr="006A3944">
        <w:lastRenderedPageBreak/>
        <w:t>ИО Боровац, Сијарина, Свирце разредна настава</w:t>
      </w:r>
    </w:p>
    <w:p w14:paraId="37974F1C" w14:textId="77777777" w:rsidR="006A3944" w:rsidRPr="006A3944" w:rsidRDefault="006A3944" w:rsidP="00CE5F21">
      <w:pPr>
        <w:pStyle w:val="NoSpacing"/>
        <w:ind w:right="30"/>
        <w:rPr>
          <w:sz w:val="19"/>
        </w:rPr>
      </w:pPr>
    </w:p>
    <w:tbl>
      <w:tblPr>
        <w:tblW w:w="9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843"/>
        <w:gridCol w:w="630"/>
        <w:gridCol w:w="810"/>
        <w:gridCol w:w="630"/>
        <w:gridCol w:w="810"/>
        <w:gridCol w:w="630"/>
        <w:gridCol w:w="900"/>
        <w:gridCol w:w="810"/>
        <w:gridCol w:w="990"/>
        <w:gridCol w:w="1058"/>
      </w:tblGrid>
      <w:tr w:rsidR="006A3944" w:rsidRPr="006A3944" w14:paraId="51E4AD70" w14:textId="77777777" w:rsidTr="006344AE">
        <w:trPr>
          <w:trHeight w:val="537"/>
          <w:jc w:val="center"/>
        </w:trPr>
        <w:tc>
          <w:tcPr>
            <w:tcW w:w="1227" w:type="dxa"/>
            <w:shd w:val="clear" w:color="auto" w:fill="DBE4F0"/>
          </w:tcPr>
          <w:p w14:paraId="42C2C5C1" w14:textId="77777777" w:rsidR="006A3944" w:rsidRPr="00CE5F21" w:rsidRDefault="006A3944" w:rsidP="00CE5F21">
            <w:pPr>
              <w:pStyle w:val="NoSpacing"/>
            </w:pPr>
            <w:r w:rsidRPr="00CE5F21">
              <w:t>Предмет</w:t>
            </w:r>
          </w:p>
        </w:tc>
        <w:tc>
          <w:tcPr>
            <w:tcW w:w="1473" w:type="dxa"/>
            <w:gridSpan w:val="2"/>
            <w:shd w:val="clear" w:color="auto" w:fill="DBE4F0"/>
          </w:tcPr>
          <w:p w14:paraId="45295C1F" w14:textId="77777777" w:rsidR="006A3944" w:rsidRPr="00CE5F21" w:rsidRDefault="006A3944" w:rsidP="00CE5F21">
            <w:pPr>
              <w:pStyle w:val="NoSpacing"/>
            </w:pPr>
            <w:r w:rsidRPr="00CE5F21">
              <w:t>први разред</w:t>
            </w:r>
          </w:p>
        </w:tc>
        <w:tc>
          <w:tcPr>
            <w:tcW w:w="1440" w:type="dxa"/>
            <w:gridSpan w:val="2"/>
            <w:shd w:val="clear" w:color="auto" w:fill="DBE4F0"/>
          </w:tcPr>
          <w:p w14:paraId="5EBFF763" w14:textId="77777777" w:rsidR="006A3944" w:rsidRPr="00CE5F21" w:rsidRDefault="006A3944" w:rsidP="00CE5F21">
            <w:pPr>
              <w:pStyle w:val="NoSpacing"/>
            </w:pPr>
            <w:r w:rsidRPr="00CE5F21">
              <w:t>други разред</w:t>
            </w:r>
          </w:p>
        </w:tc>
        <w:tc>
          <w:tcPr>
            <w:tcW w:w="1440" w:type="dxa"/>
            <w:gridSpan w:val="2"/>
            <w:shd w:val="clear" w:color="auto" w:fill="DBE4F0"/>
          </w:tcPr>
          <w:p w14:paraId="058280E9" w14:textId="77777777" w:rsidR="006A3944" w:rsidRPr="00CE5F21" w:rsidRDefault="006A3944" w:rsidP="00CE5F21">
            <w:pPr>
              <w:pStyle w:val="NoSpacing"/>
            </w:pPr>
            <w:r w:rsidRPr="00CE5F21">
              <w:t>трећи разред</w:t>
            </w:r>
          </w:p>
        </w:tc>
        <w:tc>
          <w:tcPr>
            <w:tcW w:w="1710" w:type="dxa"/>
            <w:gridSpan w:val="2"/>
            <w:shd w:val="clear" w:color="auto" w:fill="DBE4F0"/>
          </w:tcPr>
          <w:p w14:paraId="7A982C5A" w14:textId="77777777" w:rsidR="006A3944" w:rsidRPr="00CE5F21" w:rsidRDefault="006A3944" w:rsidP="00CE5F21">
            <w:pPr>
              <w:pStyle w:val="NoSpacing"/>
            </w:pPr>
            <w:r w:rsidRPr="00CE5F21">
              <w:t>четврти разред</w:t>
            </w:r>
          </w:p>
        </w:tc>
        <w:tc>
          <w:tcPr>
            <w:tcW w:w="2048" w:type="dxa"/>
            <w:gridSpan w:val="2"/>
            <w:shd w:val="clear" w:color="auto" w:fill="DBE4F0"/>
          </w:tcPr>
          <w:p w14:paraId="3AEA845D" w14:textId="77777777" w:rsidR="006A3944" w:rsidRPr="00CE5F21" w:rsidRDefault="006A3944" w:rsidP="00CE5F21">
            <w:pPr>
              <w:pStyle w:val="NoSpacing"/>
            </w:pPr>
            <w:r w:rsidRPr="00CE5F21">
              <w:t>Укупан број</w:t>
            </w:r>
          </w:p>
        </w:tc>
      </w:tr>
      <w:tr w:rsidR="006A3944" w:rsidRPr="006A3944" w14:paraId="08252A53" w14:textId="77777777" w:rsidTr="006344AE">
        <w:trPr>
          <w:trHeight w:val="665"/>
          <w:jc w:val="center"/>
        </w:trPr>
        <w:tc>
          <w:tcPr>
            <w:tcW w:w="1227" w:type="dxa"/>
          </w:tcPr>
          <w:p w14:paraId="4CDE90BB" w14:textId="77777777" w:rsidR="006A3944" w:rsidRPr="00CE5F21" w:rsidRDefault="006A3944" w:rsidP="00CE5F21">
            <w:pPr>
              <w:pStyle w:val="NoSpacing"/>
            </w:pPr>
            <w:r w:rsidRPr="00CE5F21">
              <w:t>Верска настава</w:t>
            </w:r>
          </w:p>
        </w:tc>
        <w:tc>
          <w:tcPr>
            <w:tcW w:w="843" w:type="dxa"/>
          </w:tcPr>
          <w:p w14:paraId="264643EE" w14:textId="262B67D6" w:rsidR="006A3944" w:rsidRPr="00CE5F21" w:rsidRDefault="006A3944" w:rsidP="00CE5F21">
            <w:pPr>
              <w:pStyle w:val="NoSpacing"/>
            </w:pPr>
            <w:r w:rsidRPr="00CE5F21">
              <w:t>Број ученика</w:t>
            </w:r>
          </w:p>
        </w:tc>
        <w:tc>
          <w:tcPr>
            <w:tcW w:w="630" w:type="dxa"/>
          </w:tcPr>
          <w:p w14:paraId="70A8C69E" w14:textId="77777777" w:rsidR="006A3944" w:rsidRPr="00CE5F21" w:rsidRDefault="006A3944" w:rsidP="00CE5F21">
            <w:pPr>
              <w:pStyle w:val="NoSpacing"/>
            </w:pPr>
            <w:r w:rsidRPr="00CE5F21">
              <w:t>Број група</w:t>
            </w:r>
          </w:p>
        </w:tc>
        <w:tc>
          <w:tcPr>
            <w:tcW w:w="810" w:type="dxa"/>
          </w:tcPr>
          <w:p w14:paraId="15D88E57" w14:textId="77777777" w:rsidR="006A3944" w:rsidRPr="00CE5F21" w:rsidRDefault="006A3944" w:rsidP="00CE5F21">
            <w:pPr>
              <w:pStyle w:val="NoSpacing"/>
            </w:pPr>
            <w:r w:rsidRPr="00CE5F21">
              <w:t>Број ученика</w:t>
            </w:r>
          </w:p>
        </w:tc>
        <w:tc>
          <w:tcPr>
            <w:tcW w:w="630" w:type="dxa"/>
          </w:tcPr>
          <w:p w14:paraId="2FD96BA9" w14:textId="77777777" w:rsidR="006A3944" w:rsidRPr="00CE5F21" w:rsidRDefault="006A3944" w:rsidP="00CE5F21">
            <w:pPr>
              <w:pStyle w:val="NoSpacing"/>
            </w:pPr>
            <w:r w:rsidRPr="00CE5F21">
              <w:t>Број група</w:t>
            </w:r>
          </w:p>
        </w:tc>
        <w:tc>
          <w:tcPr>
            <w:tcW w:w="810" w:type="dxa"/>
          </w:tcPr>
          <w:p w14:paraId="4303F3E2" w14:textId="77777777" w:rsidR="006A3944" w:rsidRPr="00CE5F21" w:rsidRDefault="006A3944" w:rsidP="00CE5F21">
            <w:pPr>
              <w:pStyle w:val="NoSpacing"/>
            </w:pPr>
            <w:r w:rsidRPr="00CE5F21">
              <w:t>Број ученика</w:t>
            </w:r>
          </w:p>
        </w:tc>
        <w:tc>
          <w:tcPr>
            <w:tcW w:w="630" w:type="dxa"/>
          </w:tcPr>
          <w:p w14:paraId="09AFF581" w14:textId="77777777" w:rsidR="006A3944" w:rsidRPr="00CE5F21" w:rsidRDefault="006A3944" w:rsidP="00CE5F21">
            <w:pPr>
              <w:pStyle w:val="NoSpacing"/>
            </w:pPr>
            <w:r w:rsidRPr="00CE5F21">
              <w:t>Број група</w:t>
            </w:r>
          </w:p>
        </w:tc>
        <w:tc>
          <w:tcPr>
            <w:tcW w:w="900" w:type="dxa"/>
          </w:tcPr>
          <w:p w14:paraId="3E6A0585" w14:textId="77777777" w:rsidR="006A3944" w:rsidRPr="00CE5F21" w:rsidRDefault="006A3944" w:rsidP="00CE5F21">
            <w:pPr>
              <w:pStyle w:val="NoSpacing"/>
            </w:pPr>
            <w:r w:rsidRPr="00CE5F21">
              <w:t>Број ученика</w:t>
            </w:r>
          </w:p>
        </w:tc>
        <w:tc>
          <w:tcPr>
            <w:tcW w:w="810" w:type="dxa"/>
          </w:tcPr>
          <w:p w14:paraId="046286E0" w14:textId="77777777" w:rsidR="006A3944" w:rsidRPr="00CE5F21" w:rsidRDefault="006A3944" w:rsidP="00CE5F21">
            <w:pPr>
              <w:pStyle w:val="NoSpacing"/>
            </w:pPr>
            <w:r w:rsidRPr="00CE5F21">
              <w:t>Број група</w:t>
            </w:r>
          </w:p>
        </w:tc>
        <w:tc>
          <w:tcPr>
            <w:tcW w:w="990" w:type="dxa"/>
          </w:tcPr>
          <w:p w14:paraId="040C67F6" w14:textId="039BE178" w:rsidR="006A3944" w:rsidRPr="00CE5F21" w:rsidRDefault="006A3944" w:rsidP="00CE5F21">
            <w:pPr>
              <w:pStyle w:val="NoSpacing"/>
            </w:pPr>
            <w:r w:rsidRPr="00CE5F21">
              <w:t>Број ученика</w:t>
            </w:r>
          </w:p>
        </w:tc>
        <w:tc>
          <w:tcPr>
            <w:tcW w:w="1058" w:type="dxa"/>
          </w:tcPr>
          <w:p w14:paraId="6AFD07E7" w14:textId="4AB0173B" w:rsidR="006A3944" w:rsidRPr="00CE5F21" w:rsidRDefault="006A3944" w:rsidP="00CE5F21">
            <w:pPr>
              <w:pStyle w:val="NoSpacing"/>
            </w:pPr>
            <w:r w:rsidRPr="00CE5F21">
              <w:t>Групе</w:t>
            </w:r>
          </w:p>
        </w:tc>
      </w:tr>
      <w:tr w:rsidR="007E778F" w:rsidRPr="006A3944" w14:paraId="5553488B" w14:textId="77777777" w:rsidTr="006344AE">
        <w:trPr>
          <w:trHeight w:val="369"/>
          <w:jc w:val="center"/>
        </w:trPr>
        <w:tc>
          <w:tcPr>
            <w:tcW w:w="1227" w:type="dxa"/>
          </w:tcPr>
          <w:p w14:paraId="14D559F1" w14:textId="77777777" w:rsidR="007E778F" w:rsidRPr="00CE5F21" w:rsidRDefault="007E778F" w:rsidP="007E778F">
            <w:pPr>
              <w:pStyle w:val="NoSpacing"/>
            </w:pPr>
            <w:r w:rsidRPr="00CE5F21">
              <w:t>Боровац</w:t>
            </w:r>
          </w:p>
        </w:tc>
        <w:tc>
          <w:tcPr>
            <w:tcW w:w="843" w:type="dxa"/>
          </w:tcPr>
          <w:p w14:paraId="57E83755" w14:textId="79139CE1" w:rsidR="007E778F" w:rsidRPr="00CE5F21" w:rsidRDefault="007E778F" w:rsidP="007E778F">
            <w:pPr>
              <w:pStyle w:val="NoSpacing"/>
            </w:pPr>
            <w:r w:rsidRPr="0050645D">
              <w:t>1</w:t>
            </w:r>
          </w:p>
        </w:tc>
        <w:tc>
          <w:tcPr>
            <w:tcW w:w="630" w:type="dxa"/>
          </w:tcPr>
          <w:p w14:paraId="029FAE58" w14:textId="57AB9478" w:rsidR="007E778F" w:rsidRPr="00CE5F21" w:rsidRDefault="007E778F" w:rsidP="007E778F">
            <w:pPr>
              <w:pStyle w:val="NoSpacing"/>
            </w:pPr>
            <w:r w:rsidRPr="0050645D">
              <w:t>1</w:t>
            </w:r>
          </w:p>
        </w:tc>
        <w:tc>
          <w:tcPr>
            <w:tcW w:w="810" w:type="dxa"/>
          </w:tcPr>
          <w:p w14:paraId="42F0201D" w14:textId="77777777" w:rsidR="007E778F" w:rsidRPr="00CE5F21" w:rsidRDefault="007E778F" w:rsidP="007E778F">
            <w:pPr>
              <w:pStyle w:val="NoSpacing"/>
            </w:pPr>
            <w:r w:rsidRPr="00CE5F21">
              <w:t>-</w:t>
            </w:r>
          </w:p>
        </w:tc>
        <w:tc>
          <w:tcPr>
            <w:tcW w:w="630" w:type="dxa"/>
          </w:tcPr>
          <w:p w14:paraId="110CD095" w14:textId="77777777" w:rsidR="007E778F" w:rsidRPr="00CE5F21" w:rsidRDefault="007E778F" w:rsidP="007E778F">
            <w:pPr>
              <w:pStyle w:val="NoSpacing"/>
            </w:pPr>
            <w:r w:rsidRPr="00CE5F21">
              <w:t>-</w:t>
            </w:r>
          </w:p>
        </w:tc>
        <w:tc>
          <w:tcPr>
            <w:tcW w:w="810" w:type="dxa"/>
          </w:tcPr>
          <w:p w14:paraId="33AA98A8" w14:textId="77777777" w:rsidR="007E778F" w:rsidRPr="00CE5F21" w:rsidRDefault="007E778F" w:rsidP="007E778F">
            <w:pPr>
              <w:pStyle w:val="NoSpacing"/>
            </w:pPr>
            <w:r w:rsidRPr="00CE5F21">
              <w:t>-</w:t>
            </w:r>
          </w:p>
        </w:tc>
        <w:tc>
          <w:tcPr>
            <w:tcW w:w="630" w:type="dxa"/>
          </w:tcPr>
          <w:p w14:paraId="32AF252C" w14:textId="77777777" w:rsidR="007E778F" w:rsidRPr="00CE5F21" w:rsidRDefault="007E778F" w:rsidP="007E778F">
            <w:pPr>
              <w:pStyle w:val="NoSpacing"/>
            </w:pPr>
            <w:r w:rsidRPr="00CE5F21">
              <w:t>-</w:t>
            </w:r>
          </w:p>
        </w:tc>
        <w:tc>
          <w:tcPr>
            <w:tcW w:w="900" w:type="dxa"/>
          </w:tcPr>
          <w:p w14:paraId="0431CF0C" w14:textId="31D2E2F3" w:rsidR="007E778F" w:rsidRPr="00CE5F21" w:rsidRDefault="007E778F" w:rsidP="007E778F">
            <w:pPr>
              <w:pStyle w:val="NoSpacing"/>
            </w:pPr>
            <w:r w:rsidRPr="00514287">
              <w:t>-</w:t>
            </w:r>
          </w:p>
        </w:tc>
        <w:tc>
          <w:tcPr>
            <w:tcW w:w="810" w:type="dxa"/>
          </w:tcPr>
          <w:p w14:paraId="05E0AC78" w14:textId="35F2FF4F" w:rsidR="007E778F" w:rsidRPr="00CE5F21" w:rsidRDefault="007E778F" w:rsidP="007E778F">
            <w:pPr>
              <w:pStyle w:val="NoSpacing"/>
            </w:pPr>
            <w:r w:rsidRPr="00514287">
              <w:t>-</w:t>
            </w:r>
          </w:p>
        </w:tc>
        <w:tc>
          <w:tcPr>
            <w:tcW w:w="990" w:type="dxa"/>
          </w:tcPr>
          <w:p w14:paraId="17453869" w14:textId="77777777" w:rsidR="007E778F" w:rsidRPr="00CE5F21" w:rsidRDefault="007E778F" w:rsidP="007E778F">
            <w:pPr>
              <w:pStyle w:val="NoSpacing"/>
            </w:pPr>
            <w:r w:rsidRPr="00CE5F21">
              <w:t>1</w:t>
            </w:r>
          </w:p>
        </w:tc>
        <w:tc>
          <w:tcPr>
            <w:tcW w:w="1058" w:type="dxa"/>
          </w:tcPr>
          <w:p w14:paraId="5591CC31" w14:textId="77777777" w:rsidR="007E778F" w:rsidRPr="00CE5F21" w:rsidRDefault="007E778F" w:rsidP="007E778F">
            <w:pPr>
              <w:pStyle w:val="NoSpacing"/>
            </w:pPr>
            <w:r w:rsidRPr="00CE5F21">
              <w:t>1</w:t>
            </w:r>
          </w:p>
        </w:tc>
      </w:tr>
      <w:tr w:rsidR="00EC20EB" w:rsidRPr="006A3944" w14:paraId="3D74F229" w14:textId="77777777" w:rsidTr="006344AE">
        <w:trPr>
          <w:trHeight w:val="346"/>
          <w:jc w:val="center"/>
        </w:trPr>
        <w:tc>
          <w:tcPr>
            <w:tcW w:w="1227" w:type="dxa"/>
            <w:tcBorders>
              <w:bottom w:val="single" w:sz="4" w:space="0" w:color="auto"/>
            </w:tcBorders>
          </w:tcPr>
          <w:p w14:paraId="7712E70B" w14:textId="77777777" w:rsidR="00EC20EB" w:rsidRPr="00CE5F21" w:rsidRDefault="00EC20EB" w:rsidP="00EC20EB">
            <w:pPr>
              <w:pStyle w:val="NoSpacing"/>
            </w:pPr>
            <w:r w:rsidRPr="00CE5F21">
              <w:t>Сијарина</w:t>
            </w:r>
          </w:p>
        </w:tc>
        <w:tc>
          <w:tcPr>
            <w:tcW w:w="843" w:type="dxa"/>
            <w:tcBorders>
              <w:bottom w:val="single" w:sz="4" w:space="0" w:color="auto"/>
            </w:tcBorders>
          </w:tcPr>
          <w:p w14:paraId="2B367613" w14:textId="002803DA" w:rsidR="00EC20EB" w:rsidRPr="00CE5F21" w:rsidRDefault="00EC20EB" w:rsidP="00EC20EB">
            <w:pPr>
              <w:pStyle w:val="NoSpacing"/>
            </w:pPr>
            <w:r>
              <w:rPr>
                <w:lang w:val="sr-Cyrl-RS"/>
              </w:rPr>
              <w:t>1</w:t>
            </w:r>
          </w:p>
        </w:tc>
        <w:tc>
          <w:tcPr>
            <w:tcW w:w="630" w:type="dxa"/>
            <w:tcBorders>
              <w:bottom w:val="single" w:sz="4" w:space="0" w:color="auto"/>
            </w:tcBorders>
          </w:tcPr>
          <w:p w14:paraId="635C9217" w14:textId="1A2EFC14" w:rsidR="00EC20EB" w:rsidRPr="00CE5F21" w:rsidRDefault="00EC20EB" w:rsidP="00EC20EB">
            <w:pPr>
              <w:pStyle w:val="NoSpacing"/>
            </w:pPr>
            <w:r>
              <w:rPr>
                <w:lang w:val="sr-Cyrl-RS"/>
              </w:rPr>
              <w:t>1</w:t>
            </w:r>
          </w:p>
        </w:tc>
        <w:tc>
          <w:tcPr>
            <w:tcW w:w="810" w:type="dxa"/>
            <w:tcBorders>
              <w:bottom w:val="single" w:sz="4" w:space="0" w:color="auto"/>
            </w:tcBorders>
          </w:tcPr>
          <w:p w14:paraId="715D585D" w14:textId="6628338C" w:rsidR="00EC20EB" w:rsidRPr="00CE5F21" w:rsidRDefault="00EC20EB" w:rsidP="00EC20EB">
            <w:pPr>
              <w:pStyle w:val="NoSpacing"/>
            </w:pPr>
            <w:r>
              <w:rPr>
                <w:lang w:val="sr-Cyrl-RS"/>
              </w:rPr>
              <w:t>1</w:t>
            </w:r>
          </w:p>
        </w:tc>
        <w:tc>
          <w:tcPr>
            <w:tcW w:w="630" w:type="dxa"/>
            <w:tcBorders>
              <w:bottom w:val="single" w:sz="4" w:space="0" w:color="auto"/>
            </w:tcBorders>
          </w:tcPr>
          <w:p w14:paraId="2513EA16" w14:textId="706DA22A" w:rsidR="00EC20EB" w:rsidRPr="00CE5F21" w:rsidRDefault="00EC20EB" w:rsidP="00EC20EB">
            <w:pPr>
              <w:pStyle w:val="NoSpacing"/>
            </w:pPr>
            <w:r>
              <w:rPr>
                <w:lang w:val="sr-Cyrl-RS"/>
              </w:rPr>
              <w:t>1</w:t>
            </w:r>
          </w:p>
        </w:tc>
        <w:tc>
          <w:tcPr>
            <w:tcW w:w="810" w:type="dxa"/>
            <w:tcBorders>
              <w:bottom w:val="single" w:sz="4" w:space="0" w:color="auto"/>
            </w:tcBorders>
          </w:tcPr>
          <w:p w14:paraId="0808230A" w14:textId="3035E165" w:rsidR="00EC20EB" w:rsidRPr="007E778F" w:rsidRDefault="00EC20EB" w:rsidP="00EC20EB">
            <w:pPr>
              <w:pStyle w:val="NoSpacing"/>
              <w:rPr>
                <w:lang w:val="sr-Cyrl-RS"/>
              </w:rPr>
            </w:pPr>
          </w:p>
        </w:tc>
        <w:tc>
          <w:tcPr>
            <w:tcW w:w="630" w:type="dxa"/>
            <w:tcBorders>
              <w:bottom w:val="single" w:sz="4" w:space="0" w:color="auto"/>
            </w:tcBorders>
          </w:tcPr>
          <w:p w14:paraId="3B34F054" w14:textId="435BB4DA" w:rsidR="00EC20EB" w:rsidRPr="007E778F" w:rsidRDefault="00EC20EB" w:rsidP="00EC20EB">
            <w:pPr>
              <w:pStyle w:val="NoSpacing"/>
              <w:rPr>
                <w:lang w:val="sr-Cyrl-RS"/>
              </w:rPr>
            </w:pPr>
          </w:p>
        </w:tc>
        <w:tc>
          <w:tcPr>
            <w:tcW w:w="900" w:type="dxa"/>
            <w:tcBorders>
              <w:bottom w:val="single" w:sz="4" w:space="0" w:color="auto"/>
            </w:tcBorders>
          </w:tcPr>
          <w:p w14:paraId="78F49B1B" w14:textId="12A683CB" w:rsidR="00EC20EB" w:rsidRPr="00CE5F21" w:rsidRDefault="00EC20EB" w:rsidP="00EC20EB">
            <w:pPr>
              <w:pStyle w:val="NoSpacing"/>
            </w:pPr>
            <w:r w:rsidRPr="005D3B76">
              <w:t>-</w:t>
            </w:r>
          </w:p>
        </w:tc>
        <w:tc>
          <w:tcPr>
            <w:tcW w:w="810" w:type="dxa"/>
            <w:tcBorders>
              <w:bottom w:val="single" w:sz="4" w:space="0" w:color="auto"/>
            </w:tcBorders>
          </w:tcPr>
          <w:p w14:paraId="5AEF5DC8" w14:textId="33F5360A" w:rsidR="00EC20EB" w:rsidRPr="00CE5F21" w:rsidRDefault="00EC20EB" w:rsidP="00EC20EB">
            <w:pPr>
              <w:pStyle w:val="NoSpacing"/>
            </w:pPr>
            <w:r w:rsidRPr="005D3B76">
              <w:t>-</w:t>
            </w:r>
          </w:p>
        </w:tc>
        <w:tc>
          <w:tcPr>
            <w:tcW w:w="990" w:type="dxa"/>
            <w:tcBorders>
              <w:bottom w:val="single" w:sz="4" w:space="0" w:color="auto"/>
            </w:tcBorders>
          </w:tcPr>
          <w:p w14:paraId="2BEDAEFA" w14:textId="7B45338F" w:rsidR="00EC20EB" w:rsidRPr="00EC20EB" w:rsidRDefault="00EC20EB" w:rsidP="00EC20EB">
            <w:pPr>
              <w:pStyle w:val="NoSpacing"/>
              <w:rPr>
                <w:lang w:val="sr-Cyrl-RS"/>
              </w:rPr>
            </w:pPr>
            <w:r>
              <w:rPr>
                <w:lang w:val="sr-Cyrl-RS"/>
              </w:rPr>
              <w:t>2</w:t>
            </w:r>
          </w:p>
        </w:tc>
        <w:tc>
          <w:tcPr>
            <w:tcW w:w="1058" w:type="dxa"/>
            <w:tcBorders>
              <w:bottom w:val="single" w:sz="4" w:space="0" w:color="auto"/>
            </w:tcBorders>
          </w:tcPr>
          <w:p w14:paraId="585E872F" w14:textId="77777777" w:rsidR="00EC20EB" w:rsidRPr="00CE5F21" w:rsidRDefault="00EC20EB" w:rsidP="00EC20EB">
            <w:pPr>
              <w:pStyle w:val="NoSpacing"/>
            </w:pPr>
            <w:r w:rsidRPr="00CE5F21">
              <w:t>1</w:t>
            </w:r>
          </w:p>
        </w:tc>
      </w:tr>
      <w:tr w:rsidR="006A3944" w:rsidRPr="006A3944" w14:paraId="711F22FB" w14:textId="77777777" w:rsidTr="006344AE">
        <w:trPr>
          <w:trHeight w:val="177"/>
          <w:jc w:val="center"/>
        </w:trPr>
        <w:tc>
          <w:tcPr>
            <w:tcW w:w="1227" w:type="dxa"/>
            <w:tcBorders>
              <w:top w:val="single" w:sz="4" w:space="0" w:color="auto"/>
            </w:tcBorders>
          </w:tcPr>
          <w:p w14:paraId="4A7AF1CD" w14:textId="77777777" w:rsidR="006A3944" w:rsidRPr="00CE5F21" w:rsidRDefault="006A3944" w:rsidP="00CE5F21">
            <w:pPr>
              <w:pStyle w:val="NoSpacing"/>
            </w:pPr>
            <w:r w:rsidRPr="00CE5F21">
              <w:t>Свирце</w:t>
            </w:r>
          </w:p>
        </w:tc>
        <w:tc>
          <w:tcPr>
            <w:tcW w:w="843" w:type="dxa"/>
            <w:tcBorders>
              <w:top w:val="single" w:sz="4" w:space="0" w:color="auto"/>
            </w:tcBorders>
          </w:tcPr>
          <w:p w14:paraId="699B1651" w14:textId="49118679" w:rsidR="006A3944" w:rsidRPr="007E778F" w:rsidRDefault="007E778F" w:rsidP="00CE5F21">
            <w:pPr>
              <w:pStyle w:val="NoSpacing"/>
              <w:rPr>
                <w:lang w:val="sr-Cyrl-RS"/>
              </w:rPr>
            </w:pPr>
            <w:r>
              <w:rPr>
                <w:lang w:val="sr-Cyrl-RS"/>
              </w:rPr>
              <w:t>-</w:t>
            </w:r>
          </w:p>
        </w:tc>
        <w:tc>
          <w:tcPr>
            <w:tcW w:w="630" w:type="dxa"/>
            <w:tcBorders>
              <w:top w:val="single" w:sz="4" w:space="0" w:color="auto"/>
            </w:tcBorders>
          </w:tcPr>
          <w:p w14:paraId="7DB42140" w14:textId="77777777" w:rsidR="006A3944" w:rsidRPr="00CE5F21" w:rsidRDefault="006A3944" w:rsidP="00CE5F21">
            <w:pPr>
              <w:pStyle w:val="NoSpacing"/>
            </w:pPr>
            <w:r w:rsidRPr="00CE5F21">
              <w:t>-</w:t>
            </w:r>
          </w:p>
        </w:tc>
        <w:tc>
          <w:tcPr>
            <w:tcW w:w="810" w:type="dxa"/>
            <w:tcBorders>
              <w:top w:val="single" w:sz="4" w:space="0" w:color="auto"/>
            </w:tcBorders>
          </w:tcPr>
          <w:p w14:paraId="026C8FD0" w14:textId="124946C7" w:rsidR="006A3944" w:rsidRPr="007E778F" w:rsidRDefault="006A3944" w:rsidP="00CE5F21">
            <w:pPr>
              <w:pStyle w:val="NoSpacing"/>
              <w:rPr>
                <w:lang w:val="sr-Cyrl-RS"/>
              </w:rPr>
            </w:pPr>
          </w:p>
        </w:tc>
        <w:tc>
          <w:tcPr>
            <w:tcW w:w="630" w:type="dxa"/>
            <w:tcBorders>
              <w:top w:val="single" w:sz="4" w:space="0" w:color="auto"/>
            </w:tcBorders>
          </w:tcPr>
          <w:p w14:paraId="19D5BFE9" w14:textId="4ED9BD8A" w:rsidR="006A3944" w:rsidRPr="007E778F" w:rsidRDefault="006A3944" w:rsidP="00CE5F21">
            <w:pPr>
              <w:pStyle w:val="NoSpacing"/>
              <w:rPr>
                <w:lang w:val="sr-Cyrl-RS"/>
              </w:rPr>
            </w:pPr>
          </w:p>
        </w:tc>
        <w:tc>
          <w:tcPr>
            <w:tcW w:w="810" w:type="dxa"/>
            <w:tcBorders>
              <w:top w:val="single" w:sz="4" w:space="0" w:color="auto"/>
            </w:tcBorders>
          </w:tcPr>
          <w:p w14:paraId="382FFA9B" w14:textId="5E76826C" w:rsidR="006A3944" w:rsidRPr="007E778F" w:rsidRDefault="007E778F" w:rsidP="00CE5F21">
            <w:pPr>
              <w:pStyle w:val="NoSpacing"/>
              <w:rPr>
                <w:lang w:val="sr-Cyrl-RS"/>
              </w:rPr>
            </w:pPr>
            <w:r>
              <w:rPr>
                <w:lang w:val="sr-Cyrl-RS"/>
              </w:rPr>
              <w:t>-</w:t>
            </w:r>
          </w:p>
        </w:tc>
        <w:tc>
          <w:tcPr>
            <w:tcW w:w="630" w:type="dxa"/>
            <w:tcBorders>
              <w:top w:val="single" w:sz="4" w:space="0" w:color="auto"/>
            </w:tcBorders>
          </w:tcPr>
          <w:p w14:paraId="23ADD631" w14:textId="23BD8DAB" w:rsidR="006A3944" w:rsidRPr="007E778F" w:rsidRDefault="007E778F" w:rsidP="00CE5F21">
            <w:pPr>
              <w:pStyle w:val="NoSpacing"/>
              <w:rPr>
                <w:lang w:val="sr-Cyrl-RS"/>
              </w:rPr>
            </w:pPr>
            <w:r>
              <w:rPr>
                <w:lang w:val="sr-Cyrl-RS"/>
              </w:rPr>
              <w:t>-</w:t>
            </w:r>
          </w:p>
        </w:tc>
        <w:tc>
          <w:tcPr>
            <w:tcW w:w="900" w:type="dxa"/>
            <w:tcBorders>
              <w:top w:val="single" w:sz="4" w:space="0" w:color="auto"/>
            </w:tcBorders>
          </w:tcPr>
          <w:p w14:paraId="5EFECD05" w14:textId="6D0EA984" w:rsidR="006A3944" w:rsidRPr="007E778F" w:rsidRDefault="007E778F" w:rsidP="00CE5F21">
            <w:pPr>
              <w:pStyle w:val="NoSpacing"/>
              <w:rPr>
                <w:lang w:val="sr-Cyrl-RS"/>
              </w:rPr>
            </w:pPr>
            <w:r>
              <w:rPr>
                <w:lang w:val="sr-Cyrl-RS"/>
              </w:rPr>
              <w:t>1</w:t>
            </w:r>
          </w:p>
        </w:tc>
        <w:tc>
          <w:tcPr>
            <w:tcW w:w="810" w:type="dxa"/>
            <w:tcBorders>
              <w:top w:val="single" w:sz="4" w:space="0" w:color="auto"/>
            </w:tcBorders>
          </w:tcPr>
          <w:p w14:paraId="700C33FF" w14:textId="5DFEA8C2" w:rsidR="006A3944" w:rsidRPr="007E778F" w:rsidRDefault="007E778F" w:rsidP="00CE5F21">
            <w:pPr>
              <w:pStyle w:val="NoSpacing"/>
              <w:rPr>
                <w:lang w:val="sr-Cyrl-RS"/>
              </w:rPr>
            </w:pPr>
            <w:r>
              <w:rPr>
                <w:lang w:val="sr-Cyrl-RS"/>
              </w:rPr>
              <w:t>1</w:t>
            </w:r>
          </w:p>
        </w:tc>
        <w:tc>
          <w:tcPr>
            <w:tcW w:w="990" w:type="dxa"/>
            <w:tcBorders>
              <w:top w:val="single" w:sz="4" w:space="0" w:color="auto"/>
            </w:tcBorders>
          </w:tcPr>
          <w:p w14:paraId="1F33AF28" w14:textId="7D3E496F" w:rsidR="006A3944" w:rsidRPr="00EC20EB" w:rsidRDefault="00EC20EB" w:rsidP="00CE5F21">
            <w:pPr>
              <w:pStyle w:val="NoSpacing"/>
              <w:rPr>
                <w:lang w:val="sr-Cyrl-RS"/>
              </w:rPr>
            </w:pPr>
            <w:r>
              <w:rPr>
                <w:lang w:val="sr-Cyrl-RS"/>
              </w:rPr>
              <w:t>1</w:t>
            </w:r>
          </w:p>
        </w:tc>
        <w:tc>
          <w:tcPr>
            <w:tcW w:w="1058" w:type="dxa"/>
            <w:tcBorders>
              <w:top w:val="single" w:sz="4" w:space="0" w:color="auto"/>
            </w:tcBorders>
          </w:tcPr>
          <w:p w14:paraId="1CD34C34" w14:textId="77777777" w:rsidR="006A3944" w:rsidRPr="00CE5F21" w:rsidRDefault="006A3944" w:rsidP="00CE5F21">
            <w:pPr>
              <w:pStyle w:val="NoSpacing"/>
            </w:pPr>
            <w:r w:rsidRPr="00CE5F21">
              <w:t>1</w:t>
            </w:r>
          </w:p>
        </w:tc>
      </w:tr>
    </w:tbl>
    <w:p w14:paraId="297B382E" w14:textId="77777777" w:rsidR="006A3944" w:rsidRPr="005F5C41" w:rsidRDefault="006A3944" w:rsidP="00CE5F21">
      <w:pPr>
        <w:pStyle w:val="NoSpacing"/>
        <w:ind w:right="30"/>
        <w:rPr>
          <w:sz w:val="19"/>
          <w:lang w:val="sr-Cyrl-RS"/>
        </w:rPr>
      </w:pPr>
    </w:p>
    <w:p w14:paraId="7727169F" w14:textId="77777777" w:rsidR="006A3944" w:rsidRPr="006A3944" w:rsidRDefault="006A3944" w:rsidP="00CE5F21">
      <w:pPr>
        <w:pStyle w:val="NoSpacing"/>
        <w:ind w:right="30"/>
      </w:pPr>
      <w:r w:rsidRPr="006A3944">
        <w:t>ИО Равна Бања, предметна настава</w:t>
      </w:r>
    </w:p>
    <w:p w14:paraId="319BD0C4" w14:textId="77777777" w:rsidR="006A3944" w:rsidRPr="006A3944" w:rsidRDefault="006A3944" w:rsidP="00CE5F21">
      <w:pPr>
        <w:pStyle w:val="NoSpacing"/>
        <w:ind w:right="30"/>
        <w:rPr>
          <w:sz w:val="19"/>
        </w:rPr>
      </w:pPr>
    </w:p>
    <w:tbl>
      <w:tblPr>
        <w:tblW w:w="9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832"/>
        <w:gridCol w:w="540"/>
        <w:gridCol w:w="900"/>
        <w:gridCol w:w="540"/>
        <w:gridCol w:w="810"/>
        <w:gridCol w:w="720"/>
        <w:gridCol w:w="810"/>
        <w:gridCol w:w="720"/>
        <w:gridCol w:w="1080"/>
        <w:gridCol w:w="928"/>
      </w:tblGrid>
      <w:tr w:rsidR="00846248" w:rsidRPr="006A3944" w14:paraId="561D910D" w14:textId="77777777" w:rsidTr="006344AE">
        <w:trPr>
          <w:trHeight w:val="593"/>
          <w:jc w:val="center"/>
        </w:trPr>
        <w:tc>
          <w:tcPr>
            <w:tcW w:w="1508" w:type="dxa"/>
            <w:shd w:val="clear" w:color="auto" w:fill="DBE4F0"/>
          </w:tcPr>
          <w:p w14:paraId="41A4C48C" w14:textId="77777777" w:rsidR="00846248" w:rsidRPr="00CE5F21" w:rsidRDefault="00846248" w:rsidP="00CE5F21">
            <w:pPr>
              <w:pStyle w:val="NoSpacing"/>
            </w:pPr>
            <w:r w:rsidRPr="00CE5F21">
              <w:t>Предмет</w:t>
            </w:r>
          </w:p>
        </w:tc>
        <w:tc>
          <w:tcPr>
            <w:tcW w:w="1372" w:type="dxa"/>
            <w:gridSpan w:val="2"/>
            <w:tcBorders>
              <w:right w:val="single" w:sz="4" w:space="0" w:color="auto"/>
            </w:tcBorders>
            <w:shd w:val="clear" w:color="auto" w:fill="DBE4F0"/>
          </w:tcPr>
          <w:p w14:paraId="00762A07" w14:textId="77777777" w:rsidR="00846248" w:rsidRPr="00CE5F21" w:rsidRDefault="00846248" w:rsidP="00CE5F21">
            <w:pPr>
              <w:pStyle w:val="NoSpacing"/>
            </w:pPr>
            <w:r w:rsidRPr="00CE5F21">
              <w:t>Пети разред</w:t>
            </w:r>
          </w:p>
          <w:p w14:paraId="4DA3F4A6" w14:textId="158894EC" w:rsidR="00846248" w:rsidRPr="00CE5F21" w:rsidRDefault="00846248" w:rsidP="00CE5F21">
            <w:pPr>
              <w:pStyle w:val="NoSpacing"/>
            </w:pPr>
          </w:p>
        </w:tc>
        <w:tc>
          <w:tcPr>
            <w:tcW w:w="1440" w:type="dxa"/>
            <w:gridSpan w:val="2"/>
            <w:tcBorders>
              <w:right w:val="single" w:sz="4" w:space="0" w:color="auto"/>
            </w:tcBorders>
            <w:shd w:val="clear" w:color="auto" w:fill="DBE4F0"/>
          </w:tcPr>
          <w:p w14:paraId="52ACB835" w14:textId="37BB3D7A" w:rsidR="00846248" w:rsidRDefault="00846248">
            <w:pPr>
              <w:rPr>
                <w:rFonts w:ascii="Calibri" w:eastAsia="Calibri" w:hAnsi="Calibri" w:cs="Calibri"/>
              </w:rPr>
            </w:pPr>
            <w:r w:rsidRPr="00846248">
              <w:rPr>
                <w:rFonts w:ascii="Calibri" w:eastAsia="Calibri" w:hAnsi="Calibri" w:cs="Calibri"/>
              </w:rPr>
              <w:t>Шести разред</w:t>
            </w:r>
          </w:p>
          <w:p w14:paraId="3A365D79" w14:textId="77777777" w:rsidR="00846248" w:rsidRPr="00CE5F21" w:rsidRDefault="00846248" w:rsidP="00CE5F21">
            <w:pPr>
              <w:pStyle w:val="NoSpacing"/>
            </w:pPr>
          </w:p>
        </w:tc>
        <w:tc>
          <w:tcPr>
            <w:tcW w:w="1530" w:type="dxa"/>
            <w:gridSpan w:val="2"/>
            <w:tcBorders>
              <w:right w:val="single" w:sz="4" w:space="0" w:color="auto"/>
            </w:tcBorders>
            <w:shd w:val="clear" w:color="auto" w:fill="DBE4F0"/>
          </w:tcPr>
          <w:p w14:paraId="3936D005" w14:textId="1944F049" w:rsidR="00846248" w:rsidRDefault="00846248" w:rsidP="0048082C">
            <w:pPr>
              <w:pStyle w:val="NoSpacing"/>
            </w:pPr>
            <w:r w:rsidRPr="00846248">
              <w:t>Седми разред</w:t>
            </w:r>
          </w:p>
          <w:p w14:paraId="452BB7CB" w14:textId="77777777" w:rsidR="00846248" w:rsidRPr="00CE5F21" w:rsidRDefault="00846248" w:rsidP="00CE5F21">
            <w:pPr>
              <w:pStyle w:val="NoSpacing"/>
            </w:pPr>
          </w:p>
        </w:tc>
        <w:tc>
          <w:tcPr>
            <w:tcW w:w="1530" w:type="dxa"/>
            <w:gridSpan w:val="2"/>
            <w:tcBorders>
              <w:left w:val="single" w:sz="4" w:space="0" w:color="auto"/>
            </w:tcBorders>
            <w:shd w:val="clear" w:color="auto" w:fill="DBE4F0"/>
          </w:tcPr>
          <w:p w14:paraId="25ED638A" w14:textId="69358492" w:rsidR="00846248" w:rsidRPr="00CE5F21" w:rsidRDefault="00846248" w:rsidP="00CE5F21">
            <w:pPr>
              <w:pStyle w:val="NoSpacing"/>
            </w:pPr>
            <w:r w:rsidRPr="00CE5F21">
              <w:t>Осми разред</w:t>
            </w:r>
          </w:p>
        </w:tc>
        <w:tc>
          <w:tcPr>
            <w:tcW w:w="2008" w:type="dxa"/>
            <w:gridSpan w:val="2"/>
            <w:shd w:val="clear" w:color="auto" w:fill="DBE4F0"/>
          </w:tcPr>
          <w:p w14:paraId="1F1079CE" w14:textId="77777777" w:rsidR="00846248" w:rsidRPr="00CE5F21" w:rsidRDefault="00846248" w:rsidP="00CE5F21">
            <w:pPr>
              <w:pStyle w:val="NoSpacing"/>
            </w:pPr>
            <w:r w:rsidRPr="00CE5F21">
              <w:t>Укупан број</w:t>
            </w:r>
          </w:p>
        </w:tc>
      </w:tr>
      <w:tr w:rsidR="00846248" w:rsidRPr="006A3944" w14:paraId="54306C67" w14:textId="77777777" w:rsidTr="006344AE">
        <w:trPr>
          <w:trHeight w:val="737"/>
          <w:jc w:val="center"/>
        </w:trPr>
        <w:tc>
          <w:tcPr>
            <w:tcW w:w="1508" w:type="dxa"/>
          </w:tcPr>
          <w:p w14:paraId="475288EC" w14:textId="77777777" w:rsidR="006A3944" w:rsidRPr="00CE5F21" w:rsidRDefault="006A3944" w:rsidP="00CE5F21">
            <w:pPr>
              <w:pStyle w:val="NoSpacing"/>
            </w:pPr>
          </w:p>
        </w:tc>
        <w:tc>
          <w:tcPr>
            <w:tcW w:w="832" w:type="dxa"/>
          </w:tcPr>
          <w:p w14:paraId="445BA079" w14:textId="77777777" w:rsidR="006A3944" w:rsidRPr="00CE5F21" w:rsidRDefault="006A3944" w:rsidP="00CE5F21">
            <w:pPr>
              <w:pStyle w:val="NoSpacing"/>
            </w:pPr>
            <w:r w:rsidRPr="00CE5F21">
              <w:t>Број ученика</w:t>
            </w:r>
          </w:p>
        </w:tc>
        <w:tc>
          <w:tcPr>
            <w:tcW w:w="540" w:type="dxa"/>
          </w:tcPr>
          <w:p w14:paraId="0A281A87" w14:textId="77777777" w:rsidR="006A3944" w:rsidRPr="00CE5F21" w:rsidRDefault="006A3944" w:rsidP="00CE5F21">
            <w:pPr>
              <w:pStyle w:val="NoSpacing"/>
            </w:pPr>
            <w:r w:rsidRPr="00CE5F21">
              <w:t>Број група</w:t>
            </w:r>
          </w:p>
        </w:tc>
        <w:tc>
          <w:tcPr>
            <w:tcW w:w="900" w:type="dxa"/>
          </w:tcPr>
          <w:p w14:paraId="3F8E54FB" w14:textId="77777777" w:rsidR="006A3944" w:rsidRPr="00CE5F21" w:rsidRDefault="006A3944" w:rsidP="00CE5F21">
            <w:pPr>
              <w:pStyle w:val="NoSpacing"/>
            </w:pPr>
            <w:r w:rsidRPr="00CE5F21">
              <w:t>Број ученика</w:t>
            </w:r>
          </w:p>
        </w:tc>
        <w:tc>
          <w:tcPr>
            <w:tcW w:w="540" w:type="dxa"/>
          </w:tcPr>
          <w:p w14:paraId="525EF3E7" w14:textId="77777777" w:rsidR="006A3944" w:rsidRPr="00CE5F21" w:rsidRDefault="006A3944" w:rsidP="00CE5F21">
            <w:pPr>
              <w:pStyle w:val="NoSpacing"/>
            </w:pPr>
            <w:r w:rsidRPr="00CE5F21">
              <w:t>Број група</w:t>
            </w:r>
          </w:p>
        </w:tc>
        <w:tc>
          <w:tcPr>
            <w:tcW w:w="810" w:type="dxa"/>
          </w:tcPr>
          <w:p w14:paraId="1FBFD324" w14:textId="77777777" w:rsidR="006A3944" w:rsidRPr="00CE5F21" w:rsidRDefault="006A3944" w:rsidP="00CE5F21">
            <w:pPr>
              <w:pStyle w:val="NoSpacing"/>
            </w:pPr>
            <w:r w:rsidRPr="00CE5F21">
              <w:t>Број ученика</w:t>
            </w:r>
          </w:p>
        </w:tc>
        <w:tc>
          <w:tcPr>
            <w:tcW w:w="720" w:type="dxa"/>
          </w:tcPr>
          <w:p w14:paraId="1D13C6F9" w14:textId="77777777" w:rsidR="006A3944" w:rsidRPr="00CE5F21" w:rsidRDefault="006A3944" w:rsidP="00CE5F21">
            <w:pPr>
              <w:pStyle w:val="NoSpacing"/>
            </w:pPr>
            <w:r w:rsidRPr="00CE5F21">
              <w:t>Број група</w:t>
            </w:r>
          </w:p>
        </w:tc>
        <w:tc>
          <w:tcPr>
            <w:tcW w:w="810" w:type="dxa"/>
          </w:tcPr>
          <w:p w14:paraId="1AC50F75" w14:textId="77777777" w:rsidR="006A3944" w:rsidRPr="00CE5F21" w:rsidRDefault="006A3944" w:rsidP="00CE5F21">
            <w:pPr>
              <w:pStyle w:val="NoSpacing"/>
            </w:pPr>
            <w:r w:rsidRPr="00CE5F21">
              <w:t>Број ученика</w:t>
            </w:r>
          </w:p>
        </w:tc>
        <w:tc>
          <w:tcPr>
            <w:tcW w:w="720" w:type="dxa"/>
          </w:tcPr>
          <w:p w14:paraId="14EEBC8B" w14:textId="77777777" w:rsidR="006A3944" w:rsidRPr="00CE5F21" w:rsidRDefault="006A3944" w:rsidP="00CE5F21">
            <w:pPr>
              <w:pStyle w:val="NoSpacing"/>
            </w:pPr>
            <w:r w:rsidRPr="00CE5F21">
              <w:t>Број група</w:t>
            </w:r>
          </w:p>
        </w:tc>
        <w:tc>
          <w:tcPr>
            <w:tcW w:w="1080" w:type="dxa"/>
          </w:tcPr>
          <w:p w14:paraId="68791D28" w14:textId="7382973A" w:rsidR="006A3944" w:rsidRPr="00CE5F21" w:rsidRDefault="006A3944" w:rsidP="00CE5F21">
            <w:pPr>
              <w:pStyle w:val="NoSpacing"/>
            </w:pPr>
            <w:r w:rsidRPr="00CE5F21">
              <w:t>Број ученика</w:t>
            </w:r>
          </w:p>
        </w:tc>
        <w:tc>
          <w:tcPr>
            <w:tcW w:w="928" w:type="dxa"/>
          </w:tcPr>
          <w:p w14:paraId="09607335" w14:textId="4D549CB4" w:rsidR="006A3944" w:rsidRPr="006A3944" w:rsidRDefault="00846248" w:rsidP="00CE5F21">
            <w:pPr>
              <w:pStyle w:val="NoSpacing"/>
              <w:ind w:right="30"/>
            </w:pPr>
            <w:r w:rsidRPr="00846248">
              <w:t>Број група</w:t>
            </w:r>
          </w:p>
        </w:tc>
      </w:tr>
      <w:tr w:rsidR="00846248" w:rsidRPr="006A3944" w14:paraId="445738B8" w14:textId="77777777" w:rsidTr="006344AE">
        <w:trPr>
          <w:trHeight w:val="537"/>
          <w:jc w:val="center"/>
        </w:trPr>
        <w:tc>
          <w:tcPr>
            <w:tcW w:w="1508" w:type="dxa"/>
          </w:tcPr>
          <w:p w14:paraId="60BB9571" w14:textId="77777777" w:rsidR="00846248" w:rsidRPr="00CE5F21" w:rsidRDefault="00846248" w:rsidP="00846248">
            <w:pPr>
              <w:pStyle w:val="NoSpacing"/>
            </w:pPr>
            <w:r w:rsidRPr="00CE5F21">
              <w:t>Грађанско</w:t>
            </w:r>
          </w:p>
          <w:p w14:paraId="1760EAB8" w14:textId="77777777" w:rsidR="00846248" w:rsidRPr="00CE5F21" w:rsidRDefault="00846248" w:rsidP="00846248">
            <w:pPr>
              <w:pStyle w:val="NoSpacing"/>
            </w:pPr>
            <w:r w:rsidRPr="00CE5F21">
              <w:t>васпитање</w:t>
            </w:r>
          </w:p>
        </w:tc>
        <w:tc>
          <w:tcPr>
            <w:tcW w:w="832" w:type="dxa"/>
          </w:tcPr>
          <w:p w14:paraId="7C194013" w14:textId="2B1320E7" w:rsidR="00846248" w:rsidRPr="00EC20EB" w:rsidRDefault="00EC20EB" w:rsidP="00846248">
            <w:pPr>
              <w:pStyle w:val="NoSpacing"/>
              <w:rPr>
                <w:lang w:val="sr-Cyrl-RS"/>
              </w:rPr>
            </w:pPr>
            <w:r>
              <w:rPr>
                <w:lang w:val="sr-Cyrl-RS"/>
              </w:rPr>
              <w:t>1</w:t>
            </w:r>
          </w:p>
        </w:tc>
        <w:tc>
          <w:tcPr>
            <w:tcW w:w="540" w:type="dxa"/>
          </w:tcPr>
          <w:p w14:paraId="6FBC11AF" w14:textId="53F90A37" w:rsidR="00846248" w:rsidRPr="00EC20EB" w:rsidRDefault="00EC20EB" w:rsidP="00846248">
            <w:pPr>
              <w:pStyle w:val="NoSpacing"/>
              <w:rPr>
                <w:lang w:val="sr-Cyrl-RS"/>
              </w:rPr>
            </w:pPr>
            <w:r>
              <w:rPr>
                <w:lang w:val="sr-Cyrl-RS"/>
              </w:rPr>
              <w:t>1</w:t>
            </w:r>
          </w:p>
        </w:tc>
        <w:tc>
          <w:tcPr>
            <w:tcW w:w="900" w:type="dxa"/>
          </w:tcPr>
          <w:p w14:paraId="1CFF5F49" w14:textId="20FCF78D" w:rsidR="00846248" w:rsidRPr="00EC20EB" w:rsidRDefault="00EC20EB" w:rsidP="00846248">
            <w:pPr>
              <w:pStyle w:val="NoSpacing"/>
              <w:rPr>
                <w:lang w:val="sr-Cyrl-RS"/>
              </w:rPr>
            </w:pPr>
            <w:r>
              <w:rPr>
                <w:lang w:val="sr-Cyrl-RS"/>
              </w:rPr>
              <w:t>1</w:t>
            </w:r>
          </w:p>
        </w:tc>
        <w:tc>
          <w:tcPr>
            <w:tcW w:w="540" w:type="dxa"/>
          </w:tcPr>
          <w:p w14:paraId="0BF73EFA" w14:textId="71BC8B56" w:rsidR="00846248" w:rsidRPr="00EC20EB" w:rsidRDefault="00EC20EB" w:rsidP="00846248">
            <w:pPr>
              <w:pStyle w:val="NoSpacing"/>
              <w:rPr>
                <w:lang w:val="sr-Cyrl-RS"/>
              </w:rPr>
            </w:pPr>
            <w:r>
              <w:rPr>
                <w:lang w:val="sr-Cyrl-RS"/>
              </w:rPr>
              <w:t>1</w:t>
            </w:r>
          </w:p>
        </w:tc>
        <w:tc>
          <w:tcPr>
            <w:tcW w:w="810" w:type="dxa"/>
          </w:tcPr>
          <w:p w14:paraId="2737ACED" w14:textId="77777777" w:rsidR="00846248" w:rsidRPr="00CE5F21" w:rsidRDefault="00846248" w:rsidP="00846248">
            <w:pPr>
              <w:pStyle w:val="NoSpacing"/>
            </w:pPr>
            <w:r w:rsidRPr="00CE5F21">
              <w:t>-</w:t>
            </w:r>
          </w:p>
        </w:tc>
        <w:tc>
          <w:tcPr>
            <w:tcW w:w="720" w:type="dxa"/>
          </w:tcPr>
          <w:p w14:paraId="1DF1CB1A" w14:textId="77777777" w:rsidR="00846248" w:rsidRPr="00CE5F21" w:rsidRDefault="00846248" w:rsidP="00846248">
            <w:pPr>
              <w:pStyle w:val="NoSpacing"/>
            </w:pPr>
            <w:r w:rsidRPr="00CE5F21">
              <w:t>-</w:t>
            </w:r>
          </w:p>
        </w:tc>
        <w:tc>
          <w:tcPr>
            <w:tcW w:w="810" w:type="dxa"/>
          </w:tcPr>
          <w:p w14:paraId="60097777" w14:textId="77777777" w:rsidR="00846248" w:rsidRPr="00CE5F21" w:rsidRDefault="00846248" w:rsidP="00846248">
            <w:pPr>
              <w:pStyle w:val="NoSpacing"/>
            </w:pPr>
            <w:r w:rsidRPr="00CE5F21">
              <w:t>-</w:t>
            </w:r>
          </w:p>
        </w:tc>
        <w:tc>
          <w:tcPr>
            <w:tcW w:w="720" w:type="dxa"/>
          </w:tcPr>
          <w:p w14:paraId="6638F3F5" w14:textId="77777777" w:rsidR="00846248" w:rsidRPr="00CE5F21" w:rsidRDefault="00846248" w:rsidP="00846248">
            <w:pPr>
              <w:pStyle w:val="NoSpacing"/>
            </w:pPr>
            <w:r w:rsidRPr="00CE5F21">
              <w:t>-</w:t>
            </w:r>
          </w:p>
        </w:tc>
        <w:tc>
          <w:tcPr>
            <w:tcW w:w="1080" w:type="dxa"/>
          </w:tcPr>
          <w:p w14:paraId="31F3F524" w14:textId="52C8EEDE" w:rsidR="00846248" w:rsidRPr="00EC20EB" w:rsidRDefault="00EC20EB" w:rsidP="00846248">
            <w:pPr>
              <w:pStyle w:val="NoSpacing"/>
              <w:rPr>
                <w:lang w:val="sr-Cyrl-RS"/>
              </w:rPr>
            </w:pPr>
            <w:r>
              <w:rPr>
                <w:lang w:val="sr-Cyrl-RS"/>
              </w:rPr>
              <w:t>2</w:t>
            </w:r>
          </w:p>
        </w:tc>
        <w:tc>
          <w:tcPr>
            <w:tcW w:w="928" w:type="dxa"/>
          </w:tcPr>
          <w:p w14:paraId="77103892" w14:textId="2074F2ED" w:rsidR="00846248" w:rsidRPr="00EC20EB" w:rsidRDefault="00BD5CA7" w:rsidP="00846248">
            <w:pPr>
              <w:pStyle w:val="NoSpacing"/>
              <w:ind w:right="30"/>
              <w:rPr>
                <w:lang w:val="sr-Cyrl-RS"/>
              </w:rPr>
            </w:pPr>
            <w:r>
              <w:rPr>
                <w:lang w:val="sr-Cyrl-RS"/>
              </w:rPr>
              <w:t>2</w:t>
            </w:r>
          </w:p>
        </w:tc>
      </w:tr>
      <w:tr w:rsidR="00BD5CA7" w:rsidRPr="006A3944" w14:paraId="0EE7F5DB" w14:textId="77777777" w:rsidTr="006344AE">
        <w:trPr>
          <w:trHeight w:val="530"/>
          <w:jc w:val="center"/>
        </w:trPr>
        <w:tc>
          <w:tcPr>
            <w:tcW w:w="1508" w:type="dxa"/>
          </w:tcPr>
          <w:p w14:paraId="6127B219" w14:textId="77777777" w:rsidR="00BD5CA7" w:rsidRPr="00CE5F21" w:rsidRDefault="00BD5CA7" w:rsidP="00BD5CA7">
            <w:pPr>
              <w:pStyle w:val="NoSpacing"/>
            </w:pPr>
            <w:r w:rsidRPr="00CE5F21">
              <w:t>Вежбањем до здравља</w:t>
            </w:r>
          </w:p>
        </w:tc>
        <w:tc>
          <w:tcPr>
            <w:tcW w:w="832" w:type="dxa"/>
          </w:tcPr>
          <w:p w14:paraId="4AE85F52" w14:textId="4815DE57" w:rsidR="00BD5CA7" w:rsidRPr="00CE5F21" w:rsidRDefault="00BD5CA7" w:rsidP="00BD5CA7">
            <w:pPr>
              <w:pStyle w:val="NoSpacing"/>
            </w:pPr>
            <w:r w:rsidRPr="00F37E4B">
              <w:t>-</w:t>
            </w:r>
          </w:p>
        </w:tc>
        <w:tc>
          <w:tcPr>
            <w:tcW w:w="540" w:type="dxa"/>
          </w:tcPr>
          <w:p w14:paraId="4F9D9864" w14:textId="2C2BC1DF" w:rsidR="00BD5CA7" w:rsidRPr="00CE5F21" w:rsidRDefault="00BD5CA7" w:rsidP="00BD5CA7">
            <w:pPr>
              <w:pStyle w:val="NoSpacing"/>
            </w:pPr>
            <w:r w:rsidRPr="00F37E4B">
              <w:t>-</w:t>
            </w:r>
          </w:p>
        </w:tc>
        <w:tc>
          <w:tcPr>
            <w:tcW w:w="900" w:type="dxa"/>
          </w:tcPr>
          <w:p w14:paraId="6BEC18BB" w14:textId="4BA95211" w:rsidR="00BD5CA7" w:rsidRPr="00CE5F21" w:rsidRDefault="00BD5CA7" w:rsidP="00BD5CA7">
            <w:pPr>
              <w:pStyle w:val="NoSpacing"/>
            </w:pPr>
            <w:r>
              <w:rPr>
                <w:lang w:val="sr-Cyrl-RS"/>
              </w:rPr>
              <w:t>1</w:t>
            </w:r>
          </w:p>
        </w:tc>
        <w:tc>
          <w:tcPr>
            <w:tcW w:w="540" w:type="dxa"/>
          </w:tcPr>
          <w:p w14:paraId="5B7DA70F" w14:textId="4EACAD7D" w:rsidR="00BD5CA7" w:rsidRPr="00CE5F21" w:rsidRDefault="00BD5CA7" w:rsidP="00BD5CA7">
            <w:pPr>
              <w:pStyle w:val="NoSpacing"/>
            </w:pPr>
            <w:r>
              <w:rPr>
                <w:lang w:val="sr-Cyrl-RS"/>
              </w:rPr>
              <w:t>1</w:t>
            </w:r>
          </w:p>
        </w:tc>
        <w:tc>
          <w:tcPr>
            <w:tcW w:w="810" w:type="dxa"/>
          </w:tcPr>
          <w:p w14:paraId="7E7EBE4A" w14:textId="77777777" w:rsidR="00BD5CA7" w:rsidRPr="00CE5F21" w:rsidRDefault="00BD5CA7" w:rsidP="00BD5CA7">
            <w:pPr>
              <w:pStyle w:val="NoSpacing"/>
            </w:pPr>
            <w:r w:rsidRPr="00CE5F21">
              <w:t>-</w:t>
            </w:r>
          </w:p>
        </w:tc>
        <w:tc>
          <w:tcPr>
            <w:tcW w:w="720" w:type="dxa"/>
          </w:tcPr>
          <w:p w14:paraId="5F5726E6" w14:textId="77777777" w:rsidR="00BD5CA7" w:rsidRPr="00CE5F21" w:rsidRDefault="00BD5CA7" w:rsidP="00BD5CA7">
            <w:pPr>
              <w:pStyle w:val="NoSpacing"/>
            </w:pPr>
            <w:r w:rsidRPr="00CE5F21">
              <w:t>-</w:t>
            </w:r>
          </w:p>
        </w:tc>
        <w:tc>
          <w:tcPr>
            <w:tcW w:w="810" w:type="dxa"/>
          </w:tcPr>
          <w:p w14:paraId="2D7C35E0" w14:textId="77777777" w:rsidR="00BD5CA7" w:rsidRPr="00CE5F21" w:rsidRDefault="00BD5CA7" w:rsidP="00BD5CA7">
            <w:pPr>
              <w:pStyle w:val="NoSpacing"/>
            </w:pPr>
            <w:r w:rsidRPr="00CE5F21">
              <w:t>-</w:t>
            </w:r>
          </w:p>
        </w:tc>
        <w:tc>
          <w:tcPr>
            <w:tcW w:w="720" w:type="dxa"/>
          </w:tcPr>
          <w:p w14:paraId="112B9092" w14:textId="77777777" w:rsidR="00BD5CA7" w:rsidRPr="00CE5F21" w:rsidRDefault="00BD5CA7" w:rsidP="00BD5CA7">
            <w:pPr>
              <w:pStyle w:val="NoSpacing"/>
            </w:pPr>
            <w:r w:rsidRPr="00CE5F21">
              <w:t>-</w:t>
            </w:r>
          </w:p>
        </w:tc>
        <w:tc>
          <w:tcPr>
            <w:tcW w:w="1080" w:type="dxa"/>
          </w:tcPr>
          <w:p w14:paraId="4F55DB5F" w14:textId="50B329E0" w:rsidR="00BD5CA7" w:rsidRPr="00CE5F21" w:rsidRDefault="00BD5CA7" w:rsidP="00BD5CA7">
            <w:pPr>
              <w:pStyle w:val="NoSpacing"/>
            </w:pPr>
            <w:r>
              <w:rPr>
                <w:lang w:val="sr-Cyrl-RS"/>
              </w:rPr>
              <w:t>1</w:t>
            </w:r>
          </w:p>
        </w:tc>
        <w:tc>
          <w:tcPr>
            <w:tcW w:w="928" w:type="dxa"/>
          </w:tcPr>
          <w:p w14:paraId="2BCDBD67" w14:textId="1B3697F4" w:rsidR="00BD5CA7" w:rsidRPr="006A3944" w:rsidRDefault="00BD5CA7" w:rsidP="00BD5CA7">
            <w:pPr>
              <w:pStyle w:val="NoSpacing"/>
              <w:ind w:right="30"/>
            </w:pPr>
            <w:r>
              <w:rPr>
                <w:lang w:val="sr-Cyrl-RS"/>
              </w:rPr>
              <w:t>1</w:t>
            </w:r>
          </w:p>
        </w:tc>
      </w:tr>
      <w:tr w:rsidR="00EC20EB" w:rsidRPr="006A3944" w14:paraId="72AEE868" w14:textId="77777777" w:rsidTr="006344AE">
        <w:trPr>
          <w:trHeight w:val="306"/>
          <w:jc w:val="center"/>
        </w:trPr>
        <w:tc>
          <w:tcPr>
            <w:tcW w:w="1508" w:type="dxa"/>
          </w:tcPr>
          <w:p w14:paraId="73CF9970" w14:textId="77777777" w:rsidR="00EC20EB" w:rsidRPr="00CE5F21" w:rsidRDefault="00EC20EB" w:rsidP="00EC20EB">
            <w:pPr>
              <w:pStyle w:val="NoSpacing"/>
            </w:pPr>
            <w:r w:rsidRPr="00CE5F21">
              <w:t>Руски језик</w:t>
            </w:r>
          </w:p>
        </w:tc>
        <w:tc>
          <w:tcPr>
            <w:tcW w:w="832" w:type="dxa"/>
          </w:tcPr>
          <w:p w14:paraId="7E3E5771" w14:textId="4042E536" w:rsidR="00EC20EB" w:rsidRPr="00CE5F21" w:rsidRDefault="00EC20EB" w:rsidP="00EC20EB">
            <w:pPr>
              <w:pStyle w:val="NoSpacing"/>
            </w:pPr>
            <w:r>
              <w:rPr>
                <w:lang w:val="sr-Cyrl-RS"/>
              </w:rPr>
              <w:t>1</w:t>
            </w:r>
          </w:p>
        </w:tc>
        <w:tc>
          <w:tcPr>
            <w:tcW w:w="540" w:type="dxa"/>
          </w:tcPr>
          <w:p w14:paraId="38AD90B3" w14:textId="3EBDC3B2" w:rsidR="00EC20EB" w:rsidRPr="00CE5F21" w:rsidRDefault="00EC20EB" w:rsidP="00EC20EB">
            <w:pPr>
              <w:pStyle w:val="NoSpacing"/>
            </w:pPr>
            <w:r>
              <w:rPr>
                <w:lang w:val="sr-Cyrl-RS"/>
              </w:rPr>
              <w:t>1</w:t>
            </w:r>
          </w:p>
        </w:tc>
        <w:tc>
          <w:tcPr>
            <w:tcW w:w="900" w:type="dxa"/>
          </w:tcPr>
          <w:p w14:paraId="7594E63C" w14:textId="54850F4E" w:rsidR="00EC20EB" w:rsidRPr="00CE5F21" w:rsidRDefault="00EC20EB" w:rsidP="00EC20EB">
            <w:pPr>
              <w:pStyle w:val="NoSpacing"/>
            </w:pPr>
            <w:r>
              <w:rPr>
                <w:lang w:val="sr-Cyrl-RS"/>
              </w:rPr>
              <w:t>1</w:t>
            </w:r>
          </w:p>
        </w:tc>
        <w:tc>
          <w:tcPr>
            <w:tcW w:w="540" w:type="dxa"/>
          </w:tcPr>
          <w:p w14:paraId="6C518960" w14:textId="63D138D1" w:rsidR="00EC20EB" w:rsidRPr="00CE5F21" w:rsidRDefault="00EC20EB" w:rsidP="00EC20EB">
            <w:pPr>
              <w:pStyle w:val="NoSpacing"/>
            </w:pPr>
            <w:r>
              <w:rPr>
                <w:lang w:val="sr-Cyrl-RS"/>
              </w:rPr>
              <w:t>1</w:t>
            </w:r>
          </w:p>
        </w:tc>
        <w:tc>
          <w:tcPr>
            <w:tcW w:w="810" w:type="dxa"/>
          </w:tcPr>
          <w:p w14:paraId="0F101234" w14:textId="77777777" w:rsidR="00EC20EB" w:rsidRPr="00CE5F21" w:rsidRDefault="00EC20EB" w:rsidP="00EC20EB">
            <w:pPr>
              <w:pStyle w:val="NoSpacing"/>
            </w:pPr>
            <w:r w:rsidRPr="00CE5F21">
              <w:t>-</w:t>
            </w:r>
          </w:p>
        </w:tc>
        <w:tc>
          <w:tcPr>
            <w:tcW w:w="720" w:type="dxa"/>
          </w:tcPr>
          <w:p w14:paraId="7696FEC6" w14:textId="77777777" w:rsidR="00EC20EB" w:rsidRPr="00CE5F21" w:rsidRDefault="00EC20EB" w:rsidP="00EC20EB">
            <w:pPr>
              <w:pStyle w:val="NoSpacing"/>
            </w:pPr>
            <w:r w:rsidRPr="00CE5F21">
              <w:t>-</w:t>
            </w:r>
          </w:p>
        </w:tc>
        <w:tc>
          <w:tcPr>
            <w:tcW w:w="810" w:type="dxa"/>
          </w:tcPr>
          <w:p w14:paraId="19B8E060" w14:textId="77777777" w:rsidR="00EC20EB" w:rsidRPr="00CE5F21" w:rsidRDefault="00EC20EB" w:rsidP="00EC20EB">
            <w:pPr>
              <w:pStyle w:val="NoSpacing"/>
            </w:pPr>
            <w:r w:rsidRPr="00CE5F21">
              <w:t>-</w:t>
            </w:r>
          </w:p>
        </w:tc>
        <w:tc>
          <w:tcPr>
            <w:tcW w:w="720" w:type="dxa"/>
          </w:tcPr>
          <w:p w14:paraId="648492D2" w14:textId="77777777" w:rsidR="00EC20EB" w:rsidRPr="00CE5F21" w:rsidRDefault="00EC20EB" w:rsidP="00EC20EB">
            <w:pPr>
              <w:pStyle w:val="NoSpacing"/>
            </w:pPr>
            <w:r w:rsidRPr="00CE5F21">
              <w:t>-</w:t>
            </w:r>
          </w:p>
        </w:tc>
        <w:tc>
          <w:tcPr>
            <w:tcW w:w="1080" w:type="dxa"/>
          </w:tcPr>
          <w:p w14:paraId="4D017B39" w14:textId="77777777" w:rsidR="00EC20EB" w:rsidRPr="00CE5F21" w:rsidRDefault="00EC20EB" w:rsidP="00EC20EB">
            <w:pPr>
              <w:pStyle w:val="NoSpacing"/>
            </w:pPr>
            <w:r w:rsidRPr="00CE5F21">
              <w:t>2</w:t>
            </w:r>
          </w:p>
        </w:tc>
        <w:tc>
          <w:tcPr>
            <w:tcW w:w="928" w:type="dxa"/>
          </w:tcPr>
          <w:p w14:paraId="4CE119FD" w14:textId="77777777" w:rsidR="00EC20EB" w:rsidRPr="006A3944" w:rsidRDefault="00EC20EB" w:rsidP="00EC20EB">
            <w:pPr>
              <w:pStyle w:val="NoSpacing"/>
              <w:ind w:right="30"/>
            </w:pPr>
            <w:r w:rsidRPr="006A3944">
              <w:t>2</w:t>
            </w:r>
          </w:p>
        </w:tc>
      </w:tr>
    </w:tbl>
    <w:p w14:paraId="022E6395" w14:textId="77777777" w:rsidR="00747803" w:rsidRPr="005F5C41" w:rsidRDefault="00747803" w:rsidP="00CE5F21">
      <w:pPr>
        <w:pStyle w:val="NoSpacing"/>
        <w:ind w:right="30"/>
        <w:rPr>
          <w:b/>
          <w:sz w:val="24"/>
          <w:u w:val="single"/>
          <w:lang w:val="sr-Cyrl-RS"/>
        </w:rPr>
      </w:pPr>
    </w:p>
    <w:p w14:paraId="0F365278" w14:textId="77777777" w:rsidR="00AB0446" w:rsidRDefault="00AB0446" w:rsidP="00CE5F21">
      <w:pPr>
        <w:pStyle w:val="NoSpacing"/>
        <w:ind w:right="30"/>
        <w:rPr>
          <w:b/>
          <w:sz w:val="24"/>
          <w:u w:val="single"/>
        </w:rPr>
      </w:pPr>
      <w:bookmarkStart w:id="52" w:name="_Hlk146705048"/>
      <w:bookmarkStart w:id="53" w:name="_Hlk157677493"/>
    </w:p>
    <w:p w14:paraId="3EF1E71B" w14:textId="77777777" w:rsidR="00AB0446" w:rsidRDefault="00AB0446" w:rsidP="00CE5F21">
      <w:pPr>
        <w:pStyle w:val="NoSpacing"/>
        <w:ind w:right="30"/>
        <w:rPr>
          <w:b/>
          <w:sz w:val="24"/>
          <w:u w:val="single"/>
        </w:rPr>
      </w:pPr>
    </w:p>
    <w:p w14:paraId="69E0BE6D" w14:textId="32068390" w:rsidR="006A3944" w:rsidRPr="006A3944" w:rsidRDefault="00651EB5" w:rsidP="00CE5F21">
      <w:pPr>
        <w:pStyle w:val="NoSpacing"/>
        <w:ind w:right="30"/>
        <w:rPr>
          <w:b/>
        </w:rPr>
      </w:pPr>
      <w:r>
        <w:rPr>
          <w:b/>
          <w:sz w:val="24"/>
          <w:u w:val="single"/>
          <w:lang w:val="sr-Cyrl-RS"/>
        </w:rPr>
        <w:t xml:space="preserve">5.5. </w:t>
      </w:r>
      <w:r w:rsidR="006A3944" w:rsidRPr="006A3944">
        <w:rPr>
          <w:b/>
          <w:sz w:val="24"/>
          <w:u w:val="single"/>
        </w:rPr>
        <w:t>Подела одељења на наставнике и остала</w:t>
      </w:r>
      <w:r w:rsidR="006A3944" w:rsidRPr="006A3944">
        <w:rPr>
          <w:b/>
          <w:spacing w:val="-7"/>
          <w:sz w:val="24"/>
          <w:u w:val="single"/>
        </w:rPr>
        <w:t xml:space="preserve"> </w:t>
      </w:r>
      <w:r w:rsidR="006A3944" w:rsidRPr="006A3944">
        <w:rPr>
          <w:b/>
          <w:sz w:val="24"/>
          <w:u w:val="single"/>
        </w:rPr>
        <w:t>задужења</w:t>
      </w:r>
      <w:bookmarkEnd w:id="52"/>
    </w:p>
    <w:bookmarkEnd w:id="53"/>
    <w:p w14:paraId="1BD11FD1" w14:textId="77777777" w:rsidR="006A3944" w:rsidRPr="005F5C41" w:rsidRDefault="006A3944" w:rsidP="00CE5F21">
      <w:pPr>
        <w:pStyle w:val="NoSpacing"/>
        <w:ind w:right="30"/>
        <w:rPr>
          <w:b/>
          <w:sz w:val="16"/>
          <w:lang w:val="sr-Cyrl-RS"/>
        </w:rPr>
      </w:pPr>
    </w:p>
    <w:p w14:paraId="5F8D61D9" w14:textId="3D6CC8EB" w:rsidR="006A3944" w:rsidRPr="005F5C41" w:rsidRDefault="006A3944" w:rsidP="00CE5F21">
      <w:pPr>
        <w:pStyle w:val="NoSpacing"/>
        <w:ind w:right="30"/>
        <w:rPr>
          <w:bCs/>
          <w:lang w:val="sr-Cyrl-RS"/>
        </w:rPr>
      </w:pPr>
      <w:r w:rsidRPr="006A3944">
        <w:rPr>
          <w:bCs/>
          <w:spacing w:val="-56"/>
          <w:u w:val="single"/>
        </w:rPr>
        <w:t xml:space="preserve"> </w:t>
      </w:r>
      <w:r w:rsidRPr="006A3944">
        <w:rPr>
          <w:b/>
          <w:bCs/>
          <w:u w:val="single"/>
        </w:rPr>
        <w:t>Разредна настава</w:t>
      </w:r>
      <w:r w:rsidRPr="006A3944">
        <w:rPr>
          <w:bCs/>
          <w:u w:val="single"/>
        </w:rPr>
        <w:t>:</w:t>
      </w:r>
    </w:p>
    <w:tbl>
      <w:tblPr>
        <w:tblW w:w="9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4954"/>
        <w:gridCol w:w="3686"/>
      </w:tblGrid>
      <w:tr w:rsidR="006A3944" w:rsidRPr="006A3944" w14:paraId="6E182470" w14:textId="77777777" w:rsidTr="006344AE">
        <w:trPr>
          <w:trHeight w:val="537"/>
          <w:jc w:val="center"/>
        </w:trPr>
        <w:tc>
          <w:tcPr>
            <w:tcW w:w="686" w:type="dxa"/>
            <w:shd w:val="clear" w:color="auto" w:fill="D9D9D9"/>
          </w:tcPr>
          <w:p w14:paraId="4DEF9A9F" w14:textId="77777777" w:rsidR="006A3944" w:rsidRPr="006A3944" w:rsidRDefault="006A3944" w:rsidP="00CE5F21">
            <w:pPr>
              <w:pStyle w:val="NoSpacing"/>
              <w:ind w:right="30"/>
              <w:rPr>
                <w:b/>
              </w:rPr>
            </w:pPr>
            <w:r w:rsidRPr="006A3944">
              <w:rPr>
                <w:b/>
              </w:rPr>
              <w:t>Редни</w:t>
            </w:r>
          </w:p>
          <w:p w14:paraId="7C0BA8F7" w14:textId="77777777" w:rsidR="006A3944" w:rsidRPr="006A3944" w:rsidRDefault="006A3944" w:rsidP="00CE5F21">
            <w:pPr>
              <w:pStyle w:val="NoSpacing"/>
              <w:ind w:right="30"/>
              <w:rPr>
                <w:b/>
              </w:rPr>
            </w:pPr>
            <w:r w:rsidRPr="006A3944">
              <w:rPr>
                <w:b/>
              </w:rPr>
              <w:t>број</w:t>
            </w:r>
          </w:p>
        </w:tc>
        <w:tc>
          <w:tcPr>
            <w:tcW w:w="4954" w:type="dxa"/>
            <w:shd w:val="clear" w:color="auto" w:fill="D9D9D9"/>
          </w:tcPr>
          <w:p w14:paraId="665DF873" w14:textId="77777777" w:rsidR="006A3944" w:rsidRPr="006A3944" w:rsidRDefault="006A3944" w:rsidP="00CE5F21">
            <w:pPr>
              <w:pStyle w:val="NoSpacing"/>
              <w:ind w:right="30"/>
              <w:rPr>
                <w:b/>
              </w:rPr>
            </w:pPr>
            <w:r w:rsidRPr="006A3944">
              <w:rPr>
                <w:b/>
              </w:rPr>
              <w:t>Име и презиме</w:t>
            </w:r>
          </w:p>
        </w:tc>
        <w:tc>
          <w:tcPr>
            <w:tcW w:w="3686" w:type="dxa"/>
            <w:shd w:val="clear" w:color="auto" w:fill="D9D9D9"/>
          </w:tcPr>
          <w:p w14:paraId="3E114332" w14:textId="77777777" w:rsidR="006A3944" w:rsidRPr="006A3944" w:rsidRDefault="006A3944" w:rsidP="00CE5F21">
            <w:pPr>
              <w:pStyle w:val="NoSpacing"/>
              <w:ind w:right="30"/>
              <w:rPr>
                <w:b/>
              </w:rPr>
            </w:pPr>
            <w:r w:rsidRPr="006A3944">
              <w:rPr>
                <w:b/>
              </w:rPr>
              <w:t>Одељење у којем наставник реализује</w:t>
            </w:r>
          </w:p>
          <w:p w14:paraId="374BB2D3" w14:textId="77777777" w:rsidR="006A3944" w:rsidRPr="006A3944" w:rsidRDefault="006A3944" w:rsidP="00CE5F21">
            <w:pPr>
              <w:pStyle w:val="NoSpacing"/>
              <w:ind w:right="30"/>
              <w:rPr>
                <w:b/>
              </w:rPr>
            </w:pPr>
            <w:r w:rsidRPr="006A3944">
              <w:rPr>
                <w:b/>
              </w:rPr>
              <w:t>наставу/председник стручног већа</w:t>
            </w:r>
          </w:p>
        </w:tc>
      </w:tr>
      <w:tr w:rsidR="006A3944" w:rsidRPr="006A3944" w14:paraId="42FF094F" w14:textId="77777777" w:rsidTr="006344AE">
        <w:trPr>
          <w:trHeight w:val="268"/>
          <w:jc w:val="center"/>
        </w:trPr>
        <w:tc>
          <w:tcPr>
            <w:tcW w:w="686" w:type="dxa"/>
          </w:tcPr>
          <w:p w14:paraId="2F3ACA16" w14:textId="77777777" w:rsidR="006A3944" w:rsidRPr="006A3944" w:rsidRDefault="006A3944" w:rsidP="00CE5F21">
            <w:pPr>
              <w:pStyle w:val="NoSpacing"/>
              <w:ind w:right="30"/>
            </w:pPr>
            <w:r w:rsidRPr="006A3944">
              <w:t>1.</w:t>
            </w:r>
          </w:p>
        </w:tc>
        <w:tc>
          <w:tcPr>
            <w:tcW w:w="4954" w:type="dxa"/>
            <w:vAlign w:val="center"/>
          </w:tcPr>
          <w:p w14:paraId="7D6768F5" w14:textId="77B9227F" w:rsidR="006A3944" w:rsidRPr="004E77DD" w:rsidRDefault="006A3944" w:rsidP="00CE5F21">
            <w:pPr>
              <w:pStyle w:val="NoSpacing"/>
              <w:ind w:right="30"/>
              <w:rPr>
                <w:color w:val="000000"/>
                <w:lang w:val="sr-Cyrl-RS"/>
              </w:rPr>
            </w:pPr>
            <w:r w:rsidRPr="006A3944">
              <w:rPr>
                <w:color w:val="000000"/>
              </w:rPr>
              <w:t>Милена Тасић Миловановић</w:t>
            </w:r>
          </w:p>
        </w:tc>
        <w:tc>
          <w:tcPr>
            <w:tcW w:w="3686" w:type="dxa"/>
          </w:tcPr>
          <w:p w14:paraId="03327D56" w14:textId="48490F96" w:rsidR="006A3944" w:rsidRPr="006A3944" w:rsidRDefault="00594F02" w:rsidP="00CE5F21">
            <w:pPr>
              <w:pStyle w:val="NoSpacing"/>
              <w:ind w:right="30"/>
            </w:pPr>
            <w:r>
              <w:rPr>
                <w:lang w:val="sr-Cyrl-RS"/>
              </w:rPr>
              <w:t>1-</w:t>
            </w:r>
            <w:r w:rsidR="00EC20EB">
              <w:rPr>
                <w:lang w:val="sr-Cyrl-RS"/>
              </w:rPr>
              <w:t>2</w:t>
            </w:r>
            <w:r>
              <w:rPr>
                <w:lang w:val="sr-Cyrl-RS"/>
              </w:rPr>
              <w:t>-</w:t>
            </w:r>
            <w:r w:rsidR="00EC20EB">
              <w:rPr>
                <w:lang w:val="sr-Cyrl-RS"/>
              </w:rPr>
              <w:t>3</w:t>
            </w:r>
            <w:r w:rsidR="006A3944" w:rsidRPr="006A3944">
              <w:t xml:space="preserve">  /</w:t>
            </w:r>
            <w:r w:rsidR="006A3944" w:rsidRPr="006A3944">
              <w:rPr>
                <w:vertAlign w:val="subscript"/>
              </w:rPr>
              <w:t>1</w:t>
            </w:r>
          </w:p>
        </w:tc>
      </w:tr>
      <w:tr w:rsidR="006A3944" w:rsidRPr="006A3944" w14:paraId="0D42C796" w14:textId="77777777" w:rsidTr="006344AE">
        <w:trPr>
          <w:trHeight w:val="268"/>
          <w:jc w:val="center"/>
        </w:trPr>
        <w:tc>
          <w:tcPr>
            <w:tcW w:w="686" w:type="dxa"/>
          </w:tcPr>
          <w:p w14:paraId="4D14F6F7" w14:textId="77777777" w:rsidR="006A3944" w:rsidRPr="006A3944" w:rsidRDefault="006A3944" w:rsidP="00CE5F21">
            <w:pPr>
              <w:pStyle w:val="NoSpacing"/>
              <w:ind w:right="30"/>
            </w:pPr>
            <w:r w:rsidRPr="006A3944">
              <w:t>2.</w:t>
            </w:r>
          </w:p>
        </w:tc>
        <w:tc>
          <w:tcPr>
            <w:tcW w:w="4954" w:type="dxa"/>
            <w:vAlign w:val="center"/>
          </w:tcPr>
          <w:p w14:paraId="3853355A" w14:textId="45E0D0A2" w:rsidR="006A3944" w:rsidRPr="00EC20EB" w:rsidRDefault="00EC20EB" w:rsidP="00CE5F21">
            <w:pPr>
              <w:pStyle w:val="NoSpacing"/>
              <w:ind w:right="30"/>
              <w:rPr>
                <w:color w:val="000000"/>
                <w:lang w:val="sr-Cyrl-RS"/>
              </w:rPr>
            </w:pPr>
            <w:r>
              <w:rPr>
                <w:color w:val="000000"/>
              </w:rPr>
              <w:t>Мирјета</w:t>
            </w:r>
            <w:r>
              <w:rPr>
                <w:color w:val="000000"/>
                <w:lang w:val="sr-Cyrl-RS"/>
              </w:rPr>
              <w:t xml:space="preserve"> Беха Салиху</w:t>
            </w:r>
          </w:p>
        </w:tc>
        <w:tc>
          <w:tcPr>
            <w:tcW w:w="3686" w:type="dxa"/>
          </w:tcPr>
          <w:p w14:paraId="6B328C71" w14:textId="0F1C466F" w:rsidR="006A3944" w:rsidRPr="006A3944" w:rsidRDefault="00EC20EB" w:rsidP="00CE5F21">
            <w:pPr>
              <w:pStyle w:val="NoSpacing"/>
              <w:ind w:right="30"/>
            </w:pPr>
            <w:r>
              <w:rPr>
                <w:lang w:val="sr-Cyrl-RS"/>
              </w:rPr>
              <w:t>1</w:t>
            </w:r>
            <w:r w:rsidR="00594F02">
              <w:rPr>
                <w:lang w:val="sr-Cyrl-RS"/>
              </w:rPr>
              <w:t>-</w:t>
            </w:r>
            <w:r>
              <w:rPr>
                <w:lang w:val="sr-Cyrl-RS"/>
              </w:rPr>
              <w:t>4</w:t>
            </w:r>
            <w:r w:rsidR="006A3944" w:rsidRPr="006A3944">
              <w:t xml:space="preserve">  /</w:t>
            </w:r>
            <w:r w:rsidR="006A3944" w:rsidRPr="006A3944">
              <w:rPr>
                <w:vertAlign w:val="subscript"/>
              </w:rPr>
              <w:t>2</w:t>
            </w:r>
          </w:p>
        </w:tc>
      </w:tr>
      <w:tr w:rsidR="006A3944" w:rsidRPr="006A3944" w14:paraId="3612CD17" w14:textId="77777777" w:rsidTr="006344AE">
        <w:trPr>
          <w:trHeight w:val="268"/>
          <w:jc w:val="center"/>
        </w:trPr>
        <w:tc>
          <w:tcPr>
            <w:tcW w:w="686" w:type="dxa"/>
          </w:tcPr>
          <w:p w14:paraId="55EF74C5" w14:textId="77777777" w:rsidR="006A3944" w:rsidRPr="006A3944" w:rsidRDefault="006A3944" w:rsidP="00CE5F21">
            <w:pPr>
              <w:pStyle w:val="NoSpacing"/>
              <w:ind w:right="30"/>
            </w:pPr>
            <w:r w:rsidRPr="006A3944">
              <w:t>3.</w:t>
            </w:r>
          </w:p>
        </w:tc>
        <w:tc>
          <w:tcPr>
            <w:tcW w:w="4954" w:type="dxa"/>
            <w:vAlign w:val="center"/>
          </w:tcPr>
          <w:p w14:paraId="5E5F9B02" w14:textId="77777777" w:rsidR="006A3944" w:rsidRPr="006A3944" w:rsidRDefault="006A3944" w:rsidP="00CE5F21">
            <w:pPr>
              <w:pStyle w:val="NoSpacing"/>
              <w:ind w:right="30"/>
              <w:rPr>
                <w:color w:val="000000"/>
              </w:rPr>
            </w:pPr>
            <w:r w:rsidRPr="006A3944">
              <w:rPr>
                <w:color w:val="000000"/>
              </w:rPr>
              <w:t>Бег Бејић</w:t>
            </w:r>
          </w:p>
        </w:tc>
        <w:tc>
          <w:tcPr>
            <w:tcW w:w="3686" w:type="dxa"/>
          </w:tcPr>
          <w:p w14:paraId="14CA75B8" w14:textId="182FF58B" w:rsidR="006A3944" w:rsidRPr="006A3944" w:rsidRDefault="00594F02" w:rsidP="00CE5F21">
            <w:pPr>
              <w:pStyle w:val="NoSpacing"/>
              <w:ind w:right="30"/>
            </w:pPr>
            <w:r>
              <w:rPr>
                <w:lang w:val="sr-Cyrl-RS"/>
              </w:rPr>
              <w:t>4</w:t>
            </w:r>
            <w:r w:rsidR="006A3944" w:rsidRPr="006A3944">
              <w:t xml:space="preserve">  /</w:t>
            </w:r>
            <w:r w:rsidR="006A3944" w:rsidRPr="006A3944">
              <w:rPr>
                <w:vertAlign w:val="subscript"/>
              </w:rPr>
              <w:t>4</w:t>
            </w:r>
          </w:p>
        </w:tc>
      </w:tr>
      <w:tr w:rsidR="006A3944" w:rsidRPr="006A3944" w14:paraId="157BCE0F" w14:textId="77777777" w:rsidTr="006344AE">
        <w:trPr>
          <w:trHeight w:val="268"/>
          <w:jc w:val="center"/>
        </w:trPr>
        <w:tc>
          <w:tcPr>
            <w:tcW w:w="686" w:type="dxa"/>
          </w:tcPr>
          <w:p w14:paraId="0A52BC82" w14:textId="77777777" w:rsidR="006A3944" w:rsidRPr="006A3944" w:rsidRDefault="006A3944" w:rsidP="00CE5F21">
            <w:pPr>
              <w:pStyle w:val="NoSpacing"/>
              <w:ind w:right="30"/>
            </w:pPr>
            <w:r w:rsidRPr="006A3944">
              <w:t>4.</w:t>
            </w:r>
          </w:p>
        </w:tc>
        <w:tc>
          <w:tcPr>
            <w:tcW w:w="4954" w:type="dxa"/>
            <w:vAlign w:val="center"/>
          </w:tcPr>
          <w:p w14:paraId="23166FD7" w14:textId="77777777" w:rsidR="006A3944" w:rsidRPr="006A3944" w:rsidRDefault="006A3944" w:rsidP="00CE5F21">
            <w:pPr>
              <w:pStyle w:val="NoSpacing"/>
              <w:ind w:right="30"/>
              <w:rPr>
                <w:color w:val="000000"/>
              </w:rPr>
            </w:pPr>
            <w:r w:rsidRPr="006A3944">
              <w:rPr>
                <w:color w:val="000000"/>
              </w:rPr>
              <w:t>Милица Ђорђевић</w:t>
            </w:r>
          </w:p>
        </w:tc>
        <w:tc>
          <w:tcPr>
            <w:tcW w:w="3686" w:type="dxa"/>
          </w:tcPr>
          <w:p w14:paraId="2ECD4FD1" w14:textId="18B2161F" w:rsidR="006A3944" w:rsidRPr="006A3944" w:rsidRDefault="00594F02" w:rsidP="00CE5F21">
            <w:pPr>
              <w:pStyle w:val="NoSpacing"/>
              <w:ind w:right="30"/>
            </w:pPr>
            <w:r>
              <w:rPr>
                <w:lang w:val="sr-Cyrl-RS"/>
              </w:rPr>
              <w:t>1</w:t>
            </w:r>
            <w:r w:rsidR="006A3944" w:rsidRPr="006A3944">
              <w:t xml:space="preserve"> /</w:t>
            </w:r>
            <w:r w:rsidR="006A3944" w:rsidRPr="006A3944">
              <w:rPr>
                <w:vertAlign w:val="subscript"/>
              </w:rPr>
              <w:t>5</w:t>
            </w:r>
          </w:p>
        </w:tc>
      </w:tr>
      <w:tr w:rsidR="006A3944" w:rsidRPr="006A3944" w14:paraId="557A6D6D" w14:textId="77777777" w:rsidTr="006344AE">
        <w:trPr>
          <w:trHeight w:val="270"/>
          <w:jc w:val="center"/>
        </w:trPr>
        <w:tc>
          <w:tcPr>
            <w:tcW w:w="686" w:type="dxa"/>
          </w:tcPr>
          <w:p w14:paraId="499CD3B7" w14:textId="77777777" w:rsidR="006A3944" w:rsidRPr="006A3944" w:rsidRDefault="006A3944" w:rsidP="00CE5F21">
            <w:pPr>
              <w:pStyle w:val="NoSpacing"/>
              <w:ind w:right="30"/>
            </w:pPr>
            <w:r w:rsidRPr="006A3944">
              <w:t>5.</w:t>
            </w:r>
          </w:p>
        </w:tc>
        <w:tc>
          <w:tcPr>
            <w:tcW w:w="4954" w:type="dxa"/>
            <w:vAlign w:val="center"/>
          </w:tcPr>
          <w:p w14:paraId="2072EB26" w14:textId="644FDB03" w:rsidR="006A3944" w:rsidRPr="006A3944" w:rsidRDefault="00EC20EB" w:rsidP="00CE5F21">
            <w:pPr>
              <w:pStyle w:val="NoSpacing"/>
              <w:ind w:right="30"/>
              <w:rPr>
                <w:color w:val="000000"/>
              </w:rPr>
            </w:pPr>
            <w:r>
              <w:rPr>
                <w:color w:val="000000"/>
                <w:lang w:val="sr-Cyrl-RS"/>
              </w:rPr>
              <w:t>Ауљона</w:t>
            </w:r>
            <w:r w:rsidR="006A3944" w:rsidRPr="006A3944">
              <w:rPr>
                <w:color w:val="000000"/>
              </w:rPr>
              <w:t xml:space="preserve"> Хаљими</w:t>
            </w:r>
          </w:p>
        </w:tc>
        <w:tc>
          <w:tcPr>
            <w:tcW w:w="3686" w:type="dxa"/>
          </w:tcPr>
          <w:p w14:paraId="73B3D835" w14:textId="20C10D2B" w:rsidR="006A3944" w:rsidRPr="006A3944" w:rsidRDefault="00EC20EB" w:rsidP="00CE5F21">
            <w:pPr>
              <w:pStyle w:val="NoSpacing"/>
              <w:ind w:right="30"/>
            </w:pPr>
            <w:r>
              <w:rPr>
                <w:lang w:val="sr-Cyrl-RS"/>
              </w:rPr>
              <w:t>1,2</w:t>
            </w:r>
            <w:r w:rsidR="006A3944" w:rsidRPr="006A3944">
              <w:t xml:space="preserve">  /</w:t>
            </w:r>
            <w:r w:rsidR="006A3944" w:rsidRPr="006A3944">
              <w:rPr>
                <w:vertAlign w:val="subscript"/>
              </w:rPr>
              <w:t>6</w:t>
            </w:r>
          </w:p>
        </w:tc>
      </w:tr>
      <w:tr w:rsidR="006A3944" w:rsidRPr="006A3944" w14:paraId="6A1F10C6" w14:textId="77777777" w:rsidTr="006344AE">
        <w:trPr>
          <w:trHeight w:val="268"/>
          <w:jc w:val="center"/>
        </w:trPr>
        <w:tc>
          <w:tcPr>
            <w:tcW w:w="686" w:type="dxa"/>
          </w:tcPr>
          <w:p w14:paraId="54C4D852" w14:textId="77777777" w:rsidR="006A3944" w:rsidRPr="006A3944" w:rsidRDefault="006A3944" w:rsidP="00CE5F21">
            <w:pPr>
              <w:pStyle w:val="NoSpacing"/>
              <w:ind w:right="30"/>
            </w:pPr>
            <w:r w:rsidRPr="006A3944">
              <w:t>6.</w:t>
            </w:r>
          </w:p>
        </w:tc>
        <w:tc>
          <w:tcPr>
            <w:tcW w:w="4954" w:type="dxa"/>
            <w:vAlign w:val="center"/>
          </w:tcPr>
          <w:p w14:paraId="1EABA6F2" w14:textId="367A5BA2" w:rsidR="006A3944" w:rsidRPr="00EC20EB" w:rsidRDefault="00EC20EB" w:rsidP="00CE5F21">
            <w:pPr>
              <w:pStyle w:val="NoSpacing"/>
              <w:ind w:right="30"/>
              <w:rPr>
                <w:color w:val="000000"/>
                <w:lang w:val="sr-Cyrl-RS"/>
              </w:rPr>
            </w:pPr>
            <w:r>
              <w:rPr>
                <w:color w:val="000000"/>
                <w:lang w:val="sr-Cyrl-RS"/>
              </w:rPr>
              <w:t>Сејди Муратовић</w:t>
            </w:r>
          </w:p>
        </w:tc>
        <w:tc>
          <w:tcPr>
            <w:tcW w:w="3686" w:type="dxa"/>
          </w:tcPr>
          <w:p w14:paraId="3A304DA2" w14:textId="7B764187" w:rsidR="006A3944" w:rsidRPr="006A3944" w:rsidRDefault="00594F02" w:rsidP="00CE5F21">
            <w:pPr>
              <w:pStyle w:val="NoSpacing"/>
              <w:ind w:right="30"/>
            </w:pPr>
            <w:r>
              <w:rPr>
                <w:lang w:val="sr-Cyrl-RS"/>
              </w:rPr>
              <w:t>4</w:t>
            </w:r>
            <w:r w:rsidR="006A3944" w:rsidRPr="006A3944">
              <w:t xml:space="preserve">  /</w:t>
            </w:r>
            <w:r w:rsidR="006A3944" w:rsidRPr="006A3944">
              <w:rPr>
                <w:vertAlign w:val="subscript"/>
              </w:rPr>
              <w:t>8</w:t>
            </w:r>
          </w:p>
        </w:tc>
      </w:tr>
      <w:tr w:rsidR="006A3944" w:rsidRPr="006A3944" w14:paraId="58EA625D" w14:textId="77777777" w:rsidTr="006344AE">
        <w:trPr>
          <w:trHeight w:val="268"/>
          <w:jc w:val="center"/>
        </w:trPr>
        <w:tc>
          <w:tcPr>
            <w:tcW w:w="686" w:type="dxa"/>
          </w:tcPr>
          <w:p w14:paraId="44D35C5D" w14:textId="77777777" w:rsidR="006A3944" w:rsidRPr="006A3944" w:rsidRDefault="006A3944" w:rsidP="00CE5F21">
            <w:pPr>
              <w:pStyle w:val="NoSpacing"/>
              <w:ind w:right="30"/>
            </w:pPr>
            <w:r w:rsidRPr="006A3944">
              <w:t>7.</w:t>
            </w:r>
          </w:p>
        </w:tc>
        <w:tc>
          <w:tcPr>
            <w:tcW w:w="4954" w:type="dxa"/>
            <w:vAlign w:val="center"/>
          </w:tcPr>
          <w:p w14:paraId="7B8B2CDB" w14:textId="77777777" w:rsidR="006A3944" w:rsidRPr="006A3944" w:rsidRDefault="006A3944" w:rsidP="00CE5F21">
            <w:pPr>
              <w:pStyle w:val="NoSpacing"/>
              <w:ind w:right="30"/>
              <w:rPr>
                <w:color w:val="000000"/>
              </w:rPr>
            </w:pPr>
            <w:r w:rsidRPr="006A3944">
              <w:rPr>
                <w:color w:val="000000"/>
              </w:rPr>
              <w:t>Светлана Стошић</w:t>
            </w:r>
          </w:p>
        </w:tc>
        <w:tc>
          <w:tcPr>
            <w:tcW w:w="3686" w:type="dxa"/>
          </w:tcPr>
          <w:p w14:paraId="2544BBEE" w14:textId="70A416D2" w:rsidR="006A3944" w:rsidRPr="006A3944" w:rsidRDefault="00EC20EB" w:rsidP="00CE5F21">
            <w:pPr>
              <w:pStyle w:val="NoSpacing"/>
              <w:ind w:right="30"/>
            </w:pPr>
            <w:r>
              <w:rPr>
                <w:lang w:val="sr-Cyrl-RS"/>
              </w:rPr>
              <w:t>2</w:t>
            </w:r>
            <w:r w:rsidR="006A3944" w:rsidRPr="006A3944">
              <w:t xml:space="preserve">  /</w:t>
            </w:r>
            <w:r w:rsidR="006A3944" w:rsidRPr="006A3944">
              <w:rPr>
                <w:vertAlign w:val="subscript"/>
              </w:rPr>
              <w:t>3</w:t>
            </w:r>
          </w:p>
        </w:tc>
      </w:tr>
    </w:tbl>
    <w:p w14:paraId="6A52720A" w14:textId="77777777" w:rsidR="006A3944" w:rsidRPr="005F5C41" w:rsidRDefault="006A3944" w:rsidP="00CE5F21">
      <w:pPr>
        <w:pStyle w:val="NoSpacing"/>
        <w:ind w:right="30"/>
        <w:rPr>
          <w:sz w:val="19"/>
          <w:lang w:val="sr-Cyrl-RS"/>
        </w:rPr>
      </w:pPr>
    </w:p>
    <w:p w14:paraId="7A424A2A" w14:textId="1164A62E" w:rsidR="006A3944" w:rsidRPr="005F5C41" w:rsidRDefault="006A3944" w:rsidP="00CE5F21">
      <w:pPr>
        <w:pStyle w:val="NoSpacing"/>
        <w:ind w:right="30"/>
        <w:rPr>
          <w:b/>
          <w:lang w:val="sr-Cyrl-RS"/>
        </w:rPr>
      </w:pPr>
      <w:r w:rsidRPr="006A3944">
        <w:rPr>
          <w:spacing w:val="-56"/>
          <w:u w:val="single"/>
        </w:rPr>
        <w:t xml:space="preserve"> </w:t>
      </w:r>
      <w:r w:rsidRPr="006A3944">
        <w:rPr>
          <w:b/>
          <w:u w:val="single"/>
        </w:rPr>
        <w:t>Предметна настава</w:t>
      </w: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43"/>
        <w:gridCol w:w="5017"/>
        <w:gridCol w:w="1170"/>
      </w:tblGrid>
      <w:tr w:rsidR="006A3944" w:rsidRPr="006A3944" w14:paraId="6B3D4F34" w14:textId="77777777" w:rsidTr="004F0DAB">
        <w:trPr>
          <w:trHeight w:val="935"/>
        </w:trPr>
        <w:tc>
          <w:tcPr>
            <w:tcW w:w="720" w:type="dxa"/>
            <w:shd w:val="clear" w:color="auto" w:fill="E6E6E6"/>
          </w:tcPr>
          <w:p w14:paraId="5C242E82" w14:textId="77777777" w:rsidR="006A3944" w:rsidRPr="006A3944" w:rsidRDefault="006A3944" w:rsidP="00CE5F21">
            <w:pPr>
              <w:pStyle w:val="NoSpacing"/>
              <w:ind w:right="30"/>
              <w:rPr>
                <w:b/>
              </w:rPr>
            </w:pPr>
          </w:p>
          <w:p w14:paraId="731917CD" w14:textId="77777777" w:rsidR="006A3944" w:rsidRPr="006A3944" w:rsidRDefault="006A3944" w:rsidP="00CE5F21">
            <w:pPr>
              <w:pStyle w:val="NoSpacing"/>
              <w:ind w:right="30"/>
              <w:rPr>
                <w:b/>
                <w:sz w:val="32"/>
              </w:rPr>
            </w:pPr>
          </w:p>
          <w:p w14:paraId="24B306DD" w14:textId="77777777" w:rsidR="006A3944" w:rsidRPr="006A3944" w:rsidRDefault="006A3944" w:rsidP="00CE5F21">
            <w:pPr>
              <w:pStyle w:val="NoSpacing"/>
              <w:ind w:right="30"/>
              <w:rPr>
                <w:b/>
              </w:rPr>
            </w:pPr>
            <w:r w:rsidRPr="006A3944">
              <w:rPr>
                <w:b/>
              </w:rPr>
              <w:t>Р.Б</w:t>
            </w:r>
          </w:p>
        </w:tc>
        <w:tc>
          <w:tcPr>
            <w:tcW w:w="2543" w:type="dxa"/>
            <w:shd w:val="clear" w:color="auto" w:fill="E6E6E6"/>
          </w:tcPr>
          <w:p w14:paraId="031B1BA3" w14:textId="77777777" w:rsidR="006A3944" w:rsidRPr="006A3944" w:rsidRDefault="006A3944" w:rsidP="00CE5F21">
            <w:pPr>
              <w:pStyle w:val="NoSpacing"/>
              <w:ind w:right="30"/>
              <w:rPr>
                <w:b/>
              </w:rPr>
            </w:pPr>
          </w:p>
          <w:p w14:paraId="41FFFD67" w14:textId="77777777" w:rsidR="006A3944" w:rsidRPr="006A3944" w:rsidRDefault="006A3944" w:rsidP="00CE5F21">
            <w:pPr>
              <w:pStyle w:val="NoSpacing"/>
              <w:ind w:right="30"/>
              <w:rPr>
                <w:b/>
                <w:sz w:val="21"/>
              </w:rPr>
            </w:pPr>
          </w:p>
          <w:p w14:paraId="14A93350" w14:textId="77777777" w:rsidR="006A3944" w:rsidRPr="006A3944" w:rsidRDefault="006A3944" w:rsidP="00CE5F21">
            <w:pPr>
              <w:pStyle w:val="NoSpacing"/>
              <w:ind w:right="30"/>
              <w:rPr>
                <w:b/>
              </w:rPr>
            </w:pPr>
            <w:r w:rsidRPr="006A3944">
              <w:rPr>
                <w:b/>
              </w:rPr>
              <w:t>Име</w:t>
            </w:r>
            <w:r w:rsidRPr="006A3944">
              <w:rPr>
                <w:b/>
              </w:rPr>
              <w:tab/>
              <w:t>и</w:t>
            </w:r>
            <w:r w:rsidRPr="006A3944">
              <w:rPr>
                <w:b/>
              </w:rPr>
              <w:tab/>
            </w:r>
            <w:r w:rsidRPr="006A3944">
              <w:rPr>
                <w:b/>
                <w:spacing w:val="-4"/>
              </w:rPr>
              <w:t xml:space="preserve">презиме </w:t>
            </w:r>
            <w:r w:rsidRPr="006A3944">
              <w:rPr>
                <w:b/>
              </w:rPr>
              <w:t>наставника</w:t>
            </w:r>
          </w:p>
        </w:tc>
        <w:tc>
          <w:tcPr>
            <w:tcW w:w="5017" w:type="dxa"/>
            <w:shd w:val="clear" w:color="auto" w:fill="E6E6E6"/>
          </w:tcPr>
          <w:p w14:paraId="3A2234D7" w14:textId="77777777" w:rsidR="006A3944" w:rsidRPr="006A3944" w:rsidRDefault="006A3944" w:rsidP="00CE5F21">
            <w:pPr>
              <w:pStyle w:val="NoSpacing"/>
              <w:ind w:right="30"/>
              <w:rPr>
                <w:b/>
              </w:rPr>
            </w:pPr>
          </w:p>
          <w:p w14:paraId="4D51FF76" w14:textId="77777777" w:rsidR="006A3944" w:rsidRPr="006A3944" w:rsidRDefault="006A3944" w:rsidP="00CE5F21">
            <w:pPr>
              <w:pStyle w:val="NoSpacing"/>
              <w:ind w:right="30"/>
              <w:rPr>
                <w:b/>
                <w:sz w:val="32"/>
              </w:rPr>
            </w:pPr>
          </w:p>
          <w:p w14:paraId="5DC22629" w14:textId="77777777" w:rsidR="006A3944" w:rsidRPr="006A3944" w:rsidRDefault="006A3944" w:rsidP="00CE5F21">
            <w:pPr>
              <w:pStyle w:val="NoSpacing"/>
              <w:ind w:right="30"/>
              <w:rPr>
                <w:b/>
              </w:rPr>
            </w:pPr>
            <w:r w:rsidRPr="006A3944">
              <w:rPr>
                <w:b/>
              </w:rPr>
              <w:t>Предмет</w:t>
            </w:r>
          </w:p>
        </w:tc>
        <w:tc>
          <w:tcPr>
            <w:tcW w:w="1170" w:type="dxa"/>
            <w:shd w:val="clear" w:color="auto" w:fill="E6E6E6"/>
          </w:tcPr>
          <w:p w14:paraId="7C3ED9FE" w14:textId="77777777" w:rsidR="006A3944" w:rsidRPr="006A3944" w:rsidRDefault="006A3944" w:rsidP="00CE5F21">
            <w:pPr>
              <w:pStyle w:val="NoSpacing"/>
              <w:ind w:right="30"/>
              <w:rPr>
                <w:b/>
              </w:rPr>
            </w:pPr>
            <w:r w:rsidRPr="006A3944">
              <w:rPr>
                <w:b/>
              </w:rPr>
              <w:t>Разредни старешина</w:t>
            </w:r>
          </w:p>
          <w:p w14:paraId="123DE315" w14:textId="77777777" w:rsidR="006A3944" w:rsidRPr="006A3944" w:rsidRDefault="006A3944" w:rsidP="00CE5F21">
            <w:pPr>
              <w:pStyle w:val="NoSpacing"/>
              <w:ind w:right="30"/>
              <w:rPr>
                <w:b/>
              </w:rPr>
            </w:pPr>
          </w:p>
        </w:tc>
      </w:tr>
      <w:tr w:rsidR="006A3944" w:rsidRPr="006A3944" w14:paraId="3CC52B7F" w14:textId="77777777" w:rsidTr="004F0DAB">
        <w:trPr>
          <w:trHeight w:val="268"/>
        </w:trPr>
        <w:tc>
          <w:tcPr>
            <w:tcW w:w="720" w:type="dxa"/>
          </w:tcPr>
          <w:p w14:paraId="2A146F09" w14:textId="77777777" w:rsidR="006A3944" w:rsidRPr="006A3944" w:rsidRDefault="006A3944" w:rsidP="00CE5F21">
            <w:pPr>
              <w:pStyle w:val="NoSpacing"/>
              <w:ind w:right="30"/>
            </w:pPr>
            <w:r w:rsidRPr="006A3944">
              <w:t>1.</w:t>
            </w:r>
          </w:p>
        </w:tc>
        <w:tc>
          <w:tcPr>
            <w:tcW w:w="2543" w:type="dxa"/>
          </w:tcPr>
          <w:p w14:paraId="6CF46A88" w14:textId="77777777" w:rsidR="006A3944" w:rsidRPr="006A3944" w:rsidRDefault="006A3944" w:rsidP="00CE5F21">
            <w:pPr>
              <w:pStyle w:val="NoSpacing"/>
              <w:ind w:right="30"/>
              <w:rPr>
                <w:sz w:val="16"/>
                <w:szCs w:val="16"/>
              </w:rPr>
            </w:pPr>
            <w:r w:rsidRPr="006A3944">
              <w:rPr>
                <w:sz w:val="16"/>
                <w:szCs w:val="16"/>
              </w:rPr>
              <w:t>Жаклина Булатовић</w:t>
            </w:r>
          </w:p>
        </w:tc>
        <w:tc>
          <w:tcPr>
            <w:tcW w:w="5017" w:type="dxa"/>
          </w:tcPr>
          <w:p w14:paraId="77A7E16F" w14:textId="77777777" w:rsidR="006A3944" w:rsidRPr="006A3944" w:rsidRDefault="006A3944" w:rsidP="00CE5F21">
            <w:pPr>
              <w:pStyle w:val="NoSpacing"/>
              <w:ind w:right="30"/>
              <w:rPr>
                <w:sz w:val="16"/>
                <w:szCs w:val="16"/>
              </w:rPr>
            </w:pPr>
            <w:r w:rsidRPr="006A3944">
              <w:rPr>
                <w:sz w:val="16"/>
                <w:szCs w:val="16"/>
              </w:rPr>
              <w:t>Српски језик 5-1, 6-1, 7-1, 8-1</w:t>
            </w:r>
          </w:p>
          <w:p w14:paraId="7E804D3E" w14:textId="77777777" w:rsidR="006A3944" w:rsidRPr="006A3944" w:rsidRDefault="006A3944" w:rsidP="00CE5F21">
            <w:pPr>
              <w:pStyle w:val="NoSpacing"/>
              <w:ind w:right="30"/>
              <w:rPr>
                <w:sz w:val="16"/>
                <w:szCs w:val="16"/>
              </w:rPr>
            </w:pPr>
            <w:r w:rsidRPr="006A3944">
              <w:rPr>
                <w:sz w:val="16"/>
                <w:szCs w:val="16"/>
              </w:rPr>
              <w:t>Библи.</w:t>
            </w:r>
          </w:p>
        </w:tc>
        <w:tc>
          <w:tcPr>
            <w:tcW w:w="1170" w:type="dxa"/>
          </w:tcPr>
          <w:p w14:paraId="1B202F59" w14:textId="520B9597" w:rsidR="006A3944" w:rsidRPr="006A3944" w:rsidRDefault="00150A4B" w:rsidP="00CE5F21">
            <w:pPr>
              <w:pStyle w:val="NoSpacing"/>
              <w:ind w:right="30"/>
            </w:pPr>
            <w:r>
              <w:rPr>
                <w:lang w:val="sr-Cyrl-RS"/>
              </w:rPr>
              <w:t>5</w:t>
            </w:r>
            <w:r w:rsidR="006A3944" w:rsidRPr="006A3944">
              <w:t>-1</w:t>
            </w:r>
          </w:p>
        </w:tc>
      </w:tr>
      <w:tr w:rsidR="006A3944" w:rsidRPr="006A3944" w14:paraId="7ACDBDF6" w14:textId="77777777" w:rsidTr="004F0DAB">
        <w:trPr>
          <w:trHeight w:val="537"/>
        </w:trPr>
        <w:tc>
          <w:tcPr>
            <w:tcW w:w="720" w:type="dxa"/>
          </w:tcPr>
          <w:p w14:paraId="73226985" w14:textId="77777777" w:rsidR="006A3944" w:rsidRPr="006A3944" w:rsidRDefault="006A3944" w:rsidP="00CE5F21">
            <w:pPr>
              <w:pStyle w:val="NoSpacing"/>
              <w:ind w:right="30"/>
            </w:pPr>
            <w:r w:rsidRPr="006A3944">
              <w:t>2.</w:t>
            </w:r>
          </w:p>
        </w:tc>
        <w:tc>
          <w:tcPr>
            <w:tcW w:w="2543" w:type="dxa"/>
          </w:tcPr>
          <w:p w14:paraId="0A3710FA" w14:textId="77777777" w:rsidR="006A3944" w:rsidRPr="006A3944" w:rsidRDefault="006A3944" w:rsidP="00CE5F21">
            <w:pPr>
              <w:pStyle w:val="NoSpacing"/>
              <w:ind w:right="30"/>
              <w:rPr>
                <w:sz w:val="16"/>
                <w:szCs w:val="16"/>
              </w:rPr>
            </w:pPr>
            <w:r w:rsidRPr="006A3944">
              <w:rPr>
                <w:sz w:val="16"/>
                <w:szCs w:val="16"/>
              </w:rPr>
              <w:t>Сузана Савић</w:t>
            </w:r>
          </w:p>
        </w:tc>
        <w:tc>
          <w:tcPr>
            <w:tcW w:w="5017" w:type="dxa"/>
          </w:tcPr>
          <w:p w14:paraId="7D92EB75" w14:textId="77777777" w:rsidR="006A3944" w:rsidRPr="006A3944" w:rsidRDefault="006A3944" w:rsidP="00CE5F21">
            <w:pPr>
              <w:pStyle w:val="NoSpacing"/>
              <w:ind w:right="30"/>
              <w:rPr>
                <w:sz w:val="16"/>
                <w:szCs w:val="16"/>
              </w:rPr>
            </w:pPr>
            <w:r w:rsidRPr="006A3944">
              <w:rPr>
                <w:sz w:val="16"/>
                <w:szCs w:val="16"/>
              </w:rPr>
              <w:t>Српски језик 5</w:t>
            </w:r>
            <w:r w:rsidRPr="006A3944">
              <w:rPr>
                <w:sz w:val="16"/>
                <w:szCs w:val="16"/>
                <w:vertAlign w:val="subscript"/>
              </w:rPr>
              <w:t>3</w:t>
            </w:r>
          </w:p>
          <w:p w14:paraId="085FE0E4" w14:textId="77777777" w:rsidR="006A3944" w:rsidRPr="006A3944" w:rsidRDefault="006A3944" w:rsidP="00CE5F21">
            <w:pPr>
              <w:pStyle w:val="NoSpacing"/>
              <w:ind w:right="30"/>
              <w:rPr>
                <w:sz w:val="16"/>
                <w:szCs w:val="16"/>
              </w:rPr>
            </w:pPr>
            <w:r w:rsidRPr="006A3944">
              <w:rPr>
                <w:sz w:val="16"/>
                <w:szCs w:val="16"/>
              </w:rPr>
              <w:t>Српски језик као нематерњи ( СБ 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r w:rsidRPr="006A3944">
              <w:rPr>
                <w:sz w:val="16"/>
                <w:szCs w:val="16"/>
              </w:rPr>
              <w:t>)</w:t>
            </w:r>
          </w:p>
          <w:p w14:paraId="61434831" w14:textId="77777777" w:rsidR="006A3944" w:rsidRPr="006A3944" w:rsidRDefault="006A3944" w:rsidP="00CE5F21">
            <w:pPr>
              <w:pStyle w:val="NoSpacing"/>
              <w:ind w:right="30"/>
              <w:rPr>
                <w:sz w:val="16"/>
                <w:szCs w:val="16"/>
              </w:rPr>
            </w:pPr>
          </w:p>
          <w:p w14:paraId="6D3576EF" w14:textId="3D41A772" w:rsidR="006A3944" w:rsidRPr="006A3944" w:rsidRDefault="008B0ED3" w:rsidP="00CE5F21">
            <w:pPr>
              <w:pStyle w:val="NoSpacing"/>
              <w:ind w:right="30"/>
              <w:rPr>
                <w:sz w:val="16"/>
                <w:szCs w:val="16"/>
              </w:rPr>
            </w:pPr>
            <w:r>
              <w:rPr>
                <w:sz w:val="16"/>
                <w:szCs w:val="16"/>
              </w:rPr>
              <w:t xml:space="preserve"> </w:t>
            </w:r>
            <w:r w:rsidR="00EC20EB">
              <w:rPr>
                <w:sz w:val="16"/>
                <w:szCs w:val="16"/>
              </w:rPr>
              <w:t>Мирјета</w:t>
            </w:r>
            <w:r w:rsidR="006A3944" w:rsidRPr="006A3944">
              <w:rPr>
                <w:sz w:val="16"/>
                <w:szCs w:val="16"/>
              </w:rPr>
              <w:t xml:space="preserve"> 1</w:t>
            </w:r>
            <w:r w:rsidR="006A3944" w:rsidRPr="006A3944">
              <w:rPr>
                <w:sz w:val="16"/>
                <w:szCs w:val="16"/>
                <w:vertAlign w:val="subscript"/>
              </w:rPr>
              <w:t>2</w:t>
            </w:r>
            <w:r w:rsidR="006A3944" w:rsidRPr="006A3944">
              <w:rPr>
                <w:sz w:val="16"/>
                <w:szCs w:val="16"/>
              </w:rPr>
              <w:t>,3</w:t>
            </w:r>
            <w:r w:rsidR="006A3944" w:rsidRPr="006A3944">
              <w:rPr>
                <w:sz w:val="16"/>
                <w:szCs w:val="16"/>
                <w:vertAlign w:val="subscript"/>
              </w:rPr>
              <w:t>2</w:t>
            </w:r>
          </w:p>
        </w:tc>
        <w:tc>
          <w:tcPr>
            <w:tcW w:w="1170" w:type="dxa"/>
          </w:tcPr>
          <w:p w14:paraId="3720A7AF" w14:textId="77777777" w:rsidR="006A3944" w:rsidRPr="006A3944" w:rsidRDefault="006A3944" w:rsidP="00CE5F21">
            <w:pPr>
              <w:pStyle w:val="NoSpacing"/>
              <w:ind w:right="30"/>
            </w:pPr>
            <w:r w:rsidRPr="006A3944">
              <w:t>-</w:t>
            </w:r>
          </w:p>
        </w:tc>
      </w:tr>
      <w:tr w:rsidR="006A3944" w:rsidRPr="006A3944" w14:paraId="0E8A7396" w14:textId="77777777" w:rsidTr="004F0DAB">
        <w:trPr>
          <w:trHeight w:val="268"/>
        </w:trPr>
        <w:tc>
          <w:tcPr>
            <w:tcW w:w="720" w:type="dxa"/>
          </w:tcPr>
          <w:p w14:paraId="41FD7AF5" w14:textId="77777777" w:rsidR="006A3944" w:rsidRPr="006A3944" w:rsidRDefault="006A3944" w:rsidP="00CE5F21">
            <w:pPr>
              <w:pStyle w:val="NoSpacing"/>
              <w:ind w:right="30"/>
            </w:pPr>
            <w:r w:rsidRPr="006A3944">
              <w:t>3.</w:t>
            </w:r>
          </w:p>
        </w:tc>
        <w:tc>
          <w:tcPr>
            <w:tcW w:w="2543" w:type="dxa"/>
          </w:tcPr>
          <w:p w14:paraId="3462D4C2" w14:textId="77777777" w:rsidR="006A3944" w:rsidRPr="006A3944" w:rsidRDefault="006A3944" w:rsidP="00CE5F21">
            <w:pPr>
              <w:pStyle w:val="NoSpacing"/>
              <w:ind w:right="30"/>
              <w:rPr>
                <w:sz w:val="16"/>
                <w:szCs w:val="16"/>
              </w:rPr>
            </w:pPr>
            <w:r w:rsidRPr="006A3944">
              <w:rPr>
                <w:sz w:val="16"/>
                <w:szCs w:val="16"/>
              </w:rPr>
              <w:t>Маја Стаменковић</w:t>
            </w:r>
          </w:p>
        </w:tc>
        <w:tc>
          <w:tcPr>
            <w:tcW w:w="5017" w:type="dxa"/>
          </w:tcPr>
          <w:p w14:paraId="4E88E274" w14:textId="77777777" w:rsidR="006A3944" w:rsidRPr="006A3944" w:rsidRDefault="006A3944" w:rsidP="00CE5F21">
            <w:pPr>
              <w:pStyle w:val="NoSpacing"/>
              <w:ind w:right="30"/>
              <w:rPr>
                <w:sz w:val="16"/>
                <w:szCs w:val="16"/>
              </w:rPr>
            </w:pPr>
            <w:r w:rsidRPr="006A3944">
              <w:rPr>
                <w:sz w:val="16"/>
                <w:szCs w:val="16"/>
              </w:rPr>
              <w:t xml:space="preserve">Српски као нематерњи </w:t>
            </w:r>
          </w:p>
          <w:p w14:paraId="74645D05" w14:textId="77777777" w:rsidR="006A3944" w:rsidRPr="006A3944" w:rsidRDefault="006A3944" w:rsidP="00CE5F21">
            <w:pPr>
              <w:pStyle w:val="NoSpacing"/>
              <w:ind w:right="30"/>
              <w:rPr>
                <w:sz w:val="16"/>
                <w:szCs w:val="16"/>
              </w:rPr>
            </w:pPr>
            <w:r w:rsidRPr="006A3944">
              <w:rPr>
                <w:sz w:val="16"/>
                <w:szCs w:val="16"/>
              </w:rPr>
              <w:t>*Свирце</w:t>
            </w:r>
          </w:p>
          <w:p w14:paraId="495183B3" w14:textId="77777777" w:rsidR="006A3944" w:rsidRPr="006A3944" w:rsidRDefault="006A3944" w:rsidP="00CE5F21">
            <w:pPr>
              <w:pStyle w:val="NoSpacing"/>
              <w:ind w:right="30"/>
              <w:rPr>
                <w:sz w:val="16"/>
                <w:szCs w:val="16"/>
              </w:rPr>
            </w:pPr>
            <w:r w:rsidRPr="006A3944">
              <w:rPr>
                <w:sz w:val="16"/>
                <w:szCs w:val="16"/>
              </w:rPr>
              <w:t>*Бег</w:t>
            </w:r>
          </w:p>
          <w:p w14:paraId="57363FAB" w14:textId="77777777" w:rsidR="006A3944" w:rsidRPr="006A3944" w:rsidRDefault="006A3944" w:rsidP="00CE5F21">
            <w:pPr>
              <w:pStyle w:val="NoSpacing"/>
              <w:ind w:right="30"/>
              <w:rPr>
                <w:sz w:val="16"/>
                <w:szCs w:val="16"/>
              </w:rPr>
            </w:pPr>
            <w:r w:rsidRPr="006A3944">
              <w:rPr>
                <w:sz w:val="16"/>
                <w:szCs w:val="16"/>
              </w:rPr>
              <w:t>*Егзона</w:t>
            </w:r>
          </w:p>
          <w:p w14:paraId="57357490" w14:textId="249291C3" w:rsidR="006A3944" w:rsidRPr="006A3944" w:rsidRDefault="006A3944" w:rsidP="00CE5F21">
            <w:pPr>
              <w:pStyle w:val="NoSpacing"/>
              <w:ind w:right="30"/>
              <w:rPr>
                <w:sz w:val="16"/>
                <w:szCs w:val="16"/>
              </w:rPr>
            </w:pPr>
            <w:r w:rsidRPr="006A3944">
              <w:rPr>
                <w:sz w:val="16"/>
                <w:szCs w:val="16"/>
              </w:rPr>
              <w:t xml:space="preserve">*Аљи </w:t>
            </w:r>
            <w:r w:rsidR="00150A4B">
              <w:rPr>
                <w:sz w:val="16"/>
                <w:szCs w:val="16"/>
                <w:lang w:val="sr-Cyrl-RS"/>
              </w:rPr>
              <w:t>6</w:t>
            </w:r>
            <w:r w:rsidRPr="006A3944">
              <w:rPr>
                <w:sz w:val="16"/>
                <w:szCs w:val="16"/>
                <w:vertAlign w:val="subscript"/>
              </w:rPr>
              <w:t>4</w:t>
            </w:r>
          </w:p>
        </w:tc>
        <w:tc>
          <w:tcPr>
            <w:tcW w:w="1170" w:type="dxa"/>
          </w:tcPr>
          <w:p w14:paraId="38C5924D" w14:textId="77777777" w:rsidR="006A3944" w:rsidRPr="006A3944" w:rsidRDefault="006A3944" w:rsidP="00CE5F21">
            <w:pPr>
              <w:pStyle w:val="NoSpacing"/>
              <w:ind w:right="30"/>
            </w:pPr>
            <w:r w:rsidRPr="006A3944">
              <w:t>-</w:t>
            </w:r>
          </w:p>
        </w:tc>
      </w:tr>
      <w:tr w:rsidR="006A3944" w:rsidRPr="006A3944" w14:paraId="1C1F7428" w14:textId="77777777" w:rsidTr="004F0DAB">
        <w:trPr>
          <w:trHeight w:val="268"/>
        </w:trPr>
        <w:tc>
          <w:tcPr>
            <w:tcW w:w="720" w:type="dxa"/>
          </w:tcPr>
          <w:p w14:paraId="7080EC46" w14:textId="77777777" w:rsidR="006A3944" w:rsidRPr="006A3944" w:rsidRDefault="006A3944" w:rsidP="00CE5F21">
            <w:pPr>
              <w:pStyle w:val="NoSpacing"/>
              <w:ind w:right="30"/>
            </w:pPr>
            <w:r w:rsidRPr="006A3944">
              <w:lastRenderedPageBreak/>
              <w:t>4.</w:t>
            </w:r>
          </w:p>
        </w:tc>
        <w:tc>
          <w:tcPr>
            <w:tcW w:w="2543" w:type="dxa"/>
          </w:tcPr>
          <w:p w14:paraId="1CF52EC5" w14:textId="77777777" w:rsidR="006A3944" w:rsidRPr="006A3944" w:rsidRDefault="006A3944" w:rsidP="00CE5F21">
            <w:pPr>
              <w:pStyle w:val="NoSpacing"/>
              <w:ind w:right="30"/>
              <w:rPr>
                <w:sz w:val="16"/>
                <w:szCs w:val="16"/>
              </w:rPr>
            </w:pPr>
            <w:r w:rsidRPr="006A3944">
              <w:rPr>
                <w:sz w:val="16"/>
                <w:szCs w:val="16"/>
              </w:rPr>
              <w:t>Марина Марјановић</w:t>
            </w:r>
          </w:p>
        </w:tc>
        <w:tc>
          <w:tcPr>
            <w:tcW w:w="5017" w:type="dxa"/>
          </w:tcPr>
          <w:p w14:paraId="0510006E" w14:textId="77777777" w:rsidR="006A3944" w:rsidRPr="006A3944" w:rsidRDefault="006A3944" w:rsidP="00CE5F21">
            <w:pPr>
              <w:pStyle w:val="NoSpacing"/>
              <w:ind w:right="30"/>
              <w:rPr>
                <w:sz w:val="16"/>
                <w:szCs w:val="16"/>
              </w:rPr>
            </w:pPr>
            <w:r w:rsidRPr="006A3944">
              <w:rPr>
                <w:sz w:val="16"/>
                <w:szCs w:val="16"/>
              </w:rPr>
              <w:t>Енглески</w:t>
            </w:r>
          </w:p>
          <w:p w14:paraId="51ED2CAA" w14:textId="77777777" w:rsidR="006A3944" w:rsidRPr="006A3944" w:rsidRDefault="006A3944" w:rsidP="00CE5F21">
            <w:pPr>
              <w:pStyle w:val="NoSpacing"/>
              <w:ind w:right="30"/>
              <w:rPr>
                <w:sz w:val="16"/>
                <w:szCs w:val="16"/>
                <w:vertAlign w:val="subscript"/>
              </w:rPr>
            </w:pPr>
            <w:r w:rsidRPr="006A3944">
              <w:rPr>
                <w:sz w:val="16"/>
                <w:szCs w:val="16"/>
              </w:rPr>
              <w:t>СБ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12D75226" w14:textId="77777777" w:rsidR="006A3944" w:rsidRPr="006A3944" w:rsidRDefault="006A3944" w:rsidP="00CE5F21">
            <w:pPr>
              <w:pStyle w:val="NoSpacing"/>
              <w:ind w:right="30"/>
              <w:rPr>
                <w:sz w:val="16"/>
                <w:szCs w:val="16"/>
              </w:rPr>
            </w:pPr>
            <w:r w:rsidRPr="006A3944">
              <w:rPr>
                <w:sz w:val="16"/>
                <w:szCs w:val="16"/>
              </w:rPr>
              <w:t>СБ - Милена</w:t>
            </w:r>
          </w:p>
          <w:p w14:paraId="69772DDB" w14:textId="77777777" w:rsidR="006A3944" w:rsidRPr="006A3944" w:rsidRDefault="006A3944" w:rsidP="00CE5F21">
            <w:pPr>
              <w:pStyle w:val="NoSpacing"/>
              <w:ind w:right="30"/>
              <w:rPr>
                <w:sz w:val="16"/>
                <w:szCs w:val="16"/>
              </w:rPr>
            </w:pPr>
            <w:r w:rsidRPr="006A3944">
              <w:rPr>
                <w:sz w:val="16"/>
                <w:szCs w:val="16"/>
              </w:rPr>
              <w:t>Боровац</w:t>
            </w:r>
          </w:p>
          <w:p w14:paraId="1C27114A" w14:textId="036DA6ED" w:rsidR="006A3944" w:rsidRPr="006A3944" w:rsidRDefault="006A3944" w:rsidP="00CE5F21">
            <w:pPr>
              <w:pStyle w:val="NoSpacing"/>
              <w:ind w:right="30"/>
              <w:rPr>
                <w:sz w:val="16"/>
                <w:szCs w:val="16"/>
              </w:rPr>
            </w:pPr>
            <w:r w:rsidRPr="006A3944">
              <w:rPr>
                <w:sz w:val="16"/>
                <w:szCs w:val="16"/>
              </w:rPr>
              <w:t xml:space="preserve">Р.Б. </w:t>
            </w:r>
            <w:r w:rsidR="00150A4B">
              <w:rPr>
                <w:sz w:val="16"/>
                <w:szCs w:val="16"/>
                <w:lang w:val="sr-Cyrl-RS"/>
              </w:rPr>
              <w:t>6</w:t>
            </w:r>
            <w:r w:rsidRPr="006A3944">
              <w:rPr>
                <w:sz w:val="16"/>
                <w:szCs w:val="16"/>
                <w:vertAlign w:val="subscript"/>
              </w:rPr>
              <w:t>3</w:t>
            </w:r>
          </w:p>
        </w:tc>
        <w:tc>
          <w:tcPr>
            <w:tcW w:w="1170" w:type="dxa"/>
          </w:tcPr>
          <w:p w14:paraId="21CEF87C" w14:textId="77777777" w:rsidR="006A3944" w:rsidRPr="006A3944" w:rsidRDefault="006A3944" w:rsidP="00CE5F21">
            <w:pPr>
              <w:pStyle w:val="NoSpacing"/>
              <w:ind w:right="30"/>
            </w:pPr>
            <w:r w:rsidRPr="006A3944">
              <w:t>-</w:t>
            </w:r>
          </w:p>
        </w:tc>
      </w:tr>
      <w:tr w:rsidR="006A3944" w:rsidRPr="006A3944" w14:paraId="51774E00" w14:textId="77777777" w:rsidTr="004F0DAB">
        <w:trPr>
          <w:trHeight w:val="324"/>
        </w:trPr>
        <w:tc>
          <w:tcPr>
            <w:tcW w:w="720" w:type="dxa"/>
          </w:tcPr>
          <w:p w14:paraId="7DB7E477" w14:textId="77777777" w:rsidR="006A3944" w:rsidRPr="006A3944" w:rsidRDefault="006A3944" w:rsidP="00CE5F21">
            <w:pPr>
              <w:pStyle w:val="NoSpacing"/>
              <w:ind w:right="30"/>
            </w:pPr>
            <w:r w:rsidRPr="006A3944">
              <w:t>5.</w:t>
            </w:r>
          </w:p>
        </w:tc>
        <w:tc>
          <w:tcPr>
            <w:tcW w:w="2543" w:type="dxa"/>
          </w:tcPr>
          <w:p w14:paraId="12C4A371" w14:textId="77777777" w:rsidR="006A3944" w:rsidRPr="006A3944" w:rsidRDefault="006A3944" w:rsidP="00CE5F21">
            <w:pPr>
              <w:pStyle w:val="NoSpacing"/>
              <w:ind w:right="30"/>
              <w:rPr>
                <w:sz w:val="16"/>
                <w:szCs w:val="16"/>
              </w:rPr>
            </w:pPr>
            <w:r w:rsidRPr="006A3944">
              <w:rPr>
                <w:sz w:val="16"/>
                <w:szCs w:val="16"/>
              </w:rPr>
              <w:t xml:space="preserve">Ивана Ристић- Костић </w:t>
            </w:r>
          </w:p>
        </w:tc>
        <w:tc>
          <w:tcPr>
            <w:tcW w:w="5017" w:type="dxa"/>
          </w:tcPr>
          <w:p w14:paraId="1CBEE36B" w14:textId="77777777" w:rsidR="006A3944" w:rsidRPr="006A3944" w:rsidRDefault="006A3944" w:rsidP="00CE5F21">
            <w:pPr>
              <w:pStyle w:val="NoSpacing"/>
              <w:ind w:right="30"/>
              <w:rPr>
                <w:sz w:val="16"/>
                <w:szCs w:val="16"/>
              </w:rPr>
            </w:pPr>
            <w:r w:rsidRPr="006A3944">
              <w:rPr>
                <w:sz w:val="16"/>
                <w:szCs w:val="16"/>
              </w:rPr>
              <w:t>Енглески језик</w:t>
            </w:r>
          </w:p>
          <w:p w14:paraId="622750A4" w14:textId="77777777" w:rsidR="006A3944" w:rsidRPr="006A3944" w:rsidRDefault="006A3944" w:rsidP="00CE5F21">
            <w:pPr>
              <w:pStyle w:val="NoSpacing"/>
              <w:ind w:right="30"/>
              <w:rPr>
                <w:sz w:val="16"/>
                <w:szCs w:val="16"/>
              </w:rPr>
            </w:pPr>
            <w:r w:rsidRPr="006A3944">
              <w:rPr>
                <w:sz w:val="16"/>
                <w:szCs w:val="16"/>
              </w:rPr>
              <w:t>Р.Б - Цеца</w:t>
            </w:r>
          </w:p>
        </w:tc>
        <w:tc>
          <w:tcPr>
            <w:tcW w:w="1170" w:type="dxa"/>
          </w:tcPr>
          <w:p w14:paraId="194D9C71" w14:textId="77777777" w:rsidR="006A3944" w:rsidRPr="006A3944" w:rsidRDefault="006A3944" w:rsidP="00CE5F21">
            <w:pPr>
              <w:pStyle w:val="NoSpacing"/>
              <w:ind w:right="30"/>
            </w:pPr>
            <w:r w:rsidRPr="006A3944">
              <w:t>-</w:t>
            </w:r>
          </w:p>
        </w:tc>
      </w:tr>
      <w:tr w:rsidR="006A3944" w:rsidRPr="006A3944" w14:paraId="12D9225A" w14:textId="77777777" w:rsidTr="004F0DAB">
        <w:trPr>
          <w:trHeight w:val="269"/>
        </w:trPr>
        <w:tc>
          <w:tcPr>
            <w:tcW w:w="720" w:type="dxa"/>
          </w:tcPr>
          <w:p w14:paraId="68F8439E" w14:textId="77777777" w:rsidR="006A3944" w:rsidRPr="006A3944" w:rsidRDefault="006A3944" w:rsidP="00CE5F21">
            <w:pPr>
              <w:pStyle w:val="NoSpacing"/>
              <w:ind w:right="30"/>
            </w:pPr>
            <w:r w:rsidRPr="006A3944">
              <w:t>6.</w:t>
            </w:r>
          </w:p>
        </w:tc>
        <w:tc>
          <w:tcPr>
            <w:tcW w:w="2543" w:type="dxa"/>
          </w:tcPr>
          <w:p w14:paraId="1746FAA3" w14:textId="77777777" w:rsidR="006A3944" w:rsidRPr="006A3944" w:rsidRDefault="006A3944" w:rsidP="00CE5F21">
            <w:pPr>
              <w:pStyle w:val="NoSpacing"/>
              <w:ind w:right="30"/>
              <w:rPr>
                <w:sz w:val="16"/>
                <w:szCs w:val="16"/>
              </w:rPr>
            </w:pPr>
            <w:r w:rsidRPr="006A3944">
              <w:rPr>
                <w:sz w:val="16"/>
                <w:szCs w:val="16"/>
              </w:rPr>
              <w:t>Aна Станковић</w:t>
            </w:r>
          </w:p>
        </w:tc>
        <w:tc>
          <w:tcPr>
            <w:tcW w:w="5017" w:type="dxa"/>
          </w:tcPr>
          <w:p w14:paraId="190A0AD2" w14:textId="77777777" w:rsidR="006A3944" w:rsidRPr="006A3944" w:rsidRDefault="006A3944" w:rsidP="00CE5F21">
            <w:pPr>
              <w:pStyle w:val="NoSpacing"/>
              <w:ind w:right="30"/>
              <w:rPr>
                <w:sz w:val="16"/>
                <w:szCs w:val="16"/>
                <w:vertAlign w:val="subscript"/>
              </w:rPr>
            </w:pPr>
            <w:r w:rsidRPr="006A3944">
              <w:rPr>
                <w:sz w:val="16"/>
                <w:szCs w:val="16"/>
              </w:rPr>
              <w:t>Руски језик СБ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314DD855" w14:textId="57FAE917" w:rsidR="006A3944" w:rsidRPr="006A3944" w:rsidRDefault="006A3944" w:rsidP="00CE5F21">
            <w:pPr>
              <w:pStyle w:val="NoSpacing"/>
              <w:ind w:right="30"/>
              <w:rPr>
                <w:sz w:val="16"/>
                <w:szCs w:val="16"/>
              </w:rPr>
            </w:pPr>
            <w:r w:rsidRPr="006A3944">
              <w:rPr>
                <w:sz w:val="16"/>
                <w:szCs w:val="16"/>
              </w:rPr>
              <w:t xml:space="preserve">РБ </w:t>
            </w:r>
            <w:r w:rsidR="00150A4B">
              <w:rPr>
                <w:sz w:val="16"/>
                <w:szCs w:val="16"/>
                <w:lang w:val="sr-Cyrl-RS"/>
              </w:rPr>
              <w:t>6</w:t>
            </w:r>
            <w:r w:rsidRPr="006A3944">
              <w:rPr>
                <w:sz w:val="16"/>
                <w:szCs w:val="16"/>
                <w:vertAlign w:val="subscript"/>
              </w:rPr>
              <w:t>3</w:t>
            </w:r>
          </w:p>
        </w:tc>
        <w:tc>
          <w:tcPr>
            <w:tcW w:w="1170" w:type="dxa"/>
          </w:tcPr>
          <w:p w14:paraId="1270F7A5" w14:textId="77777777" w:rsidR="006A3944" w:rsidRPr="006A3944" w:rsidRDefault="006A3944" w:rsidP="00CE5F21">
            <w:pPr>
              <w:pStyle w:val="NoSpacing"/>
              <w:ind w:right="30"/>
            </w:pPr>
            <w:r w:rsidRPr="006A3944">
              <w:t>-</w:t>
            </w:r>
          </w:p>
        </w:tc>
      </w:tr>
      <w:tr w:rsidR="006A3944" w:rsidRPr="006A3944" w14:paraId="45E51E2F" w14:textId="77777777" w:rsidTr="004F0DAB">
        <w:trPr>
          <w:trHeight w:val="369"/>
        </w:trPr>
        <w:tc>
          <w:tcPr>
            <w:tcW w:w="720" w:type="dxa"/>
          </w:tcPr>
          <w:p w14:paraId="2F078D05" w14:textId="77777777" w:rsidR="006A3944" w:rsidRPr="006A3944" w:rsidRDefault="006A3944" w:rsidP="00CE5F21">
            <w:pPr>
              <w:pStyle w:val="NoSpacing"/>
              <w:ind w:right="30"/>
            </w:pPr>
            <w:r w:rsidRPr="006A3944">
              <w:t>7.</w:t>
            </w:r>
          </w:p>
        </w:tc>
        <w:tc>
          <w:tcPr>
            <w:tcW w:w="2543" w:type="dxa"/>
          </w:tcPr>
          <w:p w14:paraId="4FB9C6BE" w14:textId="77777777" w:rsidR="006A3944" w:rsidRPr="006A3944" w:rsidRDefault="006A3944" w:rsidP="00CE5F21">
            <w:pPr>
              <w:pStyle w:val="NoSpacing"/>
              <w:ind w:right="30"/>
              <w:rPr>
                <w:sz w:val="16"/>
                <w:szCs w:val="16"/>
              </w:rPr>
            </w:pPr>
            <w:r w:rsidRPr="006A3944">
              <w:rPr>
                <w:sz w:val="16"/>
                <w:szCs w:val="16"/>
              </w:rPr>
              <w:t>Бора Стојановић</w:t>
            </w:r>
          </w:p>
        </w:tc>
        <w:tc>
          <w:tcPr>
            <w:tcW w:w="5017" w:type="dxa"/>
          </w:tcPr>
          <w:p w14:paraId="250A3D45" w14:textId="77777777" w:rsidR="006A3944" w:rsidRPr="006A3944" w:rsidRDefault="006A3944" w:rsidP="00CE5F21">
            <w:pPr>
              <w:pStyle w:val="NoSpacing"/>
              <w:ind w:right="30"/>
              <w:rPr>
                <w:sz w:val="16"/>
                <w:szCs w:val="16"/>
              </w:rPr>
            </w:pPr>
            <w:r w:rsidRPr="006A3944">
              <w:rPr>
                <w:sz w:val="16"/>
                <w:szCs w:val="16"/>
              </w:rPr>
              <w:t xml:space="preserve">Математика </w:t>
            </w:r>
          </w:p>
          <w:p w14:paraId="14DD362B" w14:textId="77777777" w:rsidR="006A3944" w:rsidRPr="006A3944" w:rsidRDefault="006A3944" w:rsidP="00CE5F21">
            <w:pPr>
              <w:pStyle w:val="NoSpacing"/>
              <w:ind w:right="30"/>
              <w:rPr>
                <w:sz w:val="16"/>
                <w:szCs w:val="16"/>
                <w:vertAlign w:val="subscript"/>
              </w:rPr>
            </w:pPr>
            <w:r w:rsidRPr="006A3944">
              <w:rPr>
                <w:sz w:val="16"/>
                <w:szCs w:val="16"/>
              </w:rPr>
              <w:t>СБ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tc>
        <w:tc>
          <w:tcPr>
            <w:tcW w:w="1170" w:type="dxa"/>
          </w:tcPr>
          <w:p w14:paraId="0573C8A5" w14:textId="77777777" w:rsidR="006A3944" w:rsidRPr="006A3944" w:rsidRDefault="006A3944" w:rsidP="00CE5F21">
            <w:pPr>
              <w:pStyle w:val="NoSpacing"/>
              <w:ind w:right="30"/>
            </w:pPr>
            <w:r w:rsidRPr="006A3944">
              <w:t>-</w:t>
            </w:r>
          </w:p>
        </w:tc>
      </w:tr>
      <w:tr w:rsidR="006A3944" w:rsidRPr="006A3944" w14:paraId="29B9D159" w14:textId="77777777" w:rsidTr="004F0DAB">
        <w:trPr>
          <w:trHeight w:val="537"/>
        </w:trPr>
        <w:tc>
          <w:tcPr>
            <w:tcW w:w="720" w:type="dxa"/>
          </w:tcPr>
          <w:p w14:paraId="01C3CC6A" w14:textId="77777777" w:rsidR="006A3944" w:rsidRPr="006A3944" w:rsidRDefault="006A3944" w:rsidP="00CE5F21">
            <w:pPr>
              <w:pStyle w:val="NoSpacing"/>
              <w:ind w:right="30"/>
            </w:pPr>
            <w:r w:rsidRPr="006A3944">
              <w:t>8.</w:t>
            </w:r>
          </w:p>
        </w:tc>
        <w:tc>
          <w:tcPr>
            <w:tcW w:w="2543" w:type="dxa"/>
          </w:tcPr>
          <w:p w14:paraId="4F85C218" w14:textId="77777777" w:rsidR="006A3944" w:rsidRPr="006A3944" w:rsidRDefault="006A3944" w:rsidP="00CE5F21">
            <w:pPr>
              <w:pStyle w:val="NoSpacing"/>
              <w:ind w:right="30"/>
              <w:rPr>
                <w:sz w:val="16"/>
                <w:szCs w:val="16"/>
              </w:rPr>
            </w:pPr>
            <w:r w:rsidRPr="006A3944">
              <w:rPr>
                <w:sz w:val="16"/>
                <w:szCs w:val="16"/>
              </w:rPr>
              <w:t>Радмила Ђорђевић</w:t>
            </w:r>
          </w:p>
        </w:tc>
        <w:tc>
          <w:tcPr>
            <w:tcW w:w="5017" w:type="dxa"/>
          </w:tcPr>
          <w:p w14:paraId="5973E66A" w14:textId="77777777" w:rsidR="006A3944" w:rsidRPr="006A3944" w:rsidRDefault="006A3944" w:rsidP="00CE5F21">
            <w:pPr>
              <w:pStyle w:val="NoSpacing"/>
              <w:ind w:right="30"/>
              <w:rPr>
                <w:sz w:val="16"/>
                <w:szCs w:val="16"/>
                <w:vertAlign w:val="subscript"/>
              </w:rPr>
            </w:pPr>
            <w:r w:rsidRPr="006A3944">
              <w:rPr>
                <w:sz w:val="16"/>
                <w:szCs w:val="16"/>
              </w:rPr>
              <w:t>Биологија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4E5B5D3A" w14:textId="77777777" w:rsidR="006A3944" w:rsidRPr="006A3944" w:rsidRDefault="006A3944" w:rsidP="00CE5F21">
            <w:pPr>
              <w:pStyle w:val="NoSpacing"/>
              <w:ind w:right="30"/>
              <w:rPr>
                <w:sz w:val="16"/>
                <w:szCs w:val="16"/>
              </w:rPr>
            </w:pPr>
            <w:r w:rsidRPr="006A3944">
              <w:rPr>
                <w:sz w:val="16"/>
                <w:szCs w:val="16"/>
              </w:rPr>
              <w:t xml:space="preserve">РБ </w:t>
            </w:r>
          </w:p>
          <w:p w14:paraId="2214696A" w14:textId="1C04DC44" w:rsidR="006A3944" w:rsidRPr="006A3944" w:rsidRDefault="006A3944" w:rsidP="00CE5F21">
            <w:pPr>
              <w:pStyle w:val="NoSpacing"/>
              <w:ind w:right="30"/>
              <w:rPr>
                <w:sz w:val="16"/>
                <w:szCs w:val="16"/>
                <w:vertAlign w:val="subscript"/>
              </w:rPr>
            </w:pPr>
            <w:r w:rsidRPr="006A3944">
              <w:rPr>
                <w:sz w:val="16"/>
                <w:szCs w:val="16"/>
              </w:rPr>
              <w:t xml:space="preserve">биологија </w:t>
            </w:r>
            <w:r w:rsidR="00150A4B">
              <w:rPr>
                <w:sz w:val="16"/>
                <w:szCs w:val="16"/>
                <w:lang w:val="sr-Cyrl-RS"/>
              </w:rPr>
              <w:t>6</w:t>
            </w:r>
            <w:r w:rsidRPr="006A3944">
              <w:rPr>
                <w:sz w:val="16"/>
                <w:szCs w:val="16"/>
                <w:vertAlign w:val="subscript"/>
              </w:rPr>
              <w:t>3</w:t>
            </w:r>
          </w:p>
          <w:p w14:paraId="041CDE34" w14:textId="14D20B5B" w:rsidR="006A3944" w:rsidRPr="006A3944" w:rsidRDefault="006A3944" w:rsidP="00CE5F21">
            <w:pPr>
              <w:pStyle w:val="NoSpacing"/>
              <w:ind w:right="30"/>
              <w:rPr>
                <w:sz w:val="16"/>
                <w:szCs w:val="16"/>
              </w:rPr>
            </w:pPr>
            <w:r w:rsidRPr="006A3944">
              <w:rPr>
                <w:sz w:val="16"/>
                <w:szCs w:val="16"/>
              </w:rPr>
              <w:t xml:space="preserve">Музичко </w:t>
            </w:r>
            <w:r w:rsidR="00150A4B">
              <w:rPr>
                <w:sz w:val="16"/>
                <w:szCs w:val="16"/>
                <w:lang w:val="sr-Cyrl-RS"/>
              </w:rPr>
              <w:t>6</w:t>
            </w:r>
            <w:r w:rsidRPr="006A3944">
              <w:rPr>
                <w:sz w:val="16"/>
                <w:szCs w:val="16"/>
                <w:vertAlign w:val="subscript"/>
              </w:rPr>
              <w:t>3</w:t>
            </w:r>
          </w:p>
        </w:tc>
        <w:tc>
          <w:tcPr>
            <w:tcW w:w="1170" w:type="dxa"/>
          </w:tcPr>
          <w:p w14:paraId="62852A6F" w14:textId="6067B481" w:rsidR="006A3944" w:rsidRPr="006A3944" w:rsidRDefault="00150A4B" w:rsidP="00CE5F21">
            <w:pPr>
              <w:pStyle w:val="NoSpacing"/>
              <w:ind w:right="30"/>
            </w:pPr>
            <w:r>
              <w:rPr>
                <w:lang w:val="sr-Cyrl-RS"/>
              </w:rPr>
              <w:t>8</w:t>
            </w:r>
            <w:r w:rsidR="006A3944" w:rsidRPr="006A3944">
              <w:t>-1</w:t>
            </w:r>
          </w:p>
        </w:tc>
      </w:tr>
      <w:tr w:rsidR="006A3944" w:rsidRPr="006A3944" w14:paraId="020AE1E4" w14:textId="77777777" w:rsidTr="004F0DAB">
        <w:trPr>
          <w:trHeight w:val="333"/>
        </w:trPr>
        <w:tc>
          <w:tcPr>
            <w:tcW w:w="720" w:type="dxa"/>
          </w:tcPr>
          <w:p w14:paraId="58A101D2" w14:textId="77777777" w:rsidR="006A3944" w:rsidRPr="006A3944" w:rsidRDefault="006A3944" w:rsidP="00CE5F21">
            <w:pPr>
              <w:pStyle w:val="NoSpacing"/>
              <w:ind w:right="30"/>
            </w:pPr>
            <w:r w:rsidRPr="006A3944">
              <w:t>9.</w:t>
            </w:r>
          </w:p>
        </w:tc>
        <w:tc>
          <w:tcPr>
            <w:tcW w:w="2543" w:type="dxa"/>
          </w:tcPr>
          <w:p w14:paraId="33CFC1DC" w14:textId="77777777" w:rsidR="006A3944" w:rsidRPr="006A3944" w:rsidRDefault="006A3944" w:rsidP="00CE5F21">
            <w:pPr>
              <w:pStyle w:val="NoSpacing"/>
              <w:ind w:right="30"/>
              <w:rPr>
                <w:sz w:val="16"/>
                <w:szCs w:val="16"/>
              </w:rPr>
            </w:pPr>
            <w:r w:rsidRPr="006A3944">
              <w:rPr>
                <w:sz w:val="16"/>
                <w:szCs w:val="16"/>
              </w:rPr>
              <w:t>Ненад Митић</w:t>
            </w:r>
          </w:p>
        </w:tc>
        <w:tc>
          <w:tcPr>
            <w:tcW w:w="5017" w:type="dxa"/>
          </w:tcPr>
          <w:p w14:paraId="444CF654" w14:textId="77777777" w:rsidR="006A3944" w:rsidRPr="006A3944" w:rsidRDefault="006A3944" w:rsidP="00CE5F21">
            <w:pPr>
              <w:pStyle w:val="NoSpacing"/>
              <w:ind w:right="30"/>
              <w:rPr>
                <w:sz w:val="16"/>
                <w:szCs w:val="16"/>
              </w:rPr>
            </w:pPr>
            <w:r w:rsidRPr="006A3944">
              <w:rPr>
                <w:sz w:val="16"/>
                <w:szCs w:val="16"/>
              </w:rPr>
              <w:t xml:space="preserve">Историја </w:t>
            </w:r>
          </w:p>
          <w:p w14:paraId="5792D373" w14:textId="77777777" w:rsidR="006A3944" w:rsidRPr="006A3944" w:rsidRDefault="006A3944" w:rsidP="00CE5F21">
            <w:pPr>
              <w:pStyle w:val="NoSpacing"/>
              <w:ind w:right="30"/>
              <w:rPr>
                <w:sz w:val="16"/>
                <w:szCs w:val="16"/>
              </w:rPr>
            </w:pPr>
            <w:r w:rsidRPr="006A3944">
              <w:rPr>
                <w:sz w:val="16"/>
                <w:szCs w:val="16"/>
              </w:rPr>
              <w:t>СБ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tc>
        <w:tc>
          <w:tcPr>
            <w:tcW w:w="1170" w:type="dxa"/>
          </w:tcPr>
          <w:p w14:paraId="36C6C1F0" w14:textId="77777777" w:rsidR="006A3944" w:rsidRPr="006A3944" w:rsidRDefault="006A3944" w:rsidP="00CE5F21">
            <w:pPr>
              <w:pStyle w:val="NoSpacing"/>
              <w:ind w:right="30"/>
            </w:pPr>
            <w:r w:rsidRPr="006A3944">
              <w:t>-</w:t>
            </w:r>
          </w:p>
        </w:tc>
      </w:tr>
      <w:tr w:rsidR="006A3944" w:rsidRPr="006A3944" w14:paraId="7D0D05EB" w14:textId="77777777" w:rsidTr="004F0DAB">
        <w:trPr>
          <w:trHeight w:val="537"/>
        </w:trPr>
        <w:tc>
          <w:tcPr>
            <w:tcW w:w="720" w:type="dxa"/>
          </w:tcPr>
          <w:p w14:paraId="7688A92A" w14:textId="77777777" w:rsidR="006A3944" w:rsidRPr="006A3944" w:rsidRDefault="006A3944" w:rsidP="00CE5F21">
            <w:pPr>
              <w:pStyle w:val="NoSpacing"/>
              <w:ind w:right="30"/>
            </w:pPr>
            <w:r w:rsidRPr="006A3944">
              <w:t>10.</w:t>
            </w:r>
          </w:p>
        </w:tc>
        <w:tc>
          <w:tcPr>
            <w:tcW w:w="2543" w:type="dxa"/>
          </w:tcPr>
          <w:p w14:paraId="73CE9915" w14:textId="77777777" w:rsidR="006A3944" w:rsidRPr="006A3944" w:rsidRDefault="006A3944" w:rsidP="00CE5F21">
            <w:pPr>
              <w:pStyle w:val="NoSpacing"/>
              <w:ind w:right="30"/>
              <w:rPr>
                <w:sz w:val="16"/>
                <w:szCs w:val="16"/>
              </w:rPr>
            </w:pPr>
            <w:r w:rsidRPr="006A3944">
              <w:rPr>
                <w:sz w:val="16"/>
                <w:szCs w:val="16"/>
              </w:rPr>
              <w:t>Биљана Симић</w:t>
            </w:r>
          </w:p>
        </w:tc>
        <w:tc>
          <w:tcPr>
            <w:tcW w:w="5017" w:type="dxa"/>
          </w:tcPr>
          <w:p w14:paraId="57D3AFE4" w14:textId="77777777" w:rsidR="006A3944" w:rsidRPr="006A3944" w:rsidRDefault="006A3944" w:rsidP="00CE5F21">
            <w:pPr>
              <w:pStyle w:val="NoSpacing"/>
              <w:ind w:right="30"/>
              <w:rPr>
                <w:sz w:val="16"/>
                <w:szCs w:val="16"/>
              </w:rPr>
            </w:pPr>
            <w:r w:rsidRPr="006A3944">
              <w:rPr>
                <w:sz w:val="16"/>
                <w:szCs w:val="16"/>
              </w:rPr>
              <w:t>Географија</w:t>
            </w:r>
          </w:p>
          <w:p w14:paraId="6F0FA201" w14:textId="590A6A24" w:rsidR="006A3944" w:rsidRPr="006A3944" w:rsidRDefault="006A3944" w:rsidP="00CE5F21">
            <w:pPr>
              <w:pStyle w:val="NoSpacing"/>
              <w:ind w:right="30"/>
              <w:rPr>
                <w:sz w:val="16"/>
                <w:szCs w:val="16"/>
                <w:vertAlign w:val="subscript"/>
              </w:rPr>
            </w:pPr>
            <w:r w:rsidRPr="006A3944">
              <w:rPr>
                <w:sz w:val="16"/>
                <w:szCs w:val="16"/>
              </w:rPr>
              <w:t>СБ,6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45C6FAF2" w14:textId="55ABD68F" w:rsidR="006A3944" w:rsidRPr="006A3944" w:rsidRDefault="006A3944" w:rsidP="00CE5F21">
            <w:pPr>
              <w:pStyle w:val="NoSpacing"/>
              <w:ind w:right="30"/>
              <w:rPr>
                <w:sz w:val="16"/>
                <w:szCs w:val="16"/>
              </w:rPr>
            </w:pPr>
            <w:r w:rsidRPr="006A3944">
              <w:rPr>
                <w:sz w:val="16"/>
                <w:szCs w:val="16"/>
              </w:rPr>
              <w:t>РБ Геогр.</w:t>
            </w:r>
            <w:r w:rsidR="00150A4B">
              <w:rPr>
                <w:sz w:val="16"/>
                <w:szCs w:val="16"/>
                <w:lang w:val="sr-Cyrl-RS"/>
              </w:rPr>
              <w:t>6</w:t>
            </w:r>
            <w:r w:rsidRPr="006A3944">
              <w:rPr>
                <w:sz w:val="16"/>
                <w:szCs w:val="16"/>
                <w:vertAlign w:val="subscript"/>
              </w:rPr>
              <w:t>3</w:t>
            </w:r>
          </w:p>
        </w:tc>
        <w:tc>
          <w:tcPr>
            <w:tcW w:w="1170" w:type="dxa"/>
          </w:tcPr>
          <w:p w14:paraId="7D95F60B" w14:textId="77777777" w:rsidR="006A3944" w:rsidRPr="006A3944" w:rsidRDefault="006A3944" w:rsidP="00CE5F21">
            <w:pPr>
              <w:pStyle w:val="NoSpacing"/>
              <w:ind w:right="30"/>
            </w:pPr>
            <w:r w:rsidRPr="006A3944">
              <w:t>-</w:t>
            </w:r>
          </w:p>
        </w:tc>
      </w:tr>
      <w:tr w:rsidR="006A3944" w:rsidRPr="006A3944" w14:paraId="2BAB27AE" w14:textId="77777777" w:rsidTr="004F0DAB">
        <w:trPr>
          <w:trHeight w:val="268"/>
        </w:trPr>
        <w:tc>
          <w:tcPr>
            <w:tcW w:w="720" w:type="dxa"/>
          </w:tcPr>
          <w:p w14:paraId="77A9075F" w14:textId="77777777" w:rsidR="006A3944" w:rsidRPr="006A3944" w:rsidRDefault="006A3944" w:rsidP="00CE5F21">
            <w:pPr>
              <w:pStyle w:val="NoSpacing"/>
              <w:ind w:right="30"/>
            </w:pPr>
            <w:r w:rsidRPr="006A3944">
              <w:t>11.</w:t>
            </w:r>
          </w:p>
        </w:tc>
        <w:tc>
          <w:tcPr>
            <w:tcW w:w="2543" w:type="dxa"/>
          </w:tcPr>
          <w:p w14:paraId="2A8CC338" w14:textId="77777777" w:rsidR="006A3944" w:rsidRPr="006A3944" w:rsidRDefault="006A3944" w:rsidP="00CE5F21">
            <w:pPr>
              <w:pStyle w:val="NoSpacing"/>
              <w:ind w:right="30"/>
              <w:rPr>
                <w:sz w:val="16"/>
                <w:szCs w:val="16"/>
              </w:rPr>
            </w:pPr>
            <w:r w:rsidRPr="006A3944">
              <w:rPr>
                <w:sz w:val="16"/>
                <w:szCs w:val="16"/>
              </w:rPr>
              <w:t>Жарко Галић</w:t>
            </w:r>
          </w:p>
        </w:tc>
        <w:tc>
          <w:tcPr>
            <w:tcW w:w="5017" w:type="dxa"/>
          </w:tcPr>
          <w:p w14:paraId="752A10FC" w14:textId="77777777" w:rsidR="006A3944" w:rsidRPr="006A3944" w:rsidRDefault="006A3944" w:rsidP="00CE5F21">
            <w:pPr>
              <w:pStyle w:val="NoSpacing"/>
              <w:ind w:right="30"/>
              <w:rPr>
                <w:sz w:val="16"/>
                <w:szCs w:val="16"/>
                <w:vertAlign w:val="subscript"/>
              </w:rPr>
            </w:pPr>
            <w:r w:rsidRPr="006A3944">
              <w:rPr>
                <w:sz w:val="16"/>
                <w:szCs w:val="16"/>
              </w:rPr>
              <w:t>*Физика 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69DA84FC" w14:textId="77777777" w:rsidR="006A3944" w:rsidRPr="006A3944" w:rsidRDefault="006A3944" w:rsidP="00CE5F21">
            <w:pPr>
              <w:pStyle w:val="NoSpacing"/>
              <w:ind w:right="30"/>
              <w:rPr>
                <w:sz w:val="16"/>
                <w:szCs w:val="16"/>
              </w:rPr>
            </w:pPr>
            <w:r w:rsidRPr="006A3944">
              <w:rPr>
                <w:sz w:val="16"/>
                <w:szCs w:val="16"/>
              </w:rPr>
              <w:t>*Инф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7F2CB80C" w14:textId="77777777" w:rsidR="006A3944" w:rsidRPr="006A3944" w:rsidRDefault="006A3944" w:rsidP="00CE5F21">
            <w:pPr>
              <w:pStyle w:val="NoSpacing"/>
              <w:ind w:right="30"/>
              <w:rPr>
                <w:sz w:val="16"/>
                <w:szCs w:val="16"/>
                <w:vertAlign w:val="subscript"/>
              </w:rPr>
            </w:pPr>
            <w:r w:rsidRPr="006A3944">
              <w:rPr>
                <w:sz w:val="16"/>
                <w:szCs w:val="16"/>
              </w:rPr>
              <w:t>Грађ.вас. СБ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719D91E7" w14:textId="77777777" w:rsidR="006A3944" w:rsidRPr="006A3944" w:rsidRDefault="006A3944" w:rsidP="00CE5F21">
            <w:pPr>
              <w:pStyle w:val="NoSpacing"/>
              <w:ind w:right="30"/>
              <w:rPr>
                <w:b/>
                <w:sz w:val="16"/>
                <w:szCs w:val="16"/>
                <w:vertAlign w:val="subscript"/>
              </w:rPr>
            </w:pPr>
            <w:r w:rsidRPr="006A3944">
              <w:rPr>
                <w:b/>
                <w:sz w:val="16"/>
                <w:szCs w:val="16"/>
              </w:rPr>
              <w:t>РБ  5</w:t>
            </w:r>
            <w:r w:rsidRPr="006A3944">
              <w:rPr>
                <w:b/>
                <w:sz w:val="16"/>
                <w:szCs w:val="16"/>
                <w:vertAlign w:val="subscript"/>
              </w:rPr>
              <w:t>3</w:t>
            </w:r>
          </w:p>
          <w:p w14:paraId="44F33A56" w14:textId="77777777" w:rsidR="006A3944" w:rsidRPr="006A3944" w:rsidRDefault="006A3944" w:rsidP="00CE5F21">
            <w:pPr>
              <w:pStyle w:val="NoSpacing"/>
              <w:ind w:right="30"/>
              <w:rPr>
                <w:sz w:val="16"/>
                <w:szCs w:val="16"/>
              </w:rPr>
            </w:pPr>
            <w:r w:rsidRPr="006A3944">
              <w:rPr>
                <w:sz w:val="16"/>
                <w:szCs w:val="16"/>
              </w:rPr>
              <w:t>Математика</w:t>
            </w:r>
          </w:p>
          <w:p w14:paraId="4211D2FA" w14:textId="77777777" w:rsidR="006A3944" w:rsidRPr="006A3944" w:rsidRDefault="006A3944" w:rsidP="00CE5F21">
            <w:pPr>
              <w:pStyle w:val="NoSpacing"/>
              <w:ind w:right="30"/>
              <w:rPr>
                <w:sz w:val="16"/>
                <w:szCs w:val="16"/>
              </w:rPr>
            </w:pPr>
            <w:r w:rsidRPr="006A3944">
              <w:rPr>
                <w:sz w:val="16"/>
                <w:szCs w:val="16"/>
              </w:rPr>
              <w:t>Ликовна кул.</w:t>
            </w:r>
          </w:p>
        </w:tc>
        <w:tc>
          <w:tcPr>
            <w:tcW w:w="1170" w:type="dxa"/>
          </w:tcPr>
          <w:p w14:paraId="40D7A393" w14:textId="4C137D02" w:rsidR="006A3944" w:rsidRPr="006A3944" w:rsidRDefault="00150A4B" w:rsidP="00CE5F21">
            <w:pPr>
              <w:pStyle w:val="NoSpacing"/>
              <w:ind w:right="30"/>
            </w:pPr>
            <w:r>
              <w:rPr>
                <w:lang w:val="sr-Cyrl-RS"/>
              </w:rPr>
              <w:t>6</w:t>
            </w:r>
            <w:r w:rsidR="006A3944" w:rsidRPr="006A3944">
              <w:t>-3</w:t>
            </w:r>
          </w:p>
        </w:tc>
      </w:tr>
      <w:tr w:rsidR="006A3944" w:rsidRPr="006A3944" w14:paraId="5AB039E6" w14:textId="77777777" w:rsidTr="004F0DAB">
        <w:trPr>
          <w:trHeight w:val="171"/>
        </w:trPr>
        <w:tc>
          <w:tcPr>
            <w:tcW w:w="720" w:type="dxa"/>
          </w:tcPr>
          <w:p w14:paraId="601DF98D" w14:textId="77777777" w:rsidR="006A3944" w:rsidRPr="006A3944" w:rsidRDefault="006A3944" w:rsidP="00CE5F21">
            <w:pPr>
              <w:pStyle w:val="NoSpacing"/>
              <w:ind w:right="30"/>
            </w:pPr>
            <w:r w:rsidRPr="006A3944">
              <w:t>12.</w:t>
            </w:r>
          </w:p>
        </w:tc>
        <w:tc>
          <w:tcPr>
            <w:tcW w:w="2543" w:type="dxa"/>
          </w:tcPr>
          <w:p w14:paraId="78FB9107" w14:textId="77777777" w:rsidR="006A3944" w:rsidRPr="006A3944" w:rsidRDefault="006A3944" w:rsidP="00CE5F21">
            <w:pPr>
              <w:pStyle w:val="NoSpacing"/>
              <w:ind w:right="30"/>
              <w:rPr>
                <w:sz w:val="16"/>
                <w:szCs w:val="16"/>
              </w:rPr>
            </w:pPr>
            <w:r w:rsidRPr="006A3944">
              <w:rPr>
                <w:sz w:val="16"/>
                <w:szCs w:val="16"/>
              </w:rPr>
              <w:t>Славица Здравковић</w:t>
            </w:r>
          </w:p>
        </w:tc>
        <w:tc>
          <w:tcPr>
            <w:tcW w:w="5017" w:type="dxa"/>
          </w:tcPr>
          <w:p w14:paraId="65F7AE94" w14:textId="77777777" w:rsidR="006A3944" w:rsidRPr="006A3944" w:rsidRDefault="006A3944" w:rsidP="00CE5F21">
            <w:pPr>
              <w:pStyle w:val="NoSpacing"/>
              <w:ind w:right="30"/>
              <w:rPr>
                <w:sz w:val="16"/>
                <w:szCs w:val="16"/>
                <w:vertAlign w:val="subscript"/>
              </w:rPr>
            </w:pPr>
            <w:r w:rsidRPr="006A3944">
              <w:rPr>
                <w:sz w:val="16"/>
                <w:szCs w:val="16"/>
              </w:rPr>
              <w:t>Хемија  7</w:t>
            </w:r>
            <w:r w:rsidRPr="006A3944">
              <w:rPr>
                <w:sz w:val="16"/>
                <w:szCs w:val="16"/>
                <w:vertAlign w:val="subscript"/>
              </w:rPr>
              <w:t>1</w:t>
            </w:r>
            <w:r w:rsidRPr="006A3944">
              <w:rPr>
                <w:sz w:val="16"/>
                <w:szCs w:val="16"/>
              </w:rPr>
              <w:t>,8</w:t>
            </w:r>
            <w:r w:rsidRPr="006A3944">
              <w:rPr>
                <w:sz w:val="16"/>
                <w:szCs w:val="16"/>
                <w:vertAlign w:val="subscript"/>
              </w:rPr>
              <w:t>1</w:t>
            </w:r>
          </w:p>
          <w:p w14:paraId="69F1597A" w14:textId="689FEDE8" w:rsidR="006A3944" w:rsidRPr="00150A4B" w:rsidRDefault="00150A4B" w:rsidP="00CE5F21">
            <w:pPr>
              <w:pStyle w:val="NoSpacing"/>
              <w:ind w:right="30"/>
              <w:rPr>
                <w:sz w:val="16"/>
                <w:szCs w:val="16"/>
                <w:lang w:val="sr-Cyrl-RS"/>
              </w:rPr>
            </w:pPr>
            <w:r>
              <w:rPr>
                <w:sz w:val="16"/>
                <w:szCs w:val="16"/>
                <w:lang w:val="sr-Cyrl-RS"/>
              </w:rPr>
              <w:t>Географија 5</w:t>
            </w:r>
            <w:r w:rsidRPr="00150A4B">
              <w:rPr>
                <w:sz w:val="16"/>
                <w:szCs w:val="16"/>
                <w:vertAlign w:val="subscript"/>
                <w:lang w:val="sr-Cyrl-RS"/>
              </w:rPr>
              <w:t>1</w:t>
            </w:r>
          </w:p>
        </w:tc>
        <w:tc>
          <w:tcPr>
            <w:tcW w:w="1170" w:type="dxa"/>
          </w:tcPr>
          <w:p w14:paraId="6B0284DE" w14:textId="77777777" w:rsidR="006A3944" w:rsidRPr="006A3944" w:rsidRDefault="006A3944" w:rsidP="00CE5F21">
            <w:pPr>
              <w:pStyle w:val="NoSpacing"/>
              <w:ind w:right="30"/>
            </w:pPr>
            <w:r w:rsidRPr="006A3944">
              <w:t>-</w:t>
            </w:r>
          </w:p>
        </w:tc>
      </w:tr>
      <w:tr w:rsidR="006A3944" w:rsidRPr="006A3944" w14:paraId="43B579B1" w14:textId="77777777" w:rsidTr="004F0DAB">
        <w:trPr>
          <w:trHeight w:val="274"/>
        </w:trPr>
        <w:tc>
          <w:tcPr>
            <w:tcW w:w="720" w:type="dxa"/>
            <w:tcBorders>
              <w:bottom w:val="single" w:sz="4" w:space="0" w:color="auto"/>
            </w:tcBorders>
          </w:tcPr>
          <w:p w14:paraId="35AA1322" w14:textId="77777777" w:rsidR="006A3944" w:rsidRPr="006A3944" w:rsidRDefault="006A3944" w:rsidP="00CE5F21">
            <w:pPr>
              <w:pStyle w:val="NoSpacing"/>
              <w:ind w:right="30"/>
            </w:pPr>
            <w:r w:rsidRPr="006A3944">
              <w:t>13.</w:t>
            </w:r>
          </w:p>
        </w:tc>
        <w:tc>
          <w:tcPr>
            <w:tcW w:w="2543" w:type="dxa"/>
            <w:tcBorders>
              <w:bottom w:val="single" w:sz="4" w:space="0" w:color="auto"/>
            </w:tcBorders>
          </w:tcPr>
          <w:p w14:paraId="58ACCC60" w14:textId="77777777" w:rsidR="006A3944" w:rsidRPr="006A3944" w:rsidRDefault="006A3944" w:rsidP="00CE5F21">
            <w:pPr>
              <w:pStyle w:val="NoSpacing"/>
              <w:ind w:right="30"/>
              <w:rPr>
                <w:sz w:val="16"/>
                <w:szCs w:val="16"/>
              </w:rPr>
            </w:pPr>
            <w:r w:rsidRPr="006A3944">
              <w:rPr>
                <w:sz w:val="16"/>
                <w:szCs w:val="16"/>
              </w:rPr>
              <w:t>Драган Ђорић</w:t>
            </w:r>
          </w:p>
        </w:tc>
        <w:tc>
          <w:tcPr>
            <w:tcW w:w="5017" w:type="dxa"/>
            <w:tcBorders>
              <w:bottom w:val="single" w:sz="4" w:space="0" w:color="auto"/>
            </w:tcBorders>
          </w:tcPr>
          <w:p w14:paraId="78297496" w14:textId="77777777" w:rsidR="006A3944" w:rsidRPr="006A3944" w:rsidRDefault="006A3944" w:rsidP="00CE5F21">
            <w:pPr>
              <w:pStyle w:val="NoSpacing"/>
              <w:ind w:right="30"/>
              <w:rPr>
                <w:b/>
                <w:sz w:val="16"/>
                <w:szCs w:val="16"/>
              </w:rPr>
            </w:pPr>
            <w:r w:rsidRPr="006A3944">
              <w:rPr>
                <w:b/>
                <w:sz w:val="16"/>
                <w:szCs w:val="16"/>
              </w:rPr>
              <w:t xml:space="preserve">СБ </w:t>
            </w:r>
          </w:p>
          <w:p w14:paraId="696A860A" w14:textId="3D0EC929" w:rsidR="006A3944" w:rsidRPr="006A3944" w:rsidRDefault="006A3944" w:rsidP="00CE5F21">
            <w:pPr>
              <w:pStyle w:val="NoSpacing"/>
              <w:ind w:right="30"/>
              <w:rPr>
                <w:sz w:val="16"/>
                <w:szCs w:val="16"/>
              </w:rPr>
            </w:pPr>
            <w:r w:rsidRPr="006A3944">
              <w:rPr>
                <w:sz w:val="16"/>
                <w:szCs w:val="16"/>
              </w:rPr>
              <w:t xml:space="preserve">Физ. и здрав. </w:t>
            </w:r>
            <w:r w:rsidR="004F0DAB">
              <w:rPr>
                <w:sz w:val="16"/>
                <w:szCs w:val="16"/>
                <w:lang w:val="sr-Cyrl-RS"/>
              </w:rPr>
              <w:t>5</w:t>
            </w:r>
            <w:r w:rsidRPr="006A3944">
              <w:rPr>
                <w:sz w:val="16"/>
                <w:szCs w:val="16"/>
                <w:vertAlign w:val="subscript"/>
              </w:rPr>
              <w:t>1,</w:t>
            </w:r>
            <w:r w:rsidRPr="006A3944">
              <w:rPr>
                <w:sz w:val="16"/>
                <w:szCs w:val="16"/>
              </w:rPr>
              <w:t>8</w:t>
            </w:r>
            <w:r w:rsidRPr="006A3944">
              <w:rPr>
                <w:sz w:val="16"/>
                <w:szCs w:val="16"/>
                <w:vertAlign w:val="subscript"/>
              </w:rPr>
              <w:t>1</w:t>
            </w:r>
          </w:p>
          <w:p w14:paraId="36A52F09" w14:textId="77777777" w:rsidR="006A3944" w:rsidRPr="006A3944" w:rsidRDefault="006A3944" w:rsidP="00CE5F21">
            <w:pPr>
              <w:pStyle w:val="NoSpacing"/>
              <w:ind w:right="30"/>
              <w:rPr>
                <w:b/>
                <w:sz w:val="16"/>
                <w:szCs w:val="16"/>
                <w:vertAlign w:val="subscript"/>
              </w:rPr>
            </w:pPr>
            <w:r w:rsidRPr="006A3944">
              <w:rPr>
                <w:b/>
                <w:sz w:val="16"/>
                <w:szCs w:val="16"/>
              </w:rPr>
              <w:t>РБ  5</w:t>
            </w:r>
            <w:r w:rsidRPr="006A3944">
              <w:rPr>
                <w:b/>
                <w:sz w:val="16"/>
                <w:szCs w:val="16"/>
                <w:vertAlign w:val="subscript"/>
              </w:rPr>
              <w:t>3</w:t>
            </w:r>
          </w:p>
          <w:p w14:paraId="7A0A3A57" w14:textId="77777777" w:rsidR="006A3944" w:rsidRPr="006A3944" w:rsidRDefault="006A3944" w:rsidP="00CE5F21">
            <w:pPr>
              <w:pStyle w:val="NoSpacing"/>
              <w:ind w:right="30"/>
              <w:rPr>
                <w:sz w:val="16"/>
                <w:szCs w:val="16"/>
              </w:rPr>
            </w:pPr>
            <w:r w:rsidRPr="006A3944">
              <w:rPr>
                <w:sz w:val="16"/>
                <w:szCs w:val="16"/>
              </w:rPr>
              <w:t>Физ. и здрав. 5</w:t>
            </w:r>
            <w:r w:rsidRPr="006A3944">
              <w:rPr>
                <w:sz w:val="16"/>
                <w:szCs w:val="16"/>
                <w:vertAlign w:val="subscript"/>
              </w:rPr>
              <w:t>3</w:t>
            </w:r>
          </w:p>
          <w:p w14:paraId="756D2625" w14:textId="77777777" w:rsidR="006A3944" w:rsidRPr="006A3944" w:rsidRDefault="006A3944" w:rsidP="00CE5F21">
            <w:pPr>
              <w:pStyle w:val="NoSpacing"/>
              <w:ind w:right="30"/>
              <w:rPr>
                <w:sz w:val="16"/>
                <w:szCs w:val="16"/>
                <w:vertAlign w:val="subscript"/>
              </w:rPr>
            </w:pPr>
            <w:r w:rsidRPr="006A3944">
              <w:rPr>
                <w:sz w:val="16"/>
                <w:szCs w:val="16"/>
              </w:rPr>
              <w:t>ОФА 5</w:t>
            </w:r>
            <w:r w:rsidRPr="006A3944">
              <w:rPr>
                <w:sz w:val="16"/>
                <w:szCs w:val="16"/>
                <w:vertAlign w:val="subscript"/>
              </w:rPr>
              <w:t>3</w:t>
            </w:r>
          </w:p>
          <w:p w14:paraId="775D5419" w14:textId="77777777" w:rsidR="006A3944" w:rsidRPr="006A3944" w:rsidRDefault="006A3944" w:rsidP="00CE5F21">
            <w:pPr>
              <w:pStyle w:val="NoSpacing"/>
              <w:ind w:right="30"/>
              <w:rPr>
                <w:sz w:val="16"/>
                <w:szCs w:val="16"/>
              </w:rPr>
            </w:pPr>
            <w:r w:rsidRPr="006A3944">
              <w:rPr>
                <w:sz w:val="16"/>
                <w:szCs w:val="16"/>
              </w:rPr>
              <w:t>Физ. и здрав. 5</w:t>
            </w:r>
            <w:r w:rsidRPr="006A3944">
              <w:rPr>
                <w:sz w:val="16"/>
                <w:szCs w:val="16"/>
                <w:vertAlign w:val="subscript"/>
              </w:rPr>
              <w:t>4</w:t>
            </w:r>
          </w:p>
          <w:p w14:paraId="52702A42" w14:textId="77777777" w:rsidR="006A3944" w:rsidRPr="006A3944" w:rsidRDefault="006A3944" w:rsidP="00CE5F21">
            <w:pPr>
              <w:pStyle w:val="NoSpacing"/>
              <w:ind w:right="30"/>
              <w:rPr>
                <w:sz w:val="16"/>
                <w:szCs w:val="16"/>
              </w:rPr>
            </w:pPr>
            <w:r w:rsidRPr="006A3944">
              <w:rPr>
                <w:sz w:val="16"/>
                <w:szCs w:val="16"/>
              </w:rPr>
              <w:t>ОФА 5</w:t>
            </w:r>
            <w:r w:rsidRPr="006A3944">
              <w:rPr>
                <w:sz w:val="16"/>
                <w:szCs w:val="16"/>
                <w:vertAlign w:val="subscript"/>
              </w:rPr>
              <w:t>4</w:t>
            </w:r>
          </w:p>
          <w:p w14:paraId="34120476" w14:textId="77777777" w:rsidR="006A3944" w:rsidRPr="006A3944" w:rsidRDefault="006A3944" w:rsidP="00CE5F21">
            <w:pPr>
              <w:pStyle w:val="NoSpacing"/>
              <w:ind w:right="30"/>
              <w:rPr>
                <w:sz w:val="16"/>
                <w:szCs w:val="16"/>
              </w:rPr>
            </w:pPr>
          </w:p>
          <w:p w14:paraId="3241FE95" w14:textId="108F2F94" w:rsidR="006A3944" w:rsidRPr="006A3944" w:rsidRDefault="006A3944" w:rsidP="00CE5F21">
            <w:pPr>
              <w:pStyle w:val="NoSpacing"/>
              <w:ind w:right="30"/>
              <w:rPr>
                <w:sz w:val="16"/>
                <w:szCs w:val="16"/>
                <w:vertAlign w:val="subscript"/>
              </w:rPr>
            </w:pPr>
            <w:r w:rsidRPr="006A3944">
              <w:rPr>
                <w:sz w:val="16"/>
                <w:szCs w:val="16"/>
              </w:rPr>
              <w:t xml:space="preserve">Историја РБ </w:t>
            </w:r>
            <w:r w:rsidR="004F0DAB">
              <w:rPr>
                <w:sz w:val="16"/>
                <w:szCs w:val="16"/>
                <w:lang w:val="sr-Cyrl-RS"/>
              </w:rPr>
              <w:t>6</w:t>
            </w:r>
            <w:r w:rsidRPr="006A3944">
              <w:rPr>
                <w:sz w:val="16"/>
                <w:szCs w:val="16"/>
                <w:vertAlign w:val="subscript"/>
              </w:rPr>
              <w:t>3</w:t>
            </w:r>
          </w:p>
          <w:p w14:paraId="28D05A32" w14:textId="6EB7A63C" w:rsidR="006A3944" w:rsidRPr="006A3944" w:rsidRDefault="006A3944" w:rsidP="00CE5F21">
            <w:pPr>
              <w:pStyle w:val="NoSpacing"/>
              <w:ind w:right="30"/>
              <w:rPr>
                <w:sz w:val="16"/>
                <w:szCs w:val="16"/>
              </w:rPr>
            </w:pPr>
            <w:r w:rsidRPr="006A3944">
              <w:rPr>
                <w:sz w:val="16"/>
                <w:szCs w:val="16"/>
              </w:rPr>
              <w:t xml:space="preserve">Грађ.вас </w:t>
            </w:r>
            <w:r w:rsidR="004F0DAB">
              <w:rPr>
                <w:sz w:val="16"/>
                <w:szCs w:val="16"/>
                <w:lang w:val="sr-Cyrl-RS"/>
              </w:rPr>
              <w:t>6</w:t>
            </w:r>
            <w:r w:rsidRPr="006A3944">
              <w:rPr>
                <w:sz w:val="16"/>
                <w:szCs w:val="16"/>
                <w:vertAlign w:val="subscript"/>
              </w:rPr>
              <w:t>3</w:t>
            </w:r>
          </w:p>
          <w:p w14:paraId="5C20EF41" w14:textId="77777777" w:rsidR="006A3944" w:rsidRPr="006A3944" w:rsidRDefault="006A3944" w:rsidP="00CE5F21">
            <w:pPr>
              <w:pStyle w:val="NoSpacing"/>
              <w:ind w:right="30"/>
              <w:rPr>
                <w:sz w:val="16"/>
                <w:szCs w:val="16"/>
              </w:rPr>
            </w:pPr>
            <w:r w:rsidRPr="006A3944">
              <w:rPr>
                <w:sz w:val="16"/>
                <w:szCs w:val="16"/>
              </w:rPr>
              <w:t>Библ/СНА 5-6</w:t>
            </w:r>
          </w:p>
        </w:tc>
        <w:tc>
          <w:tcPr>
            <w:tcW w:w="1170" w:type="dxa"/>
            <w:tcBorders>
              <w:bottom w:val="single" w:sz="4" w:space="0" w:color="auto"/>
            </w:tcBorders>
          </w:tcPr>
          <w:p w14:paraId="76876834" w14:textId="77777777" w:rsidR="006A3944" w:rsidRPr="006A3944" w:rsidRDefault="006A3944" w:rsidP="00CE5F21">
            <w:pPr>
              <w:pStyle w:val="NoSpacing"/>
              <w:ind w:right="30"/>
            </w:pPr>
            <w:r w:rsidRPr="006A3944">
              <w:t>-</w:t>
            </w:r>
          </w:p>
        </w:tc>
      </w:tr>
      <w:tr w:rsidR="006A3944" w:rsidRPr="006A3944" w14:paraId="04E2B0C1" w14:textId="77777777" w:rsidTr="004F0DAB">
        <w:trPr>
          <w:trHeight w:val="78"/>
        </w:trPr>
        <w:tc>
          <w:tcPr>
            <w:tcW w:w="720" w:type="dxa"/>
            <w:tcBorders>
              <w:top w:val="single" w:sz="4" w:space="0" w:color="auto"/>
              <w:bottom w:val="single" w:sz="4" w:space="0" w:color="auto"/>
            </w:tcBorders>
          </w:tcPr>
          <w:p w14:paraId="240A5D3C" w14:textId="77777777" w:rsidR="006A3944" w:rsidRPr="006A3944" w:rsidRDefault="006A3944" w:rsidP="00CE5F21">
            <w:pPr>
              <w:pStyle w:val="NoSpacing"/>
              <w:ind w:right="30"/>
            </w:pPr>
            <w:r w:rsidRPr="006A3944">
              <w:t>14</w:t>
            </w:r>
          </w:p>
        </w:tc>
        <w:tc>
          <w:tcPr>
            <w:tcW w:w="2543" w:type="dxa"/>
            <w:tcBorders>
              <w:top w:val="single" w:sz="4" w:space="0" w:color="auto"/>
              <w:bottom w:val="single" w:sz="4" w:space="0" w:color="auto"/>
            </w:tcBorders>
          </w:tcPr>
          <w:p w14:paraId="3CA789C9" w14:textId="77777777" w:rsidR="006A3944" w:rsidRPr="006A3944" w:rsidRDefault="006A3944" w:rsidP="00CE5F21">
            <w:pPr>
              <w:pStyle w:val="NoSpacing"/>
              <w:ind w:right="30"/>
              <w:rPr>
                <w:sz w:val="16"/>
                <w:szCs w:val="16"/>
              </w:rPr>
            </w:pPr>
            <w:r w:rsidRPr="006A3944">
              <w:rPr>
                <w:sz w:val="16"/>
                <w:szCs w:val="16"/>
              </w:rPr>
              <w:t>Снежана Ђорђевић</w:t>
            </w:r>
          </w:p>
        </w:tc>
        <w:tc>
          <w:tcPr>
            <w:tcW w:w="5017" w:type="dxa"/>
            <w:tcBorders>
              <w:top w:val="single" w:sz="4" w:space="0" w:color="auto"/>
              <w:bottom w:val="single" w:sz="4" w:space="0" w:color="auto"/>
            </w:tcBorders>
          </w:tcPr>
          <w:p w14:paraId="025DA656" w14:textId="77777777" w:rsidR="006A3944" w:rsidRPr="006A3944" w:rsidRDefault="006A3944" w:rsidP="00CE5F21">
            <w:pPr>
              <w:pStyle w:val="NoSpacing"/>
              <w:ind w:right="30"/>
              <w:rPr>
                <w:sz w:val="16"/>
                <w:szCs w:val="16"/>
              </w:rPr>
            </w:pPr>
            <w:r w:rsidRPr="006A3944">
              <w:rPr>
                <w:sz w:val="16"/>
                <w:szCs w:val="16"/>
              </w:rPr>
              <w:t xml:space="preserve">Физ.и здр. </w:t>
            </w:r>
          </w:p>
          <w:p w14:paraId="5DC2DB33" w14:textId="6D82C675" w:rsidR="006A3944" w:rsidRPr="006A3944" w:rsidRDefault="004F0DAB" w:rsidP="00CE5F21">
            <w:pPr>
              <w:pStyle w:val="NoSpacing"/>
              <w:ind w:right="30"/>
              <w:rPr>
                <w:sz w:val="16"/>
                <w:szCs w:val="16"/>
              </w:rPr>
            </w:pPr>
            <w:r>
              <w:rPr>
                <w:sz w:val="16"/>
                <w:szCs w:val="16"/>
                <w:lang w:val="sr-Cyrl-RS"/>
              </w:rPr>
              <w:t>7</w:t>
            </w:r>
            <w:r w:rsidR="006A3944" w:rsidRPr="006A3944">
              <w:rPr>
                <w:sz w:val="16"/>
                <w:szCs w:val="16"/>
                <w:vertAlign w:val="subscript"/>
              </w:rPr>
              <w:t>1</w:t>
            </w:r>
            <w:r w:rsidR="006A3944" w:rsidRPr="006A3944">
              <w:rPr>
                <w:sz w:val="16"/>
                <w:szCs w:val="16"/>
              </w:rPr>
              <w:t>,6</w:t>
            </w:r>
            <w:r w:rsidR="006A3944" w:rsidRPr="006A3944">
              <w:rPr>
                <w:sz w:val="16"/>
                <w:szCs w:val="16"/>
                <w:vertAlign w:val="subscript"/>
              </w:rPr>
              <w:t>1</w:t>
            </w:r>
            <w:r w:rsidR="006A3944" w:rsidRPr="006A3944">
              <w:rPr>
                <w:sz w:val="16"/>
                <w:szCs w:val="16"/>
              </w:rPr>
              <w:t xml:space="preserve">, </w:t>
            </w:r>
          </w:p>
          <w:p w14:paraId="176028F2" w14:textId="77777777" w:rsidR="006A3944" w:rsidRPr="006A3944" w:rsidRDefault="006A3944" w:rsidP="00CE5F21">
            <w:pPr>
              <w:pStyle w:val="NoSpacing"/>
              <w:ind w:right="30"/>
              <w:rPr>
                <w:sz w:val="16"/>
                <w:szCs w:val="16"/>
                <w:vertAlign w:val="subscript"/>
              </w:rPr>
            </w:pPr>
            <w:r w:rsidRPr="006A3944">
              <w:rPr>
                <w:sz w:val="16"/>
                <w:szCs w:val="16"/>
              </w:rPr>
              <w:t>ОФА 5</w:t>
            </w:r>
            <w:r w:rsidRPr="006A3944">
              <w:rPr>
                <w:sz w:val="16"/>
                <w:szCs w:val="16"/>
                <w:vertAlign w:val="subscript"/>
              </w:rPr>
              <w:t>1</w:t>
            </w:r>
            <w:r w:rsidRPr="006A3944">
              <w:rPr>
                <w:sz w:val="16"/>
                <w:szCs w:val="16"/>
              </w:rPr>
              <w:t>,6</w:t>
            </w:r>
            <w:r w:rsidRPr="006A3944">
              <w:rPr>
                <w:sz w:val="16"/>
                <w:szCs w:val="16"/>
                <w:vertAlign w:val="subscript"/>
              </w:rPr>
              <w:t>1</w:t>
            </w:r>
          </w:p>
          <w:p w14:paraId="5F0F883B" w14:textId="77777777" w:rsidR="006A3944" w:rsidRPr="006A3944" w:rsidRDefault="006A3944" w:rsidP="00CE5F21">
            <w:pPr>
              <w:pStyle w:val="NoSpacing"/>
              <w:ind w:right="30"/>
              <w:rPr>
                <w:sz w:val="16"/>
                <w:szCs w:val="16"/>
              </w:rPr>
            </w:pPr>
            <w:r w:rsidRPr="006A3944">
              <w:rPr>
                <w:sz w:val="16"/>
                <w:szCs w:val="16"/>
              </w:rPr>
              <w:t>Физ.и здр.</w:t>
            </w:r>
          </w:p>
          <w:p w14:paraId="71EA21BD" w14:textId="77777777" w:rsidR="006A3944" w:rsidRPr="006A3944" w:rsidRDefault="006A3944" w:rsidP="00CE5F21">
            <w:pPr>
              <w:pStyle w:val="NoSpacing"/>
              <w:ind w:right="30"/>
              <w:rPr>
                <w:sz w:val="16"/>
                <w:szCs w:val="16"/>
              </w:rPr>
            </w:pPr>
            <w:r w:rsidRPr="006A3944">
              <w:rPr>
                <w:sz w:val="16"/>
                <w:szCs w:val="16"/>
              </w:rPr>
              <w:t>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3E1D357D" w14:textId="77777777" w:rsidR="006A3944" w:rsidRPr="006A3944" w:rsidRDefault="006A3944" w:rsidP="00CE5F21">
            <w:pPr>
              <w:pStyle w:val="NoSpacing"/>
              <w:ind w:right="30"/>
              <w:rPr>
                <w:sz w:val="16"/>
                <w:szCs w:val="16"/>
              </w:rPr>
            </w:pPr>
            <w:r w:rsidRPr="006A3944">
              <w:rPr>
                <w:sz w:val="16"/>
                <w:szCs w:val="16"/>
              </w:rPr>
              <w:t>ОФА 5</w:t>
            </w:r>
            <w:r w:rsidRPr="006A3944">
              <w:rPr>
                <w:sz w:val="16"/>
                <w:szCs w:val="16"/>
                <w:vertAlign w:val="subscript"/>
              </w:rPr>
              <w:t>2</w:t>
            </w:r>
            <w:r w:rsidRPr="006A3944">
              <w:rPr>
                <w:sz w:val="16"/>
                <w:szCs w:val="16"/>
              </w:rPr>
              <w:t>,6</w:t>
            </w:r>
            <w:r w:rsidRPr="006A3944">
              <w:rPr>
                <w:sz w:val="16"/>
                <w:szCs w:val="16"/>
                <w:vertAlign w:val="subscript"/>
              </w:rPr>
              <w:t>2</w:t>
            </w:r>
          </w:p>
        </w:tc>
        <w:tc>
          <w:tcPr>
            <w:tcW w:w="1170" w:type="dxa"/>
            <w:tcBorders>
              <w:top w:val="single" w:sz="4" w:space="0" w:color="auto"/>
              <w:bottom w:val="single" w:sz="4" w:space="0" w:color="auto"/>
            </w:tcBorders>
          </w:tcPr>
          <w:p w14:paraId="0199D08F" w14:textId="442EFED5" w:rsidR="006A3944" w:rsidRPr="006A3944" w:rsidRDefault="00150A4B" w:rsidP="00CE5F21">
            <w:pPr>
              <w:pStyle w:val="NoSpacing"/>
              <w:ind w:right="30"/>
            </w:pPr>
            <w:r>
              <w:rPr>
                <w:lang w:val="sr-Cyrl-RS"/>
              </w:rPr>
              <w:t>7</w:t>
            </w:r>
            <w:r w:rsidR="006A3944" w:rsidRPr="006A3944">
              <w:t>-1</w:t>
            </w:r>
          </w:p>
        </w:tc>
      </w:tr>
      <w:tr w:rsidR="006A3944" w:rsidRPr="006A3944" w14:paraId="58D29FAA" w14:textId="77777777" w:rsidTr="004F0DAB">
        <w:trPr>
          <w:trHeight w:val="93"/>
        </w:trPr>
        <w:tc>
          <w:tcPr>
            <w:tcW w:w="720" w:type="dxa"/>
            <w:tcBorders>
              <w:top w:val="single" w:sz="4" w:space="0" w:color="auto"/>
              <w:bottom w:val="single" w:sz="4" w:space="0" w:color="auto"/>
            </w:tcBorders>
          </w:tcPr>
          <w:p w14:paraId="07A39570" w14:textId="77777777" w:rsidR="006A3944" w:rsidRPr="006A3944" w:rsidRDefault="006A3944" w:rsidP="00CE5F21">
            <w:pPr>
              <w:pStyle w:val="NoSpacing"/>
              <w:ind w:right="30"/>
            </w:pPr>
            <w:r w:rsidRPr="006A3944">
              <w:t>15</w:t>
            </w:r>
          </w:p>
        </w:tc>
        <w:tc>
          <w:tcPr>
            <w:tcW w:w="2543" w:type="dxa"/>
            <w:tcBorders>
              <w:top w:val="single" w:sz="4" w:space="0" w:color="auto"/>
              <w:bottom w:val="single" w:sz="4" w:space="0" w:color="auto"/>
            </w:tcBorders>
          </w:tcPr>
          <w:p w14:paraId="29A8A6F0" w14:textId="77777777" w:rsidR="006A3944" w:rsidRPr="006A3944" w:rsidRDefault="006A3944" w:rsidP="00CE5F21">
            <w:pPr>
              <w:pStyle w:val="NoSpacing"/>
              <w:ind w:right="30"/>
              <w:rPr>
                <w:sz w:val="16"/>
                <w:szCs w:val="16"/>
              </w:rPr>
            </w:pPr>
            <w:r w:rsidRPr="006A3944">
              <w:rPr>
                <w:sz w:val="16"/>
                <w:szCs w:val="16"/>
              </w:rPr>
              <w:t>Марија Аранђеловић</w:t>
            </w:r>
          </w:p>
        </w:tc>
        <w:tc>
          <w:tcPr>
            <w:tcW w:w="5017" w:type="dxa"/>
            <w:tcBorders>
              <w:top w:val="single" w:sz="4" w:space="0" w:color="auto"/>
              <w:bottom w:val="single" w:sz="4" w:space="0" w:color="auto"/>
            </w:tcBorders>
          </w:tcPr>
          <w:p w14:paraId="46191711" w14:textId="77777777" w:rsidR="006A3944" w:rsidRPr="006A3944" w:rsidRDefault="006A3944" w:rsidP="00CE5F21">
            <w:pPr>
              <w:pStyle w:val="NoSpacing"/>
              <w:ind w:right="30"/>
              <w:rPr>
                <w:sz w:val="16"/>
                <w:szCs w:val="16"/>
              </w:rPr>
            </w:pPr>
            <w:r w:rsidRPr="006A3944">
              <w:rPr>
                <w:sz w:val="16"/>
                <w:szCs w:val="16"/>
              </w:rPr>
              <w:t>Ликовна кул.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4B96B6F9" w14:textId="77777777" w:rsidR="006A3944" w:rsidRPr="006A3944" w:rsidRDefault="006A3944" w:rsidP="00CE5F21">
            <w:pPr>
              <w:pStyle w:val="NoSpacing"/>
              <w:ind w:right="30"/>
              <w:rPr>
                <w:sz w:val="16"/>
                <w:szCs w:val="16"/>
              </w:rPr>
            </w:pPr>
          </w:p>
        </w:tc>
        <w:tc>
          <w:tcPr>
            <w:tcW w:w="1170" w:type="dxa"/>
            <w:tcBorders>
              <w:top w:val="single" w:sz="4" w:space="0" w:color="auto"/>
              <w:bottom w:val="single" w:sz="4" w:space="0" w:color="auto"/>
            </w:tcBorders>
          </w:tcPr>
          <w:p w14:paraId="6FF65974" w14:textId="77777777" w:rsidR="006A3944" w:rsidRPr="006A3944" w:rsidRDefault="006A3944" w:rsidP="00CE5F21">
            <w:pPr>
              <w:pStyle w:val="NoSpacing"/>
              <w:ind w:right="30"/>
            </w:pPr>
          </w:p>
        </w:tc>
      </w:tr>
      <w:tr w:rsidR="006A3944" w:rsidRPr="006A3944" w14:paraId="754A9267" w14:textId="77777777" w:rsidTr="004F0DAB">
        <w:trPr>
          <w:trHeight w:val="144"/>
        </w:trPr>
        <w:tc>
          <w:tcPr>
            <w:tcW w:w="720" w:type="dxa"/>
            <w:tcBorders>
              <w:top w:val="single" w:sz="4" w:space="0" w:color="auto"/>
              <w:bottom w:val="single" w:sz="4" w:space="0" w:color="auto"/>
            </w:tcBorders>
          </w:tcPr>
          <w:p w14:paraId="23442596" w14:textId="77777777" w:rsidR="006A3944" w:rsidRPr="006A3944" w:rsidRDefault="006A3944" w:rsidP="00CE5F21">
            <w:pPr>
              <w:pStyle w:val="NoSpacing"/>
              <w:ind w:right="30"/>
            </w:pPr>
            <w:r w:rsidRPr="006A3944">
              <w:t>16</w:t>
            </w:r>
          </w:p>
        </w:tc>
        <w:tc>
          <w:tcPr>
            <w:tcW w:w="2543" w:type="dxa"/>
            <w:tcBorders>
              <w:top w:val="single" w:sz="4" w:space="0" w:color="auto"/>
              <w:bottom w:val="single" w:sz="4" w:space="0" w:color="auto"/>
            </w:tcBorders>
          </w:tcPr>
          <w:p w14:paraId="0862A364" w14:textId="77777777" w:rsidR="006A3944" w:rsidRPr="006A3944" w:rsidRDefault="006A3944" w:rsidP="00CE5F21">
            <w:pPr>
              <w:pStyle w:val="NoSpacing"/>
              <w:ind w:right="30"/>
              <w:rPr>
                <w:sz w:val="16"/>
                <w:szCs w:val="16"/>
              </w:rPr>
            </w:pPr>
            <w:r w:rsidRPr="006A3944">
              <w:rPr>
                <w:sz w:val="16"/>
                <w:szCs w:val="16"/>
              </w:rPr>
              <w:t>Драги Филиповић</w:t>
            </w:r>
          </w:p>
        </w:tc>
        <w:tc>
          <w:tcPr>
            <w:tcW w:w="5017" w:type="dxa"/>
            <w:tcBorders>
              <w:top w:val="single" w:sz="4" w:space="0" w:color="auto"/>
              <w:bottom w:val="single" w:sz="4" w:space="0" w:color="auto"/>
            </w:tcBorders>
          </w:tcPr>
          <w:p w14:paraId="4B22FA23" w14:textId="77777777" w:rsidR="006A3944" w:rsidRPr="006A3944" w:rsidRDefault="006A3944" w:rsidP="00CE5F21">
            <w:pPr>
              <w:pStyle w:val="NoSpacing"/>
              <w:ind w:right="30"/>
              <w:rPr>
                <w:sz w:val="16"/>
                <w:szCs w:val="16"/>
              </w:rPr>
            </w:pPr>
            <w:r w:rsidRPr="006A3944">
              <w:rPr>
                <w:sz w:val="16"/>
                <w:szCs w:val="16"/>
              </w:rPr>
              <w:t>Музичка кул.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tc>
        <w:tc>
          <w:tcPr>
            <w:tcW w:w="1170" w:type="dxa"/>
            <w:tcBorders>
              <w:top w:val="single" w:sz="4" w:space="0" w:color="auto"/>
              <w:bottom w:val="single" w:sz="4" w:space="0" w:color="auto"/>
            </w:tcBorders>
          </w:tcPr>
          <w:p w14:paraId="17E2DD25" w14:textId="77777777" w:rsidR="006A3944" w:rsidRPr="006A3944" w:rsidRDefault="006A3944" w:rsidP="00CE5F21">
            <w:pPr>
              <w:pStyle w:val="NoSpacing"/>
              <w:ind w:right="30"/>
            </w:pPr>
          </w:p>
        </w:tc>
      </w:tr>
      <w:tr w:rsidR="006A3944" w:rsidRPr="006A3944" w14:paraId="00E82692" w14:textId="77777777" w:rsidTr="004F0DAB">
        <w:trPr>
          <w:trHeight w:val="107"/>
        </w:trPr>
        <w:tc>
          <w:tcPr>
            <w:tcW w:w="720" w:type="dxa"/>
            <w:tcBorders>
              <w:top w:val="single" w:sz="4" w:space="0" w:color="auto"/>
              <w:bottom w:val="single" w:sz="4" w:space="0" w:color="auto"/>
            </w:tcBorders>
          </w:tcPr>
          <w:p w14:paraId="48DF81F0" w14:textId="77777777" w:rsidR="006A3944" w:rsidRPr="006A3944" w:rsidRDefault="006A3944" w:rsidP="00CE5F21">
            <w:pPr>
              <w:pStyle w:val="NoSpacing"/>
              <w:ind w:right="30"/>
            </w:pPr>
            <w:r w:rsidRPr="006A3944">
              <w:t>17</w:t>
            </w:r>
          </w:p>
        </w:tc>
        <w:tc>
          <w:tcPr>
            <w:tcW w:w="2543" w:type="dxa"/>
            <w:tcBorders>
              <w:top w:val="single" w:sz="4" w:space="0" w:color="auto"/>
              <w:bottom w:val="single" w:sz="4" w:space="0" w:color="auto"/>
            </w:tcBorders>
          </w:tcPr>
          <w:p w14:paraId="4188AC3A" w14:textId="77777777" w:rsidR="006A3944" w:rsidRPr="006A3944" w:rsidRDefault="006A3944" w:rsidP="00CE5F21">
            <w:pPr>
              <w:pStyle w:val="NoSpacing"/>
              <w:ind w:right="30"/>
              <w:rPr>
                <w:sz w:val="16"/>
                <w:szCs w:val="16"/>
              </w:rPr>
            </w:pPr>
            <w:r w:rsidRPr="006A3944">
              <w:rPr>
                <w:sz w:val="16"/>
                <w:szCs w:val="16"/>
              </w:rPr>
              <w:t>Слађана Михајловић</w:t>
            </w:r>
          </w:p>
        </w:tc>
        <w:tc>
          <w:tcPr>
            <w:tcW w:w="5017" w:type="dxa"/>
            <w:tcBorders>
              <w:top w:val="single" w:sz="4" w:space="0" w:color="auto"/>
              <w:bottom w:val="single" w:sz="4" w:space="0" w:color="auto"/>
            </w:tcBorders>
          </w:tcPr>
          <w:p w14:paraId="33441752" w14:textId="77777777" w:rsidR="006A3944" w:rsidRPr="006A3944" w:rsidRDefault="006A3944" w:rsidP="00CE5F21">
            <w:pPr>
              <w:pStyle w:val="NoSpacing"/>
              <w:ind w:right="30"/>
              <w:rPr>
                <w:sz w:val="16"/>
                <w:szCs w:val="16"/>
              </w:rPr>
            </w:pPr>
            <w:r w:rsidRPr="006A3944">
              <w:rPr>
                <w:sz w:val="16"/>
                <w:szCs w:val="16"/>
              </w:rPr>
              <w:t>*ТиТ 5</w:t>
            </w:r>
            <w:r w:rsidRPr="006A3944">
              <w:rPr>
                <w:sz w:val="16"/>
                <w:szCs w:val="16"/>
                <w:vertAlign w:val="subscript"/>
              </w:rPr>
              <w:t>1</w:t>
            </w:r>
            <w:r w:rsidRPr="006A3944">
              <w:rPr>
                <w:sz w:val="16"/>
                <w:szCs w:val="16"/>
              </w:rPr>
              <w:t>,6</w:t>
            </w:r>
            <w:r w:rsidRPr="006A3944">
              <w:rPr>
                <w:sz w:val="16"/>
                <w:szCs w:val="16"/>
                <w:vertAlign w:val="subscript"/>
              </w:rPr>
              <w:t>1</w:t>
            </w:r>
            <w:r w:rsidRPr="006A3944">
              <w:rPr>
                <w:sz w:val="16"/>
                <w:szCs w:val="16"/>
              </w:rPr>
              <w:t>,7</w:t>
            </w:r>
            <w:r w:rsidRPr="006A3944">
              <w:rPr>
                <w:sz w:val="16"/>
                <w:szCs w:val="16"/>
                <w:vertAlign w:val="subscript"/>
              </w:rPr>
              <w:t>1</w:t>
            </w:r>
            <w:r w:rsidRPr="006A3944">
              <w:rPr>
                <w:sz w:val="16"/>
                <w:szCs w:val="16"/>
              </w:rPr>
              <w:t>,8</w:t>
            </w:r>
            <w:r w:rsidRPr="006A3944">
              <w:rPr>
                <w:sz w:val="16"/>
                <w:szCs w:val="16"/>
                <w:vertAlign w:val="subscript"/>
              </w:rPr>
              <w:t>1</w:t>
            </w:r>
          </w:p>
          <w:p w14:paraId="563F6DFE" w14:textId="77777777" w:rsidR="006A3944" w:rsidRPr="006A3944" w:rsidRDefault="006A3944" w:rsidP="00CE5F21">
            <w:pPr>
              <w:pStyle w:val="NoSpacing"/>
              <w:ind w:right="30"/>
              <w:rPr>
                <w:sz w:val="16"/>
                <w:szCs w:val="16"/>
              </w:rPr>
            </w:pPr>
          </w:p>
          <w:p w14:paraId="5A6B94DF" w14:textId="77777777" w:rsidR="006A3944" w:rsidRPr="006A3944" w:rsidRDefault="006A3944" w:rsidP="00CE5F21">
            <w:pPr>
              <w:pStyle w:val="NoSpacing"/>
              <w:ind w:right="30"/>
              <w:rPr>
                <w:sz w:val="16"/>
                <w:szCs w:val="16"/>
              </w:rPr>
            </w:pPr>
            <w:r w:rsidRPr="006A3944">
              <w:rPr>
                <w:sz w:val="16"/>
                <w:szCs w:val="16"/>
              </w:rPr>
              <w:t>*РБ  ТиТ  5</w:t>
            </w:r>
            <w:r w:rsidRPr="006A3944">
              <w:rPr>
                <w:sz w:val="16"/>
                <w:szCs w:val="16"/>
                <w:vertAlign w:val="subscript"/>
              </w:rPr>
              <w:t>3</w:t>
            </w:r>
          </w:p>
          <w:p w14:paraId="6C3B028E" w14:textId="77777777" w:rsidR="006A3944" w:rsidRPr="006A3944" w:rsidRDefault="006A3944" w:rsidP="00CE5F21">
            <w:pPr>
              <w:pStyle w:val="NoSpacing"/>
              <w:ind w:right="30"/>
              <w:rPr>
                <w:sz w:val="16"/>
                <w:szCs w:val="16"/>
                <w:vertAlign w:val="subscript"/>
              </w:rPr>
            </w:pPr>
            <w:r w:rsidRPr="006A3944">
              <w:rPr>
                <w:sz w:val="16"/>
                <w:szCs w:val="16"/>
              </w:rPr>
              <w:t>*РБ информ. 5</w:t>
            </w:r>
            <w:r w:rsidRPr="006A3944">
              <w:rPr>
                <w:sz w:val="16"/>
                <w:szCs w:val="16"/>
                <w:vertAlign w:val="subscript"/>
              </w:rPr>
              <w:t>3</w:t>
            </w:r>
          </w:p>
          <w:p w14:paraId="2EDDEFBB" w14:textId="77777777" w:rsidR="006A3944" w:rsidRPr="006A3944" w:rsidRDefault="006A3944" w:rsidP="00CE5F21">
            <w:pPr>
              <w:pStyle w:val="NoSpacing"/>
              <w:ind w:right="30"/>
              <w:rPr>
                <w:sz w:val="16"/>
                <w:szCs w:val="16"/>
              </w:rPr>
            </w:pPr>
            <w:r w:rsidRPr="006A3944">
              <w:rPr>
                <w:sz w:val="16"/>
                <w:szCs w:val="16"/>
              </w:rPr>
              <w:t>библиотека</w:t>
            </w:r>
          </w:p>
        </w:tc>
        <w:tc>
          <w:tcPr>
            <w:tcW w:w="1170" w:type="dxa"/>
            <w:tcBorders>
              <w:top w:val="single" w:sz="4" w:space="0" w:color="auto"/>
              <w:bottom w:val="single" w:sz="4" w:space="0" w:color="auto"/>
            </w:tcBorders>
          </w:tcPr>
          <w:p w14:paraId="1342B360" w14:textId="5978923E" w:rsidR="006A3944" w:rsidRPr="006A3944" w:rsidRDefault="00150A4B" w:rsidP="00CE5F21">
            <w:pPr>
              <w:pStyle w:val="NoSpacing"/>
              <w:ind w:right="30"/>
            </w:pPr>
            <w:r>
              <w:rPr>
                <w:lang w:val="sr-Cyrl-RS"/>
              </w:rPr>
              <w:t>6</w:t>
            </w:r>
            <w:r w:rsidR="006A3944" w:rsidRPr="006A3944">
              <w:t>-1</w:t>
            </w:r>
          </w:p>
        </w:tc>
      </w:tr>
      <w:tr w:rsidR="006A3944" w:rsidRPr="006A3944" w14:paraId="6DAD480E" w14:textId="77777777" w:rsidTr="004F0DAB">
        <w:trPr>
          <w:trHeight w:val="107"/>
        </w:trPr>
        <w:tc>
          <w:tcPr>
            <w:tcW w:w="720" w:type="dxa"/>
            <w:tcBorders>
              <w:top w:val="single" w:sz="4" w:space="0" w:color="auto"/>
              <w:bottom w:val="single" w:sz="4" w:space="0" w:color="auto"/>
            </w:tcBorders>
          </w:tcPr>
          <w:p w14:paraId="651C6775" w14:textId="77777777" w:rsidR="006A3944" w:rsidRPr="006A3944" w:rsidRDefault="006A3944" w:rsidP="00CE5F21">
            <w:pPr>
              <w:pStyle w:val="NoSpacing"/>
              <w:ind w:right="30"/>
            </w:pPr>
            <w:r w:rsidRPr="006A3944">
              <w:t>18</w:t>
            </w:r>
          </w:p>
        </w:tc>
        <w:tc>
          <w:tcPr>
            <w:tcW w:w="2543" w:type="dxa"/>
            <w:tcBorders>
              <w:top w:val="single" w:sz="4" w:space="0" w:color="auto"/>
              <w:bottom w:val="single" w:sz="4" w:space="0" w:color="auto"/>
            </w:tcBorders>
          </w:tcPr>
          <w:p w14:paraId="0DB9EB18" w14:textId="77777777" w:rsidR="006A3944" w:rsidRPr="006A3944" w:rsidRDefault="006A3944" w:rsidP="00CE5F21">
            <w:pPr>
              <w:pStyle w:val="NoSpacing"/>
              <w:ind w:right="30"/>
              <w:rPr>
                <w:sz w:val="16"/>
                <w:szCs w:val="16"/>
              </w:rPr>
            </w:pPr>
            <w:r w:rsidRPr="006A3944">
              <w:rPr>
                <w:sz w:val="16"/>
                <w:szCs w:val="16"/>
              </w:rPr>
              <w:t>Илић Драган</w:t>
            </w:r>
          </w:p>
        </w:tc>
        <w:tc>
          <w:tcPr>
            <w:tcW w:w="5017" w:type="dxa"/>
            <w:tcBorders>
              <w:top w:val="single" w:sz="4" w:space="0" w:color="auto"/>
              <w:bottom w:val="single" w:sz="4" w:space="0" w:color="auto"/>
            </w:tcBorders>
          </w:tcPr>
          <w:p w14:paraId="307CB2C3" w14:textId="77777777" w:rsidR="006A3944" w:rsidRPr="006A3944" w:rsidRDefault="006A3944" w:rsidP="00CE5F21">
            <w:pPr>
              <w:pStyle w:val="NoSpacing"/>
              <w:ind w:right="30"/>
              <w:rPr>
                <w:sz w:val="16"/>
                <w:szCs w:val="16"/>
              </w:rPr>
            </w:pPr>
            <w:r w:rsidRPr="006A3944">
              <w:rPr>
                <w:sz w:val="16"/>
                <w:szCs w:val="16"/>
              </w:rPr>
              <w:t>Веронаука</w:t>
            </w:r>
          </w:p>
          <w:p w14:paraId="3AE2C1C6" w14:textId="77777777" w:rsidR="006A3944" w:rsidRPr="006A3944" w:rsidRDefault="006A3944" w:rsidP="00CE5F21">
            <w:pPr>
              <w:pStyle w:val="NoSpacing"/>
              <w:ind w:right="30"/>
              <w:rPr>
                <w:sz w:val="16"/>
                <w:szCs w:val="16"/>
              </w:rPr>
            </w:pPr>
            <w:r w:rsidRPr="006A3944">
              <w:rPr>
                <w:sz w:val="16"/>
                <w:szCs w:val="16"/>
              </w:rPr>
              <w:t>Милена,Милица и Цеца</w:t>
            </w:r>
          </w:p>
        </w:tc>
        <w:tc>
          <w:tcPr>
            <w:tcW w:w="1170" w:type="dxa"/>
            <w:tcBorders>
              <w:top w:val="single" w:sz="4" w:space="0" w:color="auto"/>
              <w:bottom w:val="single" w:sz="4" w:space="0" w:color="auto"/>
            </w:tcBorders>
          </w:tcPr>
          <w:p w14:paraId="2830A817" w14:textId="77777777" w:rsidR="006A3944" w:rsidRPr="006A3944" w:rsidRDefault="006A3944" w:rsidP="00CE5F21">
            <w:pPr>
              <w:pStyle w:val="NoSpacing"/>
              <w:ind w:right="30"/>
            </w:pPr>
          </w:p>
        </w:tc>
      </w:tr>
      <w:tr w:rsidR="006A3944" w:rsidRPr="006A3944" w14:paraId="5D7D5DD6" w14:textId="77777777" w:rsidTr="004F0DAB">
        <w:trPr>
          <w:trHeight w:val="121"/>
        </w:trPr>
        <w:tc>
          <w:tcPr>
            <w:tcW w:w="720" w:type="dxa"/>
            <w:tcBorders>
              <w:top w:val="single" w:sz="4" w:space="0" w:color="auto"/>
              <w:bottom w:val="single" w:sz="4" w:space="0" w:color="auto"/>
            </w:tcBorders>
          </w:tcPr>
          <w:p w14:paraId="2BB228CA" w14:textId="77777777" w:rsidR="006A3944" w:rsidRPr="006A3944" w:rsidRDefault="006A3944" w:rsidP="00CE5F21">
            <w:pPr>
              <w:pStyle w:val="NoSpacing"/>
              <w:ind w:right="30"/>
            </w:pPr>
            <w:r w:rsidRPr="006A3944">
              <w:t>19</w:t>
            </w:r>
          </w:p>
        </w:tc>
        <w:tc>
          <w:tcPr>
            <w:tcW w:w="2543" w:type="dxa"/>
            <w:tcBorders>
              <w:top w:val="single" w:sz="4" w:space="0" w:color="auto"/>
              <w:bottom w:val="single" w:sz="4" w:space="0" w:color="auto"/>
            </w:tcBorders>
          </w:tcPr>
          <w:p w14:paraId="6CD38FD8" w14:textId="3AE92514" w:rsidR="006A3944" w:rsidRPr="006A3944" w:rsidRDefault="004F0DAB" w:rsidP="00CE5F21">
            <w:pPr>
              <w:pStyle w:val="NoSpacing"/>
              <w:ind w:right="30"/>
              <w:rPr>
                <w:sz w:val="16"/>
                <w:szCs w:val="16"/>
              </w:rPr>
            </w:pPr>
            <w:r>
              <w:rPr>
                <w:sz w:val="16"/>
                <w:szCs w:val="16"/>
                <w:lang w:val="sr-Cyrl-RS"/>
              </w:rPr>
              <w:t>Фљорентина Рама</w:t>
            </w:r>
            <w:r w:rsidR="006A3944" w:rsidRPr="006A3944">
              <w:rPr>
                <w:sz w:val="16"/>
                <w:szCs w:val="16"/>
              </w:rPr>
              <w:t xml:space="preserve"> (настава на албанском језику)</w:t>
            </w:r>
          </w:p>
        </w:tc>
        <w:tc>
          <w:tcPr>
            <w:tcW w:w="5017" w:type="dxa"/>
            <w:tcBorders>
              <w:top w:val="single" w:sz="4" w:space="0" w:color="auto"/>
              <w:bottom w:val="single" w:sz="4" w:space="0" w:color="auto"/>
            </w:tcBorders>
          </w:tcPr>
          <w:p w14:paraId="0B422FBB" w14:textId="77777777" w:rsidR="006A3944" w:rsidRPr="006A3944" w:rsidRDefault="006A3944" w:rsidP="00CE5F21">
            <w:pPr>
              <w:pStyle w:val="NoSpacing"/>
              <w:ind w:right="30"/>
              <w:rPr>
                <w:sz w:val="16"/>
                <w:szCs w:val="16"/>
              </w:rPr>
            </w:pPr>
            <w:r w:rsidRPr="006A3944">
              <w:rPr>
                <w:sz w:val="16"/>
                <w:szCs w:val="16"/>
              </w:rPr>
              <w:t>*Инф.5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458E1BE3" w14:textId="63F225FF" w:rsidR="006A3944" w:rsidRPr="006A3944" w:rsidRDefault="006A3944" w:rsidP="00CE5F21">
            <w:pPr>
              <w:pStyle w:val="NoSpacing"/>
              <w:ind w:right="30"/>
              <w:rPr>
                <w:sz w:val="16"/>
                <w:szCs w:val="16"/>
              </w:rPr>
            </w:pPr>
            <w:r w:rsidRPr="006A3944">
              <w:rPr>
                <w:sz w:val="16"/>
                <w:szCs w:val="16"/>
              </w:rPr>
              <w:t>*Физика 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77D0B65E" w14:textId="77777777" w:rsidR="006A3944" w:rsidRPr="006A3944" w:rsidRDefault="006A3944" w:rsidP="00CE5F21">
            <w:pPr>
              <w:pStyle w:val="NoSpacing"/>
              <w:ind w:right="30"/>
              <w:rPr>
                <w:sz w:val="16"/>
                <w:szCs w:val="16"/>
              </w:rPr>
            </w:pPr>
            <w:r w:rsidRPr="006A3944">
              <w:rPr>
                <w:sz w:val="16"/>
                <w:szCs w:val="16"/>
              </w:rPr>
              <w:t>*Биологија 5</w:t>
            </w:r>
            <w:r w:rsidRPr="006A3944">
              <w:rPr>
                <w:sz w:val="16"/>
                <w:szCs w:val="16"/>
                <w:vertAlign w:val="subscript"/>
              </w:rPr>
              <w:t>2</w:t>
            </w:r>
          </w:p>
          <w:p w14:paraId="1CF12B5D" w14:textId="77777777" w:rsidR="006A3944" w:rsidRPr="006A3944" w:rsidRDefault="006A3944" w:rsidP="00CE5F21">
            <w:pPr>
              <w:pStyle w:val="NoSpacing"/>
              <w:ind w:right="30"/>
              <w:rPr>
                <w:sz w:val="16"/>
                <w:szCs w:val="16"/>
              </w:rPr>
            </w:pPr>
            <w:r w:rsidRPr="006A3944">
              <w:rPr>
                <w:sz w:val="16"/>
                <w:szCs w:val="16"/>
              </w:rPr>
              <w:t>*Енглески</w:t>
            </w:r>
          </w:p>
          <w:p w14:paraId="6B1941F5" w14:textId="77777777" w:rsidR="006A3944" w:rsidRPr="006A3944" w:rsidRDefault="006A3944" w:rsidP="00CE5F21">
            <w:pPr>
              <w:pStyle w:val="NoSpacing"/>
              <w:ind w:right="30"/>
              <w:rPr>
                <w:sz w:val="16"/>
                <w:szCs w:val="16"/>
              </w:rPr>
            </w:pPr>
            <w:r w:rsidRPr="006A3944">
              <w:rPr>
                <w:sz w:val="16"/>
                <w:szCs w:val="16"/>
              </w:rPr>
              <w:t>-Свирце</w:t>
            </w:r>
          </w:p>
          <w:p w14:paraId="43045687" w14:textId="77777777" w:rsidR="006A3944" w:rsidRPr="006A3944" w:rsidRDefault="006A3944" w:rsidP="00CE5F21">
            <w:pPr>
              <w:pStyle w:val="NoSpacing"/>
              <w:ind w:right="30"/>
              <w:rPr>
                <w:sz w:val="16"/>
                <w:szCs w:val="16"/>
              </w:rPr>
            </w:pPr>
            <w:r w:rsidRPr="006A3944">
              <w:rPr>
                <w:sz w:val="16"/>
                <w:szCs w:val="16"/>
              </w:rPr>
              <w:t>-Сијарина</w:t>
            </w:r>
          </w:p>
        </w:tc>
        <w:tc>
          <w:tcPr>
            <w:tcW w:w="1170" w:type="dxa"/>
            <w:tcBorders>
              <w:top w:val="single" w:sz="4" w:space="0" w:color="auto"/>
              <w:bottom w:val="single" w:sz="4" w:space="0" w:color="auto"/>
            </w:tcBorders>
          </w:tcPr>
          <w:p w14:paraId="18786312" w14:textId="6E7965DE" w:rsidR="006A3944" w:rsidRPr="006A3944" w:rsidRDefault="00150A4B" w:rsidP="00CE5F21">
            <w:pPr>
              <w:pStyle w:val="NoSpacing"/>
              <w:ind w:right="30"/>
            </w:pPr>
            <w:r>
              <w:rPr>
                <w:lang w:val="sr-Cyrl-RS"/>
              </w:rPr>
              <w:t>6</w:t>
            </w:r>
            <w:r w:rsidR="006A3944" w:rsidRPr="006A3944">
              <w:t>-2</w:t>
            </w:r>
          </w:p>
        </w:tc>
      </w:tr>
      <w:tr w:rsidR="006A3944" w:rsidRPr="006A3944" w14:paraId="4E36A537" w14:textId="77777777" w:rsidTr="004F0DAB">
        <w:trPr>
          <w:trHeight w:val="130"/>
        </w:trPr>
        <w:tc>
          <w:tcPr>
            <w:tcW w:w="720" w:type="dxa"/>
            <w:tcBorders>
              <w:top w:val="single" w:sz="4" w:space="0" w:color="auto"/>
              <w:bottom w:val="single" w:sz="4" w:space="0" w:color="auto"/>
            </w:tcBorders>
          </w:tcPr>
          <w:p w14:paraId="2D85D2B4" w14:textId="77777777" w:rsidR="006A3944" w:rsidRPr="006A3944" w:rsidRDefault="006A3944" w:rsidP="00CE5F21">
            <w:pPr>
              <w:pStyle w:val="NoSpacing"/>
              <w:ind w:right="30"/>
            </w:pPr>
            <w:r w:rsidRPr="006A3944">
              <w:t>20</w:t>
            </w:r>
          </w:p>
        </w:tc>
        <w:tc>
          <w:tcPr>
            <w:tcW w:w="2543" w:type="dxa"/>
            <w:tcBorders>
              <w:top w:val="single" w:sz="4" w:space="0" w:color="auto"/>
              <w:bottom w:val="single" w:sz="4" w:space="0" w:color="auto"/>
            </w:tcBorders>
          </w:tcPr>
          <w:p w14:paraId="01F115D1" w14:textId="77777777" w:rsidR="006A3944" w:rsidRPr="006A3944" w:rsidRDefault="006A3944" w:rsidP="00CE5F21">
            <w:pPr>
              <w:pStyle w:val="NoSpacing"/>
              <w:ind w:right="30"/>
              <w:rPr>
                <w:sz w:val="16"/>
                <w:szCs w:val="16"/>
              </w:rPr>
            </w:pPr>
            <w:r w:rsidRPr="006A3944">
              <w:rPr>
                <w:sz w:val="16"/>
                <w:szCs w:val="16"/>
              </w:rPr>
              <w:t>Лидија Исљами (настава на албанском језику)</w:t>
            </w:r>
          </w:p>
        </w:tc>
        <w:tc>
          <w:tcPr>
            <w:tcW w:w="5017" w:type="dxa"/>
            <w:tcBorders>
              <w:top w:val="single" w:sz="4" w:space="0" w:color="auto"/>
              <w:bottom w:val="single" w:sz="4" w:space="0" w:color="auto"/>
            </w:tcBorders>
          </w:tcPr>
          <w:p w14:paraId="18DE9EE9" w14:textId="77777777" w:rsidR="006A3944" w:rsidRPr="006A3944" w:rsidRDefault="006A3944" w:rsidP="00CE5F21">
            <w:pPr>
              <w:pStyle w:val="NoSpacing"/>
              <w:ind w:right="30"/>
              <w:rPr>
                <w:b/>
                <w:sz w:val="16"/>
                <w:szCs w:val="16"/>
                <w:u w:val="single"/>
              </w:rPr>
            </w:pPr>
            <w:r w:rsidRPr="006A3944">
              <w:rPr>
                <w:b/>
                <w:sz w:val="16"/>
                <w:szCs w:val="16"/>
                <w:u w:val="single"/>
              </w:rPr>
              <w:t>Р.Б.</w:t>
            </w:r>
          </w:p>
          <w:p w14:paraId="5D789F3E" w14:textId="03BC8950" w:rsidR="006A3944" w:rsidRPr="006A3944" w:rsidRDefault="006A3944" w:rsidP="00CE5F21">
            <w:pPr>
              <w:pStyle w:val="NoSpacing"/>
              <w:ind w:right="30"/>
              <w:rPr>
                <w:sz w:val="16"/>
                <w:szCs w:val="16"/>
              </w:rPr>
            </w:pPr>
            <w:r w:rsidRPr="006A3944">
              <w:rPr>
                <w:sz w:val="16"/>
                <w:szCs w:val="16"/>
              </w:rPr>
              <w:t>.</w:t>
            </w:r>
          </w:p>
        </w:tc>
        <w:tc>
          <w:tcPr>
            <w:tcW w:w="1170" w:type="dxa"/>
            <w:tcBorders>
              <w:top w:val="single" w:sz="4" w:space="0" w:color="auto"/>
              <w:bottom w:val="single" w:sz="4" w:space="0" w:color="auto"/>
            </w:tcBorders>
          </w:tcPr>
          <w:p w14:paraId="7781EB8E" w14:textId="77777777" w:rsidR="006A3944" w:rsidRPr="006A3944" w:rsidRDefault="006A3944" w:rsidP="00CE5F21">
            <w:pPr>
              <w:pStyle w:val="NoSpacing"/>
              <w:ind w:right="30"/>
            </w:pPr>
          </w:p>
        </w:tc>
      </w:tr>
      <w:tr w:rsidR="006A3944" w:rsidRPr="006A3944" w14:paraId="3210D31B" w14:textId="77777777" w:rsidTr="004F0DAB">
        <w:trPr>
          <w:trHeight w:val="107"/>
        </w:trPr>
        <w:tc>
          <w:tcPr>
            <w:tcW w:w="720" w:type="dxa"/>
            <w:tcBorders>
              <w:top w:val="single" w:sz="4" w:space="0" w:color="auto"/>
              <w:bottom w:val="single" w:sz="4" w:space="0" w:color="auto"/>
            </w:tcBorders>
          </w:tcPr>
          <w:p w14:paraId="216D07EC" w14:textId="77777777" w:rsidR="006A3944" w:rsidRPr="006A3944" w:rsidRDefault="006A3944" w:rsidP="00CE5F21">
            <w:pPr>
              <w:pStyle w:val="NoSpacing"/>
              <w:ind w:right="30"/>
            </w:pPr>
            <w:r w:rsidRPr="006A3944">
              <w:t>21</w:t>
            </w:r>
          </w:p>
        </w:tc>
        <w:tc>
          <w:tcPr>
            <w:tcW w:w="2543" w:type="dxa"/>
            <w:tcBorders>
              <w:top w:val="single" w:sz="4" w:space="0" w:color="auto"/>
              <w:bottom w:val="single" w:sz="4" w:space="0" w:color="auto"/>
            </w:tcBorders>
          </w:tcPr>
          <w:p w14:paraId="6ED5B383" w14:textId="77777777" w:rsidR="006A3944" w:rsidRPr="006A3944" w:rsidRDefault="006A3944" w:rsidP="00CE5F21">
            <w:pPr>
              <w:pStyle w:val="NoSpacing"/>
              <w:ind w:right="30"/>
              <w:rPr>
                <w:sz w:val="16"/>
                <w:szCs w:val="16"/>
              </w:rPr>
            </w:pPr>
            <w:r w:rsidRPr="006A3944">
              <w:rPr>
                <w:sz w:val="16"/>
                <w:szCs w:val="16"/>
              </w:rPr>
              <w:t>Арбенита Суља</w:t>
            </w:r>
          </w:p>
          <w:p w14:paraId="17548D12" w14:textId="77777777" w:rsidR="006A3944" w:rsidRPr="006A3944" w:rsidRDefault="006A3944" w:rsidP="00CE5F21">
            <w:pPr>
              <w:pStyle w:val="NoSpacing"/>
              <w:ind w:right="30"/>
              <w:rPr>
                <w:sz w:val="16"/>
                <w:szCs w:val="16"/>
              </w:rPr>
            </w:pPr>
          </w:p>
        </w:tc>
        <w:tc>
          <w:tcPr>
            <w:tcW w:w="5017" w:type="dxa"/>
            <w:tcBorders>
              <w:top w:val="single" w:sz="4" w:space="0" w:color="auto"/>
              <w:bottom w:val="single" w:sz="4" w:space="0" w:color="auto"/>
            </w:tcBorders>
          </w:tcPr>
          <w:p w14:paraId="21B4B558" w14:textId="77777777" w:rsidR="006A3944" w:rsidRPr="006A3944" w:rsidRDefault="006A3944" w:rsidP="00CE5F21">
            <w:pPr>
              <w:pStyle w:val="NoSpacing"/>
              <w:ind w:right="30"/>
              <w:rPr>
                <w:sz w:val="16"/>
                <w:szCs w:val="16"/>
              </w:rPr>
            </w:pPr>
            <w:r w:rsidRPr="006A3944">
              <w:rPr>
                <w:sz w:val="16"/>
                <w:szCs w:val="16"/>
              </w:rPr>
              <w:t>Албански јез 5</w:t>
            </w:r>
            <w:r w:rsidRPr="006A3944">
              <w:rPr>
                <w:sz w:val="16"/>
                <w:szCs w:val="16"/>
                <w:vertAlign w:val="subscript"/>
              </w:rPr>
              <w:t>2</w:t>
            </w:r>
          </w:p>
          <w:p w14:paraId="2C9DC796" w14:textId="27FCFC8E" w:rsidR="006A3944" w:rsidRPr="006A3944" w:rsidRDefault="004F0DAB" w:rsidP="00CE5F21">
            <w:pPr>
              <w:pStyle w:val="NoSpacing"/>
              <w:ind w:right="30"/>
              <w:rPr>
                <w:sz w:val="16"/>
                <w:szCs w:val="16"/>
              </w:rPr>
            </w:pPr>
            <w:r w:rsidRPr="004F0DAB">
              <w:rPr>
                <w:sz w:val="16"/>
                <w:szCs w:val="16"/>
              </w:rPr>
              <w:t xml:space="preserve">Грађ </w:t>
            </w:r>
            <w:r>
              <w:rPr>
                <w:sz w:val="16"/>
                <w:szCs w:val="16"/>
                <w:lang w:val="sr-Cyrl-RS"/>
              </w:rPr>
              <w:t>7</w:t>
            </w:r>
            <w:r w:rsidRPr="004F0DAB">
              <w:rPr>
                <w:sz w:val="16"/>
                <w:szCs w:val="16"/>
                <w:vertAlign w:val="subscript"/>
                <w:lang w:val="sr-Cyrl-RS"/>
              </w:rPr>
              <w:t>2</w:t>
            </w:r>
            <w:r w:rsidRPr="004F0DAB">
              <w:rPr>
                <w:sz w:val="16"/>
                <w:szCs w:val="16"/>
              </w:rPr>
              <w:t>,</w:t>
            </w:r>
            <w:r>
              <w:rPr>
                <w:sz w:val="16"/>
                <w:szCs w:val="16"/>
                <w:lang w:val="sr-Cyrl-RS"/>
              </w:rPr>
              <w:t>8</w:t>
            </w:r>
            <w:r w:rsidRPr="004F0DAB">
              <w:rPr>
                <w:sz w:val="16"/>
                <w:szCs w:val="16"/>
                <w:vertAlign w:val="subscript"/>
              </w:rPr>
              <w:t>2</w:t>
            </w:r>
            <w:r w:rsidRPr="004F0DAB">
              <w:rPr>
                <w:sz w:val="16"/>
                <w:szCs w:val="16"/>
              </w:rPr>
              <w:t>,</w:t>
            </w:r>
          </w:p>
        </w:tc>
        <w:tc>
          <w:tcPr>
            <w:tcW w:w="1170" w:type="dxa"/>
            <w:tcBorders>
              <w:top w:val="single" w:sz="4" w:space="0" w:color="auto"/>
              <w:bottom w:val="single" w:sz="4" w:space="0" w:color="auto"/>
            </w:tcBorders>
          </w:tcPr>
          <w:p w14:paraId="3BFE9E6F" w14:textId="77777777" w:rsidR="006A3944" w:rsidRPr="006A3944" w:rsidRDefault="006A3944" w:rsidP="00CE5F21">
            <w:pPr>
              <w:pStyle w:val="NoSpacing"/>
              <w:ind w:right="30"/>
            </w:pPr>
          </w:p>
        </w:tc>
      </w:tr>
      <w:tr w:rsidR="006A3944" w:rsidRPr="006A3944" w14:paraId="73DD09D3" w14:textId="77777777" w:rsidTr="004F0DAB">
        <w:trPr>
          <w:trHeight w:val="130"/>
        </w:trPr>
        <w:tc>
          <w:tcPr>
            <w:tcW w:w="720" w:type="dxa"/>
            <w:tcBorders>
              <w:top w:val="single" w:sz="4" w:space="0" w:color="auto"/>
              <w:bottom w:val="single" w:sz="4" w:space="0" w:color="auto"/>
            </w:tcBorders>
          </w:tcPr>
          <w:p w14:paraId="4A7F70ED" w14:textId="77777777" w:rsidR="006A3944" w:rsidRPr="006A3944" w:rsidRDefault="006A3944" w:rsidP="00CE5F21">
            <w:pPr>
              <w:pStyle w:val="NoSpacing"/>
              <w:ind w:right="30"/>
            </w:pPr>
            <w:r w:rsidRPr="006A3944">
              <w:t>22</w:t>
            </w:r>
          </w:p>
        </w:tc>
        <w:tc>
          <w:tcPr>
            <w:tcW w:w="2543" w:type="dxa"/>
            <w:tcBorders>
              <w:top w:val="single" w:sz="4" w:space="0" w:color="auto"/>
              <w:bottom w:val="single" w:sz="4" w:space="0" w:color="auto"/>
            </w:tcBorders>
          </w:tcPr>
          <w:p w14:paraId="161BFDD4" w14:textId="7BFAFFA8" w:rsidR="006A3944" w:rsidRPr="006A3944" w:rsidRDefault="00EC20EB" w:rsidP="00CE5F21">
            <w:pPr>
              <w:pStyle w:val="NoSpacing"/>
              <w:ind w:right="30"/>
              <w:rPr>
                <w:sz w:val="16"/>
                <w:szCs w:val="16"/>
              </w:rPr>
            </w:pPr>
            <w:r>
              <w:rPr>
                <w:sz w:val="16"/>
                <w:szCs w:val="16"/>
                <w:lang w:val="sr-Cyrl-RS"/>
              </w:rPr>
              <w:t>Лидија Исљами</w:t>
            </w:r>
            <w:r w:rsidR="006A3944" w:rsidRPr="006A3944">
              <w:rPr>
                <w:sz w:val="16"/>
                <w:szCs w:val="16"/>
              </w:rPr>
              <w:t xml:space="preserve"> (настава на албанском језику)</w:t>
            </w:r>
          </w:p>
        </w:tc>
        <w:tc>
          <w:tcPr>
            <w:tcW w:w="5017" w:type="dxa"/>
            <w:tcBorders>
              <w:top w:val="single" w:sz="4" w:space="0" w:color="auto"/>
              <w:bottom w:val="single" w:sz="4" w:space="0" w:color="auto"/>
            </w:tcBorders>
          </w:tcPr>
          <w:p w14:paraId="4AE57DAA" w14:textId="77777777" w:rsidR="006A3944" w:rsidRPr="006A3944" w:rsidRDefault="006A3944" w:rsidP="00CE5F21">
            <w:pPr>
              <w:pStyle w:val="NoSpacing"/>
              <w:ind w:right="30"/>
              <w:rPr>
                <w:sz w:val="16"/>
                <w:szCs w:val="16"/>
              </w:rPr>
            </w:pPr>
            <w:r w:rsidRPr="006A3944">
              <w:rPr>
                <w:sz w:val="16"/>
                <w:szCs w:val="16"/>
              </w:rPr>
              <w:t>Енглески језик</w:t>
            </w:r>
          </w:p>
          <w:p w14:paraId="6112BFD1" w14:textId="77777777" w:rsidR="006A3944" w:rsidRPr="006A3944" w:rsidRDefault="006A3944" w:rsidP="00CE5F21">
            <w:pPr>
              <w:pStyle w:val="NoSpacing"/>
              <w:ind w:right="30"/>
              <w:rPr>
                <w:sz w:val="16"/>
                <w:szCs w:val="16"/>
                <w:vertAlign w:val="subscript"/>
              </w:rPr>
            </w:pPr>
            <w:r w:rsidRPr="006A3944">
              <w:rPr>
                <w:sz w:val="16"/>
                <w:szCs w:val="16"/>
              </w:rPr>
              <w:t>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6E873AB0" w14:textId="3E4AFD2D" w:rsidR="006A3944" w:rsidRDefault="006A3944" w:rsidP="00CE5F21">
            <w:pPr>
              <w:pStyle w:val="NoSpacing"/>
              <w:ind w:right="30"/>
              <w:rPr>
                <w:sz w:val="16"/>
                <w:szCs w:val="16"/>
                <w:lang w:val="sr-Cyrl-RS"/>
              </w:rPr>
            </w:pPr>
            <w:r w:rsidRPr="006A3944">
              <w:rPr>
                <w:sz w:val="16"/>
                <w:szCs w:val="16"/>
              </w:rPr>
              <w:t>*</w:t>
            </w:r>
            <w:r w:rsidR="00EC20EB">
              <w:rPr>
                <w:sz w:val="16"/>
                <w:szCs w:val="16"/>
              </w:rPr>
              <w:t>Мирјета</w:t>
            </w:r>
            <w:r w:rsidRPr="006A3944">
              <w:rPr>
                <w:sz w:val="16"/>
                <w:szCs w:val="16"/>
              </w:rPr>
              <w:t xml:space="preserve"> </w:t>
            </w:r>
          </w:p>
          <w:p w14:paraId="54E361A8" w14:textId="0C281397" w:rsidR="00EC20EB" w:rsidRPr="00EC20EB" w:rsidRDefault="00EC20EB" w:rsidP="00EC20EB">
            <w:pPr>
              <w:pStyle w:val="NoSpacing"/>
              <w:ind w:right="30"/>
              <w:rPr>
                <w:sz w:val="16"/>
                <w:szCs w:val="16"/>
                <w:lang w:val="sr-Cyrl-RS"/>
              </w:rPr>
            </w:pPr>
            <w:r w:rsidRPr="006A3944">
              <w:rPr>
                <w:sz w:val="16"/>
                <w:szCs w:val="16"/>
              </w:rPr>
              <w:t>Математика</w:t>
            </w:r>
            <w:r>
              <w:rPr>
                <w:sz w:val="16"/>
                <w:szCs w:val="16"/>
                <w:lang w:val="sr-Cyrl-RS"/>
              </w:rPr>
              <w:t xml:space="preserve"> РБ</w:t>
            </w:r>
          </w:p>
          <w:p w14:paraId="3F26037A" w14:textId="754C1B34" w:rsidR="00EC20EB" w:rsidRPr="00EC20EB" w:rsidRDefault="00EC20EB" w:rsidP="00CE5F21">
            <w:pPr>
              <w:pStyle w:val="NoSpacing"/>
              <w:ind w:right="30"/>
              <w:rPr>
                <w:sz w:val="16"/>
                <w:szCs w:val="16"/>
                <w:lang w:val="sr-Cyrl-RS"/>
              </w:rPr>
            </w:pPr>
          </w:p>
        </w:tc>
        <w:tc>
          <w:tcPr>
            <w:tcW w:w="1170" w:type="dxa"/>
            <w:tcBorders>
              <w:top w:val="single" w:sz="4" w:space="0" w:color="auto"/>
              <w:bottom w:val="single" w:sz="4" w:space="0" w:color="auto"/>
            </w:tcBorders>
          </w:tcPr>
          <w:p w14:paraId="306027A1" w14:textId="0D63729C" w:rsidR="006A3944" w:rsidRPr="006A3944" w:rsidRDefault="00150A4B" w:rsidP="00CE5F21">
            <w:pPr>
              <w:pStyle w:val="NoSpacing"/>
              <w:ind w:right="30"/>
            </w:pPr>
            <w:r>
              <w:rPr>
                <w:lang w:val="sr-Cyrl-RS"/>
              </w:rPr>
              <w:t>6</w:t>
            </w:r>
            <w:r w:rsidR="006A3944" w:rsidRPr="006A3944">
              <w:t>-4</w:t>
            </w:r>
          </w:p>
        </w:tc>
      </w:tr>
      <w:tr w:rsidR="006A3944" w:rsidRPr="006A3944" w14:paraId="3FFCB275" w14:textId="77777777" w:rsidTr="004F0DAB">
        <w:trPr>
          <w:trHeight w:val="78"/>
        </w:trPr>
        <w:tc>
          <w:tcPr>
            <w:tcW w:w="720" w:type="dxa"/>
            <w:tcBorders>
              <w:top w:val="single" w:sz="4" w:space="0" w:color="auto"/>
              <w:bottom w:val="single" w:sz="4" w:space="0" w:color="auto"/>
            </w:tcBorders>
          </w:tcPr>
          <w:p w14:paraId="01CEE8A7" w14:textId="77777777" w:rsidR="006A3944" w:rsidRPr="006A3944" w:rsidRDefault="006A3944" w:rsidP="00CE5F21">
            <w:pPr>
              <w:pStyle w:val="NoSpacing"/>
              <w:ind w:right="30"/>
            </w:pPr>
            <w:r w:rsidRPr="006A3944">
              <w:t>23</w:t>
            </w:r>
          </w:p>
        </w:tc>
        <w:tc>
          <w:tcPr>
            <w:tcW w:w="2543" w:type="dxa"/>
            <w:tcBorders>
              <w:top w:val="single" w:sz="4" w:space="0" w:color="auto"/>
              <w:bottom w:val="single" w:sz="4" w:space="0" w:color="auto"/>
            </w:tcBorders>
          </w:tcPr>
          <w:p w14:paraId="79C01206" w14:textId="77777777" w:rsidR="006A3944" w:rsidRPr="006A3944" w:rsidRDefault="006A3944" w:rsidP="00CE5F21">
            <w:pPr>
              <w:pStyle w:val="NoSpacing"/>
              <w:ind w:right="30"/>
              <w:rPr>
                <w:sz w:val="16"/>
                <w:szCs w:val="16"/>
              </w:rPr>
            </w:pPr>
            <w:r w:rsidRPr="006A3944">
              <w:rPr>
                <w:sz w:val="16"/>
                <w:szCs w:val="16"/>
              </w:rPr>
              <w:t>Хамди Хаљими  (настава на албанском језику)</w:t>
            </w:r>
          </w:p>
        </w:tc>
        <w:tc>
          <w:tcPr>
            <w:tcW w:w="5017" w:type="dxa"/>
            <w:tcBorders>
              <w:top w:val="single" w:sz="4" w:space="0" w:color="auto"/>
              <w:bottom w:val="single" w:sz="4" w:space="0" w:color="auto"/>
            </w:tcBorders>
          </w:tcPr>
          <w:p w14:paraId="58807BB3" w14:textId="77777777" w:rsidR="006A3944" w:rsidRPr="006A3944" w:rsidRDefault="006A3944" w:rsidP="00CE5F21">
            <w:pPr>
              <w:pStyle w:val="NoSpacing"/>
              <w:ind w:right="30"/>
              <w:rPr>
                <w:sz w:val="16"/>
                <w:szCs w:val="16"/>
              </w:rPr>
            </w:pPr>
            <w:r w:rsidRPr="006A3944">
              <w:rPr>
                <w:sz w:val="16"/>
                <w:szCs w:val="16"/>
              </w:rPr>
              <w:t>Хемија</w:t>
            </w:r>
          </w:p>
          <w:p w14:paraId="541654D2" w14:textId="77777777" w:rsidR="006A3944" w:rsidRPr="006A3944" w:rsidRDefault="006A3944" w:rsidP="00CE5F21">
            <w:pPr>
              <w:pStyle w:val="NoSpacing"/>
              <w:ind w:right="30"/>
              <w:rPr>
                <w:sz w:val="16"/>
                <w:szCs w:val="16"/>
              </w:rPr>
            </w:pPr>
            <w:r w:rsidRPr="006A3944">
              <w:rPr>
                <w:sz w:val="16"/>
                <w:szCs w:val="16"/>
              </w:rPr>
              <w:t>Биологија</w:t>
            </w:r>
          </w:p>
        </w:tc>
        <w:tc>
          <w:tcPr>
            <w:tcW w:w="1170" w:type="dxa"/>
            <w:tcBorders>
              <w:top w:val="single" w:sz="4" w:space="0" w:color="auto"/>
              <w:bottom w:val="single" w:sz="4" w:space="0" w:color="auto"/>
            </w:tcBorders>
          </w:tcPr>
          <w:p w14:paraId="77C0F179" w14:textId="5021D56E" w:rsidR="006A3944" w:rsidRPr="006A3944" w:rsidRDefault="00150A4B" w:rsidP="00CE5F21">
            <w:pPr>
              <w:pStyle w:val="NoSpacing"/>
              <w:ind w:right="30"/>
            </w:pPr>
            <w:r>
              <w:rPr>
                <w:lang w:val="sr-Cyrl-RS"/>
              </w:rPr>
              <w:t>5</w:t>
            </w:r>
            <w:r w:rsidR="006A3944" w:rsidRPr="006A3944">
              <w:t>-2</w:t>
            </w:r>
          </w:p>
        </w:tc>
      </w:tr>
      <w:tr w:rsidR="006A3944" w:rsidRPr="006A3944" w14:paraId="5C612C90" w14:textId="77777777" w:rsidTr="004F0DAB">
        <w:trPr>
          <w:trHeight w:val="173"/>
        </w:trPr>
        <w:tc>
          <w:tcPr>
            <w:tcW w:w="720" w:type="dxa"/>
            <w:tcBorders>
              <w:top w:val="single" w:sz="4" w:space="0" w:color="auto"/>
              <w:bottom w:val="single" w:sz="4" w:space="0" w:color="auto"/>
            </w:tcBorders>
          </w:tcPr>
          <w:p w14:paraId="5C5703F3" w14:textId="77777777" w:rsidR="006A3944" w:rsidRPr="006A3944" w:rsidRDefault="006A3944" w:rsidP="00CE5F21">
            <w:pPr>
              <w:pStyle w:val="NoSpacing"/>
              <w:ind w:right="30"/>
            </w:pPr>
            <w:r w:rsidRPr="006A3944">
              <w:lastRenderedPageBreak/>
              <w:t>24</w:t>
            </w:r>
          </w:p>
        </w:tc>
        <w:tc>
          <w:tcPr>
            <w:tcW w:w="2543" w:type="dxa"/>
            <w:tcBorders>
              <w:top w:val="single" w:sz="4" w:space="0" w:color="auto"/>
              <w:bottom w:val="single" w:sz="4" w:space="0" w:color="auto"/>
            </w:tcBorders>
          </w:tcPr>
          <w:p w14:paraId="113F6C21" w14:textId="77777777" w:rsidR="006A3944" w:rsidRPr="006A3944" w:rsidRDefault="006A3944" w:rsidP="00CE5F21">
            <w:pPr>
              <w:pStyle w:val="NoSpacing"/>
              <w:ind w:right="30"/>
              <w:rPr>
                <w:sz w:val="16"/>
                <w:szCs w:val="16"/>
              </w:rPr>
            </w:pPr>
            <w:r w:rsidRPr="006A3944">
              <w:rPr>
                <w:sz w:val="16"/>
                <w:szCs w:val="16"/>
              </w:rPr>
              <w:t>Ремзи Мурати (настава на албанском језику)</w:t>
            </w:r>
          </w:p>
        </w:tc>
        <w:tc>
          <w:tcPr>
            <w:tcW w:w="5017" w:type="dxa"/>
            <w:tcBorders>
              <w:top w:val="single" w:sz="4" w:space="0" w:color="auto"/>
              <w:bottom w:val="single" w:sz="4" w:space="0" w:color="auto"/>
            </w:tcBorders>
          </w:tcPr>
          <w:p w14:paraId="4923E237" w14:textId="77777777" w:rsidR="006A3944" w:rsidRPr="006A3944" w:rsidRDefault="006A3944" w:rsidP="00CE5F21">
            <w:pPr>
              <w:pStyle w:val="NoSpacing"/>
              <w:ind w:right="30"/>
              <w:rPr>
                <w:sz w:val="16"/>
                <w:szCs w:val="16"/>
              </w:rPr>
            </w:pPr>
            <w:r w:rsidRPr="006A3944">
              <w:rPr>
                <w:sz w:val="16"/>
                <w:szCs w:val="16"/>
              </w:rPr>
              <w:t>Географија С.Б</w:t>
            </w:r>
          </w:p>
          <w:p w14:paraId="19FE9137" w14:textId="3D255C23" w:rsidR="006A3944" w:rsidRPr="006A3944" w:rsidRDefault="006A3944" w:rsidP="00CE5F21">
            <w:pPr>
              <w:pStyle w:val="NoSpacing"/>
              <w:ind w:right="30"/>
              <w:rPr>
                <w:sz w:val="16"/>
                <w:szCs w:val="16"/>
                <w:vertAlign w:val="subscript"/>
              </w:rPr>
            </w:pPr>
            <w:r w:rsidRPr="006A3944">
              <w:rPr>
                <w:sz w:val="16"/>
                <w:szCs w:val="16"/>
              </w:rPr>
              <w:t xml:space="preserve">Музичк </w:t>
            </w:r>
            <w:r w:rsidR="004F0DAB">
              <w:rPr>
                <w:sz w:val="16"/>
                <w:szCs w:val="16"/>
                <w:lang w:val="sr-Cyrl-RS"/>
              </w:rPr>
              <w:t>5</w:t>
            </w:r>
            <w:r w:rsidR="004F0DAB" w:rsidRPr="004F0DAB">
              <w:rPr>
                <w:sz w:val="16"/>
                <w:szCs w:val="16"/>
                <w:vertAlign w:val="subscript"/>
                <w:lang w:val="sr-Cyrl-RS"/>
              </w:rPr>
              <w:t>2</w:t>
            </w:r>
            <w:r w:rsidRPr="006A3944">
              <w:rPr>
                <w:sz w:val="16"/>
                <w:szCs w:val="16"/>
              </w:rPr>
              <w:t xml:space="preserve"> 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5615BCF4" w14:textId="0D86E9B3" w:rsidR="006A3944" w:rsidRPr="006A3944" w:rsidRDefault="004F0DAB" w:rsidP="00CE5F21">
            <w:pPr>
              <w:pStyle w:val="NoSpacing"/>
              <w:ind w:right="30"/>
              <w:rPr>
                <w:sz w:val="16"/>
                <w:szCs w:val="16"/>
                <w:vertAlign w:val="subscript"/>
              </w:rPr>
            </w:pPr>
            <w:r>
              <w:rPr>
                <w:sz w:val="16"/>
                <w:szCs w:val="16"/>
                <w:lang w:val="sr-Cyrl-RS"/>
              </w:rPr>
              <w:t>ТИТ</w:t>
            </w:r>
            <w:r w:rsidR="006A3944" w:rsidRPr="006A3944">
              <w:rPr>
                <w:sz w:val="16"/>
                <w:szCs w:val="16"/>
              </w:rPr>
              <w:t xml:space="preserve">. </w:t>
            </w:r>
            <w:r>
              <w:rPr>
                <w:sz w:val="16"/>
                <w:szCs w:val="16"/>
                <w:lang w:val="sr-Cyrl-RS"/>
              </w:rPr>
              <w:t>7</w:t>
            </w:r>
            <w:r w:rsidR="006A3944" w:rsidRPr="006A3944">
              <w:rPr>
                <w:sz w:val="16"/>
                <w:szCs w:val="16"/>
                <w:vertAlign w:val="subscript"/>
              </w:rPr>
              <w:t>2</w:t>
            </w:r>
          </w:p>
          <w:p w14:paraId="1AFEB70B" w14:textId="77777777" w:rsidR="006A3944" w:rsidRPr="006A3944" w:rsidRDefault="006A3944" w:rsidP="00CE5F21">
            <w:pPr>
              <w:pStyle w:val="NoSpacing"/>
              <w:ind w:right="30"/>
              <w:rPr>
                <w:sz w:val="16"/>
                <w:szCs w:val="16"/>
              </w:rPr>
            </w:pPr>
            <w:r w:rsidRPr="006A3944">
              <w:rPr>
                <w:sz w:val="16"/>
                <w:szCs w:val="16"/>
              </w:rPr>
              <w:t>Грађ 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w:t>
            </w:r>
          </w:p>
        </w:tc>
        <w:tc>
          <w:tcPr>
            <w:tcW w:w="1170" w:type="dxa"/>
            <w:tcBorders>
              <w:top w:val="single" w:sz="4" w:space="0" w:color="auto"/>
              <w:bottom w:val="single" w:sz="4" w:space="0" w:color="auto"/>
            </w:tcBorders>
          </w:tcPr>
          <w:p w14:paraId="38C0ED6C" w14:textId="77777777" w:rsidR="006A3944" w:rsidRPr="006A3944" w:rsidRDefault="006A3944" w:rsidP="00CE5F21">
            <w:pPr>
              <w:pStyle w:val="NoSpacing"/>
              <w:ind w:right="30"/>
            </w:pPr>
          </w:p>
        </w:tc>
      </w:tr>
      <w:tr w:rsidR="006A3944" w:rsidRPr="006A3944" w14:paraId="520C1283" w14:textId="77777777" w:rsidTr="004F0DAB">
        <w:trPr>
          <w:trHeight w:val="121"/>
        </w:trPr>
        <w:tc>
          <w:tcPr>
            <w:tcW w:w="720" w:type="dxa"/>
            <w:tcBorders>
              <w:top w:val="single" w:sz="4" w:space="0" w:color="auto"/>
              <w:bottom w:val="single" w:sz="4" w:space="0" w:color="auto"/>
            </w:tcBorders>
          </w:tcPr>
          <w:p w14:paraId="16F77279" w14:textId="77777777" w:rsidR="006A3944" w:rsidRPr="006A3944" w:rsidRDefault="006A3944" w:rsidP="00CE5F21">
            <w:pPr>
              <w:pStyle w:val="NoSpacing"/>
              <w:ind w:right="30"/>
            </w:pPr>
            <w:r w:rsidRPr="006A3944">
              <w:t>25</w:t>
            </w:r>
          </w:p>
        </w:tc>
        <w:tc>
          <w:tcPr>
            <w:tcW w:w="2543" w:type="dxa"/>
            <w:tcBorders>
              <w:top w:val="single" w:sz="4" w:space="0" w:color="auto"/>
              <w:bottom w:val="single" w:sz="4" w:space="0" w:color="auto"/>
            </w:tcBorders>
          </w:tcPr>
          <w:p w14:paraId="2DEF3D7C" w14:textId="77777777" w:rsidR="006A3944" w:rsidRPr="006A3944" w:rsidRDefault="006A3944" w:rsidP="00CE5F21">
            <w:pPr>
              <w:pStyle w:val="NoSpacing"/>
              <w:ind w:right="30"/>
              <w:rPr>
                <w:sz w:val="16"/>
                <w:szCs w:val="16"/>
              </w:rPr>
            </w:pPr>
            <w:r w:rsidRPr="006A3944">
              <w:rPr>
                <w:sz w:val="16"/>
                <w:szCs w:val="16"/>
              </w:rPr>
              <w:t>Ермира Ферати</w:t>
            </w:r>
          </w:p>
          <w:p w14:paraId="4E169A5C" w14:textId="77777777" w:rsidR="006A3944" w:rsidRPr="006A3944" w:rsidRDefault="006A3944" w:rsidP="00CE5F21">
            <w:pPr>
              <w:pStyle w:val="NoSpacing"/>
              <w:ind w:right="30"/>
              <w:rPr>
                <w:sz w:val="16"/>
                <w:szCs w:val="16"/>
              </w:rPr>
            </w:pPr>
          </w:p>
        </w:tc>
        <w:tc>
          <w:tcPr>
            <w:tcW w:w="5017" w:type="dxa"/>
            <w:tcBorders>
              <w:top w:val="single" w:sz="4" w:space="0" w:color="auto"/>
              <w:bottom w:val="single" w:sz="4" w:space="0" w:color="auto"/>
            </w:tcBorders>
          </w:tcPr>
          <w:p w14:paraId="542C8CDE" w14:textId="77777777" w:rsidR="006A3944" w:rsidRPr="006A3944" w:rsidRDefault="006A3944" w:rsidP="00CE5F21">
            <w:pPr>
              <w:pStyle w:val="NoSpacing"/>
              <w:ind w:right="30"/>
              <w:rPr>
                <w:sz w:val="16"/>
                <w:szCs w:val="16"/>
              </w:rPr>
            </w:pPr>
            <w:r w:rsidRPr="006A3944">
              <w:rPr>
                <w:sz w:val="16"/>
                <w:szCs w:val="16"/>
              </w:rPr>
              <w:t>Албански јез.</w:t>
            </w:r>
          </w:p>
          <w:p w14:paraId="4C250B7F" w14:textId="2C158137" w:rsidR="006A3944" w:rsidRPr="006A3944" w:rsidRDefault="004F0DAB" w:rsidP="00CE5F21">
            <w:pPr>
              <w:pStyle w:val="NoSpacing"/>
              <w:ind w:right="30"/>
              <w:rPr>
                <w:sz w:val="16"/>
                <w:szCs w:val="16"/>
                <w:vertAlign w:val="subscript"/>
              </w:rPr>
            </w:pPr>
            <w:r>
              <w:rPr>
                <w:sz w:val="16"/>
                <w:szCs w:val="16"/>
                <w:lang w:val="sr-Cyrl-RS"/>
              </w:rPr>
              <w:t>5</w:t>
            </w:r>
            <w:r w:rsidR="006A3944" w:rsidRPr="006A3944">
              <w:rPr>
                <w:sz w:val="16"/>
                <w:szCs w:val="16"/>
                <w:vertAlign w:val="subscript"/>
              </w:rPr>
              <w:t>2</w:t>
            </w:r>
            <w:r w:rsidR="006A3944" w:rsidRPr="006A3944">
              <w:rPr>
                <w:sz w:val="16"/>
                <w:szCs w:val="16"/>
              </w:rPr>
              <w:t>,7</w:t>
            </w:r>
            <w:r w:rsidR="006A3944" w:rsidRPr="006A3944">
              <w:rPr>
                <w:sz w:val="16"/>
                <w:szCs w:val="16"/>
                <w:vertAlign w:val="subscript"/>
              </w:rPr>
              <w:t>2</w:t>
            </w:r>
            <w:r w:rsidR="006A3944" w:rsidRPr="006A3944">
              <w:rPr>
                <w:sz w:val="16"/>
                <w:szCs w:val="16"/>
              </w:rPr>
              <w:t>,8</w:t>
            </w:r>
            <w:r w:rsidR="006A3944" w:rsidRPr="006A3944">
              <w:rPr>
                <w:sz w:val="16"/>
                <w:szCs w:val="16"/>
                <w:vertAlign w:val="subscript"/>
              </w:rPr>
              <w:t>2</w:t>
            </w:r>
          </w:p>
          <w:p w14:paraId="087E6734" w14:textId="4C5C909F" w:rsidR="006A3944" w:rsidRPr="004F0DAB" w:rsidRDefault="006A3944" w:rsidP="00CE5F21">
            <w:pPr>
              <w:pStyle w:val="NoSpacing"/>
              <w:ind w:right="30"/>
              <w:rPr>
                <w:sz w:val="16"/>
                <w:szCs w:val="16"/>
                <w:vertAlign w:val="subscript"/>
              </w:rPr>
            </w:pPr>
            <w:r w:rsidRPr="006A3944">
              <w:rPr>
                <w:sz w:val="16"/>
                <w:szCs w:val="16"/>
              </w:rPr>
              <w:t>Лико.5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tc>
        <w:tc>
          <w:tcPr>
            <w:tcW w:w="1170" w:type="dxa"/>
            <w:tcBorders>
              <w:top w:val="single" w:sz="4" w:space="0" w:color="auto"/>
              <w:bottom w:val="single" w:sz="4" w:space="0" w:color="auto"/>
            </w:tcBorders>
          </w:tcPr>
          <w:p w14:paraId="7449E611" w14:textId="2133F1C6" w:rsidR="006A3944" w:rsidRPr="006A3944" w:rsidRDefault="00150A4B" w:rsidP="00CE5F21">
            <w:pPr>
              <w:pStyle w:val="NoSpacing"/>
              <w:ind w:right="30"/>
            </w:pPr>
            <w:r>
              <w:rPr>
                <w:lang w:val="sr-Cyrl-RS"/>
              </w:rPr>
              <w:t>8</w:t>
            </w:r>
            <w:r w:rsidR="006A3944" w:rsidRPr="006A3944">
              <w:t>-2</w:t>
            </w:r>
          </w:p>
        </w:tc>
      </w:tr>
      <w:tr w:rsidR="006A3944" w:rsidRPr="006A3944" w14:paraId="1A1F2151" w14:textId="77777777" w:rsidTr="004F0DAB">
        <w:trPr>
          <w:trHeight w:val="130"/>
        </w:trPr>
        <w:tc>
          <w:tcPr>
            <w:tcW w:w="720" w:type="dxa"/>
            <w:tcBorders>
              <w:top w:val="single" w:sz="4" w:space="0" w:color="auto"/>
              <w:bottom w:val="single" w:sz="4" w:space="0" w:color="auto"/>
            </w:tcBorders>
          </w:tcPr>
          <w:p w14:paraId="342EFAA4" w14:textId="77777777" w:rsidR="006A3944" w:rsidRPr="006A3944" w:rsidRDefault="006A3944" w:rsidP="00CE5F21">
            <w:pPr>
              <w:pStyle w:val="NoSpacing"/>
              <w:ind w:right="30"/>
            </w:pPr>
            <w:r w:rsidRPr="006A3944">
              <w:t>26</w:t>
            </w:r>
          </w:p>
        </w:tc>
        <w:tc>
          <w:tcPr>
            <w:tcW w:w="2543" w:type="dxa"/>
            <w:tcBorders>
              <w:top w:val="single" w:sz="4" w:space="0" w:color="auto"/>
              <w:bottom w:val="single" w:sz="4" w:space="0" w:color="auto"/>
            </w:tcBorders>
          </w:tcPr>
          <w:p w14:paraId="09523142" w14:textId="77777777" w:rsidR="006A3944" w:rsidRPr="006A3944" w:rsidRDefault="006A3944" w:rsidP="00CE5F21">
            <w:pPr>
              <w:pStyle w:val="NoSpacing"/>
              <w:ind w:right="30"/>
              <w:rPr>
                <w:sz w:val="16"/>
                <w:szCs w:val="16"/>
              </w:rPr>
            </w:pPr>
            <w:r w:rsidRPr="006A3944">
              <w:rPr>
                <w:sz w:val="16"/>
                <w:szCs w:val="16"/>
              </w:rPr>
              <w:t>Илхам Хасани (настава на албанском језику)</w:t>
            </w:r>
          </w:p>
        </w:tc>
        <w:tc>
          <w:tcPr>
            <w:tcW w:w="5017" w:type="dxa"/>
            <w:tcBorders>
              <w:top w:val="single" w:sz="4" w:space="0" w:color="auto"/>
              <w:bottom w:val="single" w:sz="4" w:space="0" w:color="auto"/>
            </w:tcBorders>
          </w:tcPr>
          <w:p w14:paraId="313875FD" w14:textId="77777777" w:rsidR="006A3944" w:rsidRPr="006A3944" w:rsidRDefault="006A3944" w:rsidP="00CE5F21">
            <w:pPr>
              <w:pStyle w:val="NoSpacing"/>
              <w:ind w:right="30"/>
              <w:rPr>
                <w:sz w:val="16"/>
                <w:szCs w:val="16"/>
              </w:rPr>
            </w:pPr>
            <w:r w:rsidRPr="006A3944">
              <w:rPr>
                <w:sz w:val="16"/>
                <w:szCs w:val="16"/>
              </w:rPr>
              <w:t>Веронаука</w:t>
            </w:r>
          </w:p>
          <w:p w14:paraId="5E13298C" w14:textId="02F675F2" w:rsidR="006A3944" w:rsidRPr="006A3944" w:rsidRDefault="00EC20EB" w:rsidP="00CE5F21">
            <w:pPr>
              <w:pStyle w:val="NoSpacing"/>
              <w:ind w:right="30"/>
              <w:rPr>
                <w:sz w:val="16"/>
                <w:szCs w:val="16"/>
              </w:rPr>
            </w:pPr>
            <w:r>
              <w:rPr>
                <w:sz w:val="16"/>
                <w:szCs w:val="16"/>
              </w:rPr>
              <w:t>Мирјета</w:t>
            </w:r>
            <w:r w:rsidR="006A3944" w:rsidRPr="006A3944">
              <w:rPr>
                <w:sz w:val="16"/>
                <w:szCs w:val="16"/>
              </w:rPr>
              <w:t>, Фахрија, Егзона, Бег</w:t>
            </w:r>
          </w:p>
        </w:tc>
        <w:tc>
          <w:tcPr>
            <w:tcW w:w="1170" w:type="dxa"/>
            <w:tcBorders>
              <w:top w:val="single" w:sz="4" w:space="0" w:color="auto"/>
              <w:bottom w:val="single" w:sz="4" w:space="0" w:color="auto"/>
            </w:tcBorders>
          </w:tcPr>
          <w:p w14:paraId="202DDA5F" w14:textId="77777777" w:rsidR="006A3944" w:rsidRPr="006A3944" w:rsidRDefault="006A3944" w:rsidP="00CE5F21">
            <w:pPr>
              <w:pStyle w:val="NoSpacing"/>
              <w:ind w:right="30"/>
            </w:pPr>
          </w:p>
        </w:tc>
      </w:tr>
      <w:tr w:rsidR="006A3944" w:rsidRPr="006A3944" w14:paraId="48283141" w14:textId="77777777" w:rsidTr="004F0DAB">
        <w:trPr>
          <w:trHeight w:val="107"/>
        </w:trPr>
        <w:tc>
          <w:tcPr>
            <w:tcW w:w="720" w:type="dxa"/>
            <w:tcBorders>
              <w:top w:val="single" w:sz="4" w:space="0" w:color="auto"/>
              <w:bottom w:val="single" w:sz="4" w:space="0" w:color="auto"/>
            </w:tcBorders>
          </w:tcPr>
          <w:p w14:paraId="374DD9BF" w14:textId="77777777" w:rsidR="006A3944" w:rsidRPr="006A3944" w:rsidRDefault="006A3944" w:rsidP="00CE5F21">
            <w:pPr>
              <w:pStyle w:val="NoSpacing"/>
              <w:ind w:right="30"/>
            </w:pPr>
            <w:r w:rsidRPr="006A3944">
              <w:t>27</w:t>
            </w:r>
          </w:p>
        </w:tc>
        <w:tc>
          <w:tcPr>
            <w:tcW w:w="2543" w:type="dxa"/>
            <w:tcBorders>
              <w:top w:val="single" w:sz="4" w:space="0" w:color="auto"/>
              <w:bottom w:val="single" w:sz="4" w:space="0" w:color="auto"/>
            </w:tcBorders>
          </w:tcPr>
          <w:p w14:paraId="40A74C81" w14:textId="77777777" w:rsidR="006A3944" w:rsidRPr="006A3944" w:rsidRDefault="006A3944" w:rsidP="00CE5F21">
            <w:pPr>
              <w:pStyle w:val="NoSpacing"/>
              <w:ind w:right="30"/>
              <w:rPr>
                <w:sz w:val="16"/>
                <w:szCs w:val="16"/>
              </w:rPr>
            </w:pPr>
            <w:r w:rsidRPr="006A3944">
              <w:rPr>
                <w:sz w:val="16"/>
                <w:szCs w:val="16"/>
              </w:rPr>
              <w:t>Фејмија Бејић (настава на албанском језику)</w:t>
            </w:r>
          </w:p>
        </w:tc>
        <w:tc>
          <w:tcPr>
            <w:tcW w:w="5017" w:type="dxa"/>
            <w:tcBorders>
              <w:top w:val="single" w:sz="4" w:space="0" w:color="auto"/>
              <w:bottom w:val="single" w:sz="4" w:space="0" w:color="auto"/>
            </w:tcBorders>
          </w:tcPr>
          <w:p w14:paraId="6D2EBBB7" w14:textId="77777777" w:rsidR="006A3944" w:rsidRPr="006A3944" w:rsidRDefault="006A3944" w:rsidP="00CE5F21">
            <w:pPr>
              <w:pStyle w:val="NoSpacing"/>
              <w:ind w:right="30"/>
              <w:rPr>
                <w:sz w:val="16"/>
                <w:szCs w:val="16"/>
                <w:vertAlign w:val="subscript"/>
              </w:rPr>
            </w:pPr>
            <w:r w:rsidRPr="006A3944">
              <w:rPr>
                <w:sz w:val="16"/>
                <w:szCs w:val="16"/>
              </w:rPr>
              <w:t>ТиТ ,5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,8</w:t>
            </w:r>
            <w:r w:rsidRPr="006A3944">
              <w:rPr>
                <w:sz w:val="16"/>
                <w:szCs w:val="16"/>
                <w:vertAlign w:val="subscript"/>
              </w:rPr>
              <w:t>2</w:t>
            </w:r>
          </w:p>
          <w:p w14:paraId="34E446EE" w14:textId="77777777" w:rsidR="006A3944" w:rsidRPr="006A3944" w:rsidRDefault="006A3944" w:rsidP="00CE5F21">
            <w:pPr>
              <w:pStyle w:val="NoSpacing"/>
              <w:ind w:right="30"/>
              <w:rPr>
                <w:sz w:val="16"/>
                <w:szCs w:val="16"/>
                <w:vertAlign w:val="subscript"/>
              </w:rPr>
            </w:pPr>
            <w:r w:rsidRPr="006A3944">
              <w:rPr>
                <w:sz w:val="16"/>
                <w:szCs w:val="16"/>
              </w:rPr>
              <w:t>Руски 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3481DE38" w14:textId="05C99198" w:rsidR="006A3944" w:rsidRDefault="006A3944" w:rsidP="00CE5F21">
            <w:pPr>
              <w:pStyle w:val="NoSpacing"/>
              <w:ind w:right="30"/>
              <w:rPr>
                <w:b/>
                <w:sz w:val="16"/>
                <w:szCs w:val="16"/>
                <w:vertAlign w:val="subscript"/>
                <w:lang w:val="sr-Cyrl-RS"/>
              </w:rPr>
            </w:pPr>
            <w:r w:rsidRPr="006A3944">
              <w:rPr>
                <w:b/>
                <w:sz w:val="16"/>
                <w:szCs w:val="16"/>
              </w:rPr>
              <w:t xml:space="preserve">РБ </w:t>
            </w:r>
            <w:r w:rsidR="004F0DAB">
              <w:rPr>
                <w:b/>
                <w:sz w:val="16"/>
                <w:szCs w:val="16"/>
                <w:lang w:val="sr-Cyrl-RS"/>
              </w:rPr>
              <w:t>6</w:t>
            </w:r>
            <w:r w:rsidRPr="006A3944">
              <w:rPr>
                <w:b/>
                <w:sz w:val="16"/>
                <w:szCs w:val="16"/>
                <w:vertAlign w:val="subscript"/>
              </w:rPr>
              <w:t>4</w:t>
            </w:r>
          </w:p>
          <w:p w14:paraId="7321F3D8" w14:textId="77777777" w:rsidR="00EC20EB" w:rsidRPr="006A3944" w:rsidRDefault="00EC20EB" w:rsidP="00EC20EB">
            <w:pPr>
              <w:pStyle w:val="NoSpacing"/>
              <w:ind w:right="30"/>
              <w:rPr>
                <w:sz w:val="16"/>
                <w:szCs w:val="16"/>
              </w:rPr>
            </w:pPr>
            <w:r w:rsidRPr="006A3944">
              <w:rPr>
                <w:sz w:val="16"/>
                <w:szCs w:val="16"/>
              </w:rPr>
              <w:t xml:space="preserve">Албански јез </w:t>
            </w:r>
            <w:r>
              <w:rPr>
                <w:sz w:val="16"/>
                <w:szCs w:val="16"/>
                <w:lang w:val="sr-Cyrl-RS"/>
              </w:rPr>
              <w:t>6</w:t>
            </w:r>
            <w:r w:rsidRPr="006A3944">
              <w:rPr>
                <w:sz w:val="16"/>
                <w:szCs w:val="16"/>
                <w:vertAlign w:val="subscript"/>
              </w:rPr>
              <w:t>4</w:t>
            </w:r>
          </w:p>
          <w:p w14:paraId="0430254A" w14:textId="77777777" w:rsidR="00EC20EB" w:rsidRPr="00EC20EB" w:rsidRDefault="00EC20EB" w:rsidP="00CE5F21">
            <w:pPr>
              <w:pStyle w:val="NoSpacing"/>
              <w:ind w:right="30"/>
              <w:rPr>
                <w:b/>
                <w:sz w:val="16"/>
                <w:szCs w:val="16"/>
                <w:lang w:val="sr-Cyrl-RS"/>
              </w:rPr>
            </w:pPr>
          </w:p>
          <w:p w14:paraId="7536E84D" w14:textId="0AAF5FB0" w:rsidR="006A3944" w:rsidRPr="006A3944" w:rsidRDefault="006A3944" w:rsidP="00CE5F21">
            <w:pPr>
              <w:pStyle w:val="NoSpacing"/>
              <w:ind w:right="30"/>
              <w:rPr>
                <w:sz w:val="16"/>
                <w:szCs w:val="16"/>
                <w:vertAlign w:val="subscript"/>
              </w:rPr>
            </w:pPr>
            <w:r w:rsidRPr="006A3944">
              <w:rPr>
                <w:sz w:val="16"/>
                <w:szCs w:val="16"/>
              </w:rPr>
              <w:t xml:space="preserve">Инфор  </w:t>
            </w:r>
            <w:r w:rsidR="004F0DAB">
              <w:rPr>
                <w:sz w:val="16"/>
                <w:szCs w:val="16"/>
                <w:lang w:val="sr-Cyrl-RS"/>
              </w:rPr>
              <w:t>6</w:t>
            </w:r>
            <w:r w:rsidRPr="006A3944">
              <w:rPr>
                <w:sz w:val="16"/>
                <w:szCs w:val="16"/>
                <w:vertAlign w:val="subscript"/>
              </w:rPr>
              <w:t>4</w:t>
            </w:r>
          </w:p>
          <w:p w14:paraId="567AC9A2" w14:textId="121F5109" w:rsidR="006A3944" w:rsidRPr="006A3944" w:rsidRDefault="006A3944" w:rsidP="00CE5F21">
            <w:pPr>
              <w:pStyle w:val="NoSpacing"/>
              <w:ind w:right="30"/>
              <w:rPr>
                <w:sz w:val="16"/>
                <w:szCs w:val="16"/>
                <w:vertAlign w:val="subscript"/>
              </w:rPr>
            </w:pPr>
            <w:r w:rsidRPr="006A3944">
              <w:rPr>
                <w:sz w:val="16"/>
                <w:szCs w:val="16"/>
              </w:rPr>
              <w:t xml:space="preserve">ТиТ </w:t>
            </w:r>
            <w:r w:rsidR="004F0DAB">
              <w:rPr>
                <w:sz w:val="16"/>
                <w:szCs w:val="16"/>
                <w:lang w:val="sr-Cyrl-RS"/>
              </w:rPr>
              <w:t>6</w:t>
            </w:r>
            <w:r w:rsidRPr="006A3944">
              <w:rPr>
                <w:sz w:val="16"/>
                <w:szCs w:val="16"/>
                <w:vertAlign w:val="subscript"/>
              </w:rPr>
              <w:t>4</w:t>
            </w:r>
          </w:p>
          <w:p w14:paraId="3F9628D7" w14:textId="4E105ED1" w:rsidR="006A3944" w:rsidRPr="006A3944" w:rsidRDefault="006A3944" w:rsidP="00CE5F21">
            <w:pPr>
              <w:pStyle w:val="NoSpacing"/>
              <w:ind w:right="30"/>
              <w:rPr>
                <w:sz w:val="16"/>
                <w:szCs w:val="16"/>
              </w:rPr>
            </w:pPr>
            <w:r w:rsidRPr="006A3944">
              <w:rPr>
                <w:sz w:val="16"/>
                <w:szCs w:val="16"/>
              </w:rPr>
              <w:t xml:space="preserve">Руски ј. </w:t>
            </w:r>
            <w:r w:rsidR="004F0DAB">
              <w:rPr>
                <w:sz w:val="16"/>
                <w:szCs w:val="16"/>
                <w:lang w:val="sr-Cyrl-RS"/>
              </w:rPr>
              <w:t>6</w:t>
            </w:r>
            <w:r w:rsidRPr="006A3944">
              <w:rPr>
                <w:sz w:val="16"/>
                <w:szCs w:val="16"/>
                <w:vertAlign w:val="subscript"/>
              </w:rPr>
              <w:t>4</w:t>
            </w:r>
          </w:p>
        </w:tc>
        <w:tc>
          <w:tcPr>
            <w:tcW w:w="1170" w:type="dxa"/>
            <w:tcBorders>
              <w:top w:val="single" w:sz="4" w:space="0" w:color="auto"/>
              <w:bottom w:val="single" w:sz="4" w:space="0" w:color="auto"/>
            </w:tcBorders>
          </w:tcPr>
          <w:p w14:paraId="7EA9838A" w14:textId="13E94AEC" w:rsidR="006A3944" w:rsidRPr="006A3944" w:rsidRDefault="00150A4B" w:rsidP="00CE5F21">
            <w:pPr>
              <w:pStyle w:val="NoSpacing"/>
              <w:ind w:right="30"/>
            </w:pPr>
            <w:r>
              <w:rPr>
                <w:lang w:val="sr-Cyrl-RS"/>
              </w:rPr>
              <w:t>7</w:t>
            </w:r>
            <w:r w:rsidR="006A3944" w:rsidRPr="006A3944">
              <w:t>-2</w:t>
            </w:r>
          </w:p>
        </w:tc>
      </w:tr>
      <w:tr w:rsidR="006A3944" w:rsidRPr="006A3944" w14:paraId="6C72C727" w14:textId="77777777" w:rsidTr="004F0DAB">
        <w:trPr>
          <w:trHeight w:val="144"/>
        </w:trPr>
        <w:tc>
          <w:tcPr>
            <w:tcW w:w="720" w:type="dxa"/>
            <w:tcBorders>
              <w:top w:val="single" w:sz="4" w:space="0" w:color="auto"/>
            </w:tcBorders>
          </w:tcPr>
          <w:p w14:paraId="48F668A6" w14:textId="77777777" w:rsidR="006A3944" w:rsidRPr="006A3944" w:rsidRDefault="006A3944" w:rsidP="00CE5F21">
            <w:pPr>
              <w:pStyle w:val="NoSpacing"/>
              <w:ind w:right="30"/>
            </w:pPr>
            <w:r w:rsidRPr="006A3944">
              <w:t>28</w:t>
            </w:r>
          </w:p>
        </w:tc>
        <w:tc>
          <w:tcPr>
            <w:tcW w:w="2543" w:type="dxa"/>
            <w:tcBorders>
              <w:top w:val="single" w:sz="4" w:space="0" w:color="auto"/>
            </w:tcBorders>
          </w:tcPr>
          <w:p w14:paraId="30198092" w14:textId="77777777" w:rsidR="006A3944" w:rsidRPr="006A3944" w:rsidRDefault="006A3944" w:rsidP="00CE5F21">
            <w:pPr>
              <w:pStyle w:val="NoSpacing"/>
              <w:ind w:right="30"/>
              <w:rPr>
                <w:sz w:val="16"/>
                <w:szCs w:val="16"/>
              </w:rPr>
            </w:pPr>
            <w:r w:rsidRPr="006A3944">
              <w:rPr>
                <w:sz w:val="16"/>
                <w:szCs w:val="16"/>
              </w:rPr>
              <w:t>Ремонд Сељими (настава на албанском језику)</w:t>
            </w:r>
          </w:p>
        </w:tc>
        <w:tc>
          <w:tcPr>
            <w:tcW w:w="5017" w:type="dxa"/>
            <w:tcBorders>
              <w:top w:val="single" w:sz="4" w:space="0" w:color="auto"/>
            </w:tcBorders>
          </w:tcPr>
          <w:p w14:paraId="5D6639D4" w14:textId="77777777" w:rsidR="006A3944" w:rsidRPr="006A3944" w:rsidRDefault="006A3944" w:rsidP="00CE5F21">
            <w:pPr>
              <w:pStyle w:val="NoSpacing"/>
              <w:ind w:right="30"/>
              <w:rPr>
                <w:sz w:val="16"/>
                <w:szCs w:val="16"/>
              </w:rPr>
            </w:pPr>
            <w:r w:rsidRPr="006A3944">
              <w:rPr>
                <w:sz w:val="16"/>
                <w:szCs w:val="16"/>
              </w:rPr>
              <w:t>Математика 5</w:t>
            </w:r>
            <w:r w:rsidRPr="006A3944">
              <w:rPr>
                <w:sz w:val="16"/>
                <w:szCs w:val="16"/>
                <w:vertAlign w:val="subscript"/>
              </w:rPr>
              <w:t>2</w:t>
            </w:r>
            <w:r w:rsidRPr="006A3944">
              <w:rPr>
                <w:sz w:val="16"/>
                <w:szCs w:val="16"/>
              </w:rPr>
              <w:t>,6</w:t>
            </w:r>
            <w:r w:rsidRPr="006A3944">
              <w:rPr>
                <w:sz w:val="16"/>
                <w:szCs w:val="16"/>
                <w:vertAlign w:val="subscript"/>
              </w:rPr>
              <w:t>2</w:t>
            </w:r>
            <w:r w:rsidRPr="006A3944">
              <w:rPr>
                <w:sz w:val="16"/>
                <w:szCs w:val="16"/>
              </w:rPr>
              <w:t>,7</w:t>
            </w:r>
            <w:r w:rsidRPr="006A3944">
              <w:rPr>
                <w:sz w:val="16"/>
                <w:szCs w:val="16"/>
                <w:vertAlign w:val="subscript"/>
              </w:rPr>
              <w:t>2</w:t>
            </w:r>
            <w:r w:rsidRPr="006A3944">
              <w:rPr>
                <w:sz w:val="16"/>
                <w:szCs w:val="16"/>
              </w:rPr>
              <w:t>,8</w:t>
            </w:r>
            <w:r w:rsidRPr="006A3944">
              <w:rPr>
                <w:sz w:val="16"/>
                <w:szCs w:val="16"/>
                <w:vertAlign w:val="subscript"/>
              </w:rPr>
              <w:t>2</w:t>
            </w:r>
          </w:p>
          <w:p w14:paraId="35C55D39" w14:textId="77777777" w:rsidR="006A3944" w:rsidRPr="006A3944" w:rsidRDefault="006A3944" w:rsidP="00CE5F21">
            <w:pPr>
              <w:pStyle w:val="NoSpacing"/>
              <w:ind w:right="30"/>
              <w:rPr>
                <w:sz w:val="16"/>
                <w:szCs w:val="16"/>
              </w:rPr>
            </w:pPr>
          </w:p>
        </w:tc>
        <w:tc>
          <w:tcPr>
            <w:tcW w:w="1170" w:type="dxa"/>
            <w:tcBorders>
              <w:top w:val="single" w:sz="4" w:space="0" w:color="auto"/>
            </w:tcBorders>
          </w:tcPr>
          <w:p w14:paraId="6F961A10" w14:textId="3D436D23" w:rsidR="006A3944" w:rsidRPr="004F0DAB" w:rsidRDefault="004F0DAB" w:rsidP="00CE5F21">
            <w:pPr>
              <w:pStyle w:val="NoSpacing"/>
              <w:ind w:right="30"/>
              <w:rPr>
                <w:lang w:val="sr-Cyrl-RS"/>
              </w:rPr>
            </w:pPr>
            <w:r>
              <w:rPr>
                <w:lang w:val="sr-Cyrl-RS"/>
              </w:rPr>
              <w:t>6-2</w:t>
            </w:r>
          </w:p>
        </w:tc>
      </w:tr>
    </w:tbl>
    <w:p w14:paraId="1899CA6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5EF7C9B5" w14:textId="77777777" w:rsidR="006A3944" w:rsidRPr="006A3944" w:rsidRDefault="006A3944" w:rsidP="006A3944">
      <w:pPr>
        <w:widowControl w:val="0"/>
        <w:autoSpaceDE w:val="0"/>
        <w:autoSpaceDN w:val="0"/>
        <w:spacing w:before="6" w:after="0" w:line="240" w:lineRule="auto"/>
        <w:rPr>
          <w:rFonts w:ascii="Times New Roman" w:eastAsia="Calibri" w:hAnsi="Times New Roman" w:cs="Times New Roman"/>
          <w:b/>
          <w:sz w:val="27"/>
        </w:rPr>
      </w:pPr>
    </w:p>
    <w:p w14:paraId="4E758557" w14:textId="77777777" w:rsidR="00AB0446" w:rsidRPr="00AB0446" w:rsidRDefault="00AB0446">
      <w:pPr>
        <w:widowControl w:val="0"/>
        <w:numPr>
          <w:ilvl w:val="1"/>
          <w:numId w:val="24"/>
        </w:numPr>
        <w:tabs>
          <w:tab w:val="left" w:pos="1279"/>
        </w:tabs>
        <w:autoSpaceDE w:val="0"/>
        <w:autoSpaceDN w:val="0"/>
        <w:spacing w:before="52" w:after="0" w:line="240" w:lineRule="auto"/>
        <w:ind w:left="1278" w:hanging="427"/>
        <w:outlineLvl w:val="1"/>
        <w:rPr>
          <w:rFonts w:ascii="Times New Roman" w:eastAsia="Calibri" w:hAnsi="Times New Roman" w:cs="Times New Roman"/>
          <w:b/>
          <w:bCs/>
          <w:sz w:val="24"/>
          <w:szCs w:val="24"/>
          <w:u w:color="000000"/>
        </w:rPr>
      </w:pPr>
      <w:bookmarkStart w:id="54" w:name="_Toc130372628"/>
      <w:bookmarkStart w:id="55" w:name="_Hlk157677615"/>
    </w:p>
    <w:p w14:paraId="5CC0D5A4" w14:textId="77777777" w:rsidR="00B233F3" w:rsidRPr="00B233F3" w:rsidRDefault="00B233F3">
      <w:pPr>
        <w:widowControl w:val="0"/>
        <w:numPr>
          <w:ilvl w:val="1"/>
          <w:numId w:val="24"/>
        </w:numPr>
        <w:tabs>
          <w:tab w:val="left" w:pos="1279"/>
        </w:tabs>
        <w:autoSpaceDE w:val="0"/>
        <w:autoSpaceDN w:val="0"/>
        <w:spacing w:before="52" w:after="0" w:line="240" w:lineRule="auto"/>
        <w:ind w:left="1278" w:hanging="427"/>
        <w:outlineLvl w:val="1"/>
        <w:rPr>
          <w:rFonts w:ascii="Times New Roman" w:eastAsia="Calibri" w:hAnsi="Times New Roman" w:cs="Times New Roman"/>
          <w:b/>
          <w:bCs/>
          <w:sz w:val="24"/>
          <w:szCs w:val="24"/>
          <w:u w:color="000000"/>
        </w:rPr>
      </w:pPr>
    </w:p>
    <w:p w14:paraId="6302063C" w14:textId="082520DC" w:rsidR="006A3944" w:rsidRPr="006A3944" w:rsidRDefault="00651EB5">
      <w:pPr>
        <w:widowControl w:val="0"/>
        <w:numPr>
          <w:ilvl w:val="1"/>
          <w:numId w:val="24"/>
        </w:numPr>
        <w:tabs>
          <w:tab w:val="left" w:pos="1279"/>
        </w:tabs>
        <w:autoSpaceDE w:val="0"/>
        <w:autoSpaceDN w:val="0"/>
        <w:spacing w:before="52" w:after="0" w:line="240" w:lineRule="auto"/>
        <w:ind w:left="1278" w:hanging="427"/>
        <w:outlineLvl w:val="1"/>
        <w:rPr>
          <w:rFonts w:ascii="Times New Roman" w:eastAsia="Calibri" w:hAnsi="Times New Roman" w:cs="Times New Roman"/>
          <w:b/>
          <w:bCs/>
          <w:sz w:val="24"/>
          <w:szCs w:val="24"/>
          <w:u w:color="000000"/>
        </w:rPr>
      </w:pPr>
      <w:r>
        <w:rPr>
          <w:rFonts w:ascii="Times New Roman" w:eastAsia="Calibri" w:hAnsi="Times New Roman" w:cs="Times New Roman"/>
          <w:b/>
          <w:bCs/>
          <w:sz w:val="24"/>
          <w:szCs w:val="24"/>
          <w:u w:val="single" w:color="000000"/>
          <w:lang w:val="sr-Cyrl-RS"/>
        </w:rPr>
        <w:t xml:space="preserve">5.6. </w:t>
      </w:r>
      <w:r w:rsidR="006A3944" w:rsidRPr="006A3944">
        <w:rPr>
          <w:rFonts w:ascii="Times New Roman" w:eastAsia="Calibri" w:hAnsi="Times New Roman" w:cs="Times New Roman"/>
          <w:b/>
          <w:bCs/>
          <w:sz w:val="24"/>
          <w:szCs w:val="24"/>
          <w:u w:val="single" w:color="000000"/>
        </w:rPr>
        <w:t xml:space="preserve">Школски </w:t>
      </w:r>
      <w:bookmarkStart w:id="56" w:name="_Hlk146705092"/>
      <w:r w:rsidR="006A3944" w:rsidRPr="006A3944">
        <w:rPr>
          <w:rFonts w:ascii="Times New Roman" w:eastAsia="Calibri" w:hAnsi="Times New Roman" w:cs="Times New Roman"/>
          <w:b/>
          <w:bCs/>
          <w:sz w:val="24"/>
          <w:szCs w:val="24"/>
          <w:u w:val="single" w:color="000000"/>
        </w:rPr>
        <w:t xml:space="preserve">календар значајних активности </w:t>
      </w:r>
      <w:r w:rsidR="005F5C41">
        <w:rPr>
          <w:rFonts w:ascii="Times New Roman" w:eastAsia="Calibri" w:hAnsi="Times New Roman" w:cs="Times New Roman"/>
          <w:b/>
          <w:bCs/>
          <w:sz w:val="24"/>
          <w:szCs w:val="24"/>
          <w:u w:val="single" w:color="000000"/>
          <w:lang w:val="sr-Cyrl-RS"/>
        </w:rPr>
        <w:t xml:space="preserve">обележених </w:t>
      </w:r>
      <w:r w:rsidR="006A3944" w:rsidRPr="006A3944">
        <w:rPr>
          <w:rFonts w:ascii="Times New Roman" w:eastAsia="Calibri" w:hAnsi="Times New Roman" w:cs="Times New Roman"/>
          <w:b/>
          <w:bCs/>
          <w:sz w:val="24"/>
          <w:szCs w:val="24"/>
          <w:u w:val="single" w:color="000000"/>
        </w:rPr>
        <w:t>у</w:t>
      </w:r>
      <w:r w:rsidR="006A3944" w:rsidRPr="006A3944">
        <w:rPr>
          <w:rFonts w:ascii="Times New Roman" w:eastAsia="Calibri" w:hAnsi="Times New Roman" w:cs="Times New Roman"/>
          <w:b/>
          <w:bCs/>
          <w:spacing w:val="-3"/>
          <w:sz w:val="24"/>
          <w:szCs w:val="24"/>
          <w:u w:val="single" w:color="000000"/>
        </w:rPr>
        <w:t xml:space="preserve"> </w:t>
      </w:r>
      <w:r w:rsidR="006A3944" w:rsidRPr="006A3944">
        <w:rPr>
          <w:rFonts w:ascii="Times New Roman" w:eastAsia="Calibri" w:hAnsi="Times New Roman" w:cs="Times New Roman"/>
          <w:b/>
          <w:bCs/>
          <w:sz w:val="24"/>
          <w:szCs w:val="24"/>
          <w:u w:val="single" w:color="000000"/>
        </w:rPr>
        <w:t>школи</w:t>
      </w:r>
      <w:bookmarkEnd w:id="54"/>
      <w:bookmarkEnd w:id="56"/>
    </w:p>
    <w:bookmarkEnd w:id="55"/>
    <w:p w14:paraId="5FB611B3"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b/>
          <w:sz w:val="19"/>
        </w:rPr>
      </w:pPr>
    </w:p>
    <w:p w14:paraId="66D1DB10" w14:textId="77777777" w:rsidR="006A3944" w:rsidRPr="006A3944" w:rsidRDefault="006A3944" w:rsidP="006A3944">
      <w:pPr>
        <w:widowControl w:val="0"/>
        <w:autoSpaceDE w:val="0"/>
        <w:autoSpaceDN w:val="0"/>
        <w:spacing w:before="56" w:after="0" w:line="240" w:lineRule="auto"/>
        <w:ind w:left="1212"/>
        <w:rPr>
          <w:rFonts w:ascii="Times New Roman" w:eastAsia="Calibri" w:hAnsi="Times New Roman" w:cs="Times New Roman"/>
        </w:rPr>
      </w:pPr>
      <w:r w:rsidRPr="006A3944">
        <w:rPr>
          <w:rFonts w:ascii="Times New Roman" w:eastAsia="Calibri" w:hAnsi="Times New Roman" w:cs="Times New Roman"/>
        </w:rPr>
        <w:t>Класификациони периоди:</w:t>
      </w:r>
    </w:p>
    <w:p w14:paraId="1BCDE941"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rPr>
      </w:pPr>
    </w:p>
    <w:p w14:paraId="457A206E" w14:textId="738F719A"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први</w:t>
      </w:r>
      <w:r w:rsidRPr="006A3944">
        <w:rPr>
          <w:rFonts w:ascii="Times New Roman" w:eastAsia="Calibri" w:hAnsi="Times New Roman" w:cs="Times New Roman"/>
        </w:rPr>
        <w:t xml:space="preserve"> од 01</w:t>
      </w:r>
      <w:r w:rsidR="00334522">
        <w:rPr>
          <w:rFonts w:ascii="Times New Roman" w:eastAsia="Calibri" w:hAnsi="Times New Roman" w:cs="Times New Roman"/>
          <w:lang w:val="sr-Cyrl-RS"/>
        </w:rPr>
        <w:t xml:space="preserve"> новембар</w:t>
      </w:r>
    </w:p>
    <w:p w14:paraId="793AF02D" w14:textId="6FF164DC"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други</w:t>
      </w:r>
      <w:r w:rsidRPr="006A3944">
        <w:rPr>
          <w:rFonts w:ascii="Times New Roman" w:eastAsia="Calibri" w:hAnsi="Times New Roman" w:cs="Times New Roman"/>
        </w:rPr>
        <w:t xml:space="preserve"> у периоду од </w:t>
      </w:r>
      <w:r w:rsidR="00334522">
        <w:rPr>
          <w:rFonts w:ascii="Times New Roman" w:eastAsia="Calibri" w:hAnsi="Times New Roman" w:cs="Times New Roman"/>
          <w:lang w:val="sr-Cyrl-RS"/>
        </w:rPr>
        <w:t>31.12</w:t>
      </w:r>
    </w:p>
    <w:p w14:paraId="651CF4D8" w14:textId="29C18E20"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трећи</w:t>
      </w:r>
      <w:r w:rsidRPr="006A3944">
        <w:rPr>
          <w:rFonts w:ascii="Times New Roman" w:eastAsia="Calibri" w:hAnsi="Times New Roman" w:cs="Times New Roman"/>
        </w:rPr>
        <w:t xml:space="preserve"> од </w:t>
      </w:r>
      <w:r w:rsidR="00334522">
        <w:rPr>
          <w:rFonts w:ascii="Times New Roman" w:eastAsia="Calibri" w:hAnsi="Times New Roman" w:cs="Times New Roman"/>
          <w:lang w:val="sr-Cyrl-RS"/>
        </w:rPr>
        <w:t>4 април</w:t>
      </w:r>
    </w:p>
    <w:p w14:paraId="22E9DE1C" w14:textId="3227C720" w:rsidR="006A3944" w:rsidRPr="006A3944" w:rsidRDefault="006A3944">
      <w:pPr>
        <w:widowControl w:val="0"/>
        <w:numPr>
          <w:ilvl w:val="0"/>
          <w:numId w:val="22"/>
        </w:numPr>
        <w:tabs>
          <w:tab w:val="left" w:pos="1213"/>
        </w:tabs>
        <w:autoSpaceDE w:val="0"/>
        <w:autoSpaceDN w:val="0"/>
        <w:spacing w:before="3" w:after="0" w:line="237" w:lineRule="auto"/>
        <w:ind w:right="561"/>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четврти</w:t>
      </w:r>
      <w:r w:rsidRPr="006A3944">
        <w:rPr>
          <w:rFonts w:ascii="Times New Roman" w:eastAsia="Calibri" w:hAnsi="Times New Roman" w:cs="Times New Roman"/>
        </w:rPr>
        <w:t xml:space="preserve"> 3</w:t>
      </w:r>
      <w:r w:rsidR="00334522">
        <w:rPr>
          <w:rFonts w:ascii="Times New Roman" w:eastAsia="Calibri" w:hAnsi="Times New Roman" w:cs="Times New Roman"/>
          <w:lang w:val="sr-Cyrl-RS"/>
        </w:rPr>
        <w:t>0</w:t>
      </w:r>
      <w:r w:rsidRPr="006A3944">
        <w:rPr>
          <w:rFonts w:ascii="Times New Roman" w:eastAsia="Calibri" w:hAnsi="Times New Roman" w:cs="Times New Roman"/>
        </w:rPr>
        <w:t>.0</w:t>
      </w:r>
      <w:r w:rsidR="00150A4B">
        <w:rPr>
          <w:rFonts w:ascii="Times New Roman" w:eastAsia="Calibri" w:hAnsi="Times New Roman" w:cs="Times New Roman"/>
          <w:lang w:val="sr-Cyrl-RS"/>
        </w:rPr>
        <w:t>5</w:t>
      </w:r>
      <w:r w:rsidRPr="006A3944">
        <w:rPr>
          <w:rFonts w:ascii="Times New Roman" w:eastAsia="Calibri" w:hAnsi="Times New Roman" w:cs="Times New Roman"/>
        </w:rPr>
        <w:t xml:space="preserve">. </w:t>
      </w:r>
      <w:proofErr w:type="gramStart"/>
      <w:r w:rsidRPr="006A3944">
        <w:rPr>
          <w:rFonts w:ascii="Times New Roman" w:eastAsia="Calibri" w:hAnsi="Times New Roman" w:cs="Times New Roman"/>
        </w:rPr>
        <w:t>године</w:t>
      </w:r>
      <w:proofErr w:type="gramEnd"/>
      <w:r w:rsidRPr="006A3944">
        <w:rPr>
          <w:rFonts w:ascii="Times New Roman" w:eastAsia="Calibri" w:hAnsi="Times New Roman" w:cs="Times New Roman"/>
        </w:rPr>
        <w:t xml:space="preserve"> за ученике 8.разреда, а за ученике од 1. до 7. разреда </w:t>
      </w:r>
      <w:r w:rsidR="00334522">
        <w:rPr>
          <w:rFonts w:ascii="Times New Roman" w:eastAsia="Calibri" w:hAnsi="Times New Roman" w:cs="Times New Roman"/>
          <w:lang w:val="sr-Cyrl-RS"/>
        </w:rPr>
        <w:t>12 јун</w:t>
      </w:r>
    </w:p>
    <w:p w14:paraId="00FA9145" w14:textId="3801A5CC" w:rsidR="006A3944" w:rsidRPr="006A3944" w:rsidRDefault="006A3944">
      <w:pPr>
        <w:widowControl w:val="0"/>
        <w:numPr>
          <w:ilvl w:val="0"/>
          <w:numId w:val="22"/>
        </w:numPr>
        <w:tabs>
          <w:tab w:val="left" w:pos="1213"/>
        </w:tabs>
        <w:autoSpaceDE w:val="0"/>
        <w:autoSpaceDN w:val="0"/>
        <w:spacing w:before="1" w:after="0" w:line="240" w:lineRule="auto"/>
        <w:rPr>
          <w:rFonts w:ascii="Times New Roman" w:eastAsia="Calibri" w:hAnsi="Times New Roman" w:cs="Times New Roman"/>
        </w:rPr>
      </w:pPr>
      <w:r w:rsidRPr="006A3944">
        <w:rPr>
          <w:rFonts w:ascii="Times New Roman" w:eastAsia="Calibri" w:hAnsi="Times New Roman" w:cs="Times New Roman"/>
        </w:rPr>
        <w:t xml:space="preserve">Подела ђачких књижица на крају првог полугодишта – </w:t>
      </w:r>
      <w:r w:rsidR="00334522">
        <w:rPr>
          <w:rFonts w:ascii="Times New Roman" w:eastAsia="Calibri" w:hAnsi="Times New Roman" w:cs="Times New Roman"/>
          <w:lang w:val="sr-Cyrl-RS"/>
        </w:rPr>
        <w:t>31</w:t>
      </w:r>
      <w:r w:rsidRPr="006A3944">
        <w:rPr>
          <w:rFonts w:ascii="Times New Roman" w:eastAsia="Calibri" w:hAnsi="Times New Roman" w:cs="Times New Roman"/>
        </w:rPr>
        <w:t>. 1</w:t>
      </w:r>
      <w:r w:rsidR="00150A4B">
        <w:rPr>
          <w:rFonts w:ascii="Times New Roman" w:eastAsia="Calibri" w:hAnsi="Times New Roman" w:cs="Times New Roman"/>
          <w:lang w:val="sr-Cyrl-RS"/>
        </w:rPr>
        <w:t>2</w:t>
      </w:r>
      <w:r w:rsidRPr="006A3944">
        <w:rPr>
          <w:rFonts w:ascii="Times New Roman" w:eastAsia="Calibri" w:hAnsi="Times New Roman" w:cs="Times New Roman"/>
        </w:rPr>
        <w:t>.</w:t>
      </w:r>
      <w:r w:rsidRPr="006A3944">
        <w:rPr>
          <w:rFonts w:ascii="Times New Roman" w:eastAsia="Calibri" w:hAnsi="Times New Roman" w:cs="Times New Roman"/>
          <w:spacing w:val="-12"/>
        </w:rPr>
        <w:t xml:space="preserve"> </w:t>
      </w:r>
    </w:p>
    <w:p w14:paraId="27A3C747" w14:textId="5C704014"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Пробни завршни испит за ученике осмог разреда одржа</w:t>
      </w:r>
      <w:r w:rsidR="00940786">
        <w:rPr>
          <w:rFonts w:ascii="Times New Roman" w:eastAsia="Calibri" w:hAnsi="Times New Roman" w:cs="Times New Roman"/>
          <w:lang w:val="sr-Cyrl-RS"/>
        </w:rPr>
        <w:t>н је</w:t>
      </w:r>
      <w:r w:rsidRPr="006A3944">
        <w:rPr>
          <w:rFonts w:ascii="Times New Roman" w:eastAsia="Calibri" w:hAnsi="Times New Roman" w:cs="Times New Roman"/>
        </w:rPr>
        <w:t xml:space="preserve"> 2</w:t>
      </w:r>
      <w:r w:rsidR="00334522">
        <w:rPr>
          <w:rFonts w:ascii="Times New Roman" w:eastAsia="Calibri" w:hAnsi="Times New Roman" w:cs="Times New Roman"/>
          <w:lang w:val="sr-Cyrl-RS"/>
        </w:rPr>
        <w:t>7</w:t>
      </w:r>
      <w:r w:rsidRPr="006A3944">
        <w:rPr>
          <w:rFonts w:ascii="Times New Roman" w:eastAsia="Calibri" w:hAnsi="Times New Roman" w:cs="Times New Roman"/>
        </w:rPr>
        <w:t>. и 2</w:t>
      </w:r>
      <w:r w:rsidR="00334522">
        <w:rPr>
          <w:rFonts w:ascii="Times New Roman" w:eastAsia="Calibri" w:hAnsi="Times New Roman" w:cs="Times New Roman"/>
          <w:lang w:val="sr-Cyrl-RS"/>
        </w:rPr>
        <w:t>8</w:t>
      </w:r>
      <w:r w:rsidRPr="006A3944">
        <w:rPr>
          <w:rFonts w:ascii="Times New Roman" w:eastAsia="Calibri" w:hAnsi="Times New Roman" w:cs="Times New Roman"/>
        </w:rPr>
        <w:t xml:space="preserve">. </w:t>
      </w:r>
      <w:r w:rsidR="00334522">
        <w:rPr>
          <w:rFonts w:ascii="Times New Roman" w:eastAsia="Calibri" w:hAnsi="Times New Roman" w:cs="Times New Roman"/>
          <w:lang w:val="sr-Cyrl-RS"/>
        </w:rPr>
        <w:t>марта</w:t>
      </w:r>
    </w:p>
    <w:p w14:paraId="7159308C" w14:textId="59A679F5" w:rsidR="006A3944" w:rsidRPr="00150A4B" w:rsidRDefault="006A3944">
      <w:pPr>
        <w:widowControl w:val="0"/>
        <w:numPr>
          <w:ilvl w:val="0"/>
          <w:numId w:val="22"/>
        </w:numPr>
        <w:tabs>
          <w:tab w:val="left" w:pos="1213"/>
          <w:tab w:val="left" w:pos="7930"/>
        </w:tabs>
        <w:autoSpaceDE w:val="0"/>
        <w:autoSpaceDN w:val="0"/>
        <w:spacing w:before="1" w:after="0" w:line="240" w:lineRule="auto"/>
        <w:ind w:right="559"/>
        <w:rPr>
          <w:rFonts w:ascii="Times New Roman" w:eastAsia="Calibri" w:hAnsi="Times New Roman" w:cs="Times New Roman"/>
        </w:rPr>
      </w:pPr>
      <w:proofErr w:type="gramStart"/>
      <w:r w:rsidRPr="006A3944">
        <w:rPr>
          <w:rFonts w:ascii="Times New Roman" w:eastAsia="Calibri" w:hAnsi="Times New Roman" w:cs="Times New Roman"/>
        </w:rPr>
        <w:t>Организовање  припремне</w:t>
      </w:r>
      <w:proofErr w:type="gramEnd"/>
      <w:r w:rsidRPr="006A3944">
        <w:rPr>
          <w:rFonts w:ascii="Times New Roman" w:eastAsia="Calibri" w:hAnsi="Times New Roman" w:cs="Times New Roman"/>
        </w:rPr>
        <w:t xml:space="preserve">  наставе за  полагање</w:t>
      </w:r>
      <w:r w:rsidRPr="006A3944">
        <w:rPr>
          <w:rFonts w:ascii="Times New Roman" w:eastAsia="Calibri" w:hAnsi="Times New Roman" w:cs="Times New Roman"/>
          <w:spacing w:val="-3"/>
        </w:rPr>
        <w:t xml:space="preserve"> </w:t>
      </w:r>
      <w:r w:rsidRPr="006A3944">
        <w:rPr>
          <w:rFonts w:ascii="Times New Roman" w:eastAsia="Calibri" w:hAnsi="Times New Roman" w:cs="Times New Roman"/>
        </w:rPr>
        <w:t xml:space="preserve">поправних  </w:t>
      </w:r>
      <w:r w:rsidRPr="006A3944">
        <w:rPr>
          <w:rFonts w:ascii="Times New Roman" w:eastAsia="Calibri" w:hAnsi="Times New Roman" w:cs="Times New Roman"/>
          <w:spacing w:val="9"/>
        </w:rPr>
        <w:t xml:space="preserve"> </w:t>
      </w:r>
      <w:r w:rsidRPr="006A3944">
        <w:rPr>
          <w:rFonts w:ascii="Times New Roman" w:eastAsia="Calibri" w:hAnsi="Times New Roman" w:cs="Times New Roman"/>
        </w:rPr>
        <w:t>испита</w:t>
      </w:r>
      <w:r w:rsidRPr="006A3944">
        <w:rPr>
          <w:rFonts w:ascii="Times New Roman" w:eastAsia="Calibri" w:hAnsi="Times New Roman" w:cs="Times New Roman"/>
        </w:rPr>
        <w:tab/>
        <w:t>за ученике 8. разреда од 0</w:t>
      </w:r>
      <w:r w:rsidR="00334522">
        <w:rPr>
          <w:rFonts w:ascii="Times New Roman" w:eastAsia="Calibri" w:hAnsi="Times New Roman" w:cs="Times New Roman"/>
          <w:lang w:val="sr-Cyrl-RS"/>
        </w:rPr>
        <w:t>1</w:t>
      </w:r>
      <w:r w:rsidRPr="006A3944">
        <w:rPr>
          <w:rFonts w:ascii="Times New Roman" w:eastAsia="Calibri" w:hAnsi="Times New Roman" w:cs="Times New Roman"/>
        </w:rPr>
        <w:t xml:space="preserve">.06. до </w:t>
      </w:r>
      <w:r w:rsidR="00150A4B">
        <w:rPr>
          <w:rFonts w:ascii="Times New Roman" w:eastAsia="Calibri" w:hAnsi="Times New Roman" w:cs="Times New Roman"/>
          <w:lang w:val="sr-Cyrl-RS"/>
        </w:rPr>
        <w:t>1</w:t>
      </w:r>
      <w:r w:rsidR="00334522">
        <w:rPr>
          <w:rFonts w:ascii="Times New Roman" w:eastAsia="Calibri" w:hAnsi="Times New Roman" w:cs="Times New Roman"/>
          <w:lang w:val="sr-Cyrl-RS"/>
        </w:rPr>
        <w:t>2</w:t>
      </w:r>
      <w:r w:rsidRPr="006A3944">
        <w:rPr>
          <w:rFonts w:ascii="Times New Roman" w:eastAsia="Calibri" w:hAnsi="Times New Roman" w:cs="Times New Roman"/>
        </w:rPr>
        <w:t>.06.,</w:t>
      </w:r>
      <w:r w:rsidRPr="006A3944">
        <w:rPr>
          <w:rFonts w:ascii="Times New Roman" w:eastAsia="Calibri" w:hAnsi="Times New Roman" w:cs="Times New Roman"/>
          <w:spacing w:val="-1"/>
        </w:rPr>
        <w:t xml:space="preserve"> </w:t>
      </w:r>
      <w:r w:rsidRPr="006A3944">
        <w:rPr>
          <w:rFonts w:ascii="Times New Roman" w:eastAsia="Calibri" w:hAnsi="Times New Roman" w:cs="Times New Roman"/>
        </w:rPr>
        <w:t>а</w:t>
      </w:r>
      <w:r w:rsidR="00150A4B">
        <w:rPr>
          <w:rFonts w:ascii="Times New Roman" w:eastAsia="Calibri" w:hAnsi="Times New Roman" w:cs="Times New Roman"/>
          <w:lang w:val="sr-Cyrl-RS"/>
        </w:rPr>
        <w:t xml:space="preserve"> </w:t>
      </w:r>
      <w:r w:rsidRPr="00150A4B">
        <w:rPr>
          <w:rFonts w:ascii="Times New Roman" w:eastAsia="Calibri" w:hAnsi="Times New Roman" w:cs="Times New Roman"/>
        </w:rPr>
        <w:t>за ученике од 5. до 7. разреда који су упућени на поправне испите припремна настава биће организована током друге половине</w:t>
      </w:r>
      <w:r w:rsidRPr="00150A4B">
        <w:rPr>
          <w:rFonts w:ascii="Times New Roman" w:eastAsia="Calibri" w:hAnsi="Times New Roman" w:cs="Times New Roman"/>
          <w:spacing w:val="-8"/>
        </w:rPr>
        <w:t xml:space="preserve"> </w:t>
      </w:r>
      <w:r w:rsidRPr="00150A4B">
        <w:rPr>
          <w:rFonts w:ascii="Times New Roman" w:eastAsia="Calibri" w:hAnsi="Times New Roman" w:cs="Times New Roman"/>
        </w:rPr>
        <w:t>августа</w:t>
      </w:r>
      <w:r w:rsidR="00940786">
        <w:rPr>
          <w:rFonts w:ascii="Times New Roman" w:eastAsia="Calibri" w:hAnsi="Times New Roman" w:cs="Times New Roman"/>
          <w:lang w:val="sr-Cyrl-RS"/>
        </w:rPr>
        <w:t>-</w:t>
      </w:r>
      <w:r w:rsidR="00940786" w:rsidRPr="00940786">
        <w:rPr>
          <w:rFonts w:ascii="Times New Roman" w:eastAsia="Calibri" w:hAnsi="Times New Roman" w:cs="Times New Roman"/>
          <w:u w:val="single"/>
          <w:lang w:val="sr-Cyrl-RS"/>
        </w:rPr>
        <w:t>нисмо имали ученике на поправном испиту</w:t>
      </w:r>
      <w:r w:rsidR="00940786">
        <w:rPr>
          <w:rFonts w:ascii="Times New Roman" w:eastAsia="Calibri" w:hAnsi="Times New Roman" w:cs="Times New Roman"/>
          <w:lang w:val="sr-Cyrl-RS"/>
        </w:rPr>
        <w:t>.</w:t>
      </w:r>
    </w:p>
    <w:p w14:paraId="05A87016" w14:textId="058DD255"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 xml:space="preserve">Поправни испит за ученике 8. разреда – </w:t>
      </w:r>
      <w:r w:rsidR="00334522">
        <w:rPr>
          <w:rFonts w:ascii="Times New Roman" w:eastAsia="Calibri" w:hAnsi="Times New Roman" w:cs="Times New Roman"/>
          <w:lang w:val="sr-Cyrl-RS"/>
        </w:rPr>
        <w:t>нисмо имали ученике за поправни испит.</w:t>
      </w:r>
      <w:r w:rsidRPr="006A3944">
        <w:rPr>
          <w:rFonts w:ascii="Times New Roman" w:eastAsia="Calibri" w:hAnsi="Times New Roman" w:cs="Times New Roman"/>
          <w:spacing w:val="-22"/>
        </w:rPr>
        <w:t xml:space="preserve"> </w:t>
      </w:r>
    </w:p>
    <w:p w14:paraId="29E0ADF9" w14:textId="0C5B9112" w:rsidR="006A3944" w:rsidRPr="006A3944" w:rsidRDefault="006A3944">
      <w:pPr>
        <w:widowControl w:val="0"/>
        <w:numPr>
          <w:ilvl w:val="0"/>
          <w:numId w:val="22"/>
        </w:numPr>
        <w:tabs>
          <w:tab w:val="left" w:pos="1213"/>
        </w:tabs>
        <w:autoSpaceDE w:val="0"/>
        <w:autoSpaceDN w:val="0"/>
        <w:spacing w:before="1" w:after="0" w:line="240" w:lineRule="auto"/>
        <w:rPr>
          <w:rFonts w:ascii="Times New Roman" w:eastAsia="Calibri" w:hAnsi="Times New Roman" w:cs="Times New Roman"/>
        </w:rPr>
      </w:pPr>
      <w:r w:rsidRPr="006A3944">
        <w:rPr>
          <w:rFonts w:ascii="Times New Roman" w:eastAsia="Calibri" w:hAnsi="Times New Roman" w:cs="Times New Roman"/>
        </w:rPr>
        <w:t>Подела сведочанстава за ученике 8. разреда 20.06.</w:t>
      </w:r>
    </w:p>
    <w:p w14:paraId="2B7EE2DB" w14:textId="5A5D732D" w:rsidR="006A3944" w:rsidRPr="006A3944" w:rsidRDefault="006A3944">
      <w:pPr>
        <w:widowControl w:val="0"/>
        <w:numPr>
          <w:ilvl w:val="0"/>
          <w:numId w:val="22"/>
        </w:numPr>
        <w:tabs>
          <w:tab w:val="left" w:pos="1213"/>
        </w:tabs>
        <w:autoSpaceDE w:val="0"/>
        <w:autoSpaceDN w:val="0"/>
        <w:spacing w:after="0" w:line="240" w:lineRule="auto"/>
        <w:ind w:right="563"/>
        <w:rPr>
          <w:rFonts w:ascii="Times New Roman" w:eastAsia="Calibri" w:hAnsi="Times New Roman" w:cs="Times New Roman"/>
        </w:rPr>
      </w:pPr>
      <w:r w:rsidRPr="006A3944">
        <w:rPr>
          <w:rFonts w:ascii="Times New Roman" w:eastAsia="Calibri" w:hAnsi="Times New Roman" w:cs="Times New Roman"/>
        </w:rPr>
        <w:t>Припремна настава за полагање завршног испита ученика осмог разреда организова</w:t>
      </w:r>
      <w:r w:rsidR="00940786">
        <w:rPr>
          <w:rFonts w:ascii="Times New Roman" w:eastAsia="Calibri" w:hAnsi="Times New Roman" w:cs="Times New Roman"/>
          <w:lang w:val="sr-Cyrl-RS"/>
        </w:rPr>
        <w:t xml:space="preserve">на је </w:t>
      </w:r>
      <w:r w:rsidRPr="006A3944">
        <w:rPr>
          <w:rFonts w:ascii="Times New Roman" w:eastAsia="Calibri" w:hAnsi="Times New Roman" w:cs="Times New Roman"/>
        </w:rPr>
        <w:t xml:space="preserve">од </w:t>
      </w:r>
      <w:r w:rsidR="00150A4B" w:rsidRPr="00150A4B">
        <w:rPr>
          <w:rFonts w:ascii="Times New Roman" w:eastAsia="Calibri" w:hAnsi="Times New Roman" w:cs="Times New Roman"/>
        </w:rPr>
        <w:t>0</w:t>
      </w:r>
      <w:r w:rsidR="00334522">
        <w:rPr>
          <w:rFonts w:ascii="Times New Roman" w:eastAsia="Calibri" w:hAnsi="Times New Roman" w:cs="Times New Roman"/>
          <w:lang w:val="sr-Cyrl-RS"/>
        </w:rPr>
        <w:t>1</w:t>
      </w:r>
      <w:r w:rsidR="00150A4B" w:rsidRPr="00150A4B">
        <w:rPr>
          <w:rFonts w:ascii="Times New Roman" w:eastAsia="Calibri" w:hAnsi="Times New Roman" w:cs="Times New Roman"/>
        </w:rPr>
        <w:t>.06. до 1</w:t>
      </w:r>
      <w:r w:rsidR="00334522">
        <w:rPr>
          <w:rFonts w:ascii="Times New Roman" w:eastAsia="Calibri" w:hAnsi="Times New Roman" w:cs="Times New Roman"/>
          <w:lang w:val="sr-Cyrl-RS"/>
        </w:rPr>
        <w:t>2</w:t>
      </w:r>
      <w:r w:rsidR="00150A4B" w:rsidRPr="00150A4B">
        <w:rPr>
          <w:rFonts w:ascii="Times New Roman" w:eastAsia="Calibri" w:hAnsi="Times New Roman" w:cs="Times New Roman"/>
        </w:rPr>
        <w:t>.</w:t>
      </w:r>
      <w:r w:rsidR="00334522">
        <w:rPr>
          <w:rFonts w:ascii="Times New Roman" w:eastAsia="Calibri" w:hAnsi="Times New Roman" w:cs="Times New Roman"/>
          <w:lang w:val="sr-Cyrl-RS"/>
        </w:rPr>
        <w:t xml:space="preserve"> Јуна.</w:t>
      </w:r>
    </w:p>
    <w:p w14:paraId="3F635D05" w14:textId="3463CB85" w:rsidR="00334522" w:rsidRPr="00334522" w:rsidRDefault="006A3944">
      <w:pPr>
        <w:widowControl w:val="0"/>
        <w:numPr>
          <w:ilvl w:val="0"/>
          <w:numId w:val="22"/>
        </w:numPr>
        <w:tabs>
          <w:tab w:val="left" w:pos="1213"/>
        </w:tabs>
        <w:autoSpaceDE w:val="0"/>
        <w:autoSpaceDN w:val="0"/>
        <w:spacing w:after="0" w:line="267" w:lineRule="exact"/>
        <w:rPr>
          <w:rFonts w:ascii="Times New Roman" w:eastAsia="Calibri" w:hAnsi="Times New Roman" w:cs="Times New Roman"/>
        </w:rPr>
      </w:pPr>
      <w:r w:rsidRPr="006A3944">
        <w:rPr>
          <w:rFonts w:ascii="Times New Roman" w:eastAsia="Calibri" w:hAnsi="Times New Roman" w:cs="Times New Roman"/>
        </w:rPr>
        <w:t>Подела књижица за ученике од 1. до 7. разреда</w:t>
      </w:r>
      <w:r w:rsidRPr="006A3944">
        <w:rPr>
          <w:rFonts w:ascii="Times New Roman" w:eastAsia="Calibri" w:hAnsi="Times New Roman" w:cs="Times New Roman"/>
          <w:spacing w:val="-12"/>
        </w:rPr>
        <w:t xml:space="preserve"> </w:t>
      </w:r>
      <w:r w:rsidRPr="006A3944">
        <w:rPr>
          <w:rFonts w:ascii="Times New Roman" w:eastAsia="Calibri" w:hAnsi="Times New Roman" w:cs="Times New Roman"/>
        </w:rPr>
        <w:t>28.</w:t>
      </w:r>
      <w:r w:rsidR="00334522">
        <w:rPr>
          <w:rFonts w:ascii="Times New Roman" w:eastAsia="Calibri" w:hAnsi="Times New Roman" w:cs="Times New Roman"/>
          <w:lang w:val="sr-Cyrl-RS"/>
        </w:rPr>
        <w:t>јуна</w:t>
      </w:r>
    </w:p>
    <w:p w14:paraId="2E9824E4" w14:textId="52919405" w:rsidR="006A3944" w:rsidRDefault="006A3944">
      <w:pPr>
        <w:widowControl w:val="0"/>
        <w:numPr>
          <w:ilvl w:val="0"/>
          <w:numId w:val="22"/>
        </w:numPr>
        <w:tabs>
          <w:tab w:val="left" w:pos="1213"/>
        </w:tabs>
        <w:autoSpaceDE w:val="0"/>
        <w:autoSpaceDN w:val="0"/>
        <w:spacing w:after="0" w:line="267" w:lineRule="exact"/>
        <w:rPr>
          <w:rFonts w:ascii="Times New Roman" w:eastAsia="Calibri" w:hAnsi="Times New Roman" w:cs="Times New Roman"/>
        </w:rPr>
      </w:pPr>
      <w:r w:rsidRPr="006A3944">
        <w:rPr>
          <w:rFonts w:ascii="Times New Roman" w:eastAsia="Calibri" w:hAnsi="Times New Roman" w:cs="Times New Roman"/>
        </w:rPr>
        <w:t>Завршни испит за поменуте ученике одржа</w:t>
      </w:r>
      <w:r w:rsidR="00334522">
        <w:rPr>
          <w:rFonts w:ascii="Times New Roman" w:eastAsia="Calibri" w:hAnsi="Times New Roman" w:cs="Times New Roman"/>
          <w:lang w:val="sr-Cyrl-RS"/>
        </w:rPr>
        <w:t xml:space="preserve">н </w:t>
      </w:r>
      <w:r w:rsidR="00150A4B">
        <w:rPr>
          <w:rFonts w:ascii="Times New Roman" w:eastAsia="Calibri" w:hAnsi="Times New Roman" w:cs="Times New Roman"/>
          <w:lang w:val="sr-Cyrl-RS"/>
        </w:rPr>
        <w:t>1</w:t>
      </w:r>
      <w:r w:rsidR="00334522">
        <w:rPr>
          <w:rFonts w:ascii="Times New Roman" w:eastAsia="Calibri" w:hAnsi="Times New Roman" w:cs="Times New Roman"/>
          <w:lang w:val="sr-Cyrl-RS"/>
        </w:rPr>
        <w:t>5</w:t>
      </w:r>
      <w:r w:rsidRPr="006A3944">
        <w:rPr>
          <w:rFonts w:ascii="Times New Roman" w:eastAsia="Calibri" w:hAnsi="Times New Roman" w:cs="Times New Roman"/>
        </w:rPr>
        <w:t xml:space="preserve">. </w:t>
      </w:r>
      <w:r w:rsidR="00150A4B">
        <w:rPr>
          <w:rFonts w:ascii="Times New Roman" w:eastAsia="Calibri" w:hAnsi="Times New Roman" w:cs="Times New Roman"/>
          <w:lang w:val="sr-Cyrl-RS"/>
        </w:rPr>
        <w:t>1</w:t>
      </w:r>
      <w:r w:rsidR="00334522">
        <w:rPr>
          <w:rFonts w:ascii="Times New Roman" w:eastAsia="Calibri" w:hAnsi="Times New Roman" w:cs="Times New Roman"/>
          <w:lang w:val="sr-Cyrl-RS"/>
        </w:rPr>
        <w:t>6</w:t>
      </w:r>
      <w:r w:rsidRPr="006A3944">
        <w:rPr>
          <w:rFonts w:ascii="Times New Roman" w:eastAsia="Calibri" w:hAnsi="Times New Roman" w:cs="Times New Roman"/>
        </w:rPr>
        <w:t xml:space="preserve">. </w:t>
      </w:r>
      <w:r w:rsidR="00150A4B">
        <w:rPr>
          <w:rFonts w:ascii="Times New Roman" w:eastAsia="Calibri" w:hAnsi="Times New Roman" w:cs="Times New Roman"/>
          <w:lang w:val="sr-Cyrl-RS"/>
        </w:rPr>
        <w:t>1</w:t>
      </w:r>
      <w:r w:rsidR="00334522">
        <w:rPr>
          <w:rFonts w:ascii="Times New Roman" w:eastAsia="Calibri" w:hAnsi="Times New Roman" w:cs="Times New Roman"/>
          <w:lang w:val="sr-Cyrl-RS"/>
        </w:rPr>
        <w:t>7</w:t>
      </w:r>
      <w:r w:rsidRPr="006A3944">
        <w:rPr>
          <w:rFonts w:ascii="Times New Roman" w:eastAsia="Calibri" w:hAnsi="Times New Roman" w:cs="Times New Roman"/>
        </w:rPr>
        <w:t>.</w:t>
      </w:r>
      <w:r w:rsidR="00334522">
        <w:rPr>
          <w:rFonts w:ascii="Times New Roman" w:eastAsia="Calibri" w:hAnsi="Times New Roman" w:cs="Times New Roman"/>
          <w:lang w:val="sr-Cyrl-RS"/>
        </w:rPr>
        <w:t xml:space="preserve"> јуна</w:t>
      </w:r>
    </w:p>
    <w:p w14:paraId="73F411BD" w14:textId="038748DC" w:rsidR="004F712E" w:rsidRPr="004F712E" w:rsidRDefault="004F712E" w:rsidP="004F712E">
      <w:pPr>
        <w:widowControl w:val="0"/>
        <w:tabs>
          <w:tab w:val="left" w:pos="1213"/>
        </w:tabs>
        <w:autoSpaceDE w:val="0"/>
        <w:autoSpaceDN w:val="0"/>
        <w:spacing w:after="0" w:line="267" w:lineRule="exact"/>
        <w:ind w:left="851"/>
        <w:rPr>
          <w:rFonts w:ascii="Times New Roman" w:eastAsia="Calibri" w:hAnsi="Times New Roman" w:cs="Times New Roman"/>
        </w:rPr>
      </w:pPr>
      <w:r w:rsidRPr="004F712E">
        <w:rPr>
          <w:rFonts w:ascii="Times New Roman" w:eastAsia="Calibri" w:hAnsi="Times New Roman" w:cs="Times New Roman"/>
        </w:rPr>
        <w:t xml:space="preserve">Напомена </w:t>
      </w:r>
      <w:r>
        <w:rPr>
          <w:rFonts w:ascii="Times New Roman" w:eastAsia="Calibri" w:hAnsi="Times New Roman" w:cs="Times New Roman"/>
          <w:lang w:val="sr-Cyrl-RS"/>
        </w:rPr>
        <w:t>1</w:t>
      </w:r>
      <w:r w:rsidRPr="004F712E">
        <w:rPr>
          <w:rFonts w:ascii="Times New Roman" w:eastAsia="Calibri" w:hAnsi="Times New Roman" w:cs="Times New Roman"/>
        </w:rPr>
        <w:t xml:space="preserve">: Ради равномерне заступљености дана у </w:t>
      </w:r>
      <w:proofErr w:type="gramStart"/>
      <w:r w:rsidRPr="004F712E">
        <w:rPr>
          <w:rFonts w:ascii="Times New Roman" w:eastAsia="Calibri" w:hAnsi="Times New Roman" w:cs="Times New Roman"/>
        </w:rPr>
        <w:t>недељи ,</w:t>
      </w:r>
      <w:proofErr w:type="gramEnd"/>
      <w:r w:rsidRPr="004F712E">
        <w:rPr>
          <w:rFonts w:ascii="Times New Roman" w:eastAsia="Calibri" w:hAnsi="Times New Roman" w:cs="Times New Roman"/>
        </w:rPr>
        <w:t xml:space="preserve"> а и у циљу усклађивања рада са другим школама, </w:t>
      </w:r>
      <w:r w:rsidR="00940786">
        <w:rPr>
          <w:rFonts w:ascii="Times New Roman" w:eastAsia="Calibri" w:hAnsi="Times New Roman" w:cs="Times New Roman"/>
          <w:lang w:val="sr-Cyrl-RS"/>
        </w:rPr>
        <w:t>дошло је</w:t>
      </w:r>
      <w:r w:rsidRPr="004F712E">
        <w:rPr>
          <w:rFonts w:ascii="Times New Roman" w:eastAsia="Calibri" w:hAnsi="Times New Roman" w:cs="Times New Roman"/>
        </w:rPr>
        <w:t xml:space="preserve"> до промене распореда за датум :</w:t>
      </w:r>
    </w:p>
    <w:p w14:paraId="2741ADC7" w14:textId="3E95DA63" w:rsidR="004F712E" w:rsidRDefault="004F712E" w:rsidP="004F712E">
      <w:pPr>
        <w:widowControl w:val="0"/>
        <w:tabs>
          <w:tab w:val="left" w:pos="1213"/>
        </w:tabs>
        <w:autoSpaceDE w:val="0"/>
        <w:autoSpaceDN w:val="0"/>
        <w:spacing w:after="0" w:line="267" w:lineRule="exact"/>
        <w:ind w:left="851"/>
        <w:rPr>
          <w:rFonts w:ascii="Times New Roman" w:eastAsia="Calibri" w:hAnsi="Times New Roman" w:cs="Times New Roman"/>
          <w:lang w:val="sr-Cyrl-RS"/>
        </w:rPr>
      </w:pPr>
      <w:r w:rsidRPr="004F712E">
        <w:rPr>
          <w:rFonts w:ascii="Times New Roman" w:eastAsia="Calibri" w:hAnsi="Times New Roman" w:cs="Times New Roman"/>
        </w:rPr>
        <w:t xml:space="preserve">- </w:t>
      </w:r>
      <w:r w:rsidR="00334522">
        <w:rPr>
          <w:rFonts w:ascii="Times New Roman" w:eastAsia="Calibri" w:hAnsi="Times New Roman" w:cs="Times New Roman"/>
          <w:lang w:val="sr-Cyrl-RS"/>
        </w:rPr>
        <w:t>среда 12. 11</w:t>
      </w:r>
      <w:r w:rsidRPr="004F712E">
        <w:rPr>
          <w:rFonts w:ascii="Times New Roman" w:eastAsia="Calibri" w:hAnsi="Times New Roman" w:cs="Times New Roman"/>
        </w:rPr>
        <w:t xml:space="preserve"> настава је одржана по распореду од </w:t>
      </w:r>
      <w:r w:rsidR="00334522">
        <w:rPr>
          <w:rFonts w:ascii="Times New Roman" w:eastAsia="Calibri" w:hAnsi="Times New Roman" w:cs="Times New Roman"/>
          <w:lang w:val="sr-Cyrl-RS"/>
        </w:rPr>
        <w:t>уторка</w:t>
      </w:r>
      <w:r w:rsidRPr="004F712E">
        <w:rPr>
          <w:rFonts w:ascii="Times New Roman" w:eastAsia="Calibri" w:hAnsi="Times New Roman" w:cs="Times New Roman"/>
        </w:rPr>
        <w:t>.</w:t>
      </w:r>
    </w:p>
    <w:p w14:paraId="1DCC044A" w14:textId="70BD6EB4" w:rsidR="006A3944" w:rsidRPr="00334522" w:rsidRDefault="00334522" w:rsidP="00334522">
      <w:pPr>
        <w:widowControl w:val="0"/>
        <w:tabs>
          <w:tab w:val="left" w:pos="1213"/>
        </w:tabs>
        <w:autoSpaceDE w:val="0"/>
        <w:autoSpaceDN w:val="0"/>
        <w:spacing w:after="0" w:line="267" w:lineRule="exact"/>
        <w:ind w:left="851"/>
        <w:rPr>
          <w:rFonts w:ascii="Times New Roman" w:eastAsia="Calibri" w:hAnsi="Times New Roman" w:cs="Times New Roman"/>
          <w:lang w:val="sr-Cyrl-RS"/>
        </w:rPr>
      </w:pPr>
      <w:r>
        <w:rPr>
          <w:rFonts w:ascii="Times New Roman" w:eastAsia="Calibri" w:hAnsi="Times New Roman" w:cs="Times New Roman"/>
          <w:lang w:val="sr-Cyrl-RS"/>
        </w:rPr>
        <w:t>-четвртак 09.04. настава је одржана по распореду за петак.</w:t>
      </w:r>
    </w:p>
    <w:p w14:paraId="3F4F2BBE" w14:textId="77777777" w:rsidR="00E25AD1" w:rsidRDefault="006A3944" w:rsidP="006A3944">
      <w:pPr>
        <w:widowControl w:val="0"/>
        <w:autoSpaceDE w:val="0"/>
        <w:autoSpaceDN w:val="0"/>
        <w:spacing w:after="0" w:line="240" w:lineRule="auto"/>
        <w:ind w:left="852" w:right="552"/>
        <w:rPr>
          <w:rFonts w:ascii="Times New Roman" w:eastAsia="Calibri" w:hAnsi="Times New Roman" w:cs="Times New Roman"/>
        </w:rPr>
      </w:pPr>
      <w:r w:rsidRPr="006A3944">
        <w:rPr>
          <w:rFonts w:ascii="Times New Roman" w:eastAsia="Calibri" w:hAnsi="Times New Roman" w:cs="Times New Roman"/>
          <w:spacing w:val="-56"/>
          <w:u w:val="single"/>
        </w:rPr>
        <w:t xml:space="preserve"> </w:t>
      </w:r>
      <w:proofErr w:type="gramStart"/>
      <w:r w:rsidRPr="006A3944">
        <w:rPr>
          <w:rFonts w:ascii="Times New Roman" w:eastAsia="Calibri" w:hAnsi="Times New Roman" w:cs="Times New Roman"/>
          <w:u w:val="single"/>
        </w:rPr>
        <w:t>Такмичења</w:t>
      </w:r>
      <w:r w:rsidRPr="006A3944">
        <w:rPr>
          <w:rFonts w:ascii="Times New Roman" w:eastAsia="Calibri" w:hAnsi="Times New Roman" w:cs="Times New Roman"/>
        </w:rPr>
        <w:t xml:space="preserve"> :</w:t>
      </w:r>
      <w:proofErr w:type="gramEnd"/>
    </w:p>
    <w:p w14:paraId="01FDB94A" w14:textId="2E4CE22F" w:rsidR="00E25AD1" w:rsidRDefault="00E25AD1" w:rsidP="006A3944">
      <w:pPr>
        <w:widowControl w:val="0"/>
        <w:autoSpaceDE w:val="0"/>
        <w:autoSpaceDN w:val="0"/>
        <w:spacing w:after="0" w:line="240" w:lineRule="auto"/>
        <w:ind w:left="852" w:right="552"/>
        <w:rPr>
          <w:rFonts w:ascii="Times New Roman" w:eastAsia="Calibri" w:hAnsi="Times New Roman" w:cs="Times New Roman"/>
          <w:lang w:val="sr-Cyrl-RS"/>
        </w:rPr>
      </w:pPr>
      <w:r>
        <w:rPr>
          <w:rFonts w:ascii="Times New Roman" w:eastAsia="Calibri" w:hAnsi="Times New Roman" w:cs="Times New Roman"/>
          <w:lang w:val="sr-Cyrl-RS"/>
        </w:rPr>
        <w:t xml:space="preserve">Математика : Општинско такмичење је одржано. у ОШ „Горња Јабланица“, Медвеђа. </w:t>
      </w:r>
    </w:p>
    <w:p w14:paraId="49DD84C0" w14:textId="568DE30A" w:rsidR="00E25AD1" w:rsidRPr="00E25AD1" w:rsidRDefault="00E25AD1" w:rsidP="006A3944">
      <w:pPr>
        <w:widowControl w:val="0"/>
        <w:autoSpaceDE w:val="0"/>
        <w:autoSpaceDN w:val="0"/>
        <w:spacing w:after="0" w:line="240" w:lineRule="auto"/>
        <w:ind w:left="852" w:right="552"/>
        <w:rPr>
          <w:rFonts w:ascii="Times New Roman" w:eastAsia="Calibri" w:hAnsi="Times New Roman" w:cs="Times New Roman"/>
          <w:lang w:val="sr-Cyrl-RS"/>
        </w:rPr>
      </w:pPr>
      <w:r>
        <w:rPr>
          <w:rFonts w:ascii="Times New Roman" w:eastAsia="Calibri" w:hAnsi="Times New Roman" w:cs="Times New Roman"/>
          <w:lang w:val="sr-Cyrl-RS"/>
        </w:rPr>
        <w:t xml:space="preserve">Енглески језик: </w:t>
      </w:r>
      <w:r w:rsidRPr="00E25AD1">
        <w:rPr>
          <w:rFonts w:ascii="Times New Roman" w:eastAsia="Calibri" w:hAnsi="Times New Roman" w:cs="Times New Roman"/>
          <w:lang w:val="sr-Cyrl-RS"/>
        </w:rPr>
        <w:t>Општинско такмичење је одржано у ОШ „Горња Јабланица“, Медвеђа.</w:t>
      </w:r>
    </w:p>
    <w:p w14:paraId="17FF48C4" w14:textId="1C4BD8CB" w:rsidR="006A3944" w:rsidRPr="00334522" w:rsidRDefault="006A3944" w:rsidP="00334522">
      <w:pPr>
        <w:widowControl w:val="0"/>
        <w:tabs>
          <w:tab w:val="left" w:pos="9271"/>
        </w:tabs>
        <w:autoSpaceDE w:val="0"/>
        <w:autoSpaceDN w:val="0"/>
        <w:spacing w:before="1" w:after="0" w:line="240" w:lineRule="auto"/>
        <w:ind w:left="852" w:right="681"/>
        <w:rPr>
          <w:rFonts w:ascii="Times New Roman" w:eastAsia="Calibri" w:hAnsi="Times New Roman" w:cs="Times New Roman"/>
          <w:lang w:val="sr-Cyrl-RS"/>
        </w:rPr>
      </w:pPr>
      <w:r w:rsidRPr="006A3944">
        <w:rPr>
          <w:rFonts w:ascii="Times New Roman" w:eastAsia="Calibri" w:hAnsi="Times New Roman" w:cs="Times New Roman"/>
        </w:rPr>
        <w:tab/>
      </w:r>
    </w:p>
    <w:p w14:paraId="37973715"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Значајне културне активности и акције које школа реализује /преглед активности по месецима:</w:t>
      </w:r>
    </w:p>
    <w:p w14:paraId="3F28FD17"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rPr>
      </w:pPr>
    </w:p>
    <w:p w14:paraId="22823ABE" w14:textId="65AD1CAB"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spacing w:val="-56"/>
          <w:u w:val="single"/>
        </w:rPr>
        <w:lastRenderedPageBreak/>
        <w:t xml:space="preserve"> </w:t>
      </w:r>
      <w:r w:rsidRPr="006A3944">
        <w:rPr>
          <w:rFonts w:ascii="Times New Roman" w:eastAsia="Calibri" w:hAnsi="Times New Roman" w:cs="Times New Roman"/>
          <w:b/>
          <w:u w:val="single"/>
        </w:rPr>
        <w:t>септембар:</w:t>
      </w:r>
      <w:r w:rsidRPr="006A3944">
        <w:rPr>
          <w:rFonts w:ascii="Times New Roman" w:eastAsia="Calibri" w:hAnsi="Times New Roman" w:cs="Times New Roman"/>
          <w:b/>
        </w:rPr>
        <w:t xml:space="preserve"> </w:t>
      </w:r>
    </w:p>
    <w:p w14:paraId="79144743" w14:textId="77777777" w:rsidR="006A3944" w:rsidRDefault="006A3944">
      <w:pPr>
        <w:widowControl w:val="0"/>
        <w:numPr>
          <w:ilvl w:val="0"/>
          <w:numId w:val="26"/>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Пријем ученика првог разреда и интонирање химне,</w:t>
      </w:r>
    </w:p>
    <w:p w14:paraId="7ADB88FA" w14:textId="1414311F" w:rsidR="004E77DD" w:rsidRPr="004E77DD" w:rsidRDefault="004E77DD" w:rsidP="004E77DD">
      <w:pPr>
        <w:widowControl w:val="0"/>
        <w:tabs>
          <w:tab w:val="left" w:pos="1213"/>
        </w:tabs>
        <w:autoSpaceDE w:val="0"/>
        <w:autoSpaceDN w:val="0"/>
        <w:spacing w:after="0" w:line="240" w:lineRule="auto"/>
        <w:rPr>
          <w:rFonts w:ascii="Times New Roman" w:eastAsia="Calibri" w:hAnsi="Times New Roman" w:cs="Times New Roman"/>
          <w:lang w:val="sr-Cyrl-RS"/>
        </w:rPr>
      </w:pPr>
      <w:r>
        <w:rPr>
          <w:rFonts w:ascii="Times New Roman" w:eastAsia="Calibri" w:hAnsi="Times New Roman" w:cs="Times New Roman"/>
          <w:lang w:val="sr-Cyrl-RS"/>
        </w:rPr>
        <w:t xml:space="preserve">Све ученике је 01.09. године поздравио директор школе, и пожелео им је срећан почетак нове школске године. Поделио је ранчеве првацима које донира локална самоуправа. Након интонирања химне, разредне старешине су увеле ученике у одељења. </w:t>
      </w:r>
    </w:p>
    <w:p w14:paraId="19FED70B" w14:textId="7701B876" w:rsidR="006A3944" w:rsidRPr="006A3944" w:rsidRDefault="006A3944">
      <w:pPr>
        <w:widowControl w:val="0"/>
        <w:numPr>
          <w:ilvl w:val="0"/>
          <w:numId w:val="26"/>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15.09. Дан српске заставе</w:t>
      </w:r>
      <w:r w:rsidR="004E77DD">
        <w:rPr>
          <w:rFonts w:ascii="Times New Roman" w:eastAsia="Calibri" w:hAnsi="Times New Roman" w:cs="Times New Roman"/>
          <w:lang w:val="sr-Cyrl-RS"/>
        </w:rPr>
        <w:t>, обележен је уз истицање заставе Србије и упознавањем ученика са симболима и обележјима Републике Србије.</w:t>
      </w:r>
    </w:p>
    <w:p w14:paraId="608C84A8" w14:textId="10902DB0" w:rsidR="006A3944" w:rsidRPr="006A3944" w:rsidRDefault="006A3944">
      <w:pPr>
        <w:widowControl w:val="0"/>
        <w:numPr>
          <w:ilvl w:val="0"/>
          <w:numId w:val="26"/>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 xml:space="preserve"> 26.09. -Међународни дан језика</w:t>
      </w:r>
      <w:r w:rsidR="004E77DD">
        <w:rPr>
          <w:rFonts w:ascii="Times New Roman" w:eastAsia="Calibri" w:hAnsi="Times New Roman" w:cs="Times New Roman"/>
          <w:lang w:val="sr-Cyrl-RS"/>
        </w:rPr>
        <w:t>, наставнице из енглеског Марина Марјановић и руског језика Ана Станковић, су одрадиле пројекат који су истакле путем хамера, који се налази на улазном ходнику.</w:t>
      </w:r>
      <w:r w:rsidR="006D3CC4">
        <w:rPr>
          <w:rFonts w:ascii="Times New Roman" w:eastAsia="Calibri" w:hAnsi="Times New Roman" w:cs="Times New Roman"/>
          <w:lang w:val="sr-Cyrl-RS"/>
        </w:rPr>
        <w:t xml:space="preserve"> Направљен је видео запис са порукама на страним језицима.</w:t>
      </w:r>
    </w:p>
    <w:p w14:paraId="09C9FBB3" w14:textId="1F575EE9" w:rsidR="006A3944" w:rsidRPr="006A3944" w:rsidRDefault="006A3944">
      <w:pPr>
        <w:widowControl w:val="0"/>
        <w:numPr>
          <w:ilvl w:val="0"/>
          <w:numId w:val="26"/>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27.09. Међународни дан туризма</w:t>
      </w:r>
      <w:r w:rsidR="004E77DD">
        <w:rPr>
          <w:rFonts w:ascii="Times New Roman" w:eastAsia="Calibri" w:hAnsi="Times New Roman" w:cs="Times New Roman"/>
          <w:lang w:val="sr-Cyrl-RS"/>
        </w:rPr>
        <w:t>, наставница г</w:t>
      </w:r>
      <w:r w:rsidR="006D3CC4">
        <w:rPr>
          <w:rFonts w:ascii="Times New Roman" w:eastAsia="Calibri" w:hAnsi="Times New Roman" w:cs="Times New Roman"/>
          <w:lang w:val="sr-Cyrl-RS"/>
        </w:rPr>
        <w:t>ео</w:t>
      </w:r>
      <w:r w:rsidR="004E77DD">
        <w:rPr>
          <w:rFonts w:ascii="Times New Roman" w:eastAsia="Calibri" w:hAnsi="Times New Roman" w:cs="Times New Roman"/>
          <w:lang w:val="sr-Cyrl-RS"/>
        </w:rPr>
        <w:t>графије Биљана Симић је са ученицима направила квиз, који се односио на туризам у Републици Србији.</w:t>
      </w:r>
    </w:p>
    <w:p w14:paraId="24C9AD43" w14:textId="6A72650B" w:rsidR="006A3944" w:rsidRPr="006A3944" w:rsidRDefault="006A3944">
      <w:pPr>
        <w:widowControl w:val="0"/>
        <w:numPr>
          <w:ilvl w:val="0"/>
          <w:numId w:val="22"/>
        </w:numPr>
        <w:tabs>
          <w:tab w:val="left" w:pos="1213"/>
          <w:tab w:val="left" w:pos="3732"/>
        </w:tabs>
        <w:autoSpaceDE w:val="0"/>
        <w:autoSpaceDN w:val="0"/>
        <w:spacing w:after="0" w:line="240" w:lineRule="auto"/>
        <w:ind w:right="562"/>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b/>
          <w:u w:val="single"/>
        </w:rPr>
        <w:t xml:space="preserve">октобар: </w:t>
      </w:r>
    </w:p>
    <w:p w14:paraId="776A7B89" w14:textId="3ECE86BF" w:rsidR="00334522" w:rsidRPr="00334522" w:rsidRDefault="00B90995">
      <w:pPr>
        <w:widowControl w:val="0"/>
        <w:numPr>
          <w:ilvl w:val="0"/>
          <w:numId w:val="25"/>
        </w:numPr>
        <w:tabs>
          <w:tab w:val="left" w:pos="1213"/>
          <w:tab w:val="left" w:pos="3732"/>
        </w:tabs>
        <w:autoSpaceDE w:val="0"/>
        <w:autoSpaceDN w:val="0"/>
        <w:spacing w:after="0" w:line="240" w:lineRule="auto"/>
        <w:ind w:right="562"/>
        <w:rPr>
          <w:rFonts w:ascii="Times New Roman" w:eastAsia="Calibri" w:hAnsi="Times New Roman" w:cs="Times New Roman"/>
        </w:rPr>
      </w:pPr>
      <w:r>
        <w:rPr>
          <w:rFonts w:ascii="Times New Roman" w:eastAsia="Calibri" w:hAnsi="Times New Roman" w:cs="Times New Roman"/>
          <w:lang w:val="sr-Cyrl-RS"/>
        </w:rPr>
        <w:t>1.недеља</w:t>
      </w:r>
      <w:r w:rsidR="006A3944" w:rsidRPr="00334522">
        <w:rPr>
          <w:rFonts w:ascii="Times New Roman" w:eastAsia="Calibri" w:hAnsi="Times New Roman" w:cs="Times New Roman"/>
        </w:rPr>
        <w:t xml:space="preserve"> – Дечија недеља </w:t>
      </w:r>
      <w:r w:rsidR="00334522" w:rsidRPr="00334522">
        <w:rPr>
          <w:rFonts w:ascii="Times New Roman" w:eastAsia="Calibri" w:hAnsi="Times New Roman" w:cs="Times New Roman"/>
        </w:rPr>
        <w:t>„Имам право да се играм, да се смејем, маштам, стварам — и у бољи свет претварам!“</w:t>
      </w:r>
    </w:p>
    <w:p w14:paraId="3131CC30" w14:textId="415866BF" w:rsidR="006A3944" w:rsidRPr="00334522" w:rsidRDefault="006A3944">
      <w:pPr>
        <w:widowControl w:val="0"/>
        <w:numPr>
          <w:ilvl w:val="0"/>
          <w:numId w:val="25"/>
        </w:numPr>
        <w:tabs>
          <w:tab w:val="left" w:pos="1213"/>
          <w:tab w:val="left" w:pos="3732"/>
        </w:tabs>
        <w:autoSpaceDE w:val="0"/>
        <w:autoSpaceDN w:val="0"/>
        <w:spacing w:after="0" w:line="240" w:lineRule="auto"/>
        <w:ind w:right="562"/>
        <w:rPr>
          <w:rFonts w:ascii="Times New Roman" w:eastAsia="Calibri" w:hAnsi="Times New Roman" w:cs="Times New Roman"/>
        </w:rPr>
      </w:pPr>
      <w:r w:rsidRPr="00334522">
        <w:rPr>
          <w:rFonts w:ascii="Times New Roman" w:eastAsia="Calibri" w:hAnsi="Times New Roman" w:cs="Times New Roman"/>
        </w:rPr>
        <w:t>21.10 Дан сећања на српске жртве у другом светском рату</w:t>
      </w:r>
      <w:r w:rsidR="006D3CC4" w:rsidRPr="00334522">
        <w:rPr>
          <w:rFonts w:ascii="Times New Roman" w:eastAsia="Calibri" w:hAnsi="Times New Roman" w:cs="Times New Roman"/>
          <w:lang w:val="sr-Cyrl-RS"/>
        </w:rPr>
        <w:t>. Ненад Митић, наставник историје је направио презентацију са ученицима седмог разреда.</w:t>
      </w:r>
    </w:p>
    <w:p w14:paraId="5E7318D0" w14:textId="257090DE" w:rsidR="006A3944" w:rsidRPr="006A3944" w:rsidRDefault="006A3944">
      <w:pPr>
        <w:widowControl w:val="0"/>
        <w:numPr>
          <w:ilvl w:val="0"/>
          <w:numId w:val="22"/>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b/>
          <w:u w:val="single"/>
        </w:rPr>
        <w:t>новембар:</w:t>
      </w:r>
      <w:r w:rsidRPr="006A3944">
        <w:rPr>
          <w:rFonts w:ascii="Times New Roman" w:eastAsia="Calibri" w:hAnsi="Times New Roman" w:cs="Times New Roman"/>
          <w:b/>
        </w:rPr>
        <w:t xml:space="preserve"> </w:t>
      </w:r>
    </w:p>
    <w:p w14:paraId="008BD96E" w14:textId="7611F73F" w:rsidR="006A3944" w:rsidRPr="006A3944" w:rsidRDefault="006A3944">
      <w:pPr>
        <w:widowControl w:val="0"/>
        <w:numPr>
          <w:ilvl w:val="0"/>
          <w:numId w:val="27"/>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b/>
        </w:rPr>
        <w:t>08.11-</w:t>
      </w:r>
      <w:r w:rsidRPr="006A3944">
        <w:rPr>
          <w:rFonts w:ascii="Times New Roman" w:eastAsia="Calibri" w:hAnsi="Times New Roman" w:cs="Times New Roman"/>
        </w:rPr>
        <w:t>Обележавање Дана просветних радника, и Дана школе</w:t>
      </w:r>
      <w:r w:rsidR="00CD1E26">
        <w:rPr>
          <w:rFonts w:ascii="Times New Roman" w:eastAsia="Calibri" w:hAnsi="Times New Roman" w:cs="Times New Roman"/>
          <w:lang w:val="sr-Cyrl-RS"/>
        </w:rPr>
        <w:t xml:space="preserve">. Дан школе је обележен уз скроман школски програм, наших ученика. </w:t>
      </w:r>
    </w:p>
    <w:p w14:paraId="1020F9BA" w14:textId="77777777" w:rsidR="006A3944" w:rsidRPr="006A3944" w:rsidRDefault="006A3944">
      <w:pPr>
        <w:widowControl w:val="0"/>
        <w:numPr>
          <w:ilvl w:val="0"/>
          <w:numId w:val="27"/>
        </w:numPr>
        <w:tabs>
          <w:tab w:val="left" w:pos="1213"/>
        </w:tabs>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11.11-Дан примирја у првом светском рату</w:t>
      </w:r>
    </w:p>
    <w:p w14:paraId="5C1900DA" w14:textId="52CD34D4" w:rsidR="006A3944" w:rsidRPr="006A3944" w:rsidRDefault="006A3944">
      <w:pPr>
        <w:widowControl w:val="0"/>
        <w:numPr>
          <w:ilvl w:val="0"/>
          <w:numId w:val="22"/>
        </w:numPr>
        <w:tabs>
          <w:tab w:val="left" w:pos="1213"/>
        </w:tabs>
        <w:autoSpaceDE w:val="0"/>
        <w:autoSpaceDN w:val="0"/>
        <w:spacing w:after="0" w:line="267" w:lineRule="exact"/>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b/>
          <w:u w:val="single"/>
        </w:rPr>
        <w:t>децембар:</w:t>
      </w:r>
      <w:r w:rsidRPr="006A3944">
        <w:rPr>
          <w:rFonts w:ascii="Times New Roman" w:eastAsia="Calibri" w:hAnsi="Times New Roman" w:cs="Times New Roman"/>
          <w:b/>
        </w:rPr>
        <w:t xml:space="preserve"> </w:t>
      </w:r>
      <w:r w:rsidRPr="006A3944">
        <w:rPr>
          <w:rFonts w:ascii="Times New Roman" w:eastAsia="Calibri" w:hAnsi="Times New Roman" w:cs="Times New Roman"/>
        </w:rPr>
        <w:t>Обележавање Нове године и</w:t>
      </w:r>
      <w:r w:rsidRPr="006A3944">
        <w:rPr>
          <w:rFonts w:ascii="Times New Roman" w:eastAsia="Calibri" w:hAnsi="Times New Roman" w:cs="Times New Roman"/>
          <w:spacing w:val="-5"/>
        </w:rPr>
        <w:t xml:space="preserve"> </w:t>
      </w:r>
      <w:r w:rsidRPr="006A3944">
        <w:rPr>
          <w:rFonts w:ascii="Times New Roman" w:eastAsia="Calibri" w:hAnsi="Times New Roman" w:cs="Times New Roman"/>
        </w:rPr>
        <w:t>Божића</w:t>
      </w:r>
      <w:r w:rsidR="00CD1E26">
        <w:rPr>
          <w:rFonts w:ascii="Times New Roman" w:eastAsia="Calibri" w:hAnsi="Times New Roman" w:cs="Times New Roman"/>
          <w:lang w:val="sr-Cyrl-RS"/>
        </w:rPr>
        <w:t>. Уз помоћ донатора из дијаспоре, ученицима је измамљен осмех на лице. Свако од ученика је добио четири пакетића.</w:t>
      </w:r>
    </w:p>
    <w:p w14:paraId="46429DF3" w14:textId="419B5361" w:rsidR="006A3944" w:rsidRPr="006A3944" w:rsidRDefault="006A3944">
      <w:pPr>
        <w:widowControl w:val="0"/>
        <w:numPr>
          <w:ilvl w:val="0"/>
          <w:numId w:val="22"/>
        </w:numPr>
        <w:tabs>
          <w:tab w:val="left" w:pos="1213"/>
        </w:tabs>
        <w:autoSpaceDE w:val="0"/>
        <w:autoSpaceDN w:val="0"/>
        <w:spacing w:before="1" w:after="0" w:line="240" w:lineRule="auto"/>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b/>
          <w:u w:val="single"/>
        </w:rPr>
        <w:t>2</w:t>
      </w:r>
      <w:r w:rsidR="004F712E">
        <w:rPr>
          <w:rFonts w:ascii="Times New Roman" w:eastAsia="Calibri" w:hAnsi="Times New Roman" w:cs="Times New Roman"/>
          <w:b/>
          <w:u w:val="single"/>
          <w:lang w:val="sr-Cyrl-RS"/>
        </w:rPr>
        <w:t>6</w:t>
      </w:r>
      <w:r w:rsidRPr="006A3944">
        <w:rPr>
          <w:rFonts w:ascii="Times New Roman" w:eastAsia="Calibri" w:hAnsi="Times New Roman" w:cs="Times New Roman"/>
          <w:b/>
          <w:u w:val="single"/>
        </w:rPr>
        <w:t>.јануар:</w:t>
      </w:r>
      <w:r w:rsidRPr="006A3944">
        <w:rPr>
          <w:rFonts w:ascii="Times New Roman" w:eastAsia="Calibri" w:hAnsi="Times New Roman" w:cs="Times New Roman"/>
          <w:b/>
        </w:rPr>
        <w:t xml:space="preserve"> </w:t>
      </w:r>
      <w:r w:rsidRPr="006A3944">
        <w:rPr>
          <w:rFonts w:ascii="Times New Roman" w:eastAsia="Calibri" w:hAnsi="Times New Roman" w:cs="Times New Roman"/>
        </w:rPr>
        <w:t>Програм посвећен Светом</w:t>
      </w:r>
      <w:r w:rsidRPr="006A3944">
        <w:rPr>
          <w:rFonts w:ascii="Times New Roman" w:eastAsia="Calibri" w:hAnsi="Times New Roman" w:cs="Times New Roman"/>
          <w:spacing w:val="-9"/>
        </w:rPr>
        <w:t xml:space="preserve"> </w:t>
      </w:r>
      <w:r w:rsidRPr="006A3944">
        <w:rPr>
          <w:rFonts w:ascii="Times New Roman" w:eastAsia="Calibri" w:hAnsi="Times New Roman" w:cs="Times New Roman"/>
        </w:rPr>
        <w:t>Сави</w:t>
      </w:r>
      <w:r w:rsidR="00CD1E26">
        <w:rPr>
          <w:rFonts w:ascii="Times New Roman" w:eastAsia="Calibri" w:hAnsi="Times New Roman" w:cs="Times New Roman"/>
          <w:lang w:val="sr-Cyrl-RS"/>
        </w:rPr>
        <w:t>. У цркви Светог пророка Илије је пресечен колач. Након литургије је приређена скромна прослава у школи.</w:t>
      </w:r>
    </w:p>
    <w:p w14:paraId="04B240E8" w14:textId="7EDA77CB" w:rsidR="006A3944" w:rsidRPr="006A3944" w:rsidRDefault="006A3944">
      <w:pPr>
        <w:widowControl w:val="0"/>
        <w:numPr>
          <w:ilvl w:val="0"/>
          <w:numId w:val="22"/>
        </w:numPr>
        <w:autoSpaceDE w:val="0"/>
        <w:autoSpaceDN w:val="0"/>
        <w:spacing w:after="0" w:line="240" w:lineRule="auto"/>
        <w:rPr>
          <w:rFonts w:ascii="Times New Roman" w:eastAsia="Calibri" w:hAnsi="Times New Roman" w:cs="Times New Roman"/>
          <w:b/>
        </w:rPr>
      </w:pPr>
      <w:r w:rsidRPr="006A3944">
        <w:rPr>
          <w:rFonts w:ascii="Times New Roman" w:eastAsia="Calibri" w:hAnsi="Times New Roman" w:cs="Times New Roman"/>
          <w:b/>
        </w:rPr>
        <w:t>Фебруар:</w:t>
      </w:r>
    </w:p>
    <w:p w14:paraId="4570BEA6" w14:textId="7F8B7169" w:rsidR="006A3944" w:rsidRPr="006A3944" w:rsidRDefault="006A3944">
      <w:pPr>
        <w:widowControl w:val="0"/>
        <w:numPr>
          <w:ilvl w:val="0"/>
          <w:numId w:val="28"/>
        </w:numPr>
        <w:autoSpaceDE w:val="0"/>
        <w:autoSpaceDN w:val="0"/>
        <w:spacing w:after="0" w:line="240" w:lineRule="auto"/>
        <w:rPr>
          <w:rFonts w:ascii="Times New Roman" w:eastAsia="Calibri" w:hAnsi="Times New Roman" w:cs="Times New Roman"/>
          <w:b/>
        </w:rPr>
      </w:pPr>
      <w:r w:rsidRPr="006A3944">
        <w:rPr>
          <w:rFonts w:ascii="Times New Roman" w:eastAsia="Calibri" w:hAnsi="Times New Roman" w:cs="Times New Roman"/>
        </w:rPr>
        <w:t>15 и 16.02-Дан државности</w:t>
      </w:r>
      <w:r w:rsidR="00CD1E26">
        <w:rPr>
          <w:rFonts w:ascii="Times New Roman" w:eastAsia="Calibri" w:hAnsi="Times New Roman" w:cs="Times New Roman"/>
          <w:lang w:val="sr-Cyrl-RS"/>
        </w:rPr>
        <w:t xml:space="preserve"> је обележен нерадно.</w:t>
      </w:r>
    </w:p>
    <w:p w14:paraId="114ED341" w14:textId="330661FA" w:rsidR="006A3944" w:rsidRPr="006A3944" w:rsidRDefault="006A3944">
      <w:pPr>
        <w:widowControl w:val="0"/>
        <w:numPr>
          <w:ilvl w:val="0"/>
          <w:numId w:val="28"/>
        </w:numPr>
        <w:autoSpaceDE w:val="0"/>
        <w:autoSpaceDN w:val="0"/>
        <w:spacing w:after="0" w:line="240" w:lineRule="auto"/>
        <w:rPr>
          <w:rFonts w:ascii="Times New Roman" w:eastAsia="Calibri" w:hAnsi="Times New Roman" w:cs="Times New Roman"/>
          <w:b/>
        </w:rPr>
      </w:pPr>
      <w:r w:rsidRPr="006A3944">
        <w:rPr>
          <w:rFonts w:ascii="Times New Roman" w:eastAsia="Calibri" w:hAnsi="Times New Roman" w:cs="Times New Roman"/>
        </w:rPr>
        <w:t>21.02 – Међународни дан матерњег језика</w:t>
      </w:r>
      <w:r w:rsidR="00CD1E26">
        <w:rPr>
          <w:rFonts w:ascii="Times New Roman" w:eastAsia="Calibri" w:hAnsi="Times New Roman" w:cs="Times New Roman"/>
          <w:lang w:val="sr-Cyrl-RS"/>
        </w:rPr>
        <w:t>. Наставница Жаклина Булатовић је са ученицима 5,6, и 7-ог разреда одрадила презентацију, и хамер који је изложен у холу.</w:t>
      </w:r>
    </w:p>
    <w:p w14:paraId="180B1C23" w14:textId="09394D41" w:rsidR="006A3944" w:rsidRPr="006A3944" w:rsidRDefault="006A3944">
      <w:pPr>
        <w:widowControl w:val="0"/>
        <w:numPr>
          <w:ilvl w:val="0"/>
          <w:numId w:val="22"/>
        </w:numPr>
        <w:tabs>
          <w:tab w:val="left" w:pos="1213"/>
        </w:tabs>
        <w:autoSpaceDE w:val="0"/>
        <w:autoSpaceDN w:val="0"/>
        <w:spacing w:after="0" w:line="240" w:lineRule="auto"/>
        <w:ind w:right="563"/>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b/>
          <w:u w:val="single"/>
        </w:rPr>
        <w:t xml:space="preserve">април </w:t>
      </w:r>
      <w:r w:rsidRPr="006A3944">
        <w:rPr>
          <w:rFonts w:ascii="Times New Roman" w:eastAsia="Calibri" w:hAnsi="Times New Roman" w:cs="Times New Roman"/>
        </w:rPr>
        <w:t xml:space="preserve">- </w:t>
      </w:r>
    </w:p>
    <w:p w14:paraId="7D43350A" w14:textId="43158F09" w:rsidR="006A3944" w:rsidRPr="006A3944" w:rsidRDefault="006A3944">
      <w:pPr>
        <w:widowControl w:val="0"/>
        <w:numPr>
          <w:ilvl w:val="0"/>
          <w:numId w:val="30"/>
        </w:numPr>
        <w:tabs>
          <w:tab w:val="left" w:pos="1213"/>
        </w:tabs>
        <w:autoSpaceDE w:val="0"/>
        <w:autoSpaceDN w:val="0"/>
        <w:spacing w:after="0" w:line="240" w:lineRule="auto"/>
        <w:ind w:right="563"/>
        <w:rPr>
          <w:rFonts w:ascii="Times New Roman" w:eastAsia="Calibri" w:hAnsi="Times New Roman" w:cs="Times New Roman"/>
        </w:rPr>
      </w:pPr>
      <w:r w:rsidRPr="006A3944">
        <w:rPr>
          <w:rFonts w:ascii="Times New Roman" w:eastAsia="Calibri" w:hAnsi="Times New Roman" w:cs="Times New Roman"/>
        </w:rPr>
        <w:t>10.04.-Дан сећања на Доситеја Обрадовића</w:t>
      </w:r>
      <w:r w:rsidR="00CD1E26">
        <w:rPr>
          <w:rFonts w:ascii="Times New Roman" w:eastAsia="Calibri" w:hAnsi="Times New Roman" w:cs="Times New Roman"/>
          <w:lang w:val="sr-Cyrl-RS"/>
        </w:rPr>
        <w:t>. Жаклина Булатовић, је са ученицима 5-ог и 6-ог разреда одрадила презентацију коју су представили свим ученицима у рачунарском кабинету.</w:t>
      </w:r>
    </w:p>
    <w:p w14:paraId="1656C808" w14:textId="448EF4A4" w:rsidR="006A3944" w:rsidRPr="00B739CA" w:rsidRDefault="006A3944">
      <w:pPr>
        <w:widowControl w:val="0"/>
        <w:numPr>
          <w:ilvl w:val="0"/>
          <w:numId w:val="29"/>
        </w:numPr>
        <w:tabs>
          <w:tab w:val="left" w:pos="1213"/>
        </w:tabs>
        <w:autoSpaceDE w:val="0"/>
        <w:autoSpaceDN w:val="0"/>
        <w:spacing w:after="0" w:line="240" w:lineRule="auto"/>
        <w:ind w:right="558"/>
        <w:jc w:val="both"/>
        <w:rPr>
          <w:rFonts w:ascii="Times New Roman" w:eastAsia="Calibri" w:hAnsi="Times New Roman" w:cs="Times New Roman"/>
        </w:rPr>
      </w:pPr>
      <w:r w:rsidRPr="00B739CA">
        <w:rPr>
          <w:rFonts w:ascii="Times New Roman" w:eastAsia="Calibri" w:hAnsi="Times New Roman" w:cs="Times New Roman"/>
        </w:rPr>
        <w:t>недеља спорта од 19.04. до 23.04.</w:t>
      </w:r>
      <w:r w:rsidR="00CD1E26" w:rsidRPr="00B739CA">
        <w:rPr>
          <w:rFonts w:ascii="Times New Roman" w:eastAsia="Calibri" w:hAnsi="Times New Roman" w:cs="Times New Roman"/>
          <w:lang w:val="sr-Cyrl-RS"/>
        </w:rPr>
        <w:t xml:space="preserve"> организован је турнир</w:t>
      </w:r>
    </w:p>
    <w:p w14:paraId="1A449714" w14:textId="77777777" w:rsidR="006A3944" w:rsidRPr="006A3944" w:rsidRDefault="006A3944">
      <w:pPr>
        <w:widowControl w:val="0"/>
        <w:numPr>
          <w:ilvl w:val="0"/>
          <w:numId w:val="29"/>
        </w:numPr>
        <w:tabs>
          <w:tab w:val="left" w:pos="1213"/>
        </w:tabs>
        <w:autoSpaceDE w:val="0"/>
        <w:autoSpaceDN w:val="0"/>
        <w:spacing w:after="0" w:line="240" w:lineRule="auto"/>
        <w:ind w:right="558"/>
        <w:jc w:val="both"/>
        <w:rPr>
          <w:rFonts w:ascii="Times New Roman" w:eastAsia="Calibri" w:hAnsi="Times New Roman" w:cs="Times New Roman"/>
        </w:rPr>
      </w:pPr>
      <w:r w:rsidRPr="006A3944">
        <w:rPr>
          <w:rFonts w:ascii="Times New Roman" w:eastAsia="Calibri" w:hAnsi="Times New Roman" w:cs="Times New Roman"/>
        </w:rPr>
        <w:t>22.04- Дан сећања на жртве холокауста</w:t>
      </w:r>
    </w:p>
    <w:p w14:paraId="54648845" w14:textId="116685AC" w:rsidR="006A3944" w:rsidRPr="006A3944" w:rsidRDefault="006A3944">
      <w:pPr>
        <w:widowControl w:val="0"/>
        <w:numPr>
          <w:ilvl w:val="0"/>
          <w:numId w:val="22"/>
        </w:numPr>
        <w:tabs>
          <w:tab w:val="left" w:pos="1213"/>
        </w:tabs>
        <w:autoSpaceDE w:val="0"/>
        <w:autoSpaceDN w:val="0"/>
        <w:spacing w:after="0" w:line="240" w:lineRule="auto"/>
        <w:ind w:right="558"/>
        <w:jc w:val="both"/>
        <w:rPr>
          <w:rFonts w:ascii="Times New Roman" w:eastAsia="Calibri" w:hAnsi="Times New Roman" w:cs="Times New Roman"/>
        </w:rPr>
      </w:pPr>
      <w:r w:rsidRPr="006A3944">
        <w:rPr>
          <w:rFonts w:ascii="Times New Roman" w:eastAsia="Calibri" w:hAnsi="Times New Roman" w:cs="Times New Roman"/>
          <w:b/>
          <w:u w:val="single"/>
        </w:rPr>
        <w:t>мај:</w:t>
      </w:r>
      <w:r w:rsidRPr="006A3944">
        <w:rPr>
          <w:rFonts w:ascii="Times New Roman" w:eastAsia="Calibri" w:hAnsi="Times New Roman" w:cs="Times New Roman"/>
          <w:b/>
        </w:rPr>
        <w:t xml:space="preserve"> </w:t>
      </w:r>
      <w:r w:rsidRPr="006A3944">
        <w:rPr>
          <w:rFonts w:ascii="Times New Roman" w:eastAsia="Calibri" w:hAnsi="Times New Roman" w:cs="Times New Roman"/>
        </w:rPr>
        <w:t xml:space="preserve">Организовање недеље спорта од 24-28.05. </w:t>
      </w:r>
    </w:p>
    <w:p w14:paraId="2FCCAD23" w14:textId="77777777" w:rsidR="006A3944" w:rsidRPr="006A3944" w:rsidRDefault="006A3944">
      <w:pPr>
        <w:widowControl w:val="0"/>
        <w:numPr>
          <w:ilvl w:val="0"/>
          <w:numId w:val="31"/>
        </w:numPr>
        <w:tabs>
          <w:tab w:val="left" w:pos="1213"/>
        </w:tabs>
        <w:autoSpaceDE w:val="0"/>
        <w:autoSpaceDN w:val="0"/>
        <w:spacing w:after="0" w:line="240" w:lineRule="auto"/>
        <w:ind w:right="558"/>
        <w:jc w:val="both"/>
        <w:rPr>
          <w:rFonts w:ascii="Times New Roman" w:eastAsia="Calibri" w:hAnsi="Times New Roman" w:cs="Times New Roman"/>
        </w:rPr>
      </w:pPr>
      <w:r w:rsidRPr="006A3944">
        <w:rPr>
          <w:rFonts w:ascii="Times New Roman" w:eastAsia="Calibri" w:hAnsi="Times New Roman" w:cs="Times New Roman"/>
        </w:rPr>
        <w:t>09.05-Дан победе у другом светском рату</w:t>
      </w:r>
    </w:p>
    <w:p w14:paraId="5A1AEB09" w14:textId="17B5507E" w:rsidR="006A3944" w:rsidRPr="006A3944" w:rsidRDefault="006A3944">
      <w:pPr>
        <w:widowControl w:val="0"/>
        <w:numPr>
          <w:ilvl w:val="0"/>
          <w:numId w:val="22"/>
        </w:numPr>
        <w:tabs>
          <w:tab w:val="left" w:pos="1213"/>
        </w:tabs>
        <w:autoSpaceDE w:val="0"/>
        <w:autoSpaceDN w:val="0"/>
        <w:spacing w:before="1" w:after="0" w:line="240" w:lineRule="auto"/>
        <w:ind w:right="561"/>
        <w:jc w:val="both"/>
        <w:rPr>
          <w:rFonts w:ascii="Times New Roman" w:eastAsia="Calibri" w:hAnsi="Times New Roman" w:cs="Times New Roman"/>
        </w:rPr>
      </w:pPr>
      <w:r w:rsidRPr="006A3944">
        <w:rPr>
          <w:rFonts w:ascii="Times New Roman" w:eastAsia="Calibri" w:hAnsi="Times New Roman" w:cs="Times New Roman"/>
          <w:spacing w:val="-56"/>
          <w:u w:val="single"/>
        </w:rPr>
        <w:t xml:space="preserve"> </w:t>
      </w:r>
      <w:proofErr w:type="gramStart"/>
      <w:r w:rsidRPr="006A3944">
        <w:rPr>
          <w:rFonts w:ascii="Times New Roman" w:eastAsia="Calibri" w:hAnsi="Times New Roman" w:cs="Times New Roman"/>
          <w:b/>
          <w:u w:val="single"/>
        </w:rPr>
        <w:t>јун</w:t>
      </w:r>
      <w:proofErr w:type="gramEnd"/>
      <w:r w:rsidRPr="006A3944">
        <w:rPr>
          <w:rFonts w:ascii="Times New Roman" w:eastAsia="Calibri" w:hAnsi="Times New Roman" w:cs="Times New Roman"/>
          <w:b/>
          <w:u w:val="single"/>
        </w:rPr>
        <w:t>:</w:t>
      </w:r>
      <w:r w:rsidRPr="006A3944">
        <w:rPr>
          <w:rFonts w:ascii="Times New Roman" w:eastAsia="Calibri" w:hAnsi="Times New Roman" w:cs="Times New Roman"/>
          <w:b/>
        </w:rPr>
        <w:t xml:space="preserve"> </w:t>
      </w:r>
      <w:r w:rsidRPr="006A3944">
        <w:rPr>
          <w:rFonts w:ascii="Times New Roman" w:eastAsia="Calibri" w:hAnsi="Times New Roman" w:cs="Times New Roman"/>
        </w:rPr>
        <w:t>Завршна приредба за ученике 8.разреда. Промоција најуспешнијих ученика на такмичењима, носица посебних диплома и носиоца Вукове дипломе. Промоција ђака генерације</w:t>
      </w:r>
      <w:r w:rsidR="00B90995">
        <w:rPr>
          <w:rFonts w:ascii="Times New Roman" w:eastAsia="Calibri" w:hAnsi="Times New Roman" w:cs="Times New Roman"/>
        </w:rPr>
        <w:t>,</w:t>
      </w:r>
    </w:p>
    <w:p w14:paraId="55B79182" w14:textId="77777777" w:rsidR="006A3944" w:rsidRDefault="006A3944" w:rsidP="006A3944">
      <w:pPr>
        <w:widowControl w:val="0"/>
        <w:autoSpaceDE w:val="0"/>
        <w:autoSpaceDN w:val="0"/>
        <w:spacing w:before="11" w:after="0" w:line="240" w:lineRule="auto"/>
        <w:rPr>
          <w:rFonts w:ascii="Times New Roman" w:eastAsia="Calibri" w:hAnsi="Times New Roman" w:cs="Times New Roman"/>
          <w:sz w:val="21"/>
        </w:rPr>
      </w:pPr>
    </w:p>
    <w:p w14:paraId="7AA123DF" w14:textId="77777777" w:rsidR="004F712E" w:rsidRDefault="004F712E" w:rsidP="006A3944">
      <w:pPr>
        <w:widowControl w:val="0"/>
        <w:autoSpaceDE w:val="0"/>
        <w:autoSpaceDN w:val="0"/>
        <w:spacing w:before="11" w:after="0" w:line="240" w:lineRule="auto"/>
        <w:rPr>
          <w:rFonts w:ascii="Times New Roman" w:eastAsia="Calibri" w:hAnsi="Times New Roman" w:cs="Times New Roman"/>
          <w:sz w:val="21"/>
        </w:rPr>
      </w:pPr>
    </w:p>
    <w:p w14:paraId="3AD64DA9" w14:textId="77777777" w:rsidR="004F712E" w:rsidRPr="006A3944" w:rsidRDefault="004F712E" w:rsidP="006A3944">
      <w:pPr>
        <w:widowControl w:val="0"/>
        <w:autoSpaceDE w:val="0"/>
        <w:autoSpaceDN w:val="0"/>
        <w:spacing w:before="11" w:after="0" w:line="240" w:lineRule="auto"/>
        <w:rPr>
          <w:rFonts w:ascii="Times New Roman" w:eastAsia="Calibri" w:hAnsi="Times New Roman" w:cs="Times New Roman"/>
          <w:sz w:val="21"/>
        </w:rPr>
      </w:pPr>
    </w:p>
    <w:p w14:paraId="40393DB0" w14:textId="77777777" w:rsidR="006A3944" w:rsidRDefault="006A3944" w:rsidP="006A3944">
      <w:pPr>
        <w:widowControl w:val="0"/>
        <w:autoSpaceDE w:val="0"/>
        <w:autoSpaceDN w:val="0"/>
        <w:spacing w:before="4" w:after="0" w:line="240" w:lineRule="auto"/>
        <w:rPr>
          <w:rFonts w:ascii="Times New Roman" w:eastAsia="Calibri" w:hAnsi="Times New Roman" w:cs="Times New Roman"/>
        </w:rPr>
      </w:pPr>
    </w:p>
    <w:p w14:paraId="6CD0DE99" w14:textId="77777777" w:rsidR="00B233F3" w:rsidRDefault="00B233F3" w:rsidP="006A3944">
      <w:pPr>
        <w:widowControl w:val="0"/>
        <w:autoSpaceDE w:val="0"/>
        <w:autoSpaceDN w:val="0"/>
        <w:spacing w:before="4" w:after="0" w:line="240" w:lineRule="auto"/>
        <w:rPr>
          <w:rFonts w:ascii="Times New Roman" w:eastAsia="Calibri" w:hAnsi="Times New Roman" w:cs="Times New Roman"/>
        </w:rPr>
      </w:pPr>
    </w:p>
    <w:p w14:paraId="23F8949C" w14:textId="77777777" w:rsidR="00B233F3" w:rsidRDefault="00B233F3" w:rsidP="006A3944">
      <w:pPr>
        <w:widowControl w:val="0"/>
        <w:autoSpaceDE w:val="0"/>
        <w:autoSpaceDN w:val="0"/>
        <w:spacing w:before="4" w:after="0" w:line="240" w:lineRule="auto"/>
        <w:rPr>
          <w:rFonts w:ascii="Times New Roman" w:eastAsia="Calibri" w:hAnsi="Times New Roman" w:cs="Times New Roman"/>
        </w:rPr>
      </w:pPr>
    </w:p>
    <w:p w14:paraId="1269F66C" w14:textId="77777777" w:rsidR="00B233F3" w:rsidRDefault="00B233F3" w:rsidP="006A3944">
      <w:pPr>
        <w:widowControl w:val="0"/>
        <w:autoSpaceDE w:val="0"/>
        <w:autoSpaceDN w:val="0"/>
        <w:spacing w:before="4" w:after="0" w:line="240" w:lineRule="auto"/>
        <w:rPr>
          <w:rFonts w:ascii="Times New Roman" w:eastAsia="Calibri" w:hAnsi="Times New Roman" w:cs="Times New Roman"/>
        </w:rPr>
      </w:pPr>
    </w:p>
    <w:p w14:paraId="061F473C" w14:textId="77777777" w:rsidR="00B233F3" w:rsidRPr="006A3944" w:rsidRDefault="00B233F3" w:rsidP="006A3944">
      <w:pPr>
        <w:widowControl w:val="0"/>
        <w:autoSpaceDE w:val="0"/>
        <w:autoSpaceDN w:val="0"/>
        <w:spacing w:before="4" w:after="0" w:line="240" w:lineRule="auto"/>
        <w:rPr>
          <w:rFonts w:ascii="Times New Roman" w:eastAsia="Calibri" w:hAnsi="Times New Roman" w:cs="Times New Roman"/>
        </w:rPr>
      </w:pPr>
    </w:p>
    <w:p w14:paraId="6F005C8E" w14:textId="4478DF6A" w:rsidR="006A3944" w:rsidRPr="006A3944" w:rsidRDefault="00651EB5">
      <w:pPr>
        <w:widowControl w:val="0"/>
        <w:numPr>
          <w:ilvl w:val="1"/>
          <w:numId w:val="24"/>
        </w:numPr>
        <w:tabs>
          <w:tab w:val="left" w:pos="1226"/>
        </w:tabs>
        <w:autoSpaceDE w:val="0"/>
        <w:autoSpaceDN w:val="0"/>
        <w:spacing w:after="0" w:line="240" w:lineRule="auto"/>
        <w:ind w:left="1225" w:hanging="374"/>
        <w:outlineLvl w:val="1"/>
        <w:rPr>
          <w:rFonts w:ascii="Times New Roman" w:eastAsia="Calibri" w:hAnsi="Times New Roman" w:cs="Times New Roman"/>
          <w:b/>
          <w:bCs/>
          <w:szCs w:val="24"/>
          <w:u w:color="000000"/>
        </w:rPr>
      </w:pPr>
      <w:bookmarkStart w:id="57" w:name="_Toc130372629"/>
      <w:bookmarkStart w:id="58" w:name="_Hlk157677685"/>
      <w:r>
        <w:rPr>
          <w:rFonts w:ascii="Times New Roman" w:eastAsia="Calibri" w:hAnsi="Times New Roman" w:cs="Times New Roman"/>
          <w:b/>
          <w:bCs/>
          <w:sz w:val="24"/>
          <w:szCs w:val="24"/>
          <w:u w:val="single" w:color="000000"/>
          <w:lang w:val="sr-Cyrl-RS"/>
        </w:rPr>
        <w:lastRenderedPageBreak/>
        <w:t xml:space="preserve">5.7. </w:t>
      </w:r>
      <w:r w:rsidR="006A3944" w:rsidRPr="006A3944">
        <w:rPr>
          <w:rFonts w:ascii="Times New Roman" w:eastAsia="Calibri" w:hAnsi="Times New Roman" w:cs="Times New Roman"/>
          <w:b/>
          <w:bCs/>
          <w:sz w:val="24"/>
          <w:szCs w:val="24"/>
          <w:u w:val="single" w:color="000000"/>
        </w:rPr>
        <w:t>Распоред часова наставних и ваннаставних</w:t>
      </w:r>
      <w:r w:rsidR="006A3944" w:rsidRPr="006A3944">
        <w:rPr>
          <w:rFonts w:ascii="Times New Roman" w:eastAsia="Calibri" w:hAnsi="Times New Roman" w:cs="Times New Roman"/>
          <w:b/>
          <w:bCs/>
          <w:spacing w:val="-3"/>
          <w:sz w:val="24"/>
          <w:szCs w:val="24"/>
          <w:u w:val="single" w:color="000000"/>
        </w:rPr>
        <w:t xml:space="preserve"> </w:t>
      </w:r>
      <w:r w:rsidR="006A3944" w:rsidRPr="006A3944">
        <w:rPr>
          <w:rFonts w:ascii="Times New Roman" w:eastAsia="Calibri" w:hAnsi="Times New Roman" w:cs="Times New Roman"/>
          <w:b/>
          <w:bCs/>
          <w:sz w:val="24"/>
          <w:szCs w:val="24"/>
          <w:u w:val="single" w:color="000000"/>
        </w:rPr>
        <w:t>активности</w:t>
      </w:r>
      <w:bookmarkEnd w:id="57"/>
    </w:p>
    <w:bookmarkEnd w:id="58"/>
    <w:p w14:paraId="1AB3B146" w14:textId="71819EEA" w:rsidR="006A3944" w:rsidRPr="006A3944" w:rsidRDefault="006A3944" w:rsidP="006A7C1D">
      <w:pPr>
        <w:widowControl w:val="0"/>
        <w:autoSpaceDE w:val="0"/>
        <w:autoSpaceDN w:val="0"/>
        <w:spacing w:after="0" w:line="240" w:lineRule="auto"/>
        <w:jc w:val="center"/>
        <w:rPr>
          <w:rFonts w:ascii="Times New Roman" w:eastAsia="Calibri" w:hAnsi="Times New Roman" w:cs="Times New Roman"/>
          <w:b/>
          <w:sz w:val="18"/>
        </w:rPr>
      </w:pPr>
      <w:proofErr w:type="gramStart"/>
      <w:r w:rsidRPr="006A3944">
        <w:rPr>
          <w:rFonts w:ascii="Times New Roman" w:eastAsia="Calibri" w:hAnsi="Times New Roman" w:cs="Times New Roman"/>
          <w:i/>
        </w:rPr>
        <w:t>( у</w:t>
      </w:r>
      <w:proofErr w:type="gramEnd"/>
      <w:r w:rsidRPr="006A3944">
        <w:rPr>
          <w:rFonts w:ascii="Times New Roman" w:eastAsia="Calibri" w:hAnsi="Times New Roman" w:cs="Times New Roman"/>
          <w:i/>
        </w:rPr>
        <w:t xml:space="preserve"> Прилогу документа)</w:t>
      </w:r>
    </w:p>
    <w:p w14:paraId="7AA48099" w14:textId="012748A8" w:rsidR="006A3944" w:rsidRPr="006A3944" w:rsidRDefault="006A3944" w:rsidP="006A3944">
      <w:pPr>
        <w:widowControl w:val="0"/>
        <w:autoSpaceDE w:val="0"/>
        <w:autoSpaceDN w:val="0"/>
        <w:spacing w:before="56" w:after="0" w:line="276" w:lineRule="auto"/>
        <w:ind w:left="852" w:right="560"/>
        <w:jc w:val="both"/>
        <w:rPr>
          <w:rFonts w:ascii="Times New Roman" w:eastAsia="Calibri" w:hAnsi="Times New Roman" w:cs="Times New Roman"/>
        </w:rPr>
      </w:pPr>
      <w:r w:rsidRPr="006A3944">
        <w:rPr>
          <w:rFonts w:ascii="Times New Roman" w:eastAsia="Calibri" w:hAnsi="Times New Roman" w:cs="Times New Roman"/>
        </w:rPr>
        <w:t>Распоред часова у матичној школи, почев од 1.09. године израђен је у</w:t>
      </w:r>
      <w:r w:rsidR="00CD1E26">
        <w:rPr>
          <w:rFonts w:ascii="Times New Roman" w:eastAsia="Calibri" w:hAnsi="Times New Roman" w:cs="Times New Roman"/>
          <w:lang w:val="sr-Cyrl-RS"/>
        </w:rPr>
        <w:t xml:space="preserve"> складу са прошлогодишњим распоредом. </w:t>
      </w:r>
      <w:r w:rsidRPr="006A3944">
        <w:rPr>
          <w:rFonts w:ascii="Times New Roman" w:eastAsia="Calibri" w:hAnsi="Times New Roman" w:cs="Times New Roman"/>
        </w:rPr>
        <w:t>Због усаглашавања распореда и укључивања часова Грађанског васпитања, Верске наставе и Слободних наставних активности у редован распоред, израђен је нови распоред, који важи од 15. 9.године.</w:t>
      </w:r>
    </w:p>
    <w:p w14:paraId="13E67A4D"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sz w:val="16"/>
        </w:rPr>
      </w:pPr>
    </w:p>
    <w:p w14:paraId="0BEE943F" w14:textId="77777777" w:rsidR="006A3944" w:rsidRPr="006A3944" w:rsidRDefault="006A3944">
      <w:pPr>
        <w:widowControl w:val="0"/>
        <w:numPr>
          <w:ilvl w:val="0"/>
          <w:numId w:val="21"/>
        </w:numPr>
        <w:tabs>
          <w:tab w:val="left" w:pos="1573"/>
        </w:tabs>
        <w:autoSpaceDE w:val="0"/>
        <w:autoSpaceDN w:val="0"/>
        <w:spacing w:after="0" w:line="240" w:lineRule="auto"/>
        <w:ind w:hanging="361"/>
        <w:rPr>
          <w:rFonts w:ascii="Times New Roman" w:eastAsia="Calibri" w:hAnsi="Times New Roman" w:cs="Times New Roman"/>
        </w:rPr>
      </w:pPr>
      <w:r w:rsidRPr="006A3944">
        <w:rPr>
          <w:rFonts w:ascii="Times New Roman" w:eastAsia="Calibri" w:hAnsi="Times New Roman" w:cs="Times New Roman"/>
        </w:rPr>
        <w:t>Распоред часова за текућу школску годину урадили су задужени</w:t>
      </w:r>
      <w:r w:rsidRPr="006A3944">
        <w:rPr>
          <w:rFonts w:ascii="Times New Roman" w:eastAsia="Calibri" w:hAnsi="Times New Roman" w:cs="Times New Roman"/>
          <w:spacing w:val="-9"/>
        </w:rPr>
        <w:t xml:space="preserve"> </w:t>
      </w:r>
      <w:r w:rsidRPr="006A3944">
        <w:rPr>
          <w:rFonts w:ascii="Times New Roman" w:eastAsia="Calibri" w:hAnsi="Times New Roman" w:cs="Times New Roman"/>
        </w:rPr>
        <w:t>наставници:</w:t>
      </w:r>
    </w:p>
    <w:p w14:paraId="5AB9F82C" w14:textId="7A4550C5" w:rsidR="006A3944" w:rsidRPr="006A3944" w:rsidRDefault="006A3944">
      <w:pPr>
        <w:widowControl w:val="0"/>
        <w:numPr>
          <w:ilvl w:val="0"/>
          <w:numId w:val="21"/>
        </w:numPr>
        <w:tabs>
          <w:tab w:val="left" w:pos="1573"/>
        </w:tabs>
        <w:autoSpaceDE w:val="0"/>
        <w:autoSpaceDN w:val="0"/>
        <w:spacing w:after="0" w:line="267" w:lineRule="exact"/>
        <w:ind w:hanging="361"/>
        <w:rPr>
          <w:rFonts w:ascii="Times New Roman" w:eastAsia="Calibri" w:hAnsi="Times New Roman" w:cs="Times New Roman"/>
        </w:rPr>
      </w:pPr>
      <w:r w:rsidRPr="006A3944">
        <w:rPr>
          <w:rFonts w:ascii="Times New Roman" w:eastAsia="Calibri" w:hAnsi="Times New Roman" w:cs="Times New Roman"/>
        </w:rPr>
        <w:t xml:space="preserve">Предметна настава – Фејмија Бејић, </w:t>
      </w:r>
    </w:p>
    <w:p w14:paraId="2B728E2C" w14:textId="5038995D" w:rsidR="006A3944" w:rsidRPr="006A3944" w:rsidRDefault="006A3944">
      <w:pPr>
        <w:widowControl w:val="0"/>
        <w:numPr>
          <w:ilvl w:val="0"/>
          <w:numId w:val="21"/>
        </w:numPr>
        <w:tabs>
          <w:tab w:val="left" w:pos="1573"/>
        </w:tabs>
        <w:autoSpaceDE w:val="0"/>
        <w:autoSpaceDN w:val="0"/>
        <w:spacing w:after="0" w:line="240" w:lineRule="auto"/>
        <w:ind w:right="564"/>
        <w:rPr>
          <w:rFonts w:ascii="Times New Roman" w:eastAsia="Calibri" w:hAnsi="Times New Roman" w:cs="Times New Roman"/>
        </w:rPr>
      </w:pPr>
      <w:r w:rsidRPr="006A3944">
        <w:rPr>
          <w:rFonts w:ascii="Times New Roman" w:eastAsia="Calibri" w:hAnsi="Times New Roman" w:cs="Times New Roman"/>
        </w:rPr>
        <w:t>Разредна настава – учитељи и наставници енглеског језика,</w:t>
      </w:r>
    </w:p>
    <w:p w14:paraId="64C4EDD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p w14:paraId="71E48833"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Распоредом часова тражена су оптимална решења која, пре свега, одговарају ученицима због превоза који је ове године заиста лош. </w:t>
      </w:r>
    </w:p>
    <w:p w14:paraId="1A9B8484" w14:textId="77777777" w:rsidR="006A3944" w:rsidRDefault="006A3944" w:rsidP="006A3944">
      <w:pPr>
        <w:widowControl w:val="0"/>
        <w:autoSpaceDE w:val="0"/>
        <w:autoSpaceDN w:val="0"/>
        <w:spacing w:before="6" w:after="0" w:line="240" w:lineRule="auto"/>
        <w:rPr>
          <w:rFonts w:ascii="Times New Roman" w:eastAsia="Calibri" w:hAnsi="Times New Roman" w:cs="Times New Roman"/>
          <w:b/>
          <w:sz w:val="21"/>
          <w:lang w:val="sr-Cyrl-RS"/>
        </w:rPr>
      </w:pPr>
    </w:p>
    <w:p w14:paraId="7606F8DE" w14:textId="77777777" w:rsidR="00940786" w:rsidRPr="00940786" w:rsidRDefault="00940786" w:rsidP="006A3944">
      <w:pPr>
        <w:widowControl w:val="0"/>
        <w:autoSpaceDE w:val="0"/>
        <w:autoSpaceDN w:val="0"/>
        <w:spacing w:before="6" w:after="0" w:line="240" w:lineRule="auto"/>
        <w:rPr>
          <w:rFonts w:ascii="Times New Roman" w:eastAsia="Calibri" w:hAnsi="Times New Roman" w:cs="Times New Roman"/>
          <w:b/>
          <w:sz w:val="21"/>
          <w:lang w:val="sr-Cyrl-RS"/>
        </w:rPr>
      </w:pPr>
    </w:p>
    <w:p w14:paraId="5B3769A8" w14:textId="3A4D7F72" w:rsidR="006A3944" w:rsidRPr="006A3944" w:rsidRDefault="00651EB5" w:rsidP="006A3944">
      <w:pPr>
        <w:widowControl w:val="0"/>
        <w:autoSpaceDE w:val="0"/>
        <w:autoSpaceDN w:val="0"/>
        <w:spacing w:after="0" w:line="240" w:lineRule="auto"/>
        <w:ind w:left="852"/>
        <w:outlineLvl w:val="3"/>
        <w:rPr>
          <w:rFonts w:ascii="Times New Roman" w:eastAsia="Calibri" w:hAnsi="Times New Roman" w:cs="Times New Roman"/>
          <w:b/>
          <w:bCs/>
          <w:sz w:val="28"/>
          <w:szCs w:val="28"/>
        </w:rPr>
      </w:pPr>
      <w:bookmarkStart w:id="59" w:name="_Hlk146705150"/>
      <w:bookmarkStart w:id="60" w:name="_Hlk157677739"/>
      <w:r w:rsidRPr="00651EB5">
        <w:rPr>
          <w:rFonts w:ascii="Times New Roman" w:eastAsia="Calibri" w:hAnsi="Times New Roman" w:cs="Times New Roman"/>
          <w:b/>
          <w:bCs/>
          <w:sz w:val="28"/>
          <w:szCs w:val="28"/>
          <w:u w:val="single"/>
        </w:rPr>
        <w:t>5.8.</w:t>
      </w:r>
      <w:r>
        <w:rPr>
          <w:rFonts w:ascii="Times New Roman" w:eastAsia="Calibri" w:hAnsi="Times New Roman" w:cs="Times New Roman"/>
          <w:b/>
          <w:bCs/>
          <w:sz w:val="28"/>
          <w:szCs w:val="28"/>
          <w:u w:val="single"/>
          <w:lang w:val="sr-Cyrl-RS"/>
        </w:rPr>
        <w:t xml:space="preserve"> </w:t>
      </w:r>
      <w:r w:rsidR="006A3944" w:rsidRPr="006A3944">
        <w:rPr>
          <w:rFonts w:ascii="Times New Roman" w:eastAsia="Calibri" w:hAnsi="Times New Roman" w:cs="Times New Roman"/>
          <w:b/>
          <w:bCs/>
          <w:sz w:val="28"/>
          <w:szCs w:val="28"/>
          <w:u w:val="single"/>
        </w:rPr>
        <w:t>Предлог распореда учионица:</w:t>
      </w:r>
      <w:bookmarkEnd w:id="59"/>
    </w:p>
    <w:bookmarkEnd w:id="60"/>
    <w:p w14:paraId="77DD4A96"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b/>
          <w:sz w:val="21"/>
        </w:rPr>
      </w:pPr>
    </w:p>
    <w:p w14:paraId="7F8366A8" w14:textId="77777777" w:rsidR="006A3944" w:rsidRPr="006A3944" w:rsidRDefault="006A3944" w:rsidP="006A3944">
      <w:pPr>
        <w:widowControl w:val="0"/>
        <w:autoSpaceDE w:val="0"/>
        <w:autoSpaceDN w:val="0"/>
        <w:spacing w:before="88" w:after="0" w:line="240" w:lineRule="auto"/>
        <w:ind w:left="852"/>
        <w:rPr>
          <w:rFonts w:ascii="Times New Roman" w:eastAsia="Calibri" w:hAnsi="Times New Roman" w:cs="Times New Roman"/>
          <w:b/>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b/>
          <w:u w:val="single"/>
        </w:rPr>
        <w:t>Разредна настава- 2 одељења</w:t>
      </w:r>
    </w:p>
    <w:p w14:paraId="6F063922" w14:textId="77777777" w:rsidR="006A3944" w:rsidRPr="006A3944" w:rsidRDefault="006A3944" w:rsidP="006A3944">
      <w:pPr>
        <w:widowControl w:val="0"/>
        <w:autoSpaceDE w:val="0"/>
        <w:autoSpaceDN w:val="0"/>
        <w:spacing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Приземље:</w:t>
      </w:r>
    </w:p>
    <w:p w14:paraId="5CCAC22A"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b/>
          <w:sz w:val="15"/>
        </w:rPr>
      </w:pPr>
    </w:p>
    <w:p w14:paraId="6987A5FD" w14:textId="4F25F228"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-ходник лево од улаза, прва учионица –Милена Тасић-Миловановић</w:t>
      </w:r>
    </w:p>
    <w:p w14:paraId="13F7C7DC" w14:textId="1A2BA5E9"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-ходник лево од улаза, трећа учионица –</w:t>
      </w:r>
      <w:r w:rsidR="00B90995">
        <w:rPr>
          <w:rFonts w:ascii="Times New Roman" w:eastAsia="Calibri" w:hAnsi="Times New Roman" w:cs="Times New Roman"/>
        </w:rPr>
        <w:t>Мирјета Беха Салиху</w:t>
      </w:r>
    </w:p>
    <w:p w14:paraId="23BAFA7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pPr>
    </w:p>
    <w:p w14:paraId="5726B1BE"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sz w:val="19"/>
        </w:rPr>
      </w:pPr>
    </w:p>
    <w:p w14:paraId="027DA70F" w14:textId="77777777" w:rsidR="006A3944" w:rsidRPr="006A3944" w:rsidRDefault="006A3944" w:rsidP="006A3944">
      <w:pPr>
        <w:widowControl w:val="0"/>
        <w:autoSpaceDE w:val="0"/>
        <w:autoSpaceDN w:val="0"/>
        <w:spacing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Предлог распореда учионица: </w:t>
      </w:r>
      <w:r w:rsidRPr="006A3944">
        <w:rPr>
          <w:rFonts w:ascii="Times New Roman" w:eastAsia="Calibri" w:hAnsi="Times New Roman" w:cs="Times New Roman"/>
          <w:bCs/>
          <w:u w:val="single"/>
        </w:rPr>
        <w:t>Предметна настава- 8 одељења</w:t>
      </w:r>
    </w:p>
    <w:p w14:paraId="297EA68B" w14:textId="77777777" w:rsidR="006A3944" w:rsidRPr="006A3944" w:rsidRDefault="006A3944" w:rsidP="006A3944">
      <w:pPr>
        <w:widowControl w:val="0"/>
        <w:autoSpaceDE w:val="0"/>
        <w:autoSpaceDN w:val="0"/>
        <w:spacing w:after="0" w:line="240" w:lineRule="auto"/>
        <w:ind w:firstLine="720"/>
        <w:outlineLvl w:val="3"/>
        <w:rPr>
          <w:rFonts w:ascii="Times New Roman" w:eastAsia="Calibri" w:hAnsi="Times New Roman" w:cs="Times New Roman"/>
          <w:b/>
          <w:bCs/>
        </w:rPr>
      </w:pPr>
      <w:r w:rsidRPr="006A3944">
        <w:rPr>
          <w:rFonts w:ascii="Times New Roman" w:eastAsia="Calibri" w:hAnsi="Times New Roman" w:cs="Times New Roman"/>
          <w:b/>
          <w:bCs/>
          <w:u w:val="single"/>
        </w:rPr>
        <w:t>Приземље:</w:t>
      </w:r>
    </w:p>
    <w:p w14:paraId="7AC7EFE5"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b/>
          <w:sz w:val="15"/>
        </w:rPr>
      </w:pPr>
    </w:p>
    <w:p w14:paraId="634B2D62" w14:textId="597AF248" w:rsidR="006A3944" w:rsidRPr="00B90995" w:rsidRDefault="006A3944" w:rsidP="006A3944">
      <w:pPr>
        <w:widowControl w:val="0"/>
        <w:autoSpaceDE w:val="0"/>
        <w:autoSpaceDN w:val="0"/>
        <w:spacing w:before="56" w:after="0" w:line="240" w:lineRule="auto"/>
        <w:ind w:left="852"/>
        <w:rPr>
          <w:rFonts w:ascii="Times New Roman" w:eastAsia="Calibri" w:hAnsi="Times New Roman" w:cs="Times New Roman"/>
          <w:lang w:val="sr-Cyrl-RS"/>
        </w:rPr>
      </w:pPr>
      <w:r w:rsidRPr="006A3944">
        <w:rPr>
          <w:rFonts w:ascii="Times New Roman" w:eastAsia="Calibri" w:hAnsi="Times New Roman" w:cs="Times New Roman"/>
        </w:rPr>
        <w:t>-ходник лево од улаза, друга учионица –</w:t>
      </w:r>
      <w:r w:rsidR="00B90995">
        <w:rPr>
          <w:rFonts w:ascii="Times New Roman" w:eastAsia="Calibri" w:hAnsi="Times New Roman" w:cs="Times New Roman"/>
          <w:lang w:val="sr-Cyrl-RS"/>
        </w:rPr>
        <w:t>7</w:t>
      </w:r>
      <w:r w:rsidRPr="006A3944">
        <w:rPr>
          <w:rFonts w:ascii="Times New Roman" w:eastAsia="Calibri" w:hAnsi="Times New Roman" w:cs="Times New Roman"/>
        </w:rPr>
        <w:t>/</w:t>
      </w:r>
      <w:r w:rsidRPr="006A3944">
        <w:rPr>
          <w:rFonts w:ascii="Times New Roman" w:eastAsia="Calibri" w:hAnsi="Times New Roman" w:cs="Times New Roman"/>
          <w:vertAlign w:val="subscript"/>
        </w:rPr>
        <w:t xml:space="preserve">1 </w:t>
      </w:r>
      <w:r w:rsidR="00B90995">
        <w:rPr>
          <w:rFonts w:ascii="Times New Roman" w:eastAsia="Calibri" w:hAnsi="Times New Roman" w:cs="Times New Roman"/>
          <w:lang w:val="sr-Cyrl-RS"/>
        </w:rPr>
        <w:t>Марина Марјановић</w:t>
      </w:r>
    </w:p>
    <w:p w14:paraId="5618F8EB" w14:textId="6844541A"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-ходник лево од улаза, четврта учионица </w:t>
      </w:r>
      <w:r w:rsidR="00B90995">
        <w:rPr>
          <w:rFonts w:ascii="Times New Roman" w:eastAsia="Calibri" w:hAnsi="Times New Roman" w:cs="Times New Roman"/>
          <w:lang w:val="sr-Cyrl-RS"/>
        </w:rPr>
        <w:t>7</w:t>
      </w:r>
      <w:r w:rsidRPr="006A3944">
        <w:rPr>
          <w:rFonts w:ascii="Times New Roman" w:eastAsia="Calibri" w:hAnsi="Times New Roman" w:cs="Times New Roman"/>
        </w:rPr>
        <w:t>/</w:t>
      </w:r>
      <w:r w:rsidRPr="006A3944">
        <w:rPr>
          <w:rFonts w:ascii="Times New Roman" w:eastAsia="Calibri" w:hAnsi="Times New Roman" w:cs="Times New Roman"/>
          <w:vertAlign w:val="subscript"/>
        </w:rPr>
        <w:t>2</w:t>
      </w:r>
      <w:r w:rsidRPr="006A3944">
        <w:rPr>
          <w:rFonts w:ascii="Times New Roman" w:eastAsia="Calibri" w:hAnsi="Times New Roman" w:cs="Times New Roman"/>
        </w:rPr>
        <w:t xml:space="preserve"> Хамди Хаљими</w:t>
      </w:r>
    </w:p>
    <w:p w14:paraId="171233ED" w14:textId="0D2113CA"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-ходник право, прва учионица десно </w:t>
      </w:r>
      <w:r w:rsidR="00B90995">
        <w:rPr>
          <w:rFonts w:ascii="Times New Roman" w:eastAsia="Calibri" w:hAnsi="Times New Roman" w:cs="Times New Roman"/>
          <w:lang w:val="sr-Cyrl-RS"/>
        </w:rPr>
        <w:t>5</w:t>
      </w:r>
      <w:r w:rsidRPr="006A3944">
        <w:rPr>
          <w:rFonts w:ascii="Times New Roman" w:eastAsia="Calibri" w:hAnsi="Times New Roman" w:cs="Times New Roman"/>
        </w:rPr>
        <w:t>/</w:t>
      </w:r>
      <w:r w:rsidRPr="006A3944">
        <w:rPr>
          <w:rFonts w:ascii="Times New Roman" w:eastAsia="Calibri" w:hAnsi="Times New Roman" w:cs="Times New Roman"/>
          <w:vertAlign w:val="subscript"/>
        </w:rPr>
        <w:t xml:space="preserve">1 </w:t>
      </w:r>
      <w:r w:rsidRPr="006A3944">
        <w:rPr>
          <w:rFonts w:ascii="Times New Roman" w:eastAsia="Calibri" w:hAnsi="Times New Roman" w:cs="Times New Roman"/>
        </w:rPr>
        <w:t>– Снежана Ђорђевић</w:t>
      </w:r>
    </w:p>
    <w:p w14:paraId="305EDBCC" w14:textId="77777777"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-ходник право, друга учионица десно – учионица за изолацију ученика/наставника</w:t>
      </w:r>
    </w:p>
    <w:p w14:paraId="4222ECA3" w14:textId="77777777"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-ходник право, сала за физичко васпитање</w:t>
      </w:r>
    </w:p>
    <w:p w14:paraId="50DD06A6" w14:textId="77777777" w:rsidR="006A3944" w:rsidRPr="006A3944" w:rsidRDefault="006A3944" w:rsidP="006A3944">
      <w:pPr>
        <w:widowControl w:val="0"/>
        <w:autoSpaceDE w:val="0"/>
        <w:autoSpaceDN w:val="0"/>
        <w:spacing w:before="6" w:after="0" w:line="240" w:lineRule="auto"/>
        <w:rPr>
          <w:rFonts w:ascii="Times New Roman" w:eastAsia="Calibri" w:hAnsi="Times New Roman" w:cs="Times New Roman"/>
          <w:b/>
          <w:sz w:val="12"/>
        </w:rPr>
      </w:pPr>
    </w:p>
    <w:p w14:paraId="4A54FB8D" w14:textId="77777777" w:rsidR="006A3944" w:rsidRPr="006A3944" w:rsidRDefault="006A3944" w:rsidP="006A3944">
      <w:pPr>
        <w:widowControl w:val="0"/>
        <w:autoSpaceDE w:val="0"/>
        <w:autoSpaceDN w:val="0"/>
        <w:spacing w:before="88"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спрат:</w:t>
      </w:r>
      <w:r w:rsidRPr="006A3944">
        <w:rPr>
          <w:rFonts w:ascii="Times New Roman" w:eastAsia="Calibri" w:hAnsi="Times New Roman" w:cs="Times New Roman"/>
          <w:b/>
          <w:bCs/>
        </w:rPr>
        <w:t xml:space="preserve"> </w:t>
      </w:r>
    </w:p>
    <w:p w14:paraId="3943239E" w14:textId="77777777" w:rsidR="006A3944" w:rsidRPr="006A3944" w:rsidRDefault="006A3944" w:rsidP="006A3944">
      <w:pPr>
        <w:widowControl w:val="0"/>
        <w:autoSpaceDE w:val="0"/>
        <w:autoSpaceDN w:val="0"/>
        <w:spacing w:before="88" w:after="0" w:line="240" w:lineRule="auto"/>
        <w:ind w:left="852"/>
        <w:outlineLvl w:val="3"/>
        <w:rPr>
          <w:rFonts w:ascii="Times New Roman" w:eastAsia="Calibri" w:hAnsi="Times New Roman" w:cs="Times New Roman"/>
          <w:b/>
          <w:bCs/>
        </w:rPr>
      </w:pPr>
      <w:proofErr w:type="gramStart"/>
      <w:r w:rsidRPr="006A3944">
        <w:rPr>
          <w:rFonts w:ascii="Times New Roman" w:eastAsia="Calibri" w:hAnsi="Times New Roman" w:cs="Times New Roman"/>
          <w:b/>
          <w:bCs/>
        </w:rPr>
        <w:t>од</w:t>
      </w:r>
      <w:proofErr w:type="gramEnd"/>
      <w:r w:rsidRPr="006A3944">
        <w:rPr>
          <w:rFonts w:ascii="Times New Roman" w:eastAsia="Calibri" w:hAnsi="Times New Roman" w:cs="Times New Roman"/>
          <w:b/>
          <w:bCs/>
        </w:rPr>
        <w:t xml:space="preserve"> степеништа  лево</w:t>
      </w:r>
    </w:p>
    <w:p w14:paraId="5FBA449B" w14:textId="429B80F4" w:rsidR="006A3944" w:rsidRPr="006A3944" w:rsidRDefault="006A3944" w:rsidP="006A3944">
      <w:pPr>
        <w:widowControl w:val="0"/>
        <w:autoSpaceDE w:val="0"/>
        <w:autoSpaceDN w:val="0"/>
        <w:spacing w:before="88" w:after="0" w:line="240" w:lineRule="auto"/>
        <w:ind w:left="852"/>
        <w:outlineLvl w:val="3"/>
        <w:rPr>
          <w:rFonts w:ascii="Times New Roman" w:eastAsia="Calibri" w:hAnsi="Times New Roman" w:cs="Times New Roman"/>
          <w:bCs/>
        </w:rPr>
      </w:pPr>
      <w:r w:rsidRPr="006A3944">
        <w:rPr>
          <w:rFonts w:ascii="Times New Roman" w:eastAsia="Calibri" w:hAnsi="Times New Roman" w:cs="Times New Roman"/>
          <w:bCs/>
        </w:rPr>
        <w:t xml:space="preserve">- прва са десне стране </w:t>
      </w:r>
      <w:r w:rsidR="00B90995">
        <w:rPr>
          <w:rFonts w:ascii="Times New Roman" w:eastAsia="Calibri" w:hAnsi="Times New Roman" w:cs="Times New Roman"/>
          <w:bCs/>
          <w:lang w:val="sr-Cyrl-RS"/>
        </w:rPr>
        <w:t>8</w:t>
      </w:r>
      <w:r w:rsidRPr="006A3944">
        <w:rPr>
          <w:rFonts w:ascii="Times New Roman" w:eastAsia="Calibri" w:hAnsi="Times New Roman" w:cs="Times New Roman"/>
          <w:bCs/>
        </w:rPr>
        <w:t>-1 Слађана Михајловић</w:t>
      </w:r>
    </w:p>
    <w:p w14:paraId="07E6D0D8" w14:textId="6D3DAD25"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-трећа са десне стране </w:t>
      </w:r>
      <w:r w:rsidR="00B90995">
        <w:rPr>
          <w:rFonts w:ascii="Times New Roman" w:eastAsia="Calibri" w:hAnsi="Times New Roman" w:cs="Times New Roman"/>
          <w:lang w:val="sr-Cyrl-RS"/>
        </w:rPr>
        <w:t>6</w:t>
      </w:r>
      <w:r w:rsidRPr="006A3944">
        <w:rPr>
          <w:rFonts w:ascii="Times New Roman" w:eastAsia="Calibri" w:hAnsi="Times New Roman" w:cs="Times New Roman"/>
        </w:rPr>
        <w:t>-1 -5-2 Радмила Ђорђевић</w:t>
      </w:r>
    </w:p>
    <w:p w14:paraId="3CE69C7A"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b/>
        </w:rPr>
      </w:pPr>
      <w:r w:rsidRPr="006A3944">
        <w:rPr>
          <w:rFonts w:ascii="Times New Roman" w:eastAsia="Calibri" w:hAnsi="Times New Roman" w:cs="Times New Roman"/>
          <w:b/>
        </w:rPr>
        <w:t>Од степеништа десно:</w:t>
      </w:r>
    </w:p>
    <w:p w14:paraId="760DBC06" w14:textId="45F3C883" w:rsidR="006A3944" w:rsidRPr="00B90995" w:rsidRDefault="006A3944" w:rsidP="006A3944">
      <w:pPr>
        <w:widowControl w:val="0"/>
        <w:autoSpaceDE w:val="0"/>
        <w:autoSpaceDN w:val="0"/>
        <w:spacing w:before="1" w:after="0" w:line="240" w:lineRule="auto"/>
        <w:ind w:left="852"/>
        <w:rPr>
          <w:rFonts w:ascii="Times New Roman" w:eastAsia="Calibri" w:hAnsi="Times New Roman" w:cs="Times New Roman"/>
          <w:lang w:val="sr-Cyrl-RS"/>
        </w:rPr>
      </w:pPr>
      <w:r w:rsidRPr="006A3944">
        <w:rPr>
          <w:rFonts w:ascii="Times New Roman" w:eastAsia="Calibri" w:hAnsi="Times New Roman" w:cs="Times New Roman"/>
        </w:rPr>
        <w:t>-прва учионица низ ходник-</w:t>
      </w:r>
      <w:r w:rsidR="00B90995">
        <w:rPr>
          <w:rFonts w:ascii="Times New Roman" w:eastAsia="Calibri" w:hAnsi="Times New Roman" w:cs="Times New Roman"/>
          <w:lang w:val="sr-Cyrl-RS"/>
        </w:rPr>
        <w:t>8</w:t>
      </w:r>
      <w:r w:rsidRPr="006A3944">
        <w:rPr>
          <w:rFonts w:ascii="Times New Roman" w:eastAsia="Calibri" w:hAnsi="Times New Roman" w:cs="Times New Roman"/>
        </w:rPr>
        <w:t xml:space="preserve">-2 </w:t>
      </w:r>
      <w:r w:rsidR="00B90995">
        <w:rPr>
          <w:rFonts w:ascii="Times New Roman" w:eastAsia="Calibri" w:hAnsi="Times New Roman" w:cs="Times New Roman"/>
          <w:lang w:val="sr-Cyrl-RS"/>
        </w:rPr>
        <w:t>Аурора Мухареми</w:t>
      </w:r>
    </w:p>
    <w:p w14:paraId="07F32BDE" w14:textId="0F0C4956"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w:t>
      </w:r>
      <w:proofErr w:type="gramStart"/>
      <w:r w:rsidRPr="006A3944">
        <w:rPr>
          <w:rFonts w:ascii="Times New Roman" w:eastAsia="Calibri" w:hAnsi="Times New Roman" w:cs="Times New Roman"/>
        </w:rPr>
        <w:t>четврта  учионица</w:t>
      </w:r>
      <w:proofErr w:type="gramEnd"/>
      <w:r w:rsidRPr="006A3944">
        <w:rPr>
          <w:rFonts w:ascii="Times New Roman" w:eastAsia="Calibri" w:hAnsi="Times New Roman" w:cs="Times New Roman"/>
        </w:rPr>
        <w:t xml:space="preserve"> низ ходник- </w:t>
      </w:r>
      <w:r w:rsidR="00B90995">
        <w:rPr>
          <w:rFonts w:ascii="Times New Roman" w:eastAsia="Calibri" w:hAnsi="Times New Roman" w:cs="Times New Roman"/>
          <w:lang w:val="sr-Cyrl-RS"/>
        </w:rPr>
        <w:t>5</w:t>
      </w:r>
      <w:r w:rsidRPr="006A3944">
        <w:rPr>
          <w:rFonts w:ascii="Times New Roman" w:eastAsia="Calibri" w:hAnsi="Times New Roman" w:cs="Times New Roman"/>
        </w:rPr>
        <w:t>-2 Фејмија Бејић</w:t>
      </w:r>
    </w:p>
    <w:p w14:paraId="16E69687" w14:textId="17E3834C"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 пета учионица </w:t>
      </w:r>
      <w:r w:rsidR="00B90995">
        <w:rPr>
          <w:rFonts w:ascii="Times New Roman" w:eastAsia="Calibri" w:hAnsi="Times New Roman" w:cs="Times New Roman"/>
          <w:lang w:val="sr-Cyrl-RS"/>
        </w:rPr>
        <w:t>6</w:t>
      </w:r>
      <w:r w:rsidRPr="006A3944">
        <w:rPr>
          <w:rFonts w:ascii="Times New Roman" w:eastAsia="Calibri" w:hAnsi="Times New Roman" w:cs="Times New Roman"/>
        </w:rPr>
        <w:t>-2 Ермира Ферати</w:t>
      </w:r>
    </w:p>
    <w:p w14:paraId="27297955"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sz w:val="19"/>
        </w:rPr>
      </w:pPr>
    </w:p>
    <w:p w14:paraId="7D2085DF" w14:textId="77777777" w:rsidR="006A3944" w:rsidRPr="006A3944" w:rsidRDefault="006A3944" w:rsidP="006A3944">
      <w:pPr>
        <w:widowControl w:val="0"/>
        <w:autoSpaceDE w:val="0"/>
        <w:autoSpaceDN w:val="0"/>
        <w:spacing w:after="0" w:line="240" w:lineRule="auto"/>
        <w:ind w:left="852"/>
        <w:outlineLvl w:val="3"/>
        <w:rPr>
          <w:rFonts w:ascii="Times New Roman" w:eastAsia="Calibri" w:hAnsi="Times New Roman" w:cs="Times New Roman"/>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*Настава инфроматике и рачунарства организује као кабинетска – </w:t>
      </w:r>
      <w:r w:rsidRPr="006A3944">
        <w:rPr>
          <w:rFonts w:ascii="Times New Roman" w:eastAsia="Calibri" w:hAnsi="Times New Roman" w:cs="Times New Roman"/>
          <w:bCs/>
        </w:rPr>
        <w:t>спрат десно трећа учионица</w:t>
      </w:r>
    </w:p>
    <w:p w14:paraId="63BCAD9A"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bCs/>
        </w:rPr>
      </w:pPr>
    </w:p>
    <w:p w14:paraId="585CD4DF" w14:textId="77777777" w:rsidR="006A3944" w:rsidRDefault="006A3944" w:rsidP="006A3944">
      <w:pPr>
        <w:widowControl w:val="0"/>
        <w:autoSpaceDE w:val="0"/>
        <w:autoSpaceDN w:val="0"/>
        <w:spacing w:before="5" w:after="0" w:line="240" w:lineRule="auto"/>
        <w:rPr>
          <w:rFonts w:ascii="Times New Roman" w:eastAsia="Calibri" w:hAnsi="Times New Roman" w:cs="Times New Roman"/>
          <w:b/>
          <w:sz w:val="21"/>
        </w:rPr>
      </w:pPr>
    </w:p>
    <w:p w14:paraId="02B8D89F" w14:textId="77777777" w:rsidR="00651EB5" w:rsidRDefault="00651EB5" w:rsidP="006A3944">
      <w:pPr>
        <w:widowControl w:val="0"/>
        <w:autoSpaceDE w:val="0"/>
        <w:autoSpaceDN w:val="0"/>
        <w:spacing w:before="5" w:after="0" w:line="240" w:lineRule="auto"/>
        <w:rPr>
          <w:rFonts w:ascii="Times New Roman" w:eastAsia="Calibri" w:hAnsi="Times New Roman" w:cs="Times New Roman"/>
          <w:b/>
          <w:sz w:val="21"/>
          <w:lang w:val="sr-Cyrl-RS"/>
        </w:rPr>
      </w:pPr>
    </w:p>
    <w:p w14:paraId="66059299" w14:textId="77777777" w:rsidR="00B90995" w:rsidRDefault="00B90995" w:rsidP="006A3944">
      <w:pPr>
        <w:widowControl w:val="0"/>
        <w:autoSpaceDE w:val="0"/>
        <w:autoSpaceDN w:val="0"/>
        <w:spacing w:before="5" w:after="0" w:line="240" w:lineRule="auto"/>
        <w:rPr>
          <w:rFonts w:ascii="Times New Roman" w:eastAsia="Calibri" w:hAnsi="Times New Roman" w:cs="Times New Roman"/>
          <w:b/>
          <w:sz w:val="21"/>
          <w:lang w:val="sr-Cyrl-RS"/>
        </w:rPr>
      </w:pPr>
    </w:p>
    <w:p w14:paraId="6F3406D9" w14:textId="77777777" w:rsidR="00B90995" w:rsidRDefault="00B90995" w:rsidP="006A3944">
      <w:pPr>
        <w:widowControl w:val="0"/>
        <w:autoSpaceDE w:val="0"/>
        <w:autoSpaceDN w:val="0"/>
        <w:spacing w:before="5" w:after="0" w:line="240" w:lineRule="auto"/>
        <w:rPr>
          <w:rFonts w:ascii="Times New Roman" w:eastAsia="Calibri" w:hAnsi="Times New Roman" w:cs="Times New Roman"/>
          <w:b/>
          <w:sz w:val="21"/>
          <w:lang w:val="sr-Cyrl-RS"/>
        </w:rPr>
      </w:pPr>
    </w:p>
    <w:p w14:paraId="6C015004" w14:textId="77777777" w:rsidR="00B90995" w:rsidRDefault="00B90995" w:rsidP="006A3944">
      <w:pPr>
        <w:widowControl w:val="0"/>
        <w:autoSpaceDE w:val="0"/>
        <w:autoSpaceDN w:val="0"/>
        <w:spacing w:before="5" w:after="0" w:line="240" w:lineRule="auto"/>
        <w:rPr>
          <w:rFonts w:ascii="Times New Roman" w:eastAsia="Calibri" w:hAnsi="Times New Roman" w:cs="Times New Roman"/>
          <w:b/>
          <w:sz w:val="21"/>
          <w:lang w:val="sr-Cyrl-RS"/>
        </w:rPr>
      </w:pPr>
    </w:p>
    <w:p w14:paraId="696B7DC6" w14:textId="77777777" w:rsidR="00B90995" w:rsidRDefault="00B90995" w:rsidP="006A3944">
      <w:pPr>
        <w:widowControl w:val="0"/>
        <w:autoSpaceDE w:val="0"/>
        <w:autoSpaceDN w:val="0"/>
        <w:spacing w:before="5" w:after="0" w:line="240" w:lineRule="auto"/>
        <w:rPr>
          <w:rFonts w:ascii="Times New Roman" w:eastAsia="Calibri" w:hAnsi="Times New Roman" w:cs="Times New Roman"/>
          <w:b/>
          <w:sz w:val="21"/>
          <w:lang w:val="sr-Cyrl-RS"/>
        </w:rPr>
      </w:pPr>
    </w:p>
    <w:p w14:paraId="7C5F4660" w14:textId="36CDE51C" w:rsidR="006A3944" w:rsidRPr="006A3944" w:rsidRDefault="00651EB5" w:rsidP="006A3944">
      <w:pPr>
        <w:widowControl w:val="0"/>
        <w:autoSpaceDE w:val="0"/>
        <w:autoSpaceDN w:val="0"/>
        <w:spacing w:after="0" w:line="240" w:lineRule="auto"/>
        <w:ind w:left="852"/>
        <w:rPr>
          <w:rFonts w:ascii="Times New Roman" w:eastAsia="Calibri" w:hAnsi="Times New Roman" w:cs="Times New Roman"/>
          <w:b/>
        </w:rPr>
      </w:pPr>
      <w:bookmarkStart w:id="61" w:name="_Hlk157677783"/>
      <w:r>
        <w:rPr>
          <w:rFonts w:ascii="Times New Roman" w:eastAsia="Calibri" w:hAnsi="Times New Roman" w:cs="Times New Roman"/>
          <w:b/>
          <w:u w:val="single"/>
          <w:lang w:val="sr-Cyrl-RS"/>
        </w:rPr>
        <w:lastRenderedPageBreak/>
        <w:t xml:space="preserve">5.9. </w:t>
      </w:r>
      <w:r w:rsidR="006A3944" w:rsidRPr="006A3944">
        <w:rPr>
          <w:rFonts w:ascii="Times New Roman" w:eastAsia="Calibri" w:hAnsi="Times New Roman" w:cs="Times New Roman"/>
          <w:b/>
          <w:u w:val="single"/>
        </w:rPr>
        <w:t>ДЕЖУРСТВО У РАЗРЕДНОЈ НАСТАВИ, ОРГАНИЗОВА</w:t>
      </w:r>
      <w:r w:rsidR="0031757C">
        <w:rPr>
          <w:rFonts w:ascii="Times New Roman" w:eastAsia="Calibri" w:hAnsi="Times New Roman" w:cs="Times New Roman"/>
          <w:b/>
          <w:u w:val="single"/>
          <w:lang w:val="sr-Cyrl-RS"/>
        </w:rPr>
        <w:t>ЛО</w:t>
      </w:r>
      <w:r w:rsidR="006A3944" w:rsidRPr="006A3944">
        <w:rPr>
          <w:rFonts w:ascii="Times New Roman" w:eastAsia="Calibri" w:hAnsi="Times New Roman" w:cs="Times New Roman"/>
          <w:b/>
          <w:u w:val="single"/>
        </w:rPr>
        <w:t xml:space="preserve"> СЕ НА СЛЕДЕЋИ НАЧИН:</w:t>
      </w:r>
    </w:p>
    <w:bookmarkEnd w:id="61"/>
    <w:p w14:paraId="4C01C094" w14:textId="77777777" w:rsidR="00C67A3A" w:rsidRPr="00C67A3A" w:rsidRDefault="00C67A3A" w:rsidP="00C67A3A">
      <w:pPr>
        <w:widowControl w:val="0"/>
        <w:autoSpaceDE w:val="0"/>
        <w:autoSpaceDN w:val="0"/>
        <w:spacing w:after="0" w:line="240" w:lineRule="auto"/>
        <w:ind w:right="390"/>
        <w:rPr>
          <w:rFonts w:ascii="Times New Roman" w:eastAsia="Calibri" w:hAnsi="Times New Roman" w:cs="Times New Roman"/>
          <w:sz w:val="14"/>
          <w:lang w:val="sr-Cyrl-RS"/>
        </w:rPr>
      </w:pPr>
    </w:p>
    <w:p w14:paraId="7A45D577"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-Учитељи уводе и испраћају своје ученике.</w:t>
      </w:r>
    </w:p>
    <w:p w14:paraId="641B1F0E"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-За време великог одмора</w:t>
      </w:r>
      <w:proofErr w:type="gramStart"/>
      <w:r w:rsidRPr="00C67A3A">
        <w:rPr>
          <w:rFonts w:ascii="Times New Roman" w:eastAsia="Calibri" w:hAnsi="Times New Roman" w:cs="Times New Roman"/>
        </w:rPr>
        <w:t>,учитељи</w:t>
      </w:r>
      <w:proofErr w:type="gramEnd"/>
      <w:r w:rsidRPr="00C67A3A">
        <w:rPr>
          <w:rFonts w:ascii="Times New Roman" w:eastAsia="Calibri" w:hAnsi="Times New Roman" w:cs="Times New Roman"/>
        </w:rPr>
        <w:t xml:space="preserve"> бораве са својим ученицима,поштујући мере предострожности.</w:t>
      </w:r>
    </w:p>
    <w:p w14:paraId="7F833A6B"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-Учитељи дочекују децу у дворишту школе.</w:t>
      </w:r>
    </w:p>
    <w:p w14:paraId="68650F02"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-помоћни радници су дужни да, ако примете гужву испред тоалета</w:t>
      </w:r>
      <w:proofErr w:type="gramStart"/>
      <w:r w:rsidRPr="00C67A3A">
        <w:rPr>
          <w:rFonts w:ascii="Times New Roman" w:eastAsia="Calibri" w:hAnsi="Times New Roman" w:cs="Times New Roman"/>
        </w:rPr>
        <w:t>,скрену</w:t>
      </w:r>
      <w:proofErr w:type="gramEnd"/>
      <w:r w:rsidRPr="00C67A3A">
        <w:rPr>
          <w:rFonts w:ascii="Times New Roman" w:eastAsia="Calibri" w:hAnsi="Times New Roman" w:cs="Times New Roman"/>
        </w:rPr>
        <w:t xml:space="preserve"> пажњу деци да у тоалет може да уђе онолико деце колико има кабина.</w:t>
      </w:r>
    </w:p>
    <w:p w14:paraId="07FDAE8D"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sz w:val="25"/>
        </w:rPr>
      </w:pPr>
    </w:p>
    <w:p w14:paraId="2A1DFD23" w14:textId="34F820F0" w:rsidR="00C67A3A" w:rsidRPr="00C67A3A" w:rsidRDefault="00C67A3A" w:rsidP="00C67A3A">
      <w:pPr>
        <w:widowControl w:val="0"/>
        <w:autoSpaceDE w:val="0"/>
        <w:autoSpaceDN w:val="0"/>
        <w:spacing w:after="0" w:line="240" w:lineRule="auto"/>
        <w:ind w:left="540" w:right="390"/>
        <w:jc w:val="center"/>
        <w:rPr>
          <w:rFonts w:ascii="Times New Roman" w:eastAsia="Calibri" w:hAnsi="Times New Roman" w:cs="Times New Roman"/>
          <w:sz w:val="24"/>
          <w:szCs w:val="24"/>
        </w:rPr>
      </w:pPr>
      <w:r w:rsidRPr="00C67A3A">
        <w:rPr>
          <w:rFonts w:ascii="Times New Roman" w:eastAsia="Calibri" w:hAnsi="Times New Roman" w:cs="Times New Roman"/>
          <w:bCs/>
          <w:sz w:val="24"/>
          <w:szCs w:val="24"/>
        </w:rPr>
        <w:t xml:space="preserve">ДЕЖУРНИ НАСТАВНИЦИ </w:t>
      </w:r>
    </w:p>
    <w:p w14:paraId="5B84FE1B"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b/>
          <w:bCs/>
        </w:rPr>
      </w:pPr>
      <w:r w:rsidRPr="00C67A3A">
        <w:rPr>
          <w:rFonts w:ascii="Times New Roman" w:eastAsia="Calibri" w:hAnsi="Times New Roman" w:cs="Times New Roman"/>
          <w:b/>
          <w:bCs/>
        </w:rPr>
        <w:t>ПОНЕДЕЉАК</w:t>
      </w:r>
    </w:p>
    <w:p w14:paraId="18153C3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rPr>
        <w:t>1.  Сузана Савић – приземље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w:t>
      </w:r>
      <w:bookmarkStart w:id="62" w:name="_Hlk176773930"/>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bookmarkEnd w:id="62"/>
    </w:p>
    <w:p w14:paraId="01B3946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rPr>
      </w:pPr>
      <w:r w:rsidRPr="00C67A3A">
        <w:rPr>
          <w:rFonts w:ascii="Times New Roman" w:eastAsia="Calibri" w:hAnsi="Times New Roman" w:cs="Times New Roman"/>
        </w:rPr>
        <w:t>2.</w:t>
      </w:r>
      <w:r w:rsidRPr="00C67A3A">
        <w:rPr>
          <w:rFonts w:ascii="Times New Roman" w:eastAsia="Calibri" w:hAnsi="Times New Roman" w:cs="Times New Roman"/>
          <w:lang w:val="sr-Cyrl-RS"/>
        </w:rPr>
        <w:t xml:space="preserve"> </w:t>
      </w:r>
      <w:r w:rsidRPr="00C67A3A">
        <w:rPr>
          <w:rFonts w:ascii="Times New Roman" w:eastAsia="Calibri" w:hAnsi="Times New Roman" w:cs="Times New Roman"/>
        </w:rPr>
        <w:t xml:space="preserve"> </w:t>
      </w:r>
      <w:r w:rsidRPr="00C67A3A">
        <w:rPr>
          <w:rFonts w:ascii="Times New Roman" w:eastAsia="Calibri" w:hAnsi="Times New Roman" w:cs="Times New Roman"/>
          <w:lang w:val="sr-Cyrl-RS"/>
        </w:rPr>
        <w:t>Ремзи Мурати</w:t>
      </w:r>
      <w:r w:rsidRPr="00C67A3A">
        <w:rPr>
          <w:rFonts w:ascii="Times New Roman" w:eastAsia="Calibri" w:hAnsi="Times New Roman" w:cs="Times New Roman"/>
        </w:rPr>
        <w:t xml:space="preserve"> – приземље </w:t>
      </w:r>
      <w:bookmarkStart w:id="63" w:name="_Hlk145920036"/>
      <w:r w:rsidRPr="00C67A3A">
        <w:rPr>
          <w:rFonts w:ascii="Times New Roman" w:eastAsia="Calibri" w:hAnsi="Times New Roman" w:cs="Times New Roman"/>
        </w:rPr>
        <w:t>07</w:t>
      </w:r>
      <w:r w:rsidRPr="00C67A3A">
        <w:rPr>
          <w:rFonts w:ascii="Times New Roman" w:eastAsia="Calibri" w:hAnsi="Times New Roman" w:cs="Times New Roman"/>
          <w:vertAlign w:val="superscript"/>
        </w:rPr>
        <w:t>00</w:t>
      </w:r>
      <w:bookmarkEnd w:id="63"/>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6150CA0B"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rPr>
        <w:t>3.  Жарко Галић – спрат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736402A7"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rPr>
        <w:t>4.  Радмила Ђорђевић – спрат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5EC6BEC5"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lang w:val="sr-Cyrl-RS"/>
        </w:rPr>
        <w:t>5. Арбенита Сила - спрат</w:t>
      </w:r>
      <w:r w:rsidRPr="00C67A3A">
        <w:rPr>
          <w:rFonts w:ascii="Times New Roman" w:eastAsia="Calibri" w:hAnsi="Times New Roman" w:cs="Times New Roman"/>
        </w:rPr>
        <w:t xml:space="preserve">  9</w:t>
      </w:r>
      <w:r w:rsidRPr="00C67A3A">
        <w:rPr>
          <w:rFonts w:ascii="Times New Roman" w:eastAsia="Calibri" w:hAnsi="Times New Roman" w:cs="Times New Roman"/>
          <w:vertAlign w:val="superscript"/>
        </w:rPr>
        <w:t>30</w:t>
      </w:r>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p>
    <w:p w14:paraId="09918062"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sz w:val="20"/>
        </w:rPr>
      </w:pPr>
    </w:p>
    <w:p w14:paraId="2DF6E9E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b/>
          <w:bCs/>
        </w:rPr>
      </w:pPr>
      <w:r w:rsidRPr="00C67A3A">
        <w:rPr>
          <w:rFonts w:ascii="Times New Roman" w:eastAsia="Calibri" w:hAnsi="Times New Roman" w:cs="Times New Roman"/>
          <w:b/>
          <w:bCs/>
        </w:rPr>
        <w:t>УТОРАК</w:t>
      </w:r>
    </w:p>
    <w:p w14:paraId="7477DC2A"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lang w:val="sr-Cyrl-RS"/>
        </w:rPr>
        <w:t>1</w:t>
      </w:r>
      <w:r w:rsidRPr="00C67A3A">
        <w:rPr>
          <w:rFonts w:ascii="Times New Roman" w:eastAsia="Calibri" w:hAnsi="Times New Roman" w:cs="Times New Roman"/>
        </w:rPr>
        <w:t xml:space="preserve">.  Маја Стаменковић – </w:t>
      </w:r>
      <w:proofErr w:type="gramStart"/>
      <w:r w:rsidRPr="00C67A3A">
        <w:rPr>
          <w:rFonts w:ascii="Times New Roman" w:eastAsia="Calibri" w:hAnsi="Times New Roman" w:cs="Times New Roman"/>
          <w:lang w:val="sr-Cyrl-RS"/>
        </w:rPr>
        <w:t>спрат</w:t>
      </w:r>
      <w:r w:rsidRPr="00C67A3A">
        <w:rPr>
          <w:rFonts w:ascii="Times New Roman" w:eastAsia="Calibri" w:hAnsi="Times New Roman" w:cs="Times New Roman"/>
        </w:rPr>
        <w:t xml:space="preserve">  9</w:t>
      </w:r>
      <w:r w:rsidRPr="00C67A3A">
        <w:rPr>
          <w:rFonts w:ascii="Times New Roman" w:eastAsia="Calibri" w:hAnsi="Times New Roman" w:cs="Times New Roman"/>
          <w:vertAlign w:val="superscript"/>
        </w:rPr>
        <w:t>30</w:t>
      </w:r>
      <w:proofErr w:type="gramEnd"/>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p>
    <w:p w14:paraId="35463FA1"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lang w:val="sr-Cyrl-RS"/>
        </w:rPr>
        <w:t xml:space="preserve">2.  Кастриот Рамовић – приземље </w:t>
      </w:r>
      <w:r w:rsidRPr="00C67A3A">
        <w:rPr>
          <w:rFonts w:ascii="Times New Roman" w:eastAsia="Calibri" w:hAnsi="Times New Roman" w:cs="Times New Roman"/>
        </w:rPr>
        <w:t>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6303CD71"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lang w:val="sr-Cyrl-RS"/>
        </w:rPr>
        <w:t>3</w:t>
      </w:r>
      <w:r w:rsidRPr="00C67A3A">
        <w:rPr>
          <w:rFonts w:ascii="Times New Roman" w:eastAsia="Calibri" w:hAnsi="Times New Roman" w:cs="Times New Roman"/>
        </w:rPr>
        <w:t xml:space="preserve">.  Бора Стојановић – </w:t>
      </w:r>
      <w:r w:rsidRPr="00C67A3A">
        <w:rPr>
          <w:rFonts w:ascii="Times New Roman" w:eastAsia="Calibri" w:hAnsi="Times New Roman" w:cs="Times New Roman"/>
          <w:lang w:val="sr-Cyrl-RS"/>
        </w:rPr>
        <w:t>приземље</w:t>
      </w:r>
      <w:r w:rsidRPr="00C67A3A">
        <w:rPr>
          <w:rFonts w:ascii="Times New Roman" w:eastAsia="Calibri" w:hAnsi="Times New Roman" w:cs="Times New Roman"/>
        </w:rPr>
        <w:t xml:space="preserve">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rPr>
        <w:t>45</w:t>
      </w:r>
    </w:p>
    <w:p w14:paraId="23ED4C9B"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lang w:val="sr-Cyrl-RS"/>
        </w:rPr>
        <w:t>4. Ермира Ферати – спрат 07</w:t>
      </w:r>
      <w:r w:rsidRPr="00C67A3A">
        <w:rPr>
          <w:rFonts w:ascii="Times New Roman" w:eastAsia="Calibri" w:hAnsi="Times New Roman" w:cs="Times New Roman"/>
          <w:vertAlign w:val="superscript"/>
          <w:lang w:val="sr-Cyrl-RS"/>
        </w:rPr>
        <w:t>00</w:t>
      </w:r>
      <w:r w:rsidRPr="00C67A3A">
        <w:rPr>
          <w:rFonts w:ascii="Times New Roman" w:eastAsia="Calibri" w:hAnsi="Times New Roman" w:cs="Times New Roman"/>
          <w:lang w:val="sr-Cyrl-RS"/>
        </w:rPr>
        <w:t>- 13</w:t>
      </w:r>
      <w:r w:rsidRPr="00C67A3A">
        <w:rPr>
          <w:rFonts w:ascii="Times New Roman" w:eastAsia="Calibri" w:hAnsi="Times New Roman" w:cs="Times New Roman"/>
          <w:vertAlign w:val="superscript"/>
          <w:lang w:val="sr-Cyrl-RS"/>
        </w:rPr>
        <w:t>45</w:t>
      </w:r>
    </w:p>
    <w:p w14:paraId="61A0A701"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sz w:val="20"/>
        </w:rPr>
      </w:pPr>
    </w:p>
    <w:p w14:paraId="6B33C341"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b/>
          <w:bCs/>
        </w:rPr>
      </w:pPr>
      <w:r w:rsidRPr="00C67A3A">
        <w:rPr>
          <w:rFonts w:ascii="Times New Roman" w:eastAsia="Calibri" w:hAnsi="Times New Roman" w:cs="Times New Roman"/>
          <w:b/>
          <w:bCs/>
        </w:rPr>
        <w:t>СРЕДА</w:t>
      </w:r>
    </w:p>
    <w:p w14:paraId="3BD6720D"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rPr>
      </w:pPr>
      <w:r w:rsidRPr="00C67A3A">
        <w:rPr>
          <w:rFonts w:ascii="Times New Roman" w:eastAsia="Calibri" w:hAnsi="Times New Roman" w:cs="Times New Roman"/>
        </w:rPr>
        <w:t xml:space="preserve">1.  </w:t>
      </w:r>
      <w:r w:rsidRPr="00C67A3A">
        <w:rPr>
          <w:rFonts w:ascii="Times New Roman" w:eastAsia="Calibri" w:hAnsi="Times New Roman" w:cs="Times New Roman"/>
          <w:lang w:val="sr-Cyrl-RS"/>
        </w:rPr>
        <w:t>Ана Станковић</w:t>
      </w:r>
      <w:r w:rsidRPr="00C67A3A">
        <w:rPr>
          <w:rFonts w:ascii="Times New Roman" w:eastAsia="Calibri" w:hAnsi="Times New Roman" w:cs="Times New Roman"/>
        </w:rPr>
        <w:t xml:space="preserve"> – приземље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rPr>
        <w:t>45</w:t>
      </w:r>
      <w:r w:rsidRPr="00C67A3A">
        <w:rPr>
          <w:rFonts w:ascii="Times New Roman" w:eastAsia="Calibri" w:hAnsi="Times New Roman" w:cs="Times New Roman"/>
          <w:vertAlign w:val="superscript"/>
          <w:lang w:val="sr-Cyrl-RS"/>
        </w:rPr>
        <w:t xml:space="preserve"> </w:t>
      </w:r>
    </w:p>
    <w:p w14:paraId="2CE223AE"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lang w:val="sr-Cyrl-RS"/>
        </w:rPr>
        <w:t xml:space="preserve">2. Слађана Атанасковић-Михајловић  приземље </w:t>
      </w:r>
      <w:r w:rsidRPr="00C67A3A">
        <w:rPr>
          <w:rFonts w:ascii="Times New Roman" w:eastAsia="Calibri" w:hAnsi="Times New Roman" w:cs="Times New Roman"/>
        </w:rPr>
        <w:t>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7A7FA492"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lang w:val="sr-Cyrl-RS"/>
        </w:rPr>
        <w:t>3</w:t>
      </w:r>
      <w:r w:rsidRPr="00C67A3A">
        <w:rPr>
          <w:rFonts w:ascii="Times New Roman" w:eastAsia="Calibri" w:hAnsi="Times New Roman" w:cs="Times New Roman"/>
        </w:rPr>
        <w:t xml:space="preserve">.  Ненад Митић – </w:t>
      </w:r>
      <w:r w:rsidRPr="00C67A3A">
        <w:rPr>
          <w:rFonts w:ascii="Times New Roman" w:eastAsia="Calibri" w:hAnsi="Times New Roman" w:cs="Times New Roman"/>
          <w:lang w:val="sr-Cyrl-RS"/>
        </w:rPr>
        <w:t>спрат</w:t>
      </w:r>
      <w:r w:rsidRPr="00C67A3A">
        <w:rPr>
          <w:rFonts w:ascii="Times New Roman" w:eastAsia="Calibri" w:hAnsi="Times New Roman" w:cs="Times New Roman"/>
        </w:rPr>
        <w:t xml:space="preserve">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0DD9777E"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lang w:val="sr-Cyrl-RS"/>
        </w:rPr>
        <w:t>4</w:t>
      </w:r>
      <w:r w:rsidRPr="00C67A3A">
        <w:rPr>
          <w:rFonts w:ascii="Times New Roman" w:eastAsia="Calibri" w:hAnsi="Times New Roman" w:cs="Times New Roman"/>
        </w:rPr>
        <w:t xml:space="preserve">.  </w:t>
      </w:r>
      <w:r w:rsidRPr="00C67A3A">
        <w:rPr>
          <w:rFonts w:ascii="Times New Roman" w:eastAsia="Calibri" w:hAnsi="Times New Roman" w:cs="Times New Roman"/>
          <w:lang w:val="sr-Cyrl-RS"/>
        </w:rPr>
        <w:t>Аљбана Маљоку Косуми</w:t>
      </w:r>
      <w:r w:rsidRPr="00C67A3A">
        <w:rPr>
          <w:rFonts w:ascii="Times New Roman" w:eastAsia="Calibri" w:hAnsi="Times New Roman" w:cs="Times New Roman"/>
        </w:rPr>
        <w:t xml:space="preserve"> – спрат 0</w:t>
      </w:r>
      <w:r w:rsidRPr="00C67A3A">
        <w:rPr>
          <w:rFonts w:ascii="Times New Roman" w:eastAsia="Calibri" w:hAnsi="Times New Roman" w:cs="Times New Roman"/>
          <w:lang w:val="sr-Cyrl-RS"/>
        </w:rPr>
        <w:t>7</w:t>
      </w:r>
      <w:r w:rsidRPr="00C67A3A">
        <w:rPr>
          <w:rFonts w:ascii="Times New Roman" w:eastAsia="Calibri" w:hAnsi="Times New Roman" w:cs="Times New Roman"/>
          <w:vertAlign w:val="superscript"/>
          <w:lang w:val="sr-Cyrl-RS"/>
        </w:rPr>
        <w:t>0</w:t>
      </w:r>
      <w:r w:rsidRPr="00C67A3A">
        <w:rPr>
          <w:rFonts w:ascii="Times New Roman" w:eastAsia="Calibri" w:hAnsi="Times New Roman" w:cs="Times New Roman"/>
          <w:vertAlign w:val="superscript"/>
        </w:rPr>
        <w:t>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6AC9D963"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sz w:val="20"/>
        </w:rPr>
      </w:pPr>
    </w:p>
    <w:p w14:paraId="5CA5A925"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b/>
          <w:bCs/>
        </w:rPr>
      </w:pPr>
      <w:r w:rsidRPr="00C67A3A">
        <w:rPr>
          <w:rFonts w:ascii="Times New Roman" w:eastAsia="Calibri" w:hAnsi="Times New Roman" w:cs="Times New Roman"/>
          <w:b/>
          <w:bCs/>
        </w:rPr>
        <w:t>ЧЕТВРТАК</w:t>
      </w:r>
    </w:p>
    <w:p w14:paraId="5A56C5C9"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rPr>
      </w:pPr>
      <w:r w:rsidRPr="00C67A3A">
        <w:rPr>
          <w:rFonts w:ascii="Times New Roman" w:eastAsia="Calibri" w:hAnsi="Times New Roman" w:cs="Times New Roman"/>
        </w:rPr>
        <w:t xml:space="preserve">1.  Биљана Симић – </w:t>
      </w:r>
      <w:r w:rsidRPr="00C67A3A">
        <w:rPr>
          <w:rFonts w:ascii="Times New Roman" w:eastAsia="Calibri" w:hAnsi="Times New Roman" w:cs="Times New Roman"/>
          <w:lang w:val="sr-Cyrl-RS"/>
        </w:rPr>
        <w:t>приземље</w:t>
      </w:r>
      <w:r w:rsidRPr="00C67A3A">
        <w:rPr>
          <w:rFonts w:ascii="Times New Roman" w:eastAsia="Calibri" w:hAnsi="Times New Roman" w:cs="Times New Roman"/>
        </w:rPr>
        <w:t xml:space="preserve"> 09</w:t>
      </w:r>
      <w:r w:rsidRPr="00C67A3A">
        <w:rPr>
          <w:rFonts w:ascii="Times New Roman" w:eastAsia="Calibri" w:hAnsi="Times New Roman" w:cs="Times New Roman"/>
          <w:vertAlign w:val="superscript"/>
          <w:lang w:val="sr-Cyrl-RS"/>
        </w:rPr>
        <w:t>00</w:t>
      </w:r>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p>
    <w:p w14:paraId="4DEE859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rPr>
        <w:t>2.  Хамди Хаљими – приземље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5287B5F7"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 xml:space="preserve">3. </w:t>
      </w:r>
      <w:r w:rsidRPr="00C67A3A">
        <w:rPr>
          <w:rFonts w:ascii="Times New Roman" w:eastAsia="Calibri" w:hAnsi="Times New Roman" w:cs="Times New Roman"/>
          <w:lang w:val="sr-Cyrl-RS"/>
        </w:rPr>
        <w:t>Славица Здравковић</w:t>
      </w:r>
      <w:r w:rsidRPr="00C67A3A">
        <w:rPr>
          <w:rFonts w:ascii="Times New Roman" w:eastAsia="Calibri" w:hAnsi="Times New Roman" w:cs="Times New Roman"/>
        </w:rPr>
        <w:t xml:space="preserve"> – спрат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3B5CA2D7"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lang w:val="sr-Cyrl-RS"/>
        </w:rPr>
      </w:pPr>
      <w:r w:rsidRPr="00C67A3A">
        <w:rPr>
          <w:rFonts w:ascii="Times New Roman" w:eastAsia="Calibri" w:hAnsi="Times New Roman" w:cs="Times New Roman"/>
        </w:rPr>
        <w:t xml:space="preserve">4.  </w:t>
      </w:r>
      <w:r w:rsidRPr="00C67A3A">
        <w:rPr>
          <w:rFonts w:ascii="Times New Roman" w:eastAsia="Calibri" w:hAnsi="Times New Roman" w:cs="Times New Roman"/>
          <w:lang w:val="sr-Cyrl-RS"/>
        </w:rPr>
        <w:t>Марина Марјановић</w:t>
      </w:r>
      <w:r w:rsidRPr="00C67A3A">
        <w:rPr>
          <w:rFonts w:ascii="Times New Roman" w:eastAsia="Calibri" w:hAnsi="Times New Roman" w:cs="Times New Roman"/>
        </w:rPr>
        <w:t xml:space="preserve"> – </w:t>
      </w:r>
      <w:r w:rsidRPr="00C67A3A">
        <w:rPr>
          <w:rFonts w:ascii="Times New Roman" w:eastAsia="Calibri" w:hAnsi="Times New Roman" w:cs="Times New Roman"/>
          <w:lang w:val="sr-Cyrl-RS"/>
        </w:rPr>
        <w:t>спрат</w:t>
      </w:r>
      <w:r w:rsidRPr="00C67A3A">
        <w:rPr>
          <w:rFonts w:ascii="Times New Roman" w:eastAsia="Calibri" w:hAnsi="Times New Roman" w:cs="Times New Roman"/>
        </w:rPr>
        <w:t xml:space="preserve"> 09</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6BDFF15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lang w:val="sr-Cyrl-RS"/>
        </w:rPr>
        <w:t>5. Аурора Мухарреми</w:t>
      </w:r>
      <w:r w:rsidRPr="00C67A3A">
        <w:rPr>
          <w:rFonts w:ascii="Times New Roman" w:eastAsia="Calibri" w:hAnsi="Times New Roman" w:cs="Times New Roman"/>
        </w:rPr>
        <w:t xml:space="preserve"> – </w:t>
      </w:r>
      <w:r w:rsidRPr="00C67A3A">
        <w:rPr>
          <w:rFonts w:ascii="Times New Roman" w:eastAsia="Calibri" w:hAnsi="Times New Roman" w:cs="Times New Roman"/>
          <w:lang w:val="sr-Cyrl-RS"/>
        </w:rPr>
        <w:t>спрат</w:t>
      </w:r>
      <w:r w:rsidRPr="00C67A3A">
        <w:rPr>
          <w:rFonts w:ascii="Times New Roman" w:eastAsia="Calibri" w:hAnsi="Times New Roman" w:cs="Times New Roman"/>
        </w:rPr>
        <w:t xml:space="preserve">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093A6B47"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sz w:val="20"/>
        </w:rPr>
      </w:pPr>
    </w:p>
    <w:p w14:paraId="21324029"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b/>
          <w:bCs/>
        </w:rPr>
      </w:pPr>
      <w:r w:rsidRPr="00C67A3A">
        <w:rPr>
          <w:rFonts w:ascii="Times New Roman" w:eastAsia="Calibri" w:hAnsi="Times New Roman" w:cs="Times New Roman"/>
          <w:b/>
          <w:bCs/>
        </w:rPr>
        <w:t>ПЕТАК</w:t>
      </w:r>
    </w:p>
    <w:p w14:paraId="1FD435AB"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1.  Драги Филиповић – спрат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2B1BB39E"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 xml:space="preserve">2.  </w:t>
      </w:r>
      <w:r w:rsidRPr="00C67A3A">
        <w:rPr>
          <w:rFonts w:ascii="Times New Roman" w:eastAsia="Calibri" w:hAnsi="Times New Roman" w:cs="Times New Roman"/>
          <w:lang w:val="sr-Cyrl-RS"/>
        </w:rPr>
        <w:t>Лидија</w:t>
      </w:r>
      <w:r w:rsidRPr="00C67A3A">
        <w:rPr>
          <w:rFonts w:ascii="Times New Roman" w:eastAsia="Calibri" w:hAnsi="Times New Roman" w:cs="Times New Roman"/>
        </w:rPr>
        <w:t xml:space="preserve"> </w:t>
      </w:r>
      <w:r w:rsidRPr="00C67A3A">
        <w:rPr>
          <w:rFonts w:ascii="Times New Roman" w:eastAsia="Calibri" w:hAnsi="Times New Roman" w:cs="Times New Roman"/>
          <w:lang w:val="sr-Cyrl-RS"/>
        </w:rPr>
        <w:t>Исљами</w:t>
      </w:r>
      <w:r w:rsidRPr="00C67A3A">
        <w:rPr>
          <w:rFonts w:ascii="Times New Roman" w:eastAsia="Calibri" w:hAnsi="Times New Roman" w:cs="Times New Roman"/>
        </w:rPr>
        <w:t>- спрат 07</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p>
    <w:p w14:paraId="60C68DB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vertAlign w:val="superscript"/>
        </w:rPr>
      </w:pPr>
      <w:r w:rsidRPr="00C67A3A">
        <w:rPr>
          <w:rFonts w:ascii="Times New Roman" w:eastAsia="Calibri" w:hAnsi="Times New Roman" w:cs="Times New Roman"/>
        </w:rPr>
        <w:t>3.  Марија Аранђеловић – приземље 07</w:t>
      </w:r>
      <w:r w:rsidRPr="00C67A3A">
        <w:rPr>
          <w:rFonts w:ascii="Times New Roman" w:eastAsia="Calibri" w:hAnsi="Times New Roman" w:cs="Times New Roman"/>
          <w:vertAlign w:val="superscript"/>
        </w:rPr>
        <w:t>00</w:t>
      </w:r>
      <w:r w:rsidRPr="00C67A3A">
        <w:rPr>
          <w:rFonts w:ascii="Times New Roman" w:eastAsia="Calibri" w:hAnsi="Times New Roman" w:cs="Times New Roman"/>
          <w:vertAlign w:val="superscript"/>
          <w:lang w:val="sr-Cyrl-RS"/>
        </w:rPr>
        <w:t xml:space="preserve"> </w:t>
      </w:r>
      <w:r w:rsidRPr="00C67A3A">
        <w:rPr>
          <w:rFonts w:ascii="Times New Roman" w:eastAsia="Calibri" w:hAnsi="Times New Roman" w:cs="Times New Roman"/>
          <w:lang w:val="sr-Cyrl-RS"/>
        </w:rPr>
        <w:t>-</w:t>
      </w:r>
      <w:r w:rsidRPr="00C67A3A">
        <w:rPr>
          <w:rFonts w:ascii="Times New Roman" w:eastAsia="Calibri" w:hAnsi="Times New Roman" w:cs="Times New Roman"/>
        </w:rPr>
        <w:t>13</w:t>
      </w:r>
      <w:r w:rsidRPr="00C67A3A">
        <w:rPr>
          <w:rFonts w:ascii="Times New Roman" w:eastAsia="Calibri" w:hAnsi="Times New Roman" w:cs="Times New Roman"/>
          <w:vertAlign w:val="superscript"/>
          <w:lang w:val="sr-Cyrl-RS"/>
        </w:rPr>
        <w:t>45</w:t>
      </w:r>
    </w:p>
    <w:p w14:paraId="3C376CBD"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lang w:val="sr-Cyrl-RS"/>
        </w:rPr>
        <w:t xml:space="preserve">4.Ђорић Драган– приземље </w:t>
      </w:r>
      <w:r w:rsidRPr="00C67A3A">
        <w:rPr>
          <w:rFonts w:ascii="Times New Roman" w:eastAsia="Calibri" w:hAnsi="Times New Roman" w:cs="Times New Roman"/>
        </w:rPr>
        <w:t>0</w:t>
      </w:r>
      <w:r w:rsidRPr="00C67A3A">
        <w:rPr>
          <w:rFonts w:ascii="Times New Roman" w:eastAsia="Calibri" w:hAnsi="Times New Roman" w:cs="Times New Roman"/>
          <w:lang w:val="sr-Cyrl-RS"/>
        </w:rPr>
        <w:t>9</w:t>
      </w:r>
      <w:r w:rsidRPr="00C67A3A">
        <w:rPr>
          <w:rFonts w:ascii="Times New Roman" w:eastAsia="Calibri" w:hAnsi="Times New Roman" w:cs="Times New Roman"/>
          <w:vertAlign w:val="superscript"/>
        </w:rPr>
        <w:t>00</w:t>
      </w:r>
      <w:r w:rsidRPr="00C67A3A">
        <w:rPr>
          <w:rFonts w:ascii="Times New Roman" w:eastAsia="Calibri" w:hAnsi="Times New Roman" w:cs="Times New Roman"/>
        </w:rPr>
        <w:t>- 13</w:t>
      </w:r>
      <w:r w:rsidRPr="00C67A3A">
        <w:rPr>
          <w:rFonts w:ascii="Times New Roman" w:eastAsia="Calibri" w:hAnsi="Times New Roman" w:cs="Times New Roman"/>
          <w:vertAlign w:val="superscript"/>
          <w:lang w:val="sr-Cyrl-RS"/>
        </w:rPr>
        <w:t>45</w:t>
      </w:r>
    </w:p>
    <w:p w14:paraId="35535E89"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p>
    <w:p w14:paraId="756315EA" w14:textId="2E14711A"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rPr>
        <w:t>ПОДАТКЕ У КЊИГУ ДЕЖУРСТАВА УПИСУЈЕ ДЕЖУРНИ НАСТАВНИК ПОД РЕДНИМ БРОЈЕМ 1.</w:t>
      </w:r>
    </w:p>
    <w:p w14:paraId="754C9B21"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Дежурни наставник звони за почетак часа.</w:t>
      </w:r>
    </w:p>
    <w:p w14:paraId="16E83B33"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Дежурни наставник је дужан да обиђе све учионице пре почетка наставе.</w:t>
      </w:r>
    </w:p>
    <w:p w14:paraId="6633D0E4"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rPr>
      </w:pPr>
      <w:r w:rsidRPr="00C67A3A">
        <w:rPr>
          <w:rFonts w:ascii="Times New Roman" w:eastAsia="Calibri" w:hAnsi="Times New Roman" w:cs="Times New Roman"/>
        </w:rPr>
        <w:t>Дежурни наставник се стара о реду за време великог и малих одмора.</w:t>
      </w:r>
    </w:p>
    <w:p w14:paraId="6CE1B1F6" w14:textId="77777777" w:rsidR="00C67A3A" w:rsidRPr="00C67A3A" w:rsidRDefault="00C67A3A" w:rsidP="00C67A3A">
      <w:pPr>
        <w:widowControl w:val="0"/>
        <w:autoSpaceDE w:val="0"/>
        <w:autoSpaceDN w:val="0"/>
        <w:spacing w:after="0" w:line="240" w:lineRule="auto"/>
        <w:ind w:left="540" w:right="390"/>
        <w:rPr>
          <w:rFonts w:ascii="Times New Roman" w:eastAsia="Calibri" w:hAnsi="Times New Roman" w:cs="Times New Roman"/>
          <w:lang w:val="sr-Cyrl-RS"/>
        </w:rPr>
      </w:pPr>
      <w:r w:rsidRPr="00C67A3A">
        <w:rPr>
          <w:rFonts w:ascii="Times New Roman" w:eastAsia="Calibri" w:hAnsi="Times New Roman" w:cs="Times New Roman"/>
        </w:rPr>
        <w:t>У извештају дежурног наставника уписују се тражени подаци. Уписати задужења у току сме</w:t>
      </w:r>
      <w:r w:rsidRPr="00C67A3A">
        <w:rPr>
          <w:rFonts w:ascii="Times New Roman" w:eastAsia="Calibri" w:hAnsi="Times New Roman" w:cs="Times New Roman"/>
          <w:lang w:val="sr-Cyrl-RS"/>
        </w:rPr>
        <w:t>на.</w:t>
      </w:r>
    </w:p>
    <w:p w14:paraId="0004A921" w14:textId="64A75170" w:rsidR="0031757C" w:rsidRPr="0031757C" w:rsidRDefault="0031757C" w:rsidP="006A3944">
      <w:pPr>
        <w:widowControl w:val="0"/>
        <w:autoSpaceDE w:val="0"/>
        <w:autoSpaceDN w:val="0"/>
        <w:spacing w:after="0" w:line="240" w:lineRule="auto"/>
        <w:ind w:left="720"/>
        <w:rPr>
          <w:rFonts w:ascii="Times New Roman" w:eastAsia="Calibri" w:hAnsi="Times New Roman" w:cs="Times New Roman"/>
          <w:lang w:val="sr-Cyrl-RS"/>
        </w:rPr>
        <w:sectPr w:rsidR="0031757C" w:rsidRPr="0031757C" w:rsidSect="008F4C00">
          <w:type w:val="continuous"/>
          <w:pgSz w:w="11910" w:h="16840" w:code="9"/>
          <w:pgMar w:top="1440" w:right="1440" w:bottom="1440" w:left="1440" w:header="1260" w:footer="999" w:gutter="0"/>
          <w:cols w:space="720"/>
        </w:sectPr>
      </w:pPr>
      <w:r>
        <w:rPr>
          <w:rFonts w:ascii="Times New Roman" w:eastAsia="Calibri" w:hAnsi="Times New Roman" w:cs="Times New Roman"/>
          <w:lang w:val="sr-Cyrl-RS"/>
        </w:rPr>
        <w:t>Можемо  констатовати да није био већих проблема, да су  наставници дежурали у складу са распоредо</w:t>
      </w:r>
      <w:r w:rsidR="00940786">
        <w:rPr>
          <w:rFonts w:ascii="Times New Roman" w:eastAsia="Calibri" w:hAnsi="Times New Roman" w:cs="Times New Roman"/>
          <w:lang w:val="sr-Cyrl-RS"/>
        </w:rPr>
        <w:t>м.</w:t>
      </w:r>
    </w:p>
    <w:p w14:paraId="13519401" w14:textId="77777777" w:rsidR="006A3944" w:rsidRDefault="006A3944" w:rsidP="006A3944">
      <w:pPr>
        <w:widowControl w:val="0"/>
        <w:autoSpaceDE w:val="0"/>
        <w:autoSpaceDN w:val="0"/>
        <w:spacing w:before="11" w:after="0" w:line="240" w:lineRule="auto"/>
        <w:rPr>
          <w:rFonts w:ascii="Times New Roman" w:eastAsia="Calibri" w:hAnsi="Times New Roman" w:cs="Times New Roman"/>
          <w:sz w:val="19"/>
          <w:lang w:val="sr-Cyrl-RS"/>
        </w:rPr>
      </w:pPr>
    </w:p>
    <w:p w14:paraId="504B40E8" w14:textId="77777777" w:rsidR="00DD01AF" w:rsidRPr="00DD01AF" w:rsidRDefault="00DD01AF" w:rsidP="006A3944">
      <w:pPr>
        <w:widowControl w:val="0"/>
        <w:autoSpaceDE w:val="0"/>
        <w:autoSpaceDN w:val="0"/>
        <w:spacing w:before="11" w:after="0" w:line="240" w:lineRule="auto"/>
        <w:rPr>
          <w:rFonts w:ascii="Times New Roman" w:eastAsia="Calibri" w:hAnsi="Times New Roman" w:cs="Times New Roman"/>
          <w:sz w:val="19"/>
          <w:lang w:val="sr-Cyrl-RS"/>
        </w:rPr>
      </w:pPr>
    </w:p>
    <w:p w14:paraId="3BA79FDD" w14:textId="3FCEC800" w:rsidR="006A3944" w:rsidRPr="0060002F" w:rsidRDefault="0060002F">
      <w:pPr>
        <w:pStyle w:val="ListParagraph"/>
        <w:numPr>
          <w:ilvl w:val="0"/>
          <w:numId w:val="65"/>
        </w:numPr>
        <w:tabs>
          <w:tab w:val="left" w:pos="1256"/>
        </w:tabs>
        <w:outlineLvl w:val="0"/>
        <w:rPr>
          <w:rFonts w:ascii="Times New Roman" w:hAnsi="Times New Roman" w:cs="Times New Roman"/>
          <w:b/>
          <w:bCs/>
          <w:sz w:val="28"/>
          <w:szCs w:val="28"/>
        </w:rPr>
      </w:pPr>
      <w:bookmarkStart w:id="64" w:name="_Toc130372630"/>
      <w:bookmarkStart w:id="65" w:name="_Hlk157677959"/>
      <w:r>
        <w:rPr>
          <w:rFonts w:ascii="Times New Roman" w:hAnsi="Times New Roman" w:cs="Times New Roman"/>
          <w:b/>
          <w:bCs/>
          <w:sz w:val="28"/>
          <w:szCs w:val="28"/>
          <w:lang w:val="sr-Cyrl-RS"/>
        </w:rPr>
        <w:lastRenderedPageBreak/>
        <w:t>Извештаји</w:t>
      </w:r>
      <w:r w:rsidR="006A3944" w:rsidRPr="0060002F">
        <w:rPr>
          <w:rFonts w:ascii="Times New Roman" w:hAnsi="Times New Roman" w:cs="Times New Roman"/>
          <w:b/>
          <w:bCs/>
          <w:sz w:val="28"/>
          <w:szCs w:val="28"/>
        </w:rPr>
        <w:t xml:space="preserve"> стручних, руководећих, управних и саветодавних органа</w:t>
      </w:r>
      <w:r w:rsidR="006A3944" w:rsidRPr="0060002F">
        <w:rPr>
          <w:rFonts w:ascii="Times New Roman" w:hAnsi="Times New Roman" w:cs="Times New Roman"/>
          <w:b/>
          <w:bCs/>
          <w:spacing w:val="-12"/>
          <w:sz w:val="28"/>
          <w:szCs w:val="28"/>
        </w:rPr>
        <w:t xml:space="preserve"> </w:t>
      </w:r>
      <w:r w:rsidR="006A3944" w:rsidRPr="0060002F">
        <w:rPr>
          <w:rFonts w:ascii="Times New Roman" w:hAnsi="Times New Roman" w:cs="Times New Roman"/>
          <w:b/>
          <w:bCs/>
          <w:sz w:val="28"/>
          <w:szCs w:val="28"/>
        </w:rPr>
        <w:t>школе</w:t>
      </w:r>
      <w:bookmarkEnd w:id="64"/>
    </w:p>
    <w:p w14:paraId="124795A7" w14:textId="223D9352" w:rsidR="00D661E4" w:rsidRPr="00B90995" w:rsidRDefault="0060002F">
      <w:pPr>
        <w:widowControl w:val="0"/>
        <w:numPr>
          <w:ilvl w:val="2"/>
          <w:numId w:val="20"/>
        </w:numPr>
        <w:tabs>
          <w:tab w:val="left" w:pos="1412"/>
        </w:tabs>
        <w:autoSpaceDE w:val="0"/>
        <w:autoSpaceDN w:val="0"/>
        <w:spacing w:before="52" w:after="0" w:line="240" w:lineRule="auto"/>
        <w:ind w:left="852"/>
        <w:outlineLvl w:val="1"/>
        <w:rPr>
          <w:rFonts w:ascii="Times New Roman" w:eastAsia="Calibri" w:hAnsi="Times New Roman" w:cs="Times New Roman"/>
          <w:b/>
          <w:bCs/>
          <w:szCs w:val="24"/>
          <w:u w:color="000000"/>
        </w:rPr>
      </w:pPr>
      <w:bookmarkStart w:id="66" w:name="_Toc130372632"/>
      <w:bookmarkStart w:id="67" w:name="_Hlk157677939"/>
      <w:bookmarkEnd w:id="65"/>
      <w:r w:rsidRPr="0060002F">
        <w:rPr>
          <w:rFonts w:ascii="Times New Roman" w:eastAsia="Calibri" w:hAnsi="Times New Roman" w:cs="Times New Roman"/>
          <w:b/>
          <w:bCs/>
          <w:sz w:val="24"/>
          <w:szCs w:val="24"/>
          <w:u w:val="single" w:color="000000"/>
        </w:rPr>
        <w:t>6.1.</w:t>
      </w:r>
      <w:r>
        <w:rPr>
          <w:rFonts w:ascii="Times New Roman" w:eastAsia="Calibri" w:hAnsi="Times New Roman" w:cs="Times New Roman"/>
          <w:b/>
          <w:bCs/>
          <w:sz w:val="24"/>
          <w:szCs w:val="24"/>
          <w:u w:val="single" w:color="000000"/>
          <w:lang w:val="sr-Cyrl-RS"/>
        </w:rPr>
        <w:t xml:space="preserve"> Извештај</w:t>
      </w:r>
      <w:r w:rsidR="006A3944" w:rsidRPr="006A3944">
        <w:rPr>
          <w:rFonts w:ascii="Times New Roman" w:eastAsia="Calibri" w:hAnsi="Times New Roman" w:cs="Times New Roman"/>
          <w:b/>
          <w:bCs/>
          <w:sz w:val="24"/>
          <w:szCs w:val="24"/>
          <w:u w:val="single" w:color="000000"/>
        </w:rPr>
        <w:t xml:space="preserve"> Наставничког</w:t>
      </w:r>
      <w:r w:rsidR="006A3944" w:rsidRPr="006A3944">
        <w:rPr>
          <w:rFonts w:ascii="Times New Roman" w:eastAsia="Calibri" w:hAnsi="Times New Roman" w:cs="Times New Roman"/>
          <w:b/>
          <w:bCs/>
          <w:spacing w:val="-2"/>
          <w:sz w:val="24"/>
          <w:szCs w:val="24"/>
          <w:u w:val="single" w:color="000000"/>
        </w:rPr>
        <w:t xml:space="preserve"> </w:t>
      </w:r>
      <w:r w:rsidR="006A3944" w:rsidRPr="006A3944">
        <w:rPr>
          <w:rFonts w:ascii="Times New Roman" w:eastAsia="Calibri" w:hAnsi="Times New Roman" w:cs="Times New Roman"/>
          <w:b/>
          <w:bCs/>
          <w:sz w:val="24"/>
          <w:szCs w:val="24"/>
          <w:u w:val="single" w:color="000000"/>
        </w:rPr>
        <w:t>већа</w:t>
      </w:r>
      <w:bookmarkEnd w:id="66"/>
      <w:bookmarkEnd w:id="67"/>
    </w:p>
    <w:p w14:paraId="6385877F" w14:textId="25C20881"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 xml:space="preserve">Август </w:t>
      </w:r>
    </w:p>
    <w:p w14:paraId="12230CF2" w14:textId="689179D3" w:rsidR="00D661E4" w:rsidRPr="00DD01AF" w:rsidRDefault="00D661E4" w:rsidP="00D661E4">
      <w:pPr>
        <w:pStyle w:val="NoSpacing"/>
        <w:jc w:val="both"/>
        <w:rPr>
          <w:lang w:val="sr-Cyrl-RS"/>
        </w:rPr>
      </w:pPr>
      <w:r>
        <w:rPr>
          <w:lang w:val="sr-Cyrl-RS"/>
        </w:rPr>
        <w:t>-</w:t>
      </w:r>
      <w:r w:rsidRPr="006A3944">
        <w:t xml:space="preserve">Усвајање Извештаја рада </w:t>
      </w:r>
      <w:r w:rsidR="00DD01AF">
        <w:rPr>
          <w:lang w:val="sr-Cyrl-RS"/>
        </w:rPr>
        <w:t xml:space="preserve">школе </w:t>
      </w:r>
    </w:p>
    <w:p w14:paraId="4818D6CA" w14:textId="7A165DD6" w:rsidR="00D661E4" w:rsidRPr="00DD01AF" w:rsidRDefault="00D661E4" w:rsidP="00D661E4">
      <w:pPr>
        <w:pStyle w:val="NoSpacing"/>
        <w:jc w:val="both"/>
        <w:rPr>
          <w:lang w:val="sr-Cyrl-RS"/>
        </w:rPr>
      </w:pPr>
      <w:r>
        <w:rPr>
          <w:lang w:val="sr-Cyrl-RS"/>
        </w:rPr>
        <w:t>-</w:t>
      </w:r>
      <w:r w:rsidRPr="00D661E4">
        <w:t>Усвајање Извештаја</w:t>
      </w:r>
      <w:r>
        <w:rPr>
          <w:lang w:val="sr-Cyrl-RS"/>
        </w:rPr>
        <w:t xml:space="preserve"> о</w:t>
      </w:r>
      <w:r w:rsidRPr="00D661E4">
        <w:t xml:space="preserve"> рад</w:t>
      </w:r>
      <w:r>
        <w:rPr>
          <w:lang w:val="sr-Cyrl-RS"/>
        </w:rPr>
        <w:t>у директора</w:t>
      </w:r>
      <w:r w:rsidRPr="00D661E4">
        <w:t xml:space="preserve"> </w:t>
      </w:r>
      <w:r w:rsidR="00DD01AF">
        <w:rPr>
          <w:lang w:val="sr-Cyrl-RS"/>
        </w:rPr>
        <w:t>школе</w:t>
      </w:r>
    </w:p>
    <w:p w14:paraId="55E0E79B" w14:textId="4FC7936F" w:rsidR="00D661E4" w:rsidRPr="006A3944" w:rsidRDefault="00D661E4" w:rsidP="00D661E4">
      <w:pPr>
        <w:pStyle w:val="NoSpacing"/>
        <w:jc w:val="both"/>
      </w:pPr>
      <w:r w:rsidRPr="006A3944">
        <w:t xml:space="preserve">- Усвајање извештаја реализације развојног плана установе </w:t>
      </w:r>
    </w:p>
    <w:p w14:paraId="24E6F3BA" w14:textId="77777777" w:rsidR="00D661E4" w:rsidRPr="006A3944" w:rsidRDefault="00D661E4" w:rsidP="00D661E4">
      <w:pPr>
        <w:pStyle w:val="NoSpacing"/>
        <w:jc w:val="both"/>
      </w:pPr>
      <w:r w:rsidRPr="006A3944">
        <w:t>-</w:t>
      </w:r>
      <w:r>
        <w:rPr>
          <w:lang w:val="sr-Cyrl-RS"/>
        </w:rPr>
        <w:t>Подељена су</w:t>
      </w:r>
      <w:r w:rsidRPr="006A3944">
        <w:t xml:space="preserve"> задужења наставника</w:t>
      </w:r>
    </w:p>
    <w:p w14:paraId="6297E339" w14:textId="1EF8F479" w:rsidR="00D661E4" w:rsidRPr="00C67A3A" w:rsidRDefault="00D661E4" w:rsidP="00D661E4">
      <w:pPr>
        <w:pStyle w:val="NoSpacing"/>
        <w:jc w:val="both"/>
        <w:rPr>
          <w:lang w:val="sr-Cyrl-RS"/>
        </w:rPr>
      </w:pPr>
      <w:r w:rsidRPr="006A3944">
        <w:t>- Информација о садржају правилника и других законских документа која се примењују од</w:t>
      </w:r>
      <w:r>
        <w:rPr>
          <w:lang w:val="sr-Cyrl-RS"/>
        </w:rPr>
        <w:t xml:space="preserve"> </w:t>
      </w:r>
      <w:r w:rsidR="00C67A3A">
        <w:rPr>
          <w:lang w:val="sr-Cyrl-RS"/>
        </w:rPr>
        <w:t xml:space="preserve">ове </w:t>
      </w:r>
      <w:r w:rsidRPr="006A3944">
        <w:t>шк</w:t>
      </w:r>
      <w:r w:rsidR="00C67A3A">
        <w:rPr>
          <w:lang w:val="sr-Cyrl-RS"/>
        </w:rPr>
        <w:t>. год</w:t>
      </w:r>
    </w:p>
    <w:p w14:paraId="77F4F89D" w14:textId="77777777" w:rsidR="00D661E4" w:rsidRPr="008D46BB" w:rsidRDefault="00D661E4" w:rsidP="00D661E4">
      <w:pPr>
        <w:pStyle w:val="NoSpacing"/>
        <w:jc w:val="both"/>
        <w:rPr>
          <w:lang w:val="sr-Cyrl-RS"/>
        </w:rPr>
      </w:pPr>
      <w:r w:rsidRPr="006A3944">
        <w:t>-Распоред часова редовне, допунске и додатне наставе,</w:t>
      </w:r>
      <w:r>
        <w:rPr>
          <w:lang w:val="sr-Cyrl-RS"/>
        </w:rPr>
        <w:t xml:space="preserve"> </w:t>
      </w:r>
    </w:p>
    <w:p w14:paraId="0BF2A95B" w14:textId="77777777" w:rsidR="00D661E4" w:rsidRPr="008D46BB" w:rsidRDefault="00D661E4" w:rsidP="00D661E4">
      <w:pPr>
        <w:pStyle w:val="NoSpacing"/>
        <w:jc w:val="both"/>
        <w:rPr>
          <w:lang w:val="sr-Cyrl-RS"/>
        </w:rPr>
      </w:pPr>
      <w:r w:rsidRPr="006A3944">
        <w:t>-Реализација изборног програма и слободних активности</w:t>
      </w:r>
      <w:r>
        <w:rPr>
          <w:lang w:val="sr-Cyrl-RS"/>
        </w:rPr>
        <w:t>, на основу анкете ученика и родитеља</w:t>
      </w:r>
    </w:p>
    <w:p w14:paraId="7757C785" w14:textId="0AC047E7" w:rsidR="00D661E4" w:rsidRPr="0089078B" w:rsidRDefault="00D661E4" w:rsidP="00D661E4">
      <w:pPr>
        <w:pStyle w:val="NoSpacing"/>
        <w:jc w:val="both"/>
        <w:rPr>
          <w:lang w:val="sr-Cyrl-RS"/>
        </w:rPr>
      </w:pPr>
      <w:r w:rsidRPr="006A3944">
        <w:t xml:space="preserve">-Информисање о </w:t>
      </w:r>
      <w:r w:rsidR="0089078B">
        <w:rPr>
          <w:lang w:val="sr-Cyrl-RS"/>
        </w:rPr>
        <w:t>примени Смерница</w:t>
      </w:r>
    </w:p>
    <w:p w14:paraId="389B06DC" w14:textId="326FE5FA" w:rsidR="00D661E4" w:rsidRPr="00940786" w:rsidRDefault="00D661E4" w:rsidP="00D661E4">
      <w:pPr>
        <w:pStyle w:val="NoSpacing"/>
        <w:jc w:val="both"/>
        <w:rPr>
          <w:lang w:val="sr-Cyrl-RS"/>
        </w:rPr>
      </w:pPr>
      <w:r w:rsidRPr="006A3944">
        <w:t>-Остале информације од значаја</w:t>
      </w:r>
    </w:p>
    <w:p w14:paraId="19C48AE0" w14:textId="68EEAFE4"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Септембар</w:t>
      </w:r>
    </w:p>
    <w:p w14:paraId="1C4252EC" w14:textId="2FFB8E76" w:rsidR="0089078B" w:rsidRDefault="0089078B" w:rsidP="0089078B">
      <w:pPr>
        <w:pStyle w:val="NoSpacing"/>
        <w:jc w:val="both"/>
      </w:pPr>
      <w:r w:rsidRPr="006A3944">
        <w:t xml:space="preserve">-Усвајање Годишњег плана рада школе </w:t>
      </w:r>
    </w:p>
    <w:p w14:paraId="3773EA0C" w14:textId="77777777" w:rsidR="0089078B" w:rsidRDefault="0089078B" w:rsidP="0089078B">
      <w:pPr>
        <w:pStyle w:val="NoSpacing"/>
        <w:jc w:val="both"/>
        <w:rPr>
          <w:lang w:val="sr-Cyrl-RS"/>
        </w:rPr>
      </w:pPr>
      <w:r>
        <w:rPr>
          <w:lang w:val="sr-Cyrl-RS"/>
        </w:rPr>
        <w:t xml:space="preserve">-Анекс школског програма </w:t>
      </w:r>
    </w:p>
    <w:p w14:paraId="74E69EAE" w14:textId="75E37268" w:rsidR="0089078B" w:rsidRDefault="0089078B" w:rsidP="0089078B">
      <w:pPr>
        <w:pStyle w:val="NoSpacing"/>
        <w:jc w:val="both"/>
        <w:rPr>
          <w:lang w:val="sr-Cyrl-RS"/>
        </w:rPr>
      </w:pPr>
      <w:r>
        <w:rPr>
          <w:lang w:val="sr-Cyrl-RS"/>
        </w:rPr>
        <w:t xml:space="preserve">-Разматрање Развојног плана школе </w:t>
      </w:r>
      <w:r w:rsidR="00C510FC">
        <w:rPr>
          <w:lang w:val="sr-Cyrl-RS"/>
        </w:rPr>
        <w:t>2024</w:t>
      </w:r>
      <w:r>
        <w:rPr>
          <w:lang w:val="sr-Cyrl-RS"/>
        </w:rPr>
        <w:t>-2028</w:t>
      </w:r>
    </w:p>
    <w:p w14:paraId="256F6483" w14:textId="257C526E" w:rsidR="0089078B" w:rsidRPr="00940786" w:rsidRDefault="0089078B" w:rsidP="00940786">
      <w:pPr>
        <w:pStyle w:val="NoSpacing"/>
        <w:jc w:val="both"/>
        <w:rPr>
          <w:lang w:val="sr-Cyrl-RS"/>
        </w:rPr>
      </w:pPr>
      <w:r>
        <w:rPr>
          <w:lang w:val="sr-Cyrl-RS"/>
        </w:rPr>
        <w:t>-</w:t>
      </w:r>
      <w:r w:rsidRPr="0089078B">
        <w:rPr>
          <w:lang w:val="sr-Cyrl-RS"/>
        </w:rPr>
        <w:t>Нова законска документа</w:t>
      </w:r>
    </w:p>
    <w:p w14:paraId="36FA05CD" w14:textId="05735229"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Новембар</w:t>
      </w:r>
    </w:p>
    <w:p w14:paraId="72B73534" w14:textId="77777777" w:rsidR="0089078B" w:rsidRPr="006A3944" w:rsidRDefault="0089078B" w:rsidP="0089078B">
      <w:pPr>
        <w:pStyle w:val="NoSpacing"/>
        <w:jc w:val="both"/>
      </w:pPr>
      <w:r w:rsidRPr="006A3944">
        <w:t>-Анализа успеха ученика на крају првог класификационог периода</w:t>
      </w:r>
      <w:proofErr w:type="gramStart"/>
      <w:r w:rsidRPr="006A3944">
        <w:t>,мере</w:t>
      </w:r>
      <w:proofErr w:type="gramEnd"/>
      <w:r w:rsidRPr="006A3944">
        <w:t xml:space="preserve"> за побољшање</w:t>
      </w:r>
    </w:p>
    <w:p w14:paraId="798107D2" w14:textId="77777777" w:rsidR="0089078B" w:rsidRPr="008D46BB" w:rsidRDefault="0089078B" w:rsidP="0089078B">
      <w:pPr>
        <w:pStyle w:val="NoSpacing"/>
        <w:jc w:val="both"/>
        <w:rPr>
          <w:lang w:val="sr-Cyrl-RS"/>
        </w:rPr>
      </w:pPr>
      <w:r w:rsidRPr="006A3944">
        <w:t>-Васпитно - дисцилинске мере</w:t>
      </w:r>
      <w:r>
        <w:rPr>
          <w:lang w:val="sr-Cyrl-RS"/>
        </w:rPr>
        <w:t>, није било ученика са којим се радило на појачаном васпитном раду, и којима је додељена нека од дисциплинских мера</w:t>
      </w:r>
    </w:p>
    <w:p w14:paraId="53A36481" w14:textId="6615EDE9" w:rsidR="0089078B" w:rsidRPr="0089078B" w:rsidRDefault="0089078B" w:rsidP="0089078B">
      <w:pPr>
        <w:pStyle w:val="NoSpacing"/>
        <w:jc w:val="both"/>
        <w:rPr>
          <w:b/>
          <w:bCs/>
          <w:szCs w:val="24"/>
          <w:u w:color="000000"/>
          <w:lang w:val="sr-Cyrl-RS"/>
        </w:rPr>
      </w:pPr>
      <w:r w:rsidRPr="006A3944">
        <w:t>-Припрема за обележавање Дана школе</w:t>
      </w:r>
    </w:p>
    <w:p w14:paraId="5C2FE6E1" w14:textId="5380D84A"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Децембар</w:t>
      </w:r>
    </w:p>
    <w:p w14:paraId="21BB1298" w14:textId="77777777" w:rsidR="0089078B" w:rsidRPr="008D46BB" w:rsidRDefault="0089078B" w:rsidP="0089078B">
      <w:pPr>
        <w:pStyle w:val="NoSpacing"/>
        <w:jc w:val="both"/>
        <w:rPr>
          <w:lang w:val="sr-Cyrl-RS"/>
        </w:rPr>
      </w:pPr>
      <w:r>
        <w:rPr>
          <w:b/>
          <w:bCs/>
          <w:szCs w:val="24"/>
          <w:u w:color="000000"/>
          <w:lang w:val="sr-Cyrl-RS"/>
        </w:rPr>
        <w:t xml:space="preserve"> </w:t>
      </w:r>
      <w:r w:rsidRPr="006A3944">
        <w:t>Анализа успеха ученика на крају првог полугодишта, мере за побољшање</w:t>
      </w:r>
      <w:r>
        <w:rPr>
          <w:lang w:val="sr-Cyrl-RS"/>
        </w:rPr>
        <w:t>-повећати број допунске и додатне наставе</w:t>
      </w:r>
    </w:p>
    <w:p w14:paraId="20C50CCA" w14:textId="77777777" w:rsidR="0089078B" w:rsidRPr="008D46BB" w:rsidRDefault="0089078B" w:rsidP="0089078B">
      <w:pPr>
        <w:pStyle w:val="NoSpacing"/>
        <w:jc w:val="both"/>
        <w:rPr>
          <w:lang w:val="sr-Cyrl-RS"/>
        </w:rPr>
      </w:pPr>
      <w:r w:rsidRPr="006A3944">
        <w:t>-Васпитно - дисцилинске мере</w:t>
      </w:r>
      <w:r>
        <w:rPr>
          <w:lang w:val="sr-Cyrl-RS"/>
        </w:rPr>
        <w:t>-није било</w:t>
      </w:r>
    </w:p>
    <w:p w14:paraId="4288645E" w14:textId="05A4A848" w:rsidR="0089078B" w:rsidRPr="00DD01AF" w:rsidRDefault="0089078B" w:rsidP="0089078B">
      <w:pPr>
        <w:pStyle w:val="NoSpacing"/>
        <w:jc w:val="both"/>
        <w:rPr>
          <w:lang w:val="sr-Cyrl-RS"/>
        </w:rPr>
      </w:pPr>
      <w:r w:rsidRPr="006A3944">
        <w:t>-</w:t>
      </w:r>
      <w:r>
        <w:rPr>
          <w:lang w:val="sr-Cyrl-RS"/>
        </w:rPr>
        <w:t xml:space="preserve">Оствареност плана и програма </w:t>
      </w:r>
    </w:p>
    <w:p w14:paraId="08F4DD64" w14:textId="3CB6991C" w:rsidR="0089078B" w:rsidRDefault="0089078B" w:rsidP="0089078B">
      <w:pPr>
        <w:pStyle w:val="NoSpacing"/>
        <w:jc w:val="both"/>
        <w:rPr>
          <w:lang w:val="sr-Cyrl-RS"/>
        </w:rPr>
      </w:pPr>
      <w:r>
        <w:rPr>
          <w:lang w:val="sr-Cyrl-RS"/>
        </w:rPr>
        <w:t xml:space="preserve">-Усвајање и разматрање извештаја тимова, већа и актива </w:t>
      </w:r>
    </w:p>
    <w:p w14:paraId="15BF0B47" w14:textId="2FCD8F83" w:rsidR="0089078B" w:rsidRDefault="0089078B" w:rsidP="0089078B">
      <w:pPr>
        <w:pStyle w:val="NoSpacing"/>
        <w:jc w:val="both"/>
        <w:rPr>
          <w:lang w:val="sr-Cyrl-RS"/>
        </w:rPr>
      </w:pPr>
      <w:r>
        <w:rPr>
          <w:lang w:val="sr-Cyrl-RS"/>
        </w:rPr>
        <w:t>-Полугодишњи извештај о раду директора школе</w:t>
      </w:r>
    </w:p>
    <w:p w14:paraId="43FEE550" w14:textId="40A0557D" w:rsidR="0089078B" w:rsidRPr="0089078B" w:rsidRDefault="0089078B" w:rsidP="0089078B">
      <w:pPr>
        <w:pStyle w:val="NoSpacing"/>
        <w:jc w:val="both"/>
        <w:rPr>
          <w:lang w:val="sr-Cyrl-RS"/>
        </w:rPr>
      </w:pPr>
      <w:r>
        <w:rPr>
          <w:lang w:val="sr-Cyrl-RS"/>
        </w:rPr>
        <w:t>-Полугодишњи извештај о раду школе</w:t>
      </w:r>
    </w:p>
    <w:p w14:paraId="641C4BC2" w14:textId="61FC6C82" w:rsidR="0089078B" w:rsidRPr="0089078B" w:rsidRDefault="0089078B" w:rsidP="0089078B">
      <w:pPr>
        <w:pStyle w:val="NoSpacing"/>
        <w:jc w:val="both"/>
        <w:rPr>
          <w:b/>
          <w:bCs/>
          <w:szCs w:val="24"/>
          <w:u w:color="000000"/>
          <w:lang w:val="sr-Cyrl-RS"/>
        </w:rPr>
      </w:pPr>
      <w:r>
        <w:rPr>
          <w:lang w:val="sr-Cyrl-RS"/>
        </w:rPr>
        <w:t>-</w:t>
      </w:r>
      <w:r w:rsidRPr="006A3944">
        <w:t>Обележевање 27.јануара - Дана Светог Саве.</w:t>
      </w:r>
    </w:p>
    <w:p w14:paraId="5111D1BC" w14:textId="2A79341D"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Март</w:t>
      </w:r>
    </w:p>
    <w:p w14:paraId="4B9E5D4A" w14:textId="46EFD97D" w:rsidR="0089078B" w:rsidRPr="0089078B" w:rsidRDefault="0089078B" w:rsidP="0089078B">
      <w:pPr>
        <w:pStyle w:val="NoSpacing"/>
        <w:rPr>
          <w:lang w:val="sr-Cyrl-RS"/>
        </w:rPr>
      </w:pPr>
      <w:r w:rsidRPr="0089078B">
        <w:t>-Успех ученика после трећег класификационог периода</w:t>
      </w:r>
      <w:r w:rsidRPr="0089078B">
        <w:rPr>
          <w:lang w:val="sr-Cyrl-RS"/>
        </w:rPr>
        <w:t xml:space="preserve">. Утврђено је да се повећао број ученика са негативним оценама ( </w:t>
      </w:r>
      <w:r w:rsidR="00DD01AF">
        <w:rPr>
          <w:lang w:val="sr-Cyrl-RS"/>
        </w:rPr>
        <w:t>4</w:t>
      </w:r>
      <w:r w:rsidRPr="0089078B">
        <w:rPr>
          <w:lang w:val="sr-Cyrl-RS"/>
        </w:rPr>
        <w:t xml:space="preserve"> ученика). Разлог је неће да се потруде, </w:t>
      </w:r>
      <w:r>
        <w:rPr>
          <w:lang w:val="sr-Cyrl-RS"/>
        </w:rPr>
        <w:t>не долазе на допунску наставу, не показују заинтересованост. Родитељи су обавештени, али ни они немају утицај на њих.</w:t>
      </w:r>
    </w:p>
    <w:p w14:paraId="0E75A235" w14:textId="42E6A608" w:rsidR="0089078B" w:rsidRPr="00940786" w:rsidRDefault="0089078B" w:rsidP="0089078B">
      <w:pPr>
        <w:pStyle w:val="NoSpacing"/>
        <w:rPr>
          <w:lang w:val="sr-Cyrl-RS"/>
        </w:rPr>
      </w:pPr>
      <w:r w:rsidRPr="0089078B">
        <w:t>-Васпитно - дисциплинске</w:t>
      </w:r>
      <w:r w:rsidRPr="0089078B">
        <w:rPr>
          <w:spacing w:val="-10"/>
        </w:rPr>
        <w:t xml:space="preserve"> </w:t>
      </w:r>
      <w:r w:rsidRPr="0089078B">
        <w:t>мере</w:t>
      </w:r>
      <w:r>
        <w:rPr>
          <w:lang w:val="sr-Cyrl-RS"/>
        </w:rPr>
        <w:t xml:space="preserve"> </w:t>
      </w:r>
      <w:r w:rsidR="006D457D">
        <w:rPr>
          <w:lang w:val="sr-Cyrl-RS"/>
        </w:rPr>
        <w:t>–</w:t>
      </w:r>
      <w:r>
        <w:rPr>
          <w:lang w:val="sr-Cyrl-RS"/>
        </w:rPr>
        <w:t xml:space="preserve"> нема</w:t>
      </w:r>
    </w:p>
    <w:p w14:paraId="0CA72793" w14:textId="77777777" w:rsidR="0089078B" w:rsidRPr="0089078B" w:rsidRDefault="0089078B" w:rsidP="0089078B">
      <w:pPr>
        <w:pStyle w:val="NoSpacing"/>
        <w:rPr>
          <w:lang w:val="sr-Cyrl-RS"/>
        </w:rPr>
      </w:pPr>
      <w:r w:rsidRPr="0089078B">
        <w:t>-Анализа реализације Годишњег плана рада школе</w:t>
      </w:r>
      <w:r w:rsidRPr="0089078B">
        <w:rPr>
          <w:lang w:val="sr-Cyrl-RS"/>
        </w:rPr>
        <w:t>. Све планиране активности су реализоване.</w:t>
      </w:r>
    </w:p>
    <w:p w14:paraId="1FD6AF6F" w14:textId="00740E41" w:rsidR="0089078B" w:rsidRPr="00940786" w:rsidRDefault="0089078B" w:rsidP="00940786">
      <w:pPr>
        <w:pStyle w:val="NoSpacing"/>
        <w:rPr>
          <w:lang w:val="sr-Cyrl-RS"/>
        </w:rPr>
      </w:pPr>
      <w:r w:rsidRPr="0089078B">
        <w:t>-Организација Пробног завршног испита, и анализа.</w:t>
      </w:r>
      <w:r w:rsidRPr="0089078B">
        <w:rPr>
          <w:lang w:val="sr-Cyrl-RS"/>
        </w:rPr>
        <w:t xml:space="preserve"> Пробни ЗИ је био одржан у ОШ „Горња Јабланица“. Сви ученици су приступили Пробном ЗИ. На основу анализе резултата може се констатовати да су ученици урадили тестове у складу са оценама које имају. Резултати ће се користити за припрему за ЗИ</w:t>
      </w:r>
    </w:p>
    <w:p w14:paraId="36EB0EBC" w14:textId="07ABD1AE" w:rsidR="00D661E4"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Мај</w:t>
      </w:r>
    </w:p>
    <w:p w14:paraId="5393885A" w14:textId="34C41F52" w:rsidR="00955327" w:rsidRPr="002A4E4F" w:rsidRDefault="00955327" w:rsidP="00955327">
      <w:pPr>
        <w:pStyle w:val="NoSpacing"/>
      </w:pPr>
      <w:r w:rsidRPr="002A4E4F">
        <w:t>-Анализа успеха ученика</w:t>
      </w:r>
      <w:r>
        <w:rPr>
          <w:lang w:val="sr-Cyrl-RS"/>
        </w:rPr>
        <w:t xml:space="preserve"> 8.разреда</w:t>
      </w:r>
      <w:r w:rsidRPr="002A4E4F">
        <w:t xml:space="preserve"> </w:t>
      </w:r>
    </w:p>
    <w:p w14:paraId="60F065B4" w14:textId="203AD747" w:rsidR="00955327" w:rsidRPr="00B90995" w:rsidRDefault="00955327" w:rsidP="00955327">
      <w:pPr>
        <w:pStyle w:val="NoSpacing"/>
        <w:rPr>
          <w:lang w:val="sr-Cyrl-RS"/>
        </w:rPr>
      </w:pPr>
      <w:r w:rsidRPr="002A4E4F">
        <w:t>-Васпитно - дисциплинске мере</w:t>
      </w:r>
    </w:p>
    <w:p w14:paraId="273A4974" w14:textId="40EA3CF9" w:rsidR="00955327" w:rsidRPr="00955327" w:rsidRDefault="00955327" w:rsidP="00955327">
      <w:pPr>
        <w:pStyle w:val="NoSpacing"/>
        <w:rPr>
          <w:lang w:val="sr-Cyrl-RS"/>
        </w:rPr>
      </w:pPr>
      <w:r>
        <w:rPr>
          <w:lang w:val="sr-Cyrl-RS"/>
        </w:rPr>
        <w:t>-Договор око прославе мале матуре</w:t>
      </w:r>
    </w:p>
    <w:p w14:paraId="017A9BB0" w14:textId="77777777" w:rsidR="00955327" w:rsidRPr="002A4E4F" w:rsidRDefault="00955327" w:rsidP="00955327">
      <w:pPr>
        <w:pStyle w:val="NoSpacing"/>
      </w:pPr>
      <w:r w:rsidRPr="002A4E4F">
        <w:t>-Организовање завршног испита за ученике осмог разреда</w:t>
      </w:r>
    </w:p>
    <w:p w14:paraId="57B354A0" w14:textId="77777777" w:rsidR="00955327" w:rsidRPr="002A4E4F" w:rsidRDefault="00955327" w:rsidP="00955327">
      <w:pPr>
        <w:pStyle w:val="NoSpacing"/>
      </w:pPr>
      <w:r w:rsidRPr="002A4E4F">
        <w:t>-Организовање припремне наставе и полагања поправних испита</w:t>
      </w:r>
    </w:p>
    <w:p w14:paraId="15C265FB" w14:textId="77777777" w:rsidR="00955327" w:rsidRPr="002A4E4F" w:rsidRDefault="00955327" w:rsidP="00955327">
      <w:pPr>
        <w:pStyle w:val="NoSpacing"/>
      </w:pPr>
      <w:r w:rsidRPr="002A4E4F">
        <w:t>-Анализа реализованих активности у складу са планом превенције Тима за заштиту ученика</w:t>
      </w:r>
    </w:p>
    <w:p w14:paraId="69CD1E93" w14:textId="1623BC4C" w:rsidR="00955327" w:rsidRPr="002A4E4F" w:rsidRDefault="00955327" w:rsidP="00955327">
      <w:pPr>
        <w:pStyle w:val="NoSpacing"/>
      </w:pPr>
      <w:r w:rsidRPr="002A4E4F">
        <w:t>-Усвајање Извештаја о реализованим</w:t>
      </w:r>
      <w:r w:rsidR="00B90995">
        <w:rPr>
          <w:lang w:val="sr-Cyrl-RS"/>
        </w:rPr>
        <w:t xml:space="preserve"> </w:t>
      </w:r>
      <w:r w:rsidRPr="002A4E4F">
        <w:t>излетима</w:t>
      </w:r>
      <w:proofErr w:type="gramStart"/>
      <w:r w:rsidRPr="002A4E4F">
        <w:t>,настави</w:t>
      </w:r>
      <w:proofErr w:type="gramEnd"/>
      <w:r w:rsidRPr="002A4E4F">
        <w:t xml:space="preserve"> у природи и екскурзијама ученика предметне наставе</w:t>
      </w:r>
    </w:p>
    <w:p w14:paraId="7D1ACA9C" w14:textId="77777777" w:rsidR="00955327" w:rsidRPr="002A4E4F" w:rsidRDefault="00955327" w:rsidP="00955327">
      <w:pPr>
        <w:pStyle w:val="NoSpacing"/>
      </w:pPr>
      <w:r w:rsidRPr="002A4E4F">
        <w:t>-Информација о резултатима самовредновања и избор нове области квалитета и тима</w:t>
      </w:r>
    </w:p>
    <w:p w14:paraId="07DBC161" w14:textId="77777777" w:rsidR="00955327" w:rsidRPr="002A4E4F" w:rsidRDefault="00955327" w:rsidP="00955327">
      <w:pPr>
        <w:framePr w:hSpace="180" w:wrap="around" w:vAnchor="text" w:hAnchor="page" w:x="646" w:y="230"/>
        <w:widowControl w:val="0"/>
        <w:autoSpaceDE w:val="0"/>
        <w:autoSpaceDN w:val="0"/>
        <w:spacing w:before="11" w:after="0" w:line="240" w:lineRule="auto"/>
        <w:jc w:val="center"/>
        <w:rPr>
          <w:rFonts w:ascii="Times New Roman" w:eastAsia="Calibri" w:hAnsi="Times New Roman" w:cs="Times New Roman"/>
          <w:b/>
          <w:sz w:val="20"/>
          <w:szCs w:val="20"/>
        </w:rPr>
      </w:pPr>
    </w:p>
    <w:p w14:paraId="46046330" w14:textId="3C73D607" w:rsidR="006A3944" w:rsidRPr="00940786" w:rsidRDefault="00D661E4">
      <w:pPr>
        <w:pStyle w:val="ListParagraph"/>
        <w:numPr>
          <w:ilvl w:val="0"/>
          <w:numId w:val="64"/>
        </w:numPr>
        <w:tabs>
          <w:tab w:val="left" w:pos="1412"/>
        </w:tabs>
        <w:spacing w:before="52"/>
        <w:outlineLvl w:val="1"/>
        <w:rPr>
          <w:rFonts w:ascii="Times New Roman" w:hAnsi="Times New Roman" w:cs="Times New Roman"/>
          <w:b/>
          <w:bCs/>
          <w:szCs w:val="24"/>
          <w:u w:color="000000"/>
          <w:lang w:val="sr-Cyrl-RS"/>
        </w:rPr>
      </w:pPr>
      <w:r>
        <w:rPr>
          <w:rFonts w:ascii="Times New Roman" w:hAnsi="Times New Roman" w:cs="Times New Roman"/>
          <w:b/>
          <w:bCs/>
          <w:szCs w:val="24"/>
          <w:u w:color="000000"/>
          <w:lang w:val="sr-Cyrl-RS"/>
        </w:rPr>
        <w:t xml:space="preserve">Јун </w:t>
      </w:r>
    </w:p>
    <w:p w14:paraId="5EB5D280" w14:textId="7F5E37C6" w:rsidR="006A3944" w:rsidRPr="00C67A3A" w:rsidRDefault="00955327" w:rsidP="006A3944">
      <w:pPr>
        <w:widowControl w:val="0"/>
        <w:autoSpaceDE w:val="0"/>
        <w:autoSpaceDN w:val="0"/>
        <w:spacing w:after="0" w:line="240" w:lineRule="auto"/>
        <w:rPr>
          <w:rFonts w:ascii="Times New Roman" w:eastAsia="Calibri" w:hAnsi="Times New Roman" w:cs="Times New Roman"/>
          <w:sz w:val="20"/>
          <w:szCs w:val="20"/>
          <w:lang w:val="sr-Cyrl-RS"/>
        </w:rPr>
      </w:pPr>
      <w:r w:rsidRPr="00955327">
        <w:rPr>
          <w:rFonts w:ascii="Times New Roman" w:eastAsia="Calibri" w:hAnsi="Times New Roman" w:cs="Times New Roman"/>
          <w:lang w:val="sr-Cyrl-RS"/>
        </w:rPr>
        <w:t>-</w:t>
      </w:r>
      <w:r w:rsidRPr="00C67A3A">
        <w:rPr>
          <w:rFonts w:ascii="Times New Roman" w:eastAsia="Calibri" w:hAnsi="Times New Roman" w:cs="Times New Roman"/>
          <w:sz w:val="20"/>
          <w:szCs w:val="20"/>
          <w:lang w:val="sr-Cyrl-RS"/>
        </w:rPr>
        <w:t>Анализа успеха ученика на крају школске године</w:t>
      </w:r>
    </w:p>
    <w:p w14:paraId="69917F5F" w14:textId="69699E71" w:rsidR="00955327" w:rsidRPr="00C67A3A" w:rsidRDefault="00955327" w:rsidP="006A3944">
      <w:pPr>
        <w:widowControl w:val="0"/>
        <w:autoSpaceDE w:val="0"/>
        <w:autoSpaceDN w:val="0"/>
        <w:spacing w:after="0" w:line="240" w:lineRule="auto"/>
        <w:rPr>
          <w:rFonts w:ascii="Times New Roman" w:eastAsia="Calibri" w:hAnsi="Times New Roman" w:cs="Times New Roman"/>
          <w:sz w:val="20"/>
          <w:szCs w:val="20"/>
          <w:lang w:val="sr-Cyrl-RS"/>
        </w:rPr>
      </w:pPr>
      <w:r w:rsidRPr="00C67A3A">
        <w:rPr>
          <w:rFonts w:ascii="Times New Roman" w:eastAsia="Calibri" w:hAnsi="Times New Roman" w:cs="Times New Roman"/>
          <w:sz w:val="20"/>
          <w:szCs w:val="20"/>
          <w:lang w:val="sr-Cyrl-RS"/>
        </w:rPr>
        <w:t>-Васпитно дисциплинске мере</w:t>
      </w:r>
    </w:p>
    <w:p w14:paraId="03D2E982" w14:textId="7A4B5DDD" w:rsidR="00955327" w:rsidRPr="00C67A3A" w:rsidRDefault="00955327" w:rsidP="006A3944">
      <w:pPr>
        <w:widowControl w:val="0"/>
        <w:autoSpaceDE w:val="0"/>
        <w:autoSpaceDN w:val="0"/>
        <w:spacing w:after="0" w:line="240" w:lineRule="auto"/>
        <w:rPr>
          <w:rFonts w:ascii="Times New Roman" w:eastAsia="Calibri" w:hAnsi="Times New Roman" w:cs="Times New Roman"/>
          <w:sz w:val="20"/>
          <w:szCs w:val="20"/>
          <w:lang w:val="sr-Cyrl-RS"/>
        </w:rPr>
      </w:pPr>
      <w:r w:rsidRPr="00C67A3A">
        <w:rPr>
          <w:rFonts w:ascii="Times New Roman" w:eastAsia="Calibri" w:hAnsi="Times New Roman" w:cs="Times New Roman"/>
          <w:sz w:val="20"/>
          <w:szCs w:val="20"/>
          <w:lang w:val="sr-Cyrl-RS"/>
        </w:rPr>
        <w:t>-Оствареност плана и програма</w:t>
      </w:r>
    </w:p>
    <w:p w14:paraId="5ED8FBC7" w14:textId="67B03D7B" w:rsidR="00955327" w:rsidRPr="00C67A3A" w:rsidRDefault="00955327" w:rsidP="006A3944">
      <w:pPr>
        <w:widowControl w:val="0"/>
        <w:autoSpaceDE w:val="0"/>
        <w:autoSpaceDN w:val="0"/>
        <w:spacing w:after="0" w:line="240" w:lineRule="auto"/>
        <w:rPr>
          <w:rFonts w:ascii="Times New Roman" w:eastAsia="Calibri" w:hAnsi="Times New Roman" w:cs="Times New Roman"/>
          <w:sz w:val="20"/>
          <w:szCs w:val="20"/>
          <w:lang w:val="sr-Cyrl-RS"/>
        </w:rPr>
      </w:pPr>
      <w:r w:rsidRPr="00C67A3A">
        <w:rPr>
          <w:rFonts w:ascii="Times New Roman" w:eastAsia="Calibri" w:hAnsi="Times New Roman" w:cs="Times New Roman"/>
          <w:sz w:val="20"/>
          <w:szCs w:val="20"/>
          <w:lang w:val="sr-Cyrl-RS"/>
        </w:rPr>
        <w:t>-Разматрање извештаја о раду тимова, већа, и актива</w:t>
      </w:r>
    </w:p>
    <w:p w14:paraId="366B38E7" w14:textId="77777777" w:rsidR="002A4E4F" w:rsidRPr="006A3944" w:rsidRDefault="002A4E4F" w:rsidP="006A3944">
      <w:pPr>
        <w:widowControl w:val="0"/>
        <w:autoSpaceDE w:val="0"/>
        <w:autoSpaceDN w:val="0"/>
        <w:spacing w:after="0" w:line="240" w:lineRule="auto"/>
        <w:rPr>
          <w:rFonts w:ascii="Times New Roman" w:eastAsia="Calibri" w:hAnsi="Times New Roman" w:cs="Times New Roman"/>
          <w:sz w:val="20"/>
        </w:rPr>
      </w:pPr>
    </w:p>
    <w:p w14:paraId="0908359B" w14:textId="77777777" w:rsidR="00955327" w:rsidRPr="00DD01AF" w:rsidRDefault="00955327" w:rsidP="006A3944">
      <w:pPr>
        <w:widowControl w:val="0"/>
        <w:autoSpaceDE w:val="0"/>
        <w:autoSpaceDN w:val="0"/>
        <w:spacing w:after="0" w:line="240" w:lineRule="auto"/>
        <w:rPr>
          <w:rFonts w:ascii="Times New Roman" w:eastAsia="Calibri" w:hAnsi="Times New Roman" w:cs="Times New Roman"/>
          <w:sz w:val="20"/>
          <w:lang w:val="sr-Cyrl-RS"/>
        </w:rPr>
      </w:pPr>
    </w:p>
    <w:p w14:paraId="79E11A51"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sz w:val="17"/>
        </w:rPr>
      </w:pPr>
    </w:p>
    <w:p w14:paraId="4BBBA02E" w14:textId="23593A9A" w:rsidR="006A3944" w:rsidRPr="002A203E" w:rsidRDefault="0060002F">
      <w:pPr>
        <w:pStyle w:val="ListParagraph"/>
        <w:numPr>
          <w:ilvl w:val="1"/>
          <w:numId w:val="65"/>
        </w:numPr>
        <w:outlineLvl w:val="3"/>
        <w:rPr>
          <w:rFonts w:ascii="Times New Roman" w:hAnsi="Times New Roman" w:cs="Times New Roman"/>
          <w:b/>
          <w:bCs/>
        </w:rPr>
      </w:pPr>
      <w:bookmarkStart w:id="68" w:name="_Hlk157678076"/>
      <w:r w:rsidRPr="002A203E">
        <w:rPr>
          <w:rFonts w:ascii="Times New Roman" w:hAnsi="Times New Roman" w:cs="Times New Roman"/>
          <w:b/>
          <w:bCs/>
          <w:lang w:val="sr-Cyrl-RS"/>
        </w:rPr>
        <w:t>ИЗВЕШТАЈ</w:t>
      </w:r>
      <w:r w:rsidR="006A3944" w:rsidRPr="002A203E">
        <w:rPr>
          <w:rFonts w:ascii="Times New Roman" w:hAnsi="Times New Roman" w:cs="Times New Roman"/>
          <w:b/>
          <w:bCs/>
        </w:rPr>
        <w:t xml:space="preserve"> РАДА РАЗРЕДНОГ ВЕЋА од 1-4 разреда </w:t>
      </w:r>
    </w:p>
    <w:p w14:paraId="4BA2AA35" w14:textId="77777777" w:rsidR="0036099F" w:rsidRDefault="0036099F" w:rsidP="0036099F">
      <w:pPr>
        <w:widowControl w:val="0"/>
        <w:autoSpaceDE w:val="0"/>
        <w:autoSpaceDN w:val="0"/>
        <w:spacing w:before="3" w:after="0" w:line="240" w:lineRule="auto"/>
        <w:rPr>
          <w:rFonts w:ascii="Times New Roman" w:eastAsia="Calibri" w:hAnsi="Times New Roman" w:cs="Times New Roman"/>
          <w:b/>
          <w:sz w:val="19"/>
        </w:rPr>
      </w:pPr>
      <w:bookmarkStart w:id="69" w:name="_Toc130372633"/>
      <w:bookmarkEnd w:id="68"/>
    </w:p>
    <w:p w14:paraId="4BEAA17A" w14:textId="77777777" w:rsidR="0036099F" w:rsidRPr="0036099F" w:rsidRDefault="0036099F" w:rsidP="0036099F">
      <w:pPr>
        <w:widowControl w:val="0"/>
        <w:autoSpaceDE w:val="0"/>
        <w:autoSpaceDN w:val="0"/>
        <w:spacing w:before="3" w:after="0" w:line="240" w:lineRule="auto"/>
        <w:rPr>
          <w:rFonts w:ascii="Times New Roman" w:eastAsia="Times New Roman" w:hAnsi="Times New Roman" w:cs="Times New Roman"/>
          <w:sz w:val="20"/>
          <w:szCs w:val="20"/>
          <w:lang w:val="sr-Cyrl-RS"/>
        </w:rPr>
      </w:pPr>
    </w:p>
    <w:p w14:paraId="3A6888E6"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
          <w:bCs/>
          <w:sz w:val="20"/>
          <w:szCs w:val="20"/>
          <w:lang w:val="ru-RU"/>
        </w:rPr>
      </w:pPr>
      <w:r w:rsidRPr="0036099F">
        <w:rPr>
          <w:rFonts w:ascii="Times New Roman" w:eastAsia="Times New Roman" w:hAnsi="Times New Roman" w:cs="Times New Roman"/>
          <w:b/>
          <w:bCs/>
          <w:sz w:val="20"/>
          <w:szCs w:val="20"/>
          <w:lang w:val="ru-RU"/>
        </w:rPr>
        <w:t>Чланови</w:t>
      </w:r>
      <w:r w:rsidRPr="0036099F">
        <w:rPr>
          <w:rFonts w:ascii="Times New Roman" w:eastAsia="Times New Roman" w:hAnsi="Times New Roman" w:cs="Times New Roman"/>
          <w:b/>
          <w:bCs/>
          <w:spacing w:val="1"/>
          <w:sz w:val="20"/>
          <w:szCs w:val="20"/>
          <w:lang w:val="ru-RU"/>
        </w:rPr>
        <w:t xml:space="preserve"> Разредног</w:t>
      </w:r>
      <w:r w:rsidRPr="0036099F">
        <w:rPr>
          <w:rFonts w:ascii="Times New Roman" w:eastAsia="Times New Roman" w:hAnsi="Times New Roman" w:cs="Times New Roman"/>
          <w:b/>
          <w:bCs/>
          <w:spacing w:val="-4"/>
          <w:sz w:val="20"/>
          <w:szCs w:val="20"/>
          <w:lang w:val="ru-RU"/>
        </w:rPr>
        <w:t xml:space="preserve"> </w:t>
      </w:r>
      <w:r w:rsidRPr="0036099F">
        <w:rPr>
          <w:rFonts w:ascii="Times New Roman" w:eastAsia="Times New Roman" w:hAnsi="Times New Roman" w:cs="Times New Roman"/>
          <w:b/>
          <w:bCs/>
          <w:sz w:val="20"/>
          <w:szCs w:val="20"/>
          <w:lang w:val="ru-RU"/>
        </w:rPr>
        <w:t>већа:</w:t>
      </w:r>
    </w:p>
    <w:p w14:paraId="5758AAA2"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Милена Тасић Миловановић – учитељица</w:t>
      </w:r>
    </w:p>
    <w:p w14:paraId="7F96E2D6"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Светлана Стошић – учитељица</w:t>
      </w:r>
    </w:p>
    <w:p w14:paraId="5A8931B6"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Милица Ђорђевић – учитељица</w:t>
      </w:r>
    </w:p>
    <w:p w14:paraId="5C450AA0" w14:textId="6D1B279A" w:rsidR="0036099F" w:rsidRPr="0036099F" w:rsidRDefault="00B90995"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Pr>
          <w:rFonts w:ascii="Times New Roman" w:eastAsia="Times New Roman" w:hAnsi="Times New Roman" w:cs="Times New Roman"/>
          <w:bCs/>
          <w:sz w:val="20"/>
          <w:szCs w:val="20"/>
          <w:lang w:val="ru-RU"/>
        </w:rPr>
        <w:t>Мирјета Беха Салиху</w:t>
      </w:r>
      <w:r w:rsidR="0036099F" w:rsidRPr="0036099F">
        <w:rPr>
          <w:rFonts w:ascii="Times New Roman" w:eastAsia="Times New Roman" w:hAnsi="Times New Roman" w:cs="Times New Roman"/>
          <w:bCs/>
          <w:sz w:val="20"/>
          <w:szCs w:val="20"/>
          <w:lang w:val="ru-RU"/>
        </w:rPr>
        <w:t xml:space="preserve"> – учитељ</w:t>
      </w:r>
    </w:p>
    <w:p w14:paraId="5FB59176"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Ауљона Хаљими – учитељица</w:t>
      </w:r>
    </w:p>
    <w:p w14:paraId="539A46F0"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Бег Бејић – учитељ</w:t>
      </w:r>
    </w:p>
    <w:p w14:paraId="60A054AE" w14:textId="77777777" w:rsidR="0036099F" w:rsidRPr="0036099F" w:rsidRDefault="0036099F" w:rsidP="0036099F">
      <w:pPr>
        <w:widowControl w:val="0"/>
        <w:autoSpaceDE w:val="0"/>
        <w:autoSpaceDN w:val="0"/>
        <w:spacing w:after="0" w:line="275" w:lineRule="exact"/>
        <w:ind w:left="100"/>
        <w:outlineLvl w:val="0"/>
        <w:rPr>
          <w:rFonts w:ascii="Times New Roman" w:eastAsia="Times New Roman" w:hAnsi="Times New Roman" w:cs="Times New Roman"/>
          <w:bCs/>
          <w:sz w:val="20"/>
          <w:szCs w:val="20"/>
          <w:lang w:val="ru-RU"/>
        </w:rPr>
      </w:pPr>
      <w:r w:rsidRPr="0036099F">
        <w:rPr>
          <w:rFonts w:ascii="Times New Roman" w:eastAsia="Times New Roman" w:hAnsi="Times New Roman" w:cs="Times New Roman"/>
          <w:bCs/>
          <w:sz w:val="20"/>
          <w:szCs w:val="20"/>
          <w:lang w:val="ru-RU"/>
        </w:rPr>
        <w:t>Сејди Муратовић - учитељ</w:t>
      </w:r>
    </w:p>
    <w:p w14:paraId="01DD7BD8" w14:textId="77777777" w:rsidR="0036099F" w:rsidRPr="0036099F" w:rsidRDefault="0036099F" w:rsidP="0036099F">
      <w:pPr>
        <w:widowControl w:val="0"/>
        <w:autoSpaceDE w:val="0"/>
        <w:autoSpaceDN w:val="0"/>
        <w:spacing w:before="1" w:after="0" w:line="240" w:lineRule="auto"/>
        <w:ind w:left="240"/>
        <w:rPr>
          <w:rFonts w:ascii="Times New Roman" w:eastAsia="Times New Roman" w:hAnsi="Times New Roman" w:cs="Times New Roman"/>
          <w:sz w:val="20"/>
          <w:szCs w:val="20"/>
          <w:lang w:val="ru-RU"/>
        </w:rPr>
      </w:pPr>
    </w:p>
    <w:p w14:paraId="28E4BEC6" w14:textId="77777777" w:rsidR="0036099F" w:rsidRPr="0036099F" w:rsidRDefault="0036099F" w:rsidP="0036099F">
      <w:pPr>
        <w:widowControl w:val="0"/>
        <w:autoSpaceDE w:val="0"/>
        <w:autoSpaceDN w:val="0"/>
        <w:spacing w:before="1" w:after="0" w:line="240" w:lineRule="auto"/>
        <w:ind w:left="240"/>
        <w:rPr>
          <w:rFonts w:ascii="Times New Roman" w:eastAsia="Times New Roman" w:hAnsi="Times New Roman" w:cs="Times New Roman"/>
          <w:sz w:val="20"/>
          <w:szCs w:val="20"/>
          <w:lang w:val="ru-RU"/>
        </w:rPr>
      </w:pPr>
    </w:p>
    <w:p w14:paraId="6A777956" w14:textId="77777777" w:rsidR="0036099F" w:rsidRPr="0036099F" w:rsidRDefault="0036099F" w:rsidP="0036099F">
      <w:pPr>
        <w:widowControl w:val="0"/>
        <w:autoSpaceDE w:val="0"/>
        <w:autoSpaceDN w:val="0"/>
        <w:spacing w:before="8" w:after="0" w:line="360" w:lineRule="auto"/>
        <w:ind w:left="100"/>
        <w:outlineLvl w:val="0"/>
        <w:rPr>
          <w:rFonts w:ascii="Times New Roman" w:eastAsia="Times New Roman" w:hAnsi="Times New Roman" w:cs="Times New Roman"/>
          <w:b/>
          <w:bCs/>
          <w:sz w:val="20"/>
          <w:szCs w:val="20"/>
          <w:lang w:val="ru-RU"/>
        </w:rPr>
      </w:pPr>
      <w:r w:rsidRPr="0036099F">
        <w:rPr>
          <w:rFonts w:ascii="Times New Roman" w:eastAsia="Times New Roman" w:hAnsi="Times New Roman" w:cs="Times New Roman"/>
          <w:b/>
          <w:bCs/>
          <w:sz w:val="20"/>
          <w:szCs w:val="20"/>
          <w:lang w:val="ru-RU"/>
        </w:rPr>
        <w:t>У</w:t>
      </w:r>
      <w:r w:rsidRPr="0036099F">
        <w:rPr>
          <w:rFonts w:ascii="Times New Roman" w:eastAsia="Times New Roman" w:hAnsi="Times New Roman" w:cs="Times New Roman"/>
          <w:b/>
          <w:bCs/>
          <w:spacing w:val="1"/>
          <w:sz w:val="20"/>
          <w:szCs w:val="20"/>
          <w:lang w:val="ru-RU"/>
        </w:rPr>
        <w:t xml:space="preserve"> </w:t>
      </w:r>
      <w:r w:rsidRPr="0036099F">
        <w:rPr>
          <w:rFonts w:ascii="Times New Roman" w:eastAsia="Times New Roman" w:hAnsi="Times New Roman" w:cs="Times New Roman"/>
          <w:b/>
          <w:bCs/>
          <w:sz w:val="20"/>
          <w:szCs w:val="20"/>
          <w:lang w:val="ru-RU"/>
        </w:rPr>
        <w:t>новембру:</w:t>
      </w:r>
    </w:p>
    <w:p w14:paraId="5D4AFBAE" w14:textId="77777777" w:rsidR="00535F3F" w:rsidRPr="00535F3F" w:rsidRDefault="00535F3F">
      <w:pPr>
        <w:pStyle w:val="ListParagraph"/>
        <w:numPr>
          <w:ilvl w:val="0"/>
          <w:numId w:val="87"/>
        </w:numPr>
        <w:rPr>
          <w:rFonts w:ascii="Times New Roman" w:hAnsi="Times New Roman" w:cs="Times New Roman"/>
          <w:sz w:val="20"/>
          <w:szCs w:val="20"/>
          <w:lang w:val="sr-Cyrl-CS"/>
        </w:rPr>
      </w:pPr>
      <w:r w:rsidRPr="00535F3F">
        <w:rPr>
          <w:rFonts w:ascii="Times New Roman" w:hAnsi="Times New Roman" w:cs="Times New Roman"/>
          <w:sz w:val="20"/>
          <w:szCs w:val="20"/>
          <w:lang w:val="sr-Cyrl-CS"/>
        </w:rPr>
        <w:t>Разговарало се о успеху и дисциплини на крају I класификационог периода  школске 202</w:t>
      </w:r>
      <w:r w:rsidRPr="00535F3F">
        <w:rPr>
          <w:rFonts w:ascii="Times New Roman" w:hAnsi="Times New Roman" w:cs="Times New Roman"/>
          <w:sz w:val="20"/>
          <w:szCs w:val="20"/>
          <w:lang w:val="sr-Cyrl-RS"/>
        </w:rPr>
        <w:t>4</w:t>
      </w:r>
      <w:r w:rsidRPr="00535F3F">
        <w:rPr>
          <w:rFonts w:ascii="Times New Roman" w:hAnsi="Times New Roman" w:cs="Times New Roman"/>
          <w:sz w:val="20"/>
          <w:szCs w:val="20"/>
          <w:lang w:val="sr-Cyrl-CS"/>
        </w:rPr>
        <w:t>/2</w:t>
      </w:r>
      <w:r w:rsidRPr="00535F3F">
        <w:rPr>
          <w:rFonts w:ascii="Times New Roman" w:hAnsi="Times New Roman" w:cs="Times New Roman"/>
          <w:sz w:val="20"/>
          <w:szCs w:val="20"/>
          <w:lang w:val="sr-Cyrl-RS"/>
        </w:rPr>
        <w:t>5</w:t>
      </w:r>
      <w:r w:rsidRPr="00535F3F">
        <w:rPr>
          <w:rFonts w:ascii="Times New Roman" w:hAnsi="Times New Roman" w:cs="Times New Roman"/>
          <w:sz w:val="20"/>
          <w:szCs w:val="20"/>
          <w:lang w:val="sr-Cyrl-CS"/>
        </w:rPr>
        <w:t>. године. Сваки учитељ је изнео усхех и дисциплину за своје одељење.</w:t>
      </w:r>
    </w:p>
    <w:p w14:paraId="20A62E8F" w14:textId="77777777" w:rsidR="00535F3F" w:rsidRPr="00535F3F" w:rsidRDefault="00535F3F">
      <w:pPr>
        <w:pStyle w:val="ListParagraph"/>
        <w:numPr>
          <w:ilvl w:val="0"/>
          <w:numId w:val="87"/>
        </w:numPr>
        <w:rPr>
          <w:rFonts w:ascii="Times New Roman" w:hAnsi="Times New Roman" w:cs="Times New Roman"/>
          <w:sz w:val="20"/>
          <w:szCs w:val="20"/>
          <w:lang w:val="sr-Cyrl-CS"/>
        </w:rPr>
      </w:pPr>
      <w:r w:rsidRPr="00535F3F">
        <w:rPr>
          <w:rFonts w:ascii="Times New Roman" w:hAnsi="Times New Roman" w:cs="Times New Roman"/>
          <w:sz w:val="20"/>
          <w:szCs w:val="20"/>
          <w:lang w:val="sr-Cyrl-CS"/>
        </w:rPr>
        <w:t>Разматрало се о васпитно дисциплинским мерама.  Владање ученика првог разреда се оцењује описно, а владање ученика од 2. до 4. Разреда оценама од 1 до 5.</w:t>
      </w:r>
    </w:p>
    <w:p w14:paraId="2254F074" w14:textId="77777777" w:rsidR="00535F3F" w:rsidRPr="00535F3F" w:rsidRDefault="00535F3F">
      <w:pPr>
        <w:pStyle w:val="ListParagraph"/>
        <w:numPr>
          <w:ilvl w:val="0"/>
          <w:numId w:val="87"/>
        </w:numPr>
        <w:rPr>
          <w:rFonts w:ascii="Times New Roman" w:hAnsi="Times New Roman" w:cs="Times New Roman"/>
          <w:i/>
          <w:iCs/>
          <w:sz w:val="20"/>
          <w:szCs w:val="20"/>
          <w:lang w:val="sr-Cyrl-RS"/>
        </w:rPr>
      </w:pPr>
      <w:r w:rsidRPr="00535F3F">
        <w:rPr>
          <w:rFonts w:ascii="Times New Roman" w:hAnsi="Times New Roman" w:cs="Times New Roman"/>
          <w:sz w:val="20"/>
          <w:szCs w:val="20"/>
          <w:lang w:val="sr-Cyrl-CS"/>
        </w:rPr>
        <w:t>Разговарало се о томе колики број часова додатне и допунске наставе је одржано.</w:t>
      </w:r>
    </w:p>
    <w:p w14:paraId="60EDCBC9" w14:textId="77777777" w:rsidR="00535F3F" w:rsidRPr="00310B00" w:rsidRDefault="00535F3F" w:rsidP="00535F3F">
      <w:pPr>
        <w:pStyle w:val="ListParagraph"/>
        <w:ind w:left="720"/>
        <w:rPr>
          <w:rFonts w:ascii="Times New Roman" w:hAnsi="Times New Roman" w:cs="Times New Roman"/>
          <w:sz w:val="20"/>
          <w:szCs w:val="20"/>
          <w:lang w:val="sr-Cyrl-RS"/>
        </w:rPr>
      </w:pPr>
      <w:r w:rsidRPr="00310B00">
        <w:rPr>
          <w:rFonts w:ascii="Times New Roman" w:hAnsi="Times New Roman" w:cs="Times New Roman"/>
          <w:sz w:val="20"/>
          <w:szCs w:val="20"/>
          <w:lang w:val="sr-Cyrl-RS"/>
        </w:rPr>
        <w:t>1.</w:t>
      </w:r>
      <w:r w:rsidRPr="00310B00">
        <w:rPr>
          <w:rFonts w:ascii="Times New Roman" w:hAnsi="Times New Roman" w:cs="Times New Roman"/>
          <w:sz w:val="20"/>
          <w:szCs w:val="20"/>
          <w:lang w:val="sr-Cyrl-RS"/>
        </w:rPr>
        <w:tab/>
        <w:t>Појединачан успех ученика и владање по разредима и одељењима је следећи:</w:t>
      </w:r>
    </w:p>
    <w:p w14:paraId="1DAFC98B" w14:textId="77777777" w:rsidR="00535F3F" w:rsidRPr="00535F3F" w:rsidRDefault="00535F3F" w:rsidP="00535F3F">
      <w:pPr>
        <w:pStyle w:val="ListParagraph"/>
        <w:ind w:left="720"/>
        <w:rPr>
          <w:rFonts w:ascii="Times New Roman" w:hAnsi="Times New Roman" w:cs="Times New Roman"/>
          <w:i/>
          <w:iCs/>
          <w:sz w:val="20"/>
          <w:szCs w:val="20"/>
          <w:lang w:val="sr-Cyrl-RS"/>
        </w:rPr>
      </w:pPr>
    </w:p>
    <w:p w14:paraId="7BD3A612"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 xml:space="preserve">I разред </w:t>
      </w:r>
    </w:p>
    <w:p w14:paraId="0196F2CF"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I-1: 1 ученица у потпуности савладала план и програм, ангажовање стално, напредовање самосталнo, владање примерно;</w:t>
      </w:r>
    </w:p>
    <w:p w14:paraId="16EDA2D4"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I-3: 2 ученика – делимично савладали план и програм, ангажовање стално, напредовање уз већу помоћ, владање примерно;</w:t>
      </w:r>
    </w:p>
    <w:p w14:paraId="358C5843"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I-5: 1 ученикм делимично савладао план и програм, ангажовање стално, напредовање уз већу помоћ, владање примерно;</w:t>
      </w:r>
    </w:p>
    <w:p w14:paraId="6422DEFD"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I-6: 1 ученикм делимично савладао план и програм, ангажовање стално, напредовање уз већу помоћ, владање примерно;</w:t>
      </w:r>
    </w:p>
    <w:p w14:paraId="28D16D92" w14:textId="77777777" w:rsidR="00535F3F" w:rsidRPr="00535F3F" w:rsidRDefault="00535F3F" w:rsidP="00535F3F">
      <w:pPr>
        <w:pStyle w:val="ListParagraph"/>
        <w:ind w:left="720"/>
        <w:rPr>
          <w:rFonts w:ascii="Times New Roman" w:hAnsi="Times New Roman" w:cs="Times New Roman"/>
          <w:sz w:val="20"/>
          <w:szCs w:val="20"/>
          <w:lang w:val="sr-Cyrl-RS"/>
        </w:rPr>
      </w:pPr>
    </w:p>
    <w:p w14:paraId="056555D5"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II разред</w:t>
      </w:r>
    </w:p>
    <w:p w14:paraId="1B9A6D0D"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II-1: 4 ученика, 3 одлична, 1 врло добар, оцена из владања: 5 код свих ученика;</w:t>
      </w:r>
    </w:p>
    <w:p w14:paraId="0E5646B2" w14:textId="77777777" w:rsidR="00535F3F" w:rsidRPr="00535F3F" w:rsidRDefault="00535F3F" w:rsidP="00535F3F">
      <w:pPr>
        <w:pStyle w:val="ListParagraph"/>
        <w:ind w:left="720"/>
        <w:rPr>
          <w:rFonts w:ascii="Times New Roman" w:hAnsi="Times New Roman" w:cs="Times New Roman"/>
          <w:sz w:val="20"/>
          <w:szCs w:val="20"/>
          <w:lang w:val="sr-Cyrl-RS"/>
        </w:rPr>
      </w:pPr>
    </w:p>
    <w:p w14:paraId="1EE2CC45"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III разред</w:t>
      </w:r>
    </w:p>
    <w:p w14:paraId="7DC32FFB"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III-2: 1 ученик врло  добар, оцена из владања: 5 код оба ученика;</w:t>
      </w:r>
    </w:p>
    <w:p w14:paraId="4414A3DF" w14:textId="77777777" w:rsidR="00535F3F" w:rsidRPr="00535F3F" w:rsidRDefault="00535F3F" w:rsidP="00535F3F">
      <w:pPr>
        <w:pStyle w:val="ListParagraph"/>
        <w:ind w:left="720"/>
        <w:rPr>
          <w:rFonts w:ascii="Times New Roman" w:hAnsi="Times New Roman" w:cs="Times New Roman"/>
          <w:sz w:val="20"/>
          <w:szCs w:val="20"/>
          <w:lang w:val="sr-Cyrl-RS"/>
        </w:rPr>
      </w:pPr>
      <w:r w:rsidRPr="00535F3F">
        <w:rPr>
          <w:rFonts w:ascii="Times New Roman" w:hAnsi="Times New Roman" w:cs="Times New Roman"/>
          <w:sz w:val="20"/>
          <w:szCs w:val="20"/>
          <w:lang w:val="sr-Cyrl-RS"/>
        </w:rPr>
        <w:t>III-4: 2 ученика – 1 одличан, 1 врло добар, оцена из владања: 5 код свих ученика;</w:t>
      </w:r>
    </w:p>
    <w:p w14:paraId="0F717230" w14:textId="66DF8D3B" w:rsidR="00535F3F" w:rsidRDefault="00535F3F" w:rsidP="00535F3F">
      <w:pPr>
        <w:ind w:firstLine="359"/>
        <w:rPr>
          <w:rFonts w:ascii="Times New Roman" w:hAnsi="Times New Roman" w:cs="Times New Roman"/>
          <w:sz w:val="20"/>
          <w:szCs w:val="20"/>
          <w:lang w:val="sr-Cyrl-RS"/>
        </w:rPr>
      </w:pPr>
      <w:r w:rsidRPr="00535F3F">
        <w:rPr>
          <w:rFonts w:ascii="Times New Roman" w:hAnsi="Times New Roman" w:cs="Times New Roman"/>
          <w:sz w:val="20"/>
          <w:szCs w:val="20"/>
          <w:lang w:val="sr-Cyrl-RS"/>
        </w:rPr>
        <w:t>III-8: 1 ученик одличан, оцена из владања: 5;</w:t>
      </w:r>
    </w:p>
    <w:p w14:paraId="7E636403" w14:textId="77777777" w:rsidR="00535F3F" w:rsidRPr="00535F3F" w:rsidRDefault="00535F3F" w:rsidP="00310B00">
      <w:pPr>
        <w:spacing w:after="0" w:line="240" w:lineRule="auto"/>
        <w:ind w:firstLine="359"/>
        <w:rPr>
          <w:rFonts w:ascii="Times New Roman" w:eastAsia="Times New Roman" w:hAnsi="Times New Roman" w:cs="Times New Roman"/>
          <w:sz w:val="20"/>
          <w:szCs w:val="20"/>
          <w:u w:val="single"/>
          <w:lang w:val="sr-Cyrl-CS"/>
        </w:rPr>
      </w:pPr>
      <w:r w:rsidRPr="00535F3F">
        <w:rPr>
          <w:rFonts w:ascii="Times New Roman" w:eastAsia="Times New Roman" w:hAnsi="Times New Roman" w:cs="Times New Roman"/>
          <w:sz w:val="20"/>
          <w:szCs w:val="20"/>
          <w:u w:val="single"/>
          <w:lang w:val="sr-Cyrl-CS"/>
        </w:rPr>
        <w:t>IV разред</w:t>
      </w:r>
    </w:p>
    <w:p w14:paraId="4600C246" w14:textId="77777777" w:rsidR="00535F3F" w:rsidRPr="00535F3F" w:rsidRDefault="00535F3F" w:rsidP="00310B00">
      <w:pPr>
        <w:spacing w:after="0" w:line="240" w:lineRule="auto"/>
        <w:ind w:firstLine="359"/>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CS"/>
        </w:rPr>
        <w:t>IV-2: 1 ученик добар, оцена из владања: 5;</w:t>
      </w:r>
    </w:p>
    <w:p w14:paraId="2629C296" w14:textId="77777777" w:rsidR="00535F3F" w:rsidRPr="00535F3F" w:rsidRDefault="00535F3F" w:rsidP="00310B00">
      <w:pPr>
        <w:spacing w:after="0" w:line="240" w:lineRule="auto"/>
        <w:ind w:firstLine="359"/>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IV-3: 3 ученика:1 одличан, 1 врло добар, 1 добар, оцена из владања: 5 код свих ученика;</w:t>
      </w:r>
    </w:p>
    <w:p w14:paraId="2B1AAF16" w14:textId="77777777" w:rsidR="00535F3F" w:rsidRPr="00535F3F" w:rsidRDefault="00535F3F" w:rsidP="00310B00">
      <w:pPr>
        <w:spacing w:after="0" w:line="240" w:lineRule="auto"/>
        <w:ind w:firstLine="359"/>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IV-5: 1 ученик брло добар, оцена из владања: 5 ;</w:t>
      </w:r>
    </w:p>
    <w:p w14:paraId="39BBBA7B" w14:textId="77777777" w:rsidR="00535F3F" w:rsidRPr="00535F3F" w:rsidRDefault="00535F3F" w:rsidP="00310B00">
      <w:pPr>
        <w:spacing w:after="0" w:line="240" w:lineRule="auto"/>
        <w:ind w:firstLine="359"/>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IV-6: 1 ученик одличан, оцена из владања: 5.</w:t>
      </w:r>
    </w:p>
    <w:p w14:paraId="71EDD234" w14:textId="77777777" w:rsidR="00535F3F" w:rsidRPr="00535F3F" w:rsidRDefault="00535F3F" w:rsidP="00535F3F">
      <w:pPr>
        <w:spacing w:after="0" w:line="240" w:lineRule="auto"/>
        <w:rPr>
          <w:rFonts w:ascii="Times New Roman" w:eastAsia="Times New Roman" w:hAnsi="Times New Roman" w:cs="Times New Roman"/>
          <w:sz w:val="20"/>
          <w:szCs w:val="20"/>
          <w:lang w:val="sr-Cyrl-CS"/>
        </w:rPr>
      </w:pPr>
    </w:p>
    <w:p w14:paraId="4BA606B5" w14:textId="77777777" w:rsidR="00535F3F" w:rsidRPr="00535F3F" w:rsidRDefault="00535F3F">
      <w:pPr>
        <w:numPr>
          <w:ilvl w:val="0"/>
          <w:numId w:val="88"/>
        </w:numPr>
        <w:spacing w:after="0" w:line="240" w:lineRule="auto"/>
        <w:contextualSpacing/>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Васпитно дисциплинске мере нису спровођене код ученика млађих разреда. Владање свих ученика је примерно, оцењено оценом 5.  Ученици су дисциплиновани.</w:t>
      </w:r>
    </w:p>
    <w:p w14:paraId="3B5C244C"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CS"/>
        </w:rPr>
      </w:pPr>
    </w:p>
    <w:p w14:paraId="58E94994" w14:textId="77777777" w:rsidR="00535F3F" w:rsidRPr="00535F3F" w:rsidRDefault="00535F3F">
      <w:pPr>
        <w:numPr>
          <w:ilvl w:val="0"/>
          <w:numId w:val="88"/>
        </w:numPr>
        <w:spacing w:after="0" w:line="240" w:lineRule="auto"/>
        <w:contextualSpacing/>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Реализовани часови додатне и допунске наставе:</w:t>
      </w:r>
    </w:p>
    <w:p w14:paraId="08B8A808"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CS"/>
        </w:rPr>
      </w:pPr>
    </w:p>
    <w:p w14:paraId="2F12F8A6"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CS"/>
        </w:rPr>
      </w:pPr>
      <w:r w:rsidRPr="00535F3F">
        <w:rPr>
          <w:rFonts w:ascii="Times New Roman" w:eastAsia="Times New Roman" w:hAnsi="Times New Roman" w:cs="Times New Roman"/>
          <w:sz w:val="20"/>
          <w:szCs w:val="20"/>
          <w:lang w:val="sr-Cyrl-CS"/>
        </w:rPr>
        <w:t>Додатна настава:</w:t>
      </w:r>
    </w:p>
    <w:p w14:paraId="05D9C58F"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rPr>
      </w:pPr>
      <w:r w:rsidRPr="00535F3F">
        <w:rPr>
          <w:rFonts w:ascii="Times New Roman" w:eastAsia="Times New Roman" w:hAnsi="Times New Roman" w:cs="Times New Roman"/>
          <w:sz w:val="20"/>
          <w:szCs w:val="20"/>
        </w:rPr>
        <w:t>III</w:t>
      </w:r>
      <w:r w:rsidRPr="00535F3F">
        <w:rPr>
          <w:rFonts w:ascii="Times New Roman" w:eastAsia="Times New Roman" w:hAnsi="Times New Roman" w:cs="Times New Roman"/>
          <w:sz w:val="20"/>
          <w:szCs w:val="20"/>
          <w:lang w:val="sr-Cyrl-RS"/>
        </w:rPr>
        <w:t>-4 – 3 часа одржана</w:t>
      </w:r>
      <w:r w:rsidRPr="00535F3F">
        <w:rPr>
          <w:rFonts w:ascii="Times New Roman" w:eastAsia="Times New Roman" w:hAnsi="Times New Roman" w:cs="Times New Roman"/>
          <w:sz w:val="20"/>
          <w:szCs w:val="20"/>
        </w:rPr>
        <w:t xml:space="preserve">   </w:t>
      </w:r>
    </w:p>
    <w:p w14:paraId="0E7CBCD8"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rPr>
        <w:t>IV</w:t>
      </w:r>
      <w:r w:rsidRPr="00535F3F">
        <w:rPr>
          <w:rFonts w:ascii="Times New Roman" w:eastAsia="Times New Roman" w:hAnsi="Times New Roman" w:cs="Times New Roman"/>
          <w:sz w:val="20"/>
          <w:szCs w:val="20"/>
          <w:lang w:val="sr-Cyrl-RS"/>
        </w:rPr>
        <w:t>3 – 4 часа.</w:t>
      </w:r>
    </w:p>
    <w:p w14:paraId="62655F4B"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p>
    <w:p w14:paraId="66059C42"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Допунска настава:</w:t>
      </w:r>
    </w:p>
    <w:p w14:paraId="00486BEB"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 xml:space="preserve">I разред </w:t>
      </w:r>
    </w:p>
    <w:p w14:paraId="7560C4F9"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lastRenderedPageBreak/>
        <w:t>I-1: 8 часова</w:t>
      </w:r>
    </w:p>
    <w:p w14:paraId="1C7183EA"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I-3: 6 часова</w:t>
      </w:r>
    </w:p>
    <w:p w14:paraId="49DE68D2"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I-5: 10 часова</w:t>
      </w:r>
    </w:p>
    <w:p w14:paraId="74681EB2"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I-6: 14 часова</w:t>
      </w:r>
    </w:p>
    <w:p w14:paraId="596E8DC5"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 разред</w:t>
      </w:r>
    </w:p>
    <w:p w14:paraId="0141A932"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II-1: 8 часова</w:t>
      </w:r>
    </w:p>
    <w:p w14:paraId="4F04827C"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p>
    <w:p w14:paraId="7B0EA609"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III разред</w:t>
      </w:r>
    </w:p>
    <w:p w14:paraId="7C04AE83"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III-2: 20 часова</w:t>
      </w:r>
    </w:p>
    <w:p w14:paraId="5AA7D28C"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III-4: 3 часа</w:t>
      </w:r>
    </w:p>
    <w:p w14:paraId="7345218B"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III-8: /</w:t>
      </w:r>
    </w:p>
    <w:p w14:paraId="3E24C5C9"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p>
    <w:p w14:paraId="23C48644"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IV разред</w:t>
      </w:r>
    </w:p>
    <w:p w14:paraId="455F94CD"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IV-2: 20 часова</w:t>
      </w:r>
    </w:p>
    <w:p w14:paraId="7EDC5BDA"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IV-3: 4 часа</w:t>
      </w:r>
    </w:p>
    <w:p w14:paraId="66BCC32A"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IV-5: 10 часова</w:t>
      </w:r>
    </w:p>
    <w:p w14:paraId="7297FD98" w14:textId="77777777" w:rsidR="00535F3F" w:rsidRPr="00535F3F" w:rsidRDefault="00535F3F" w:rsidP="00535F3F">
      <w:pPr>
        <w:spacing w:after="0" w:line="240" w:lineRule="auto"/>
        <w:ind w:left="720"/>
        <w:contextualSpacing/>
        <w:rPr>
          <w:rFonts w:ascii="Times New Roman" w:eastAsia="Times New Roman" w:hAnsi="Times New Roman" w:cs="Times New Roman"/>
          <w:sz w:val="20"/>
          <w:szCs w:val="20"/>
          <w:lang w:val="sr-Cyrl-RS"/>
        </w:rPr>
      </w:pPr>
      <w:r w:rsidRPr="00535F3F">
        <w:rPr>
          <w:rFonts w:ascii="Times New Roman" w:eastAsia="Times New Roman" w:hAnsi="Times New Roman" w:cs="Times New Roman"/>
          <w:sz w:val="20"/>
          <w:szCs w:val="20"/>
          <w:lang w:val="sr-Cyrl-RS"/>
        </w:rPr>
        <w:t>IV-6: 14 часова.</w:t>
      </w:r>
    </w:p>
    <w:p w14:paraId="1E3101AF" w14:textId="77777777" w:rsidR="0036099F" w:rsidRPr="0036099F" w:rsidRDefault="0036099F" w:rsidP="00310B00">
      <w:pPr>
        <w:widowControl w:val="0"/>
        <w:autoSpaceDE w:val="0"/>
        <w:autoSpaceDN w:val="0"/>
        <w:spacing w:before="4" w:after="0" w:line="276" w:lineRule="auto"/>
        <w:rPr>
          <w:rFonts w:ascii="Times New Roman" w:eastAsia="Times New Roman" w:hAnsi="Times New Roman" w:cs="Times New Roman"/>
          <w:sz w:val="20"/>
          <w:szCs w:val="20"/>
          <w:lang w:val="ru-RU"/>
        </w:rPr>
      </w:pPr>
    </w:p>
    <w:p w14:paraId="591A54C3" w14:textId="77777777" w:rsidR="0036099F" w:rsidRPr="0036099F" w:rsidRDefault="0036099F" w:rsidP="0036099F">
      <w:pPr>
        <w:widowControl w:val="0"/>
        <w:autoSpaceDE w:val="0"/>
        <w:autoSpaceDN w:val="0"/>
        <w:spacing w:before="4" w:after="0" w:line="276" w:lineRule="auto"/>
        <w:ind w:left="460" w:hanging="361"/>
        <w:rPr>
          <w:rFonts w:ascii="Times New Roman" w:eastAsia="Times New Roman" w:hAnsi="Times New Roman" w:cs="Times New Roman"/>
          <w:b/>
          <w:sz w:val="20"/>
          <w:szCs w:val="20"/>
          <w:lang w:val="ru-RU"/>
        </w:rPr>
      </w:pPr>
      <w:r w:rsidRPr="0036099F">
        <w:rPr>
          <w:rFonts w:ascii="Times New Roman" w:eastAsia="Times New Roman" w:hAnsi="Times New Roman" w:cs="Times New Roman"/>
          <w:b/>
          <w:sz w:val="20"/>
          <w:szCs w:val="20"/>
          <w:lang w:val="ru-RU"/>
        </w:rPr>
        <w:t>У децембру:</w:t>
      </w:r>
    </w:p>
    <w:p w14:paraId="6232B3E6" w14:textId="12176957" w:rsidR="0036099F" w:rsidRPr="0036099F" w:rsidRDefault="0036099F">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36099F">
        <w:rPr>
          <w:rFonts w:ascii="Times New Roman" w:eastAsia="Times New Roman" w:hAnsi="Times New Roman" w:cs="Times New Roman"/>
          <w:sz w:val="20"/>
          <w:szCs w:val="20"/>
          <w:lang w:val="ru-RU"/>
        </w:rPr>
        <w:t>Разматрање успеха и предлози мера за побољшање успеха.</w:t>
      </w:r>
      <w:r w:rsidR="00535F3F">
        <w:rPr>
          <w:rFonts w:ascii="Times New Roman" w:eastAsia="Times New Roman" w:hAnsi="Times New Roman" w:cs="Times New Roman"/>
          <w:sz w:val="20"/>
          <w:szCs w:val="20"/>
          <w:lang w:val="ru-RU"/>
        </w:rPr>
        <w:t xml:space="preserve"> </w:t>
      </w:r>
    </w:p>
    <w:p w14:paraId="4E2C7072" w14:textId="77777777" w:rsidR="0036099F" w:rsidRPr="0036099F" w:rsidRDefault="0036099F">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36099F">
        <w:rPr>
          <w:rFonts w:ascii="Times New Roman" w:eastAsia="Times New Roman" w:hAnsi="Times New Roman" w:cs="Times New Roman"/>
          <w:sz w:val="20"/>
          <w:szCs w:val="20"/>
          <w:lang w:val="ru-RU"/>
        </w:rPr>
        <w:t>Утврђивање владања ученика и предлози за побољшање.</w:t>
      </w:r>
    </w:p>
    <w:p w14:paraId="19E2A2DA" w14:textId="77777777" w:rsidR="0036099F" w:rsidRPr="0036099F" w:rsidRDefault="0036099F">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36099F">
        <w:rPr>
          <w:rFonts w:ascii="Times New Roman" w:eastAsia="Times New Roman" w:hAnsi="Times New Roman" w:cs="Times New Roman"/>
          <w:sz w:val="20"/>
          <w:szCs w:val="20"/>
          <w:lang w:val="ru-RU"/>
        </w:rPr>
        <w:t>Договор око садржаја родитељског састанка.</w:t>
      </w:r>
    </w:p>
    <w:p w14:paraId="268E4C14" w14:textId="77777777" w:rsidR="0036099F" w:rsidRPr="0036099F" w:rsidRDefault="0036099F">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36099F">
        <w:rPr>
          <w:rFonts w:ascii="Times New Roman" w:eastAsia="Times New Roman" w:hAnsi="Times New Roman" w:cs="Times New Roman"/>
          <w:sz w:val="20"/>
          <w:szCs w:val="20"/>
          <w:lang w:val="ru-RU"/>
        </w:rPr>
        <w:t>Договор око припреме за општинска такмичења ученика.</w:t>
      </w:r>
    </w:p>
    <w:p w14:paraId="572CF9F1" w14:textId="77777777" w:rsidR="00310B00" w:rsidRPr="00310B00" w:rsidRDefault="00310B00" w:rsidP="00310B00">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r w:rsidRPr="00310B00">
        <w:rPr>
          <w:rFonts w:ascii="Times New Roman" w:eastAsia="Times New Roman" w:hAnsi="Times New Roman" w:cs="Times New Roman"/>
          <w:sz w:val="20"/>
          <w:szCs w:val="20"/>
          <w:lang w:val="ru-RU"/>
        </w:rPr>
        <w:t>Седница је одржана са пoчетком у 12ч.</w:t>
      </w:r>
    </w:p>
    <w:p w14:paraId="737D88B6" w14:textId="77777777" w:rsidR="00310B00" w:rsidRPr="00310B00" w:rsidRDefault="00310B00" w:rsidP="00310B00">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r w:rsidRPr="00310B00">
        <w:rPr>
          <w:rFonts w:ascii="Times New Roman" w:eastAsia="Times New Roman" w:hAnsi="Times New Roman" w:cs="Times New Roman"/>
          <w:sz w:val="20"/>
          <w:szCs w:val="20"/>
          <w:lang w:val="ru-RU"/>
        </w:rPr>
        <w:t>1.</w:t>
      </w:r>
      <w:r w:rsidRPr="00310B00">
        <w:rPr>
          <w:rFonts w:ascii="Times New Roman" w:eastAsia="Times New Roman" w:hAnsi="Times New Roman" w:cs="Times New Roman"/>
          <w:sz w:val="20"/>
          <w:szCs w:val="20"/>
          <w:lang w:val="ru-RU"/>
        </w:rPr>
        <w:tab/>
        <w:t>Наставни план и програм није реализован у потпуности већ је дошло до одређеног одступања од плана и програма услед скраћења првог полугодишта за 4  радна дана.</w:t>
      </w:r>
    </w:p>
    <w:p w14:paraId="31F2991E" w14:textId="77777777" w:rsidR="00310B00" w:rsidRPr="00310B00" w:rsidRDefault="00310B00" w:rsidP="00310B00">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r w:rsidRPr="00310B00">
        <w:rPr>
          <w:rFonts w:ascii="Times New Roman" w:eastAsia="Times New Roman" w:hAnsi="Times New Roman" w:cs="Times New Roman"/>
          <w:sz w:val="20"/>
          <w:szCs w:val="20"/>
          <w:lang w:val="ru-RU"/>
        </w:rPr>
        <w:t>2.</w:t>
      </w:r>
      <w:r w:rsidRPr="00310B00">
        <w:rPr>
          <w:rFonts w:ascii="Times New Roman" w:eastAsia="Times New Roman" w:hAnsi="Times New Roman" w:cs="Times New Roman"/>
          <w:sz w:val="20"/>
          <w:szCs w:val="20"/>
          <w:lang w:val="ru-RU"/>
        </w:rPr>
        <w:tab/>
        <w:t>Разговарало се о успеху и дисциплини на крају I полугодишта  школске 2024/25. године. Сваки учитељ је изнео усхех и дисциплину за своје одељење. Разматрало се о васпитно дисциплинским мерама.  Владање ученика првог разреда се оцењује описно, а владање ученика од 2. до 4. Разреда оценама од 1 до 5.</w:t>
      </w:r>
    </w:p>
    <w:p w14:paraId="37B93BC2" w14:textId="0399CE0C" w:rsidR="00310B00" w:rsidRPr="00310B00" w:rsidRDefault="00310B00" w:rsidP="00310B00">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r w:rsidRPr="00310B00">
        <w:rPr>
          <w:rFonts w:ascii="Times New Roman" w:eastAsia="Times New Roman" w:hAnsi="Times New Roman" w:cs="Times New Roman"/>
          <w:sz w:val="20"/>
          <w:szCs w:val="20"/>
          <w:lang w:val="ru-RU"/>
        </w:rPr>
        <w:t>3.</w:t>
      </w:r>
      <w:r w:rsidRPr="00310B00">
        <w:rPr>
          <w:rFonts w:ascii="Times New Roman" w:eastAsia="Times New Roman" w:hAnsi="Times New Roman" w:cs="Times New Roman"/>
          <w:sz w:val="20"/>
          <w:szCs w:val="20"/>
          <w:lang w:val="ru-RU"/>
        </w:rPr>
        <w:tab/>
        <w:t>Ученици од првог до четвртог разреда нису учествовали у такмичењима ове школске године.</w:t>
      </w:r>
    </w:p>
    <w:p w14:paraId="58366308" w14:textId="77777777" w:rsidR="00310B00" w:rsidRPr="00310B00" w:rsidRDefault="00310B00">
      <w:pPr>
        <w:numPr>
          <w:ilvl w:val="0"/>
          <w:numId w:val="89"/>
        </w:numPr>
        <w:spacing w:after="0" w:line="240" w:lineRule="auto"/>
        <w:contextualSpacing/>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Појединачан успех ученика и владање по разредима и одељењима је следећи:</w:t>
      </w:r>
    </w:p>
    <w:p w14:paraId="398216C7" w14:textId="77777777" w:rsidR="00310B00" w:rsidRPr="00310B00" w:rsidRDefault="00310B00" w:rsidP="00310B00">
      <w:pPr>
        <w:spacing w:after="0" w:line="240" w:lineRule="auto"/>
        <w:ind w:left="720"/>
        <w:contextualSpacing/>
        <w:rPr>
          <w:rFonts w:ascii="Times New Roman" w:eastAsia="Times New Roman" w:hAnsi="Times New Roman" w:cs="Times New Roman"/>
          <w:sz w:val="20"/>
          <w:szCs w:val="20"/>
          <w:lang w:val="sr-Cyrl-CS"/>
        </w:rPr>
      </w:pPr>
    </w:p>
    <w:p w14:paraId="4EB0A736" w14:textId="77777777" w:rsidR="00310B00" w:rsidRPr="00310B00" w:rsidRDefault="00310B00" w:rsidP="00310B00">
      <w:pPr>
        <w:spacing w:after="0" w:line="240" w:lineRule="auto"/>
        <w:rPr>
          <w:rFonts w:ascii="Times New Roman" w:eastAsia="Times New Roman" w:hAnsi="Times New Roman" w:cs="Times New Roman"/>
          <w:sz w:val="20"/>
          <w:szCs w:val="20"/>
          <w:u w:val="single"/>
        </w:rPr>
      </w:pPr>
      <w:r w:rsidRPr="00310B00">
        <w:rPr>
          <w:rFonts w:ascii="Times New Roman" w:eastAsia="Times New Roman" w:hAnsi="Times New Roman" w:cs="Times New Roman"/>
          <w:sz w:val="20"/>
          <w:szCs w:val="20"/>
          <w:u w:val="single"/>
          <w:lang w:val="sr-Cyrl-CS"/>
        </w:rPr>
        <w:t xml:space="preserve">I разред </w:t>
      </w:r>
    </w:p>
    <w:p w14:paraId="6A0B9111"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w:t>
      </w:r>
      <w:r w:rsidRPr="00310B00">
        <w:rPr>
          <w:rFonts w:ascii="Times New Roman" w:eastAsia="Times New Roman" w:hAnsi="Times New Roman" w:cs="Times New Roman"/>
          <w:sz w:val="20"/>
          <w:szCs w:val="20"/>
        </w:rPr>
        <w:t>1</w:t>
      </w:r>
      <w:r w:rsidRPr="00310B00">
        <w:rPr>
          <w:rFonts w:ascii="Times New Roman" w:eastAsia="Times New Roman" w:hAnsi="Times New Roman" w:cs="Times New Roman"/>
          <w:sz w:val="20"/>
          <w:szCs w:val="20"/>
          <w:lang w:val="sr-Cyrl-CS"/>
        </w:rPr>
        <w:t>: 1 ученица у потпуности савладала план и програм, ангажовање стално, напредовање самосталнo, владање примерно;</w:t>
      </w:r>
    </w:p>
    <w:p w14:paraId="58C919D5" w14:textId="77777777" w:rsidR="00310B00" w:rsidRPr="00310B00" w:rsidRDefault="00310B00" w:rsidP="00310B00">
      <w:pPr>
        <w:spacing w:after="0" w:line="240" w:lineRule="auto"/>
        <w:rPr>
          <w:rFonts w:ascii="Times New Roman" w:eastAsia="Times New Roman" w:hAnsi="Times New Roman" w:cs="Times New Roman"/>
          <w:sz w:val="20"/>
          <w:szCs w:val="20"/>
          <w:lang w:val="sr-Cyrl-RS"/>
        </w:rPr>
      </w:pPr>
      <w:r w:rsidRPr="00310B00">
        <w:rPr>
          <w:rFonts w:ascii="Times New Roman" w:eastAsia="Times New Roman" w:hAnsi="Times New Roman" w:cs="Times New Roman"/>
          <w:sz w:val="20"/>
          <w:szCs w:val="20"/>
        </w:rPr>
        <w:t>I</w:t>
      </w:r>
      <w:r w:rsidRPr="00310B00">
        <w:rPr>
          <w:rFonts w:ascii="Times New Roman" w:eastAsia="Times New Roman" w:hAnsi="Times New Roman" w:cs="Times New Roman"/>
          <w:sz w:val="20"/>
          <w:szCs w:val="20"/>
          <w:lang w:val="sr-Cyrl-RS"/>
        </w:rPr>
        <w:t>-3: 2 ученика – делимично савладали план и програм, ангажовање стално, напредовање уз већу помоћ, владање примерно;</w:t>
      </w:r>
    </w:p>
    <w:p w14:paraId="35F0E65B" w14:textId="77777777" w:rsidR="00310B00" w:rsidRPr="00310B00" w:rsidRDefault="00310B00" w:rsidP="00310B00">
      <w:pPr>
        <w:spacing w:after="0" w:line="240" w:lineRule="auto"/>
        <w:rPr>
          <w:rFonts w:ascii="Times New Roman" w:eastAsia="Times New Roman" w:hAnsi="Times New Roman" w:cs="Times New Roman"/>
          <w:sz w:val="20"/>
          <w:szCs w:val="20"/>
          <w:lang w:val="sr-Cyrl-RS"/>
        </w:rPr>
      </w:pPr>
      <w:r w:rsidRPr="00310B00">
        <w:rPr>
          <w:rFonts w:ascii="Times New Roman" w:eastAsia="Times New Roman" w:hAnsi="Times New Roman" w:cs="Times New Roman"/>
          <w:sz w:val="20"/>
          <w:szCs w:val="20"/>
        </w:rPr>
        <w:t>I-5</w:t>
      </w:r>
      <w:r w:rsidRPr="00310B00">
        <w:rPr>
          <w:rFonts w:ascii="Times New Roman" w:eastAsia="Times New Roman" w:hAnsi="Times New Roman" w:cs="Times New Roman"/>
          <w:sz w:val="20"/>
          <w:szCs w:val="20"/>
          <w:lang w:val="sr-Cyrl-RS"/>
        </w:rPr>
        <w:t>: 1 ученикм делимично савладао план и програм, ангажовање стално, напредовање уз већу помоћ, владање примерно;</w:t>
      </w:r>
    </w:p>
    <w:p w14:paraId="75C21310" w14:textId="77777777" w:rsidR="00310B00" w:rsidRPr="00310B00" w:rsidRDefault="00310B00" w:rsidP="00310B00">
      <w:pPr>
        <w:spacing w:after="0" w:line="240" w:lineRule="auto"/>
        <w:rPr>
          <w:rFonts w:ascii="Times New Roman" w:eastAsia="Times New Roman" w:hAnsi="Times New Roman" w:cs="Times New Roman"/>
          <w:sz w:val="20"/>
          <w:szCs w:val="20"/>
          <w:lang w:val="sr-Cyrl-RS"/>
        </w:rPr>
      </w:pPr>
      <w:r w:rsidRPr="00310B00">
        <w:rPr>
          <w:rFonts w:ascii="Times New Roman" w:eastAsia="Times New Roman" w:hAnsi="Times New Roman" w:cs="Times New Roman"/>
          <w:sz w:val="20"/>
          <w:szCs w:val="20"/>
          <w:lang w:val="sr-Cyrl-RS"/>
        </w:rPr>
        <w:t>I-6: 1 ученик делимично савладао план и програм, ангажовање стално, напредовање уз већу помоћ, владање примерно;</w:t>
      </w:r>
    </w:p>
    <w:p w14:paraId="31623D22" w14:textId="77777777" w:rsidR="00310B00" w:rsidRPr="00310B00" w:rsidRDefault="00310B00" w:rsidP="00310B00">
      <w:pPr>
        <w:spacing w:after="0" w:line="240" w:lineRule="auto"/>
        <w:rPr>
          <w:rFonts w:ascii="Times New Roman" w:eastAsia="Times New Roman" w:hAnsi="Times New Roman" w:cs="Times New Roman"/>
          <w:sz w:val="20"/>
          <w:szCs w:val="20"/>
          <w:lang w:val="sr-Cyrl-RS"/>
        </w:rPr>
      </w:pPr>
    </w:p>
    <w:p w14:paraId="20CFFF9F" w14:textId="77777777" w:rsidR="00310B00" w:rsidRPr="00310B00" w:rsidRDefault="00310B00" w:rsidP="00310B00">
      <w:pPr>
        <w:spacing w:after="0" w:line="240" w:lineRule="auto"/>
        <w:rPr>
          <w:rFonts w:ascii="Times New Roman" w:eastAsia="Times New Roman" w:hAnsi="Times New Roman" w:cs="Times New Roman"/>
          <w:sz w:val="20"/>
          <w:szCs w:val="20"/>
          <w:u w:val="single"/>
          <w:lang w:val="sr-Cyrl-CS"/>
        </w:rPr>
      </w:pPr>
      <w:r w:rsidRPr="00310B00">
        <w:rPr>
          <w:rFonts w:ascii="Times New Roman" w:eastAsia="Times New Roman" w:hAnsi="Times New Roman" w:cs="Times New Roman"/>
          <w:sz w:val="20"/>
          <w:szCs w:val="20"/>
          <w:u w:val="single"/>
          <w:lang w:val="sr-Cyrl-CS"/>
        </w:rPr>
        <w:t>II разред</w:t>
      </w:r>
    </w:p>
    <w:p w14:paraId="668E2810"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II-1: 4 ученика, 3 одлична, 1 врло добар, оцена из владања: 5 код свих ученика;</w:t>
      </w:r>
    </w:p>
    <w:p w14:paraId="76A3DB94"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p>
    <w:p w14:paraId="072BC0F1" w14:textId="77777777" w:rsidR="00310B00" w:rsidRPr="00310B00" w:rsidRDefault="00310B00" w:rsidP="00310B00">
      <w:pPr>
        <w:spacing w:after="0" w:line="240" w:lineRule="auto"/>
        <w:rPr>
          <w:rFonts w:ascii="Times New Roman" w:eastAsia="Times New Roman" w:hAnsi="Times New Roman" w:cs="Times New Roman"/>
          <w:sz w:val="20"/>
          <w:szCs w:val="20"/>
          <w:u w:val="single"/>
          <w:lang w:val="sr-Cyrl-CS"/>
        </w:rPr>
      </w:pPr>
      <w:r w:rsidRPr="00310B00">
        <w:rPr>
          <w:rFonts w:ascii="Times New Roman" w:eastAsia="Times New Roman" w:hAnsi="Times New Roman" w:cs="Times New Roman"/>
          <w:sz w:val="20"/>
          <w:szCs w:val="20"/>
          <w:u w:val="single"/>
          <w:lang w:val="sr-Cyrl-CS"/>
        </w:rPr>
        <w:t>III разред</w:t>
      </w:r>
    </w:p>
    <w:p w14:paraId="3495A0EA"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III-2: 1 ученик врло  добар, оцена из владања: 5;</w:t>
      </w:r>
    </w:p>
    <w:p w14:paraId="6B4AEFCC"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III-4: 2 ученика – 1 одличан, 1 врло добар, оцена из владања: 5 код свих ученика;</w:t>
      </w:r>
    </w:p>
    <w:p w14:paraId="34DE4731"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III-8: 1 ученик одличан, оцена из владања: 5;</w:t>
      </w:r>
    </w:p>
    <w:p w14:paraId="4E5DF3CC"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p>
    <w:p w14:paraId="055EC084" w14:textId="77777777" w:rsidR="00310B00" w:rsidRPr="00310B00" w:rsidRDefault="00310B00" w:rsidP="00310B00">
      <w:pPr>
        <w:spacing w:after="0" w:line="240" w:lineRule="auto"/>
        <w:rPr>
          <w:rFonts w:ascii="Times New Roman" w:eastAsia="Times New Roman" w:hAnsi="Times New Roman" w:cs="Times New Roman"/>
          <w:sz w:val="20"/>
          <w:szCs w:val="20"/>
          <w:u w:val="single"/>
          <w:lang w:val="sr-Cyrl-CS"/>
        </w:rPr>
      </w:pPr>
      <w:r w:rsidRPr="00310B00">
        <w:rPr>
          <w:rFonts w:ascii="Times New Roman" w:eastAsia="Times New Roman" w:hAnsi="Times New Roman" w:cs="Times New Roman"/>
          <w:sz w:val="20"/>
          <w:szCs w:val="20"/>
          <w:u w:val="single"/>
          <w:lang w:val="sr-Cyrl-CS"/>
        </w:rPr>
        <w:t>IV разред</w:t>
      </w:r>
    </w:p>
    <w:p w14:paraId="1F0C2E8B" w14:textId="77777777" w:rsidR="00310B00" w:rsidRPr="00310B00" w:rsidRDefault="00310B00" w:rsidP="00310B00">
      <w:pPr>
        <w:spacing w:after="0" w:line="240" w:lineRule="auto"/>
        <w:rPr>
          <w:rFonts w:ascii="Times New Roman" w:eastAsia="Times New Roman" w:hAnsi="Times New Roman" w:cs="Times New Roman"/>
          <w:sz w:val="20"/>
          <w:szCs w:val="20"/>
          <w:lang w:val="sr-Cyrl-RS"/>
        </w:rPr>
      </w:pPr>
      <w:r w:rsidRPr="00310B00">
        <w:rPr>
          <w:rFonts w:ascii="Times New Roman" w:eastAsia="Times New Roman" w:hAnsi="Times New Roman" w:cs="Times New Roman"/>
          <w:sz w:val="20"/>
          <w:szCs w:val="20"/>
          <w:lang w:val="sr-Cyrl-CS"/>
        </w:rPr>
        <w:t>IV-2: 1 ученик добар, оцена из владања: 5;</w:t>
      </w:r>
    </w:p>
    <w:p w14:paraId="316252E1"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IV-3: 3 ученика:2 одлична, 1 врло добар, оцена из владања: 5 код свих ученика;</w:t>
      </w:r>
    </w:p>
    <w:p w14:paraId="2412470D"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IV-5: 1 ученик брло добар, оцена из владања: 5 ;</w:t>
      </w:r>
    </w:p>
    <w:p w14:paraId="6C3C71DF" w14:textId="77777777" w:rsidR="00310B00" w:rsidRPr="00310B00" w:rsidRDefault="00310B00" w:rsidP="00310B00">
      <w:pPr>
        <w:spacing w:after="0" w:line="240" w:lineRule="auto"/>
        <w:rPr>
          <w:rFonts w:ascii="Times New Roman" w:eastAsia="Times New Roman" w:hAnsi="Times New Roman" w:cs="Times New Roman"/>
          <w:sz w:val="20"/>
          <w:szCs w:val="20"/>
          <w:lang w:val="sr-Cyrl-CS"/>
        </w:rPr>
      </w:pPr>
      <w:r w:rsidRPr="00310B00">
        <w:rPr>
          <w:rFonts w:ascii="Times New Roman" w:eastAsia="Times New Roman" w:hAnsi="Times New Roman" w:cs="Times New Roman"/>
          <w:sz w:val="20"/>
          <w:szCs w:val="20"/>
          <w:lang w:val="sr-Cyrl-CS"/>
        </w:rPr>
        <w:t>IV-6: 1 ученик одличан, оцена из владања: 5.</w:t>
      </w:r>
    </w:p>
    <w:p w14:paraId="7A85FB4A" w14:textId="77777777" w:rsidR="00310B00" w:rsidRPr="00310B00" w:rsidRDefault="00310B00" w:rsidP="00310B00">
      <w:pPr>
        <w:spacing w:after="0" w:line="240" w:lineRule="auto"/>
        <w:contextualSpacing/>
        <w:rPr>
          <w:rFonts w:ascii="Times New Roman" w:eastAsia="Times New Roman" w:hAnsi="Times New Roman" w:cs="Times New Roman"/>
          <w:sz w:val="20"/>
          <w:szCs w:val="20"/>
          <w:lang w:val="sr-Cyrl-RS"/>
        </w:rPr>
      </w:pPr>
    </w:p>
    <w:p w14:paraId="485409D2" w14:textId="77777777" w:rsidR="00310B00" w:rsidRPr="0036099F" w:rsidRDefault="00310B00" w:rsidP="00310B00">
      <w:pPr>
        <w:widowControl w:val="0"/>
        <w:autoSpaceDE w:val="0"/>
        <w:autoSpaceDN w:val="0"/>
        <w:spacing w:before="4" w:after="0" w:line="276" w:lineRule="auto"/>
        <w:rPr>
          <w:rFonts w:ascii="Times New Roman" w:eastAsia="Times New Roman" w:hAnsi="Times New Roman" w:cs="Times New Roman"/>
          <w:sz w:val="20"/>
          <w:szCs w:val="20"/>
          <w:lang w:val="ru-RU"/>
        </w:rPr>
      </w:pPr>
    </w:p>
    <w:p w14:paraId="50E7299A" w14:textId="77777777" w:rsidR="0036099F" w:rsidRPr="0036099F" w:rsidRDefault="0036099F" w:rsidP="0036099F">
      <w:pPr>
        <w:widowControl w:val="0"/>
        <w:tabs>
          <w:tab w:val="left" w:pos="460"/>
          <w:tab w:val="left" w:pos="461"/>
        </w:tabs>
        <w:autoSpaceDE w:val="0"/>
        <w:autoSpaceDN w:val="0"/>
        <w:spacing w:before="6" w:after="0" w:line="276" w:lineRule="auto"/>
        <w:ind w:right="531"/>
        <w:rPr>
          <w:rFonts w:ascii="Times New Roman" w:eastAsia="Times New Roman" w:hAnsi="Times New Roman" w:cs="Times New Roman"/>
          <w:b/>
          <w:sz w:val="20"/>
          <w:szCs w:val="20"/>
          <w:lang w:val="ru-RU"/>
        </w:rPr>
      </w:pPr>
      <w:r w:rsidRPr="0036099F">
        <w:rPr>
          <w:rFonts w:ascii="Times New Roman" w:eastAsia="Times New Roman" w:hAnsi="Times New Roman" w:cs="Times New Roman"/>
          <w:b/>
          <w:sz w:val="20"/>
          <w:szCs w:val="20"/>
          <w:lang w:val="ru-RU"/>
        </w:rPr>
        <w:lastRenderedPageBreak/>
        <w:t xml:space="preserve"> У марту:</w:t>
      </w:r>
    </w:p>
    <w:p w14:paraId="4F33DB7A" w14:textId="77777777" w:rsidR="0036099F" w:rsidRPr="0036099F" w:rsidRDefault="0036099F" w:rsidP="0036099F">
      <w:pPr>
        <w:widowControl w:val="0"/>
        <w:tabs>
          <w:tab w:val="left" w:pos="460"/>
          <w:tab w:val="left" w:pos="461"/>
        </w:tabs>
        <w:autoSpaceDE w:val="0"/>
        <w:autoSpaceDN w:val="0"/>
        <w:spacing w:before="6" w:after="0" w:line="276" w:lineRule="auto"/>
        <w:ind w:right="531"/>
        <w:rPr>
          <w:rFonts w:ascii="Times New Roman" w:eastAsia="Times New Roman" w:hAnsi="Times New Roman" w:cs="Times New Roman"/>
          <w:sz w:val="20"/>
          <w:szCs w:val="20"/>
          <w:lang w:val="ru-RU"/>
        </w:rPr>
      </w:pPr>
    </w:p>
    <w:p w14:paraId="71026D01" w14:textId="02BB65C6" w:rsidR="0036099F" w:rsidRPr="0036099F" w:rsidRDefault="0036099F">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 xml:space="preserve">Избор уџбеника за </w:t>
      </w:r>
      <w:r w:rsidR="008A6191">
        <w:rPr>
          <w:rFonts w:ascii="Times New Roman" w:eastAsia="Times New Roman" w:hAnsi="Times New Roman" w:cs="Times New Roman"/>
          <w:bCs/>
          <w:sz w:val="20"/>
          <w:szCs w:val="20"/>
          <w:lang w:val="sr-Cyrl-RS"/>
        </w:rPr>
        <w:t>трећи</w:t>
      </w:r>
      <w:r w:rsidRPr="0036099F">
        <w:rPr>
          <w:rFonts w:ascii="Times New Roman" w:eastAsia="Times New Roman" w:hAnsi="Times New Roman" w:cs="Times New Roman"/>
          <w:bCs/>
          <w:sz w:val="20"/>
          <w:szCs w:val="20"/>
          <w:lang w:val="sr-Cyrl-RS"/>
        </w:rPr>
        <w:t xml:space="preserve"> разред.</w:t>
      </w:r>
    </w:p>
    <w:p w14:paraId="051CB90D" w14:textId="77777777" w:rsidR="0036099F" w:rsidRPr="0036099F" w:rsidRDefault="0036099F">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Разматрање измена и допуна уџбеника</w:t>
      </w:r>
    </w:p>
    <w:p w14:paraId="5B16063C" w14:textId="77777777" w:rsidR="0036099F" w:rsidRPr="0036099F" w:rsidRDefault="0036099F">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Успех и дисциплина ученика за трећи класификациони период</w:t>
      </w:r>
      <w:r w:rsidRPr="0036099F">
        <w:rPr>
          <w:rFonts w:ascii="Times New Roman" w:eastAsia="Times New Roman" w:hAnsi="Times New Roman" w:cs="Times New Roman"/>
          <w:bCs/>
          <w:sz w:val="20"/>
          <w:szCs w:val="20"/>
        </w:rPr>
        <w:t>.</w:t>
      </w:r>
    </w:p>
    <w:p w14:paraId="76F9FFCA" w14:textId="77777777" w:rsidR="0036099F" w:rsidRPr="0036099F" w:rsidRDefault="0036099F">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Реализација плана и програма наставе и учења</w:t>
      </w:r>
      <w:r w:rsidRPr="0036099F">
        <w:rPr>
          <w:rFonts w:ascii="Times New Roman" w:eastAsia="Times New Roman" w:hAnsi="Times New Roman" w:cs="Times New Roman"/>
          <w:bCs/>
          <w:sz w:val="20"/>
          <w:szCs w:val="20"/>
        </w:rPr>
        <w:t>.</w:t>
      </w:r>
    </w:p>
    <w:p w14:paraId="6FD6D9F9" w14:textId="77777777" w:rsidR="0036099F" w:rsidRDefault="0036099F">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Извештај са досадашњих такмичења ученика</w:t>
      </w:r>
      <w:r w:rsidRPr="0036099F">
        <w:rPr>
          <w:rFonts w:ascii="Times New Roman" w:eastAsia="Times New Roman" w:hAnsi="Times New Roman" w:cs="Times New Roman"/>
          <w:bCs/>
          <w:sz w:val="20"/>
          <w:szCs w:val="20"/>
        </w:rPr>
        <w:t>.</w:t>
      </w:r>
    </w:p>
    <w:p w14:paraId="2864A837"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1. Донешене су следеће одлуке о избору уџбеника за трећи разред за школску 2025/2026годину:</w:t>
      </w:r>
    </w:p>
    <w:p w14:paraId="38961F39" w14:textId="77777777" w:rsidR="008A6191" w:rsidRPr="008A6191" w:rsidRDefault="008A6191" w:rsidP="008A6191">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-Српска настава је изабрала издавача ,,Нови Логос’’.</w:t>
      </w:r>
    </w:p>
    <w:p w14:paraId="72388DFE" w14:textId="77777777" w:rsidR="008A6191" w:rsidRPr="008A6191" w:rsidRDefault="008A6191" w:rsidP="008A6191">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-Албанска настава је изабрала ,,Албас”, за предмет математика изабрани су уџбеници издавачке куће ,,Клет”.</w:t>
      </w:r>
    </w:p>
    <w:p w14:paraId="5738AF9D" w14:textId="21C62609" w:rsidR="008A6191" w:rsidRPr="008A6191" w:rsidRDefault="008A6191" w:rsidP="008A6191">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2</w:t>
      </w:r>
      <w:r w:rsidRPr="008A6191">
        <w:rPr>
          <w:rFonts w:ascii="Times New Roman" w:eastAsia="Times New Roman" w:hAnsi="Times New Roman" w:cs="Times New Roman"/>
          <w:sz w:val="20"/>
          <w:szCs w:val="20"/>
          <w:lang w:val="sr-Cyrl-CS"/>
        </w:rPr>
        <w:t>. Успех и дисциплина ученика:</w:t>
      </w:r>
    </w:p>
    <w:p w14:paraId="34B5FB4B"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p>
    <w:p w14:paraId="44763D3E"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 разред</w:t>
      </w:r>
    </w:p>
    <w:p w14:paraId="07185AEE"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I-1: 1 ученица у потпуности савладала план и програм, ангажовање стално, напредовање самосталнo, владање примерно;</w:t>
      </w:r>
    </w:p>
    <w:p w14:paraId="4C65030C"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I-3: 2 ученика – делимично савладали план и програм, ангажовање стално, напредовање уз већу помоћ, владање примерно;</w:t>
      </w:r>
    </w:p>
    <w:p w14:paraId="5A32D21A"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I-5: 1 ученик делимично савладао план и програм, ангажовање стално, напредовање уз већу помоћ, владање примерно;</w:t>
      </w:r>
    </w:p>
    <w:p w14:paraId="2A2F2E2B" w14:textId="5947E523"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I-6: 1 ученик делимично савладао план и програм, ангажовање стално, напредовање уз мању помоћ, владање примерно; </w:t>
      </w:r>
    </w:p>
    <w:p w14:paraId="6F0B025B"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 разред</w:t>
      </w:r>
    </w:p>
    <w:p w14:paraId="7E63F513" w14:textId="362E45F5"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II-1: 3 ученика, 3 одлична, оцена из владања: 5 код свих ученика;</w:t>
      </w:r>
    </w:p>
    <w:p w14:paraId="5BBDE63E"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 разред</w:t>
      </w:r>
    </w:p>
    <w:p w14:paraId="1F36BA9B"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III-2: 1 ученик врло добар, оцена из владања:5.</w:t>
      </w:r>
    </w:p>
    <w:p w14:paraId="11A19D3C"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III-4: 2 ученика – 1 одличан, 1 врло добар, оцена из владања: 5 код свих ученика;</w:t>
      </w:r>
    </w:p>
    <w:p w14:paraId="28FBE237" w14:textId="283EA478"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III-8: 1 ученик одличан, оцена из владања: 5;</w:t>
      </w:r>
    </w:p>
    <w:p w14:paraId="62222E85"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 разред</w:t>
      </w:r>
    </w:p>
    <w:p w14:paraId="545F9CA6"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IV-2: 1 ученик врло добар, оцена из владања: 5;</w:t>
      </w:r>
    </w:p>
    <w:p w14:paraId="73098191"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IV-3: 3 ученика:2 одличана,1 врло добар , оцена из владања: 5 код свих ученика;</w:t>
      </w:r>
    </w:p>
    <w:p w14:paraId="4EBC7BC8"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IV-5: 1 ученик-добар успех, оцена из владања: 5 ;</w:t>
      </w:r>
    </w:p>
    <w:p w14:paraId="2FE574E9"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IV-6: 1 ученик одличан, оцена из владања: 5.</w:t>
      </w:r>
    </w:p>
    <w:p w14:paraId="10C2CC8A"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p>
    <w:p w14:paraId="1C2D7EF6"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2. Васпитно дисциплинске мере нису спровођене код ученика млађих разреда. Владање свих ученика је примерно, оцењено оценом 5. Ученици су дисциплиновани.</w:t>
      </w:r>
    </w:p>
    <w:p w14:paraId="186C5905"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p>
    <w:p w14:paraId="0F9FCA65"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3. Реализовани часови додатнe,допунске наставе i секција:</w:t>
      </w:r>
    </w:p>
    <w:p w14:paraId="0024334D"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p>
    <w:p w14:paraId="07D0C3B4" w14:textId="77777777" w:rsidR="008A6191" w:rsidRPr="008A6191" w:rsidRDefault="008A6191" w:rsidP="008A6191">
      <w:pPr>
        <w:spacing w:after="0" w:line="240" w:lineRule="auto"/>
        <w:rPr>
          <w:rFonts w:ascii="Times New Roman" w:eastAsia="Times New Roman" w:hAnsi="Times New Roman" w:cs="Times New Roman"/>
          <w:b/>
          <w:bCs/>
          <w:sz w:val="20"/>
          <w:szCs w:val="20"/>
          <w:lang w:val="sr-Cyrl-CS"/>
        </w:rPr>
      </w:pPr>
      <w:r w:rsidRPr="008A6191">
        <w:rPr>
          <w:rFonts w:ascii="Times New Roman" w:eastAsia="Times New Roman" w:hAnsi="Times New Roman" w:cs="Times New Roman"/>
          <w:b/>
          <w:bCs/>
          <w:sz w:val="20"/>
          <w:szCs w:val="20"/>
          <w:lang w:val="sr-Cyrl-CS"/>
        </w:rPr>
        <w:t>Допунска настава:</w:t>
      </w:r>
    </w:p>
    <w:p w14:paraId="6EF082BE"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 разред</w:t>
      </w:r>
    </w:p>
    <w:p w14:paraId="1BD49DA4"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I-1: 1</w:t>
      </w:r>
      <w:r w:rsidRPr="008A6191">
        <w:rPr>
          <w:rFonts w:ascii="Times New Roman" w:eastAsia="Times New Roman" w:hAnsi="Times New Roman" w:cs="Times New Roman"/>
          <w:sz w:val="20"/>
          <w:szCs w:val="20"/>
        </w:rPr>
        <w:t>1</w:t>
      </w:r>
      <w:r w:rsidRPr="008A6191">
        <w:rPr>
          <w:rFonts w:ascii="Times New Roman" w:eastAsia="Times New Roman" w:hAnsi="Times New Roman" w:cs="Times New Roman"/>
          <w:sz w:val="20"/>
          <w:szCs w:val="20"/>
          <w:lang w:val="sr-Cyrl-CS"/>
        </w:rPr>
        <w:t xml:space="preserve"> часова</w:t>
      </w:r>
    </w:p>
    <w:p w14:paraId="46B0530D"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I-3: </w:t>
      </w:r>
      <w:r w:rsidRPr="008A6191">
        <w:rPr>
          <w:rFonts w:ascii="Times New Roman" w:eastAsia="Times New Roman" w:hAnsi="Times New Roman" w:cs="Times New Roman"/>
          <w:sz w:val="20"/>
          <w:szCs w:val="20"/>
        </w:rPr>
        <w:t>10</w:t>
      </w:r>
      <w:r w:rsidRPr="008A6191">
        <w:rPr>
          <w:rFonts w:ascii="Times New Roman" w:eastAsia="Times New Roman" w:hAnsi="Times New Roman" w:cs="Times New Roman"/>
          <w:sz w:val="20"/>
          <w:szCs w:val="20"/>
          <w:lang w:val="sr-Cyrl-CS"/>
        </w:rPr>
        <w:t xml:space="preserve"> часова</w:t>
      </w:r>
    </w:p>
    <w:p w14:paraId="756EF595"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I-5: </w:t>
      </w:r>
      <w:r w:rsidRPr="008A6191">
        <w:rPr>
          <w:rFonts w:ascii="Times New Roman" w:eastAsia="Times New Roman" w:hAnsi="Times New Roman" w:cs="Times New Roman"/>
          <w:sz w:val="20"/>
          <w:szCs w:val="20"/>
        </w:rPr>
        <w:t>12</w:t>
      </w:r>
      <w:r w:rsidRPr="008A6191">
        <w:rPr>
          <w:rFonts w:ascii="Times New Roman" w:eastAsia="Times New Roman" w:hAnsi="Times New Roman" w:cs="Times New Roman"/>
          <w:sz w:val="20"/>
          <w:szCs w:val="20"/>
          <w:lang w:val="sr-Cyrl-CS"/>
        </w:rPr>
        <w:t xml:space="preserve"> часова</w:t>
      </w:r>
    </w:p>
    <w:p w14:paraId="1C1B6D34" w14:textId="3D4E9EAA"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I-6: 12 часова</w:t>
      </w:r>
    </w:p>
    <w:p w14:paraId="285FD2C3"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 разред</w:t>
      </w:r>
    </w:p>
    <w:p w14:paraId="51E68FFE" w14:textId="0C29A286"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II-1: 11 часова</w:t>
      </w:r>
    </w:p>
    <w:p w14:paraId="152EED00"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 разред</w:t>
      </w:r>
    </w:p>
    <w:p w14:paraId="4446D7CA"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III-2: 18 часова</w:t>
      </w:r>
    </w:p>
    <w:p w14:paraId="6CD14276"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III-4: </w:t>
      </w:r>
      <w:r w:rsidRPr="008A6191">
        <w:rPr>
          <w:rFonts w:ascii="Times New Roman" w:eastAsia="Times New Roman" w:hAnsi="Times New Roman" w:cs="Times New Roman"/>
          <w:sz w:val="20"/>
          <w:szCs w:val="20"/>
        </w:rPr>
        <w:t>6</w:t>
      </w:r>
      <w:r w:rsidRPr="008A6191">
        <w:rPr>
          <w:rFonts w:ascii="Times New Roman" w:eastAsia="Times New Roman" w:hAnsi="Times New Roman" w:cs="Times New Roman"/>
          <w:sz w:val="20"/>
          <w:szCs w:val="20"/>
          <w:lang w:val="sr-Cyrl-CS"/>
        </w:rPr>
        <w:t xml:space="preserve"> часова</w:t>
      </w:r>
    </w:p>
    <w:p w14:paraId="2DDFD89A" w14:textId="344C9C16"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III-8: 0 часова</w:t>
      </w:r>
    </w:p>
    <w:p w14:paraId="7F855D04" w14:textId="77777777" w:rsidR="008A6191" w:rsidRPr="008A6191" w:rsidRDefault="008A6191" w:rsidP="008A6191">
      <w:pPr>
        <w:spacing w:after="0" w:line="240" w:lineRule="auto"/>
        <w:rPr>
          <w:rFonts w:ascii="Times New Roman" w:eastAsia="Times New Roman" w:hAnsi="Times New Roman" w:cs="Times New Roman"/>
          <w:b/>
          <w:bCs/>
          <w:sz w:val="20"/>
          <w:szCs w:val="20"/>
          <w:lang w:val="sr-Cyrl-CS"/>
        </w:rPr>
      </w:pPr>
      <w:r w:rsidRPr="008A6191">
        <w:rPr>
          <w:rFonts w:ascii="Times New Roman" w:eastAsia="Times New Roman" w:hAnsi="Times New Roman" w:cs="Times New Roman"/>
          <w:b/>
          <w:bCs/>
          <w:sz w:val="20"/>
          <w:szCs w:val="20"/>
          <w:lang w:val="sr-Cyrl-CS"/>
        </w:rPr>
        <w:t>IV разред</w:t>
      </w:r>
    </w:p>
    <w:p w14:paraId="3A4E50D3"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IV-2: 18 часова</w:t>
      </w:r>
    </w:p>
    <w:p w14:paraId="697F778E"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IV-3: </w:t>
      </w:r>
      <w:r w:rsidRPr="008A6191">
        <w:rPr>
          <w:rFonts w:ascii="Times New Roman" w:eastAsia="Times New Roman" w:hAnsi="Times New Roman" w:cs="Times New Roman"/>
          <w:sz w:val="20"/>
          <w:szCs w:val="20"/>
        </w:rPr>
        <w:t>6</w:t>
      </w:r>
      <w:r w:rsidRPr="008A6191">
        <w:rPr>
          <w:rFonts w:ascii="Times New Roman" w:eastAsia="Times New Roman" w:hAnsi="Times New Roman" w:cs="Times New Roman"/>
          <w:sz w:val="20"/>
          <w:szCs w:val="20"/>
          <w:lang w:val="sr-Cyrl-CS"/>
        </w:rPr>
        <w:t xml:space="preserve"> часа</w:t>
      </w:r>
    </w:p>
    <w:p w14:paraId="5A1A78AC"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 xml:space="preserve">IV-5: </w:t>
      </w:r>
      <w:r w:rsidRPr="008A6191">
        <w:rPr>
          <w:rFonts w:ascii="Times New Roman" w:eastAsia="Times New Roman" w:hAnsi="Times New Roman" w:cs="Times New Roman"/>
          <w:sz w:val="20"/>
          <w:szCs w:val="20"/>
        </w:rPr>
        <w:t>12</w:t>
      </w:r>
      <w:r w:rsidRPr="008A6191">
        <w:rPr>
          <w:rFonts w:ascii="Times New Roman" w:eastAsia="Times New Roman" w:hAnsi="Times New Roman" w:cs="Times New Roman"/>
          <w:sz w:val="20"/>
          <w:szCs w:val="20"/>
          <w:lang w:val="sr-Cyrl-CS"/>
        </w:rPr>
        <w:t xml:space="preserve"> часова</w:t>
      </w:r>
    </w:p>
    <w:p w14:paraId="44944284"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r w:rsidRPr="008A6191">
        <w:rPr>
          <w:rFonts w:ascii="Times New Roman" w:eastAsia="Times New Roman" w:hAnsi="Times New Roman" w:cs="Times New Roman"/>
          <w:sz w:val="20"/>
          <w:szCs w:val="20"/>
          <w:lang w:val="sr-Cyrl-CS"/>
        </w:rPr>
        <w:t>IV-6: 10 часова</w:t>
      </w:r>
    </w:p>
    <w:p w14:paraId="06C8883D" w14:textId="77777777" w:rsidR="008A6191" w:rsidRPr="008A6191" w:rsidRDefault="008A6191" w:rsidP="008A6191">
      <w:pPr>
        <w:spacing w:after="0" w:line="240" w:lineRule="auto"/>
        <w:rPr>
          <w:rFonts w:ascii="Times New Roman" w:eastAsia="Times New Roman" w:hAnsi="Times New Roman" w:cs="Times New Roman"/>
          <w:sz w:val="20"/>
          <w:szCs w:val="20"/>
          <w:lang w:val="sr-Cyrl-CS"/>
        </w:rPr>
      </w:pPr>
    </w:p>
    <w:p w14:paraId="561F4E2C" w14:textId="77777777" w:rsidR="008A6191" w:rsidRPr="008A6191" w:rsidRDefault="008A6191" w:rsidP="008A6191">
      <w:pPr>
        <w:spacing w:after="0" w:line="240" w:lineRule="auto"/>
        <w:rPr>
          <w:rFonts w:ascii="Times New Roman" w:eastAsia="Times New Roman" w:hAnsi="Times New Roman" w:cs="Times New Roman"/>
          <w:b/>
          <w:bCs/>
          <w:sz w:val="20"/>
          <w:szCs w:val="20"/>
          <w:lang w:val="sr-Cyrl-CS"/>
        </w:rPr>
      </w:pPr>
      <w:r w:rsidRPr="008A6191">
        <w:rPr>
          <w:rFonts w:ascii="Times New Roman" w:eastAsia="Times New Roman" w:hAnsi="Times New Roman" w:cs="Times New Roman"/>
          <w:b/>
          <w:bCs/>
          <w:sz w:val="20"/>
          <w:szCs w:val="20"/>
          <w:lang w:val="sr-Cyrl-CS"/>
        </w:rPr>
        <w:lastRenderedPageBreak/>
        <w:t>Додатна настава:</w:t>
      </w:r>
    </w:p>
    <w:p w14:paraId="0A06C8CD"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lang w:val="sr-Cyrl-CS"/>
        </w:rPr>
        <w:t>III-4</w:t>
      </w:r>
      <w:r w:rsidRPr="008A6191">
        <w:rPr>
          <w:rFonts w:ascii="Times New Roman" w:eastAsia="Times New Roman" w:hAnsi="Times New Roman" w:cs="Times New Roman"/>
          <w:sz w:val="20"/>
          <w:szCs w:val="20"/>
        </w:rPr>
        <w:t xml:space="preserve">: 6 </w:t>
      </w:r>
      <w:r w:rsidRPr="008A6191">
        <w:rPr>
          <w:rFonts w:ascii="Times New Roman" w:eastAsia="Times New Roman" w:hAnsi="Times New Roman" w:cs="Times New Roman"/>
          <w:sz w:val="20"/>
          <w:szCs w:val="20"/>
          <w:lang w:val="sr-Cyrl-CS"/>
        </w:rPr>
        <w:t xml:space="preserve">часа </w:t>
      </w:r>
    </w:p>
    <w:p w14:paraId="415219A5"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lang w:val="sr-Cyrl-CS"/>
        </w:rPr>
        <w:t>IV</w:t>
      </w:r>
      <w:r w:rsidRPr="008A6191">
        <w:rPr>
          <w:rFonts w:ascii="Times New Roman" w:eastAsia="Times New Roman" w:hAnsi="Times New Roman" w:cs="Times New Roman"/>
          <w:sz w:val="20"/>
          <w:szCs w:val="20"/>
        </w:rPr>
        <w:t>-</w:t>
      </w:r>
      <w:r w:rsidRPr="008A6191">
        <w:rPr>
          <w:rFonts w:ascii="Times New Roman" w:eastAsia="Times New Roman" w:hAnsi="Times New Roman" w:cs="Times New Roman"/>
          <w:sz w:val="20"/>
          <w:szCs w:val="20"/>
          <w:lang w:val="sr-Cyrl-CS"/>
        </w:rPr>
        <w:t>3</w:t>
      </w:r>
      <w:r w:rsidRPr="008A6191">
        <w:rPr>
          <w:rFonts w:ascii="Times New Roman" w:eastAsia="Times New Roman" w:hAnsi="Times New Roman" w:cs="Times New Roman"/>
          <w:sz w:val="20"/>
          <w:szCs w:val="20"/>
        </w:rPr>
        <w:t>: 4</w:t>
      </w:r>
      <w:r w:rsidRPr="008A6191">
        <w:rPr>
          <w:rFonts w:ascii="Times New Roman" w:eastAsia="Times New Roman" w:hAnsi="Times New Roman" w:cs="Times New Roman"/>
          <w:sz w:val="20"/>
          <w:szCs w:val="20"/>
          <w:lang w:val="sr-Cyrl-CS"/>
        </w:rPr>
        <w:t xml:space="preserve">  часа.</w:t>
      </w:r>
    </w:p>
    <w:p w14:paraId="05AE9920" w14:textId="77777777" w:rsidR="008A6191" w:rsidRPr="008A6191" w:rsidRDefault="008A6191" w:rsidP="008A6191">
      <w:pPr>
        <w:spacing w:after="0" w:line="240" w:lineRule="auto"/>
        <w:rPr>
          <w:rFonts w:ascii="Times New Roman" w:eastAsia="Times New Roman" w:hAnsi="Times New Roman" w:cs="Times New Roman"/>
          <w:sz w:val="20"/>
          <w:szCs w:val="20"/>
        </w:rPr>
      </w:pPr>
    </w:p>
    <w:p w14:paraId="16350D5C" w14:textId="77777777" w:rsidR="008A6191" w:rsidRPr="008A6191" w:rsidRDefault="008A6191" w:rsidP="008A6191">
      <w:pPr>
        <w:spacing w:after="0" w:line="240" w:lineRule="auto"/>
        <w:rPr>
          <w:rFonts w:ascii="Times New Roman" w:eastAsia="Times New Roman" w:hAnsi="Times New Roman" w:cs="Times New Roman"/>
          <w:b/>
          <w:bCs/>
          <w:sz w:val="20"/>
          <w:szCs w:val="20"/>
        </w:rPr>
      </w:pPr>
      <w:r w:rsidRPr="008A6191">
        <w:rPr>
          <w:rFonts w:ascii="Times New Roman" w:eastAsia="Times New Roman" w:hAnsi="Times New Roman" w:cs="Times New Roman"/>
          <w:b/>
          <w:bCs/>
          <w:sz w:val="20"/>
          <w:szCs w:val="20"/>
          <w:lang w:val="sr-Cyrl-RS"/>
        </w:rPr>
        <w:t>Секције</w:t>
      </w:r>
      <w:r w:rsidRPr="008A6191">
        <w:rPr>
          <w:rFonts w:ascii="Times New Roman" w:eastAsia="Times New Roman" w:hAnsi="Times New Roman" w:cs="Times New Roman"/>
          <w:b/>
          <w:bCs/>
          <w:sz w:val="20"/>
          <w:szCs w:val="20"/>
        </w:rPr>
        <w:t>:</w:t>
      </w:r>
    </w:p>
    <w:p w14:paraId="0C4E46C3" w14:textId="77777777" w:rsidR="008A6191" w:rsidRPr="008A6191" w:rsidRDefault="008A6191" w:rsidP="008A6191">
      <w:pPr>
        <w:spacing w:after="0" w:line="240" w:lineRule="auto"/>
        <w:rPr>
          <w:rFonts w:ascii="Times New Roman" w:eastAsia="Times New Roman" w:hAnsi="Times New Roman" w:cs="Times New Roman"/>
          <w:sz w:val="20"/>
          <w:szCs w:val="20"/>
        </w:rPr>
      </w:pPr>
    </w:p>
    <w:p w14:paraId="31FD4D21" w14:textId="77777777" w:rsidR="008A6191" w:rsidRPr="008A6191" w:rsidRDefault="008A6191" w:rsidP="008A6191">
      <w:pPr>
        <w:spacing w:after="0" w:line="240" w:lineRule="auto"/>
        <w:rPr>
          <w:rFonts w:ascii="Times New Roman" w:eastAsia="Times New Roman" w:hAnsi="Times New Roman" w:cs="Times New Roman"/>
          <w:b/>
          <w:bCs/>
          <w:sz w:val="20"/>
          <w:szCs w:val="20"/>
        </w:rPr>
      </w:pPr>
      <w:r w:rsidRPr="008A6191">
        <w:rPr>
          <w:rFonts w:ascii="Times New Roman" w:eastAsia="Times New Roman" w:hAnsi="Times New Roman" w:cs="Times New Roman"/>
          <w:b/>
          <w:bCs/>
          <w:sz w:val="20"/>
          <w:szCs w:val="20"/>
        </w:rPr>
        <w:t>I разред</w:t>
      </w:r>
    </w:p>
    <w:p w14:paraId="5D84BDDC"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I-1: 10 часова</w:t>
      </w:r>
    </w:p>
    <w:p w14:paraId="487476B7"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I-3: 11 часова</w:t>
      </w:r>
    </w:p>
    <w:p w14:paraId="36FB237F"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I-5: 11 часова</w:t>
      </w:r>
    </w:p>
    <w:p w14:paraId="60FC0E75" w14:textId="20B43B2B" w:rsidR="008A6191" w:rsidRPr="008A6191" w:rsidRDefault="008A6191" w:rsidP="008A6191">
      <w:pPr>
        <w:spacing w:after="0" w:line="240" w:lineRule="auto"/>
        <w:rPr>
          <w:rFonts w:ascii="Times New Roman" w:eastAsia="Times New Roman" w:hAnsi="Times New Roman" w:cs="Times New Roman"/>
          <w:sz w:val="20"/>
          <w:szCs w:val="20"/>
          <w:lang w:val="sr-Cyrl-RS"/>
        </w:rPr>
      </w:pPr>
      <w:r w:rsidRPr="008A6191">
        <w:rPr>
          <w:rFonts w:ascii="Times New Roman" w:eastAsia="Times New Roman" w:hAnsi="Times New Roman" w:cs="Times New Roman"/>
          <w:sz w:val="20"/>
          <w:szCs w:val="20"/>
        </w:rPr>
        <w:t>I-6:  11 часова</w:t>
      </w:r>
    </w:p>
    <w:p w14:paraId="40C38EF9" w14:textId="77777777" w:rsidR="008A6191" w:rsidRPr="008A6191" w:rsidRDefault="008A6191" w:rsidP="008A6191">
      <w:pPr>
        <w:spacing w:after="0" w:line="240" w:lineRule="auto"/>
        <w:rPr>
          <w:rFonts w:ascii="Times New Roman" w:eastAsia="Times New Roman" w:hAnsi="Times New Roman" w:cs="Times New Roman"/>
          <w:b/>
          <w:bCs/>
          <w:sz w:val="20"/>
          <w:szCs w:val="20"/>
        </w:rPr>
      </w:pPr>
      <w:r w:rsidRPr="008A6191">
        <w:rPr>
          <w:rFonts w:ascii="Times New Roman" w:eastAsia="Times New Roman" w:hAnsi="Times New Roman" w:cs="Times New Roman"/>
          <w:b/>
          <w:bCs/>
          <w:sz w:val="20"/>
          <w:szCs w:val="20"/>
        </w:rPr>
        <w:t>II разред</w:t>
      </w:r>
    </w:p>
    <w:p w14:paraId="17DFECF3" w14:textId="321D14D0" w:rsidR="008A6191" w:rsidRPr="008A6191" w:rsidRDefault="008A6191" w:rsidP="008A6191">
      <w:pPr>
        <w:spacing w:after="0" w:line="240" w:lineRule="auto"/>
        <w:rPr>
          <w:rFonts w:ascii="Times New Roman" w:eastAsia="Times New Roman" w:hAnsi="Times New Roman" w:cs="Times New Roman"/>
          <w:sz w:val="20"/>
          <w:szCs w:val="20"/>
          <w:lang w:val="sr-Cyrl-RS"/>
        </w:rPr>
      </w:pPr>
      <w:r w:rsidRPr="008A6191">
        <w:rPr>
          <w:rFonts w:ascii="Times New Roman" w:eastAsia="Times New Roman" w:hAnsi="Times New Roman" w:cs="Times New Roman"/>
          <w:sz w:val="20"/>
          <w:szCs w:val="20"/>
        </w:rPr>
        <w:t>II-1: 10 часова</w:t>
      </w:r>
    </w:p>
    <w:p w14:paraId="0491F28F"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III разред</w:t>
      </w:r>
    </w:p>
    <w:p w14:paraId="6E1307FA"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III-2: 0 часова</w:t>
      </w:r>
    </w:p>
    <w:p w14:paraId="6B25EC37"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III-4:  0 часова</w:t>
      </w:r>
    </w:p>
    <w:p w14:paraId="4C9A337A" w14:textId="050529B1" w:rsidR="008A6191" w:rsidRPr="008A6191" w:rsidRDefault="008A6191" w:rsidP="008A6191">
      <w:pPr>
        <w:spacing w:after="0" w:line="240" w:lineRule="auto"/>
        <w:rPr>
          <w:rFonts w:ascii="Times New Roman" w:eastAsia="Times New Roman" w:hAnsi="Times New Roman" w:cs="Times New Roman"/>
          <w:sz w:val="20"/>
          <w:szCs w:val="20"/>
          <w:lang w:val="sr-Cyrl-RS"/>
        </w:rPr>
      </w:pPr>
      <w:r w:rsidRPr="008A6191">
        <w:rPr>
          <w:rFonts w:ascii="Times New Roman" w:eastAsia="Times New Roman" w:hAnsi="Times New Roman" w:cs="Times New Roman"/>
          <w:sz w:val="20"/>
          <w:szCs w:val="20"/>
        </w:rPr>
        <w:t>III-8: 0 часова</w:t>
      </w:r>
    </w:p>
    <w:p w14:paraId="52B5AA95" w14:textId="77777777" w:rsidR="008A6191" w:rsidRPr="008A6191" w:rsidRDefault="008A6191" w:rsidP="008A6191">
      <w:pPr>
        <w:spacing w:after="0" w:line="240" w:lineRule="auto"/>
        <w:rPr>
          <w:rFonts w:ascii="Times New Roman" w:eastAsia="Times New Roman" w:hAnsi="Times New Roman" w:cs="Times New Roman"/>
          <w:b/>
          <w:bCs/>
          <w:sz w:val="20"/>
          <w:szCs w:val="20"/>
        </w:rPr>
      </w:pPr>
      <w:r w:rsidRPr="008A6191">
        <w:rPr>
          <w:rFonts w:ascii="Times New Roman" w:eastAsia="Times New Roman" w:hAnsi="Times New Roman" w:cs="Times New Roman"/>
          <w:b/>
          <w:bCs/>
          <w:sz w:val="20"/>
          <w:szCs w:val="20"/>
        </w:rPr>
        <w:t>IV разред</w:t>
      </w:r>
    </w:p>
    <w:p w14:paraId="1E5DF91D"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IV-2: 0 часова</w:t>
      </w:r>
    </w:p>
    <w:p w14:paraId="162A7EFE" w14:textId="77777777" w:rsidR="008A6191" w:rsidRPr="008A6191" w:rsidRDefault="008A6191" w:rsidP="008A6191">
      <w:pPr>
        <w:spacing w:after="0" w:line="240" w:lineRule="auto"/>
        <w:rPr>
          <w:rFonts w:ascii="Times New Roman" w:eastAsia="Times New Roman" w:hAnsi="Times New Roman" w:cs="Times New Roman"/>
          <w:sz w:val="20"/>
          <w:szCs w:val="20"/>
          <w:lang w:val="sr-Cyrl-RS"/>
        </w:rPr>
      </w:pPr>
      <w:r w:rsidRPr="008A6191">
        <w:rPr>
          <w:rFonts w:ascii="Times New Roman" w:eastAsia="Times New Roman" w:hAnsi="Times New Roman" w:cs="Times New Roman"/>
          <w:sz w:val="20"/>
          <w:szCs w:val="20"/>
        </w:rPr>
        <w:t>IV-3:  11 час</w:t>
      </w:r>
      <w:r w:rsidRPr="008A6191">
        <w:rPr>
          <w:rFonts w:ascii="Times New Roman" w:eastAsia="Times New Roman" w:hAnsi="Times New Roman" w:cs="Times New Roman"/>
          <w:sz w:val="20"/>
          <w:szCs w:val="20"/>
          <w:lang w:val="sr-Cyrl-RS"/>
        </w:rPr>
        <w:t>ова</w:t>
      </w:r>
    </w:p>
    <w:p w14:paraId="77568540"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IV-5:  11 часова</w:t>
      </w:r>
    </w:p>
    <w:p w14:paraId="4D42E42E" w14:textId="77777777" w:rsidR="008A6191" w:rsidRPr="008A6191" w:rsidRDefault="008A6191" w:rsidP="008A6191">
      <w:pPr>
        <w:spacing w:after="0" w:line="240" w:lineRule="auto"/>
        <w:rPr>
          <w:rFonts w:ascii="Times New Roman" w:eastAsia="Times New Roman" w:hAnsi="Times New Roman" w:cs="Times New Roman"/>
          <w:sz w:val="20"/>
          <w:szCs w:val="20"/>
        </w:rPr>
      </w:pPr>
      <w:r w:rsidRPr="008A6191">
        <w:rPr>
          <w:rFonts w:ascii="Times New Roman" w:eastAsia="Times New Roman" w:hAnsi="Times New Roman" w:cs="Times New Roman"/>
          <w:sz w:val="20"/>
          <w:szCs w:val="20"/>
        </w:rPr>
        <w:t xml:space="preserve">IV-6: </w:t>
      </w:r>
      <w:r w:rsidRPr="008A6191">
        <w:rPr>
          <w:rFonts w:ascii="Times New Roman" w:eastAsia="Times New Roman" w:hAnsi="Times New Roman" w:cs="Times New Roman"/>
          <w:sz w:val="20"/>
          <w:szCs w:val="20"/>
          <w:lang w:val="sr-Cyrl-RS"/>
        </w:rPr>
        <w:t>11</w:t>
      </w:r>
      <w:r w:rsidRPr="008A6191">
        <w:rPr>
          <w:rFonts w:ascii="Times New Roman" w:eastAsia="Times New Roman" w:hAnsi="Times New Roman" w:cs="Times New Roman"/>
          <w:sz w:val="20"/>
          <w:szCs w:val="20"/>
        </w:rPr>
        <w:t xml:space="preserve"> часова</w:t>
      </w:r>
    </w:p>
    <w:p w14:paraId="1A8277A9" w14:textId="33102D73" w:rsidR="008A6191" w:rsidRPr="0036099F" w:rsidRDefault="008A6191" w:rsidP="008A6191">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p>
    <w:p w14:paraId="20750D63" w14:textId="77777777" w:rsidR="0036099F" w:rsidRPr="0036099F" w:rsidRDefault="0036099F" w:rsidP="0036099F">
      <w:pPr>
        <w:widowControl w:val="0"/>
        <w:autoSpaceDE w:val="0"/>
        <w:autoSpaceDN w:val="0"/>
        <w:spacing w:before="1" w:after="0" w:line="276" w:lineRule="auto"/>
        <w:ind w:left="100"/>
        <w:outlineLvl w:val="0"/>
        <w:rPr>
          <w:rFonts w:ascii="Times New Roman" w:eastAsia="Times New Roman" w:hAnsi="Times New Roman" w:cs="Times New Roman"/>
          <w:bCs/>
          <w:sz w:val="20"/>
          <w:szCs w:val="20"/>
        </w:rPr>
      </w:pPr>
    </w:p>
    <w:p w14:paraId="458F400B" w14:textId="77777777" w:rsidR="0036099F" w:rsidRPr="0036099F" w:rsidRDefault="0036099F" w:rsidP="0036099F">
      <w:pPr>
        <w:widowControl w:val="0"/>
        <w:autoSpaceDE w:val="0"/>
        <w:autoSpaceDN w:val="0"/>
        <w:spacing w:before="1" w:after="0" w:line="276" w:lineRule="auto"/>
        <w:ind w:left="100"/>
        <w:outlineLvl w:val="0"/>
        <w:rPr>
          <w:rFonts w:ascii="Times New Roman" w:eastAsia="Times New Roman" w:hAnsi="Times New Roman" w:cs="Times New Roman"/>
          <w:b/>
          <w:bCs/>
          <w:sz w:val="20"/>
          <w:szCs w:val="20"/>
          <w:lang w:val="sr-Cyrl-RS"/>
        </w:rPr>
      </w:pPr>
      <w:r w:rsidRPr="0036099F">
        <w:rPr>
          <w:rFonts w:ascii="Times New Roman" w:eastAsia="Times New Roman" w:hAnsi="Times New Roman" w:cs="Times New Roman"/>
          <w:b/>
          <w:bCs/>
          <w:sz w:val="20"/>
          <w:szCs w:val="20"/>
          <w:lang w:val="sr-Cyrl-RS"/>
        </w:rPr>
        <w:t>У  јуну:</w:t>
      </w:r>
    </w:p>
    <w:p w14:paraId="2398BEDD" w14:textId="77777777" w:rsidR="0036099F" w:rsidRPr="0036099F" w:rsidRDefault="0036099F" w:rsidP="0036099F">
      <w:pPr>
        <w:widowControl w:val="0"/>
        <w:autoSpaceDE w:val="0"/>
        <w:autoSpaceDN w:val="0"/>
        <w:spacing w:before="1" w:after="0" w:line="276" w:lineRule="auto"/>
        <w:ind w:left="100"/>
        <w:outlineLvl w:val="0"/>
        <w:rPr>
          <w:rFonts w:ascii="Times New Roman" w:eastAsia="Times New Roman" w:hAnsi="Times New Roman" w:cs="Times New Roman"/>
          <w:b/>
          <w:bCs/>
          <w:sz w:val="20"/>
          <w:szCs w:val="20"/>
          <w:lang w:val="sr-Cyrl-RS"/>
        </w:rPr>
      </w:pPr>
    </w:p>
    <w:p w14:paraId="35DEE819" w14:textId="77777777" w:rsidR="0036099F" w:rsidRPr="0036099F" w:rsidRDefault="0036099F">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Успех и дисциплина ученика на крају другог полугодишта.</w:t>
      </w:r>
    </w:p>
    <w:p w14:paraId="437AC952" w14:textId="77777777" w:rsidR="0036099F" w:rsidRPr="0036099F" w:rsidRDefault="0036099F">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Реализација плана и програма наставе и учења.</w:t>
      </w:r>
    </w:p>
    <w:p w14:paraId="588A1825" w14:textId="77777777" w:rsidR="0036099F" w:rsidRPr="0036099F" w:rsidRDefault="0036099F">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Родитељски састанци.</w:t>
      </w:r>
    </w:p>
    <w:p w14:paraId="44CD169D" w14:textId="77777777" w:rsidR="0036099F" w:rsidRDefault="0036099F">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36099F">
        <w:rPr>
          <w:rFonts w:ascii="Times New Roman" w:eastAsia="Times New Roman" w:hAnsi="Times New Roman" w:cs="Times New Roman"/>
          <w:bCs/>
          <w:sz w:val="20"/>
          <w:szCs w:val="20"/>
          <w:lang w:val="sr-Cyrl-RS"/>
        </w:rPr>
        <w:t>Предлог Наставничком већу.</w:t>
      </w:r>
    </w:p>
    <w:p w14:paraId="507E395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p>
    <w:p w14:paraId="2C68A6AD" w14:textId="045D294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1. Успех и дисциплина ученика:</w:t>
      </w:r>
    </w:p>
    <w:p w14:paraId="45CF15F6"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 разред</w:t>
      </w:r>
    </w:p>
    <w:p w14:paraId="348A5369"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I-1: 1 ученица у потпуности савладала план и програм, ангажовање стално, напредовање самосталнo, владање примерно;</w:t>
      </w:r>
    </w:p>
    <w:p w14:paraId="39AEC334"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I-3: 2 ученика – делимично савладали план и програм, ангажовање стално, напредовање уз већу помоћ, владање примерно;</w:t>
      </w:r>
    </w:p>
    <w:p w14:paraId="0083767D"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I-5: 1 ученик делимично савладао план и програм, ангажовање стално, напредовање уз мању помоћ, владање примерно;</w:t>
      </w:r>
    </w:p>
    <w:p w14:paraId="69ABDB85" w14:textId="508688B9"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I-6: 1 ученик делимично савладао план и програм, ангажовање стално, напредовање уз мању помоћ, владање примерно;</w:t>
      </w:r>
    </w:p>
    <w:p w14:paraId="011177C1"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 разред</w:t>
      </w:r>
    </w:p>
    <w:p w14:paraId="383F8316" w14:textId="54380679"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II-1: 3 ученика, 3 одлична, оцена из владања: 5 код свих ученика;</w:t>
      </w:r>
    </w:p>
    <w:p w14:paraId="7794C003"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 разред</w:t>
      </w:r>
    </w:p>
    <w:p w14:paraId="2097338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III-2: 1 ученик врло добар, оцена из владања:5.</w:t>
      </w:r>
    </w:p>
    <w:p w14:paraId="63A035AE"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III-4: 2 ученика – 1 одличан, 1 врло добар, оцена из владања: 5 код свих ученика;</w:t>
      </w:r>
    </w:p>
    <w:p w14:paraId="42C38271" w14:textId="0E5F8335"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III-8: 1 ученик одличан, оцена из владања: 5;</w:t>
      </w:r>
    </w:p>
    <w:p w14:paraId="616FFCE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 разред</w:t>
      </w:r>
    </w:p>
    <w:p w14:paraId="2045C0D9"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IV-2: 1 ученик врло добар, оцена из владања: 5;</w:t>
      </w:r>
    </w:p>
    <w:p w14:paraId="2F040EA3"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IV-3: 3 ученика:2 одличана,1 врло добар , оцена из владања: 5 код свих ученика;</w:t>
      </w:r>
    </w:p>
    <w:p w14:paraId="49B259D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IV-5: 1 ученик-добар успех, оцена из владања: 5 ;</w:t>
      </w:r>
    </w:p>
    <w:p w14:paraId="0F312992" w14:textId="5700F30A"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IV-6: 1 ученик одличан, оцена из владања: 5.</w:t>
      </w:r>
    </w:p>
    <w:p w14:paraId="6C148427"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2. Васпитно дисциплинске мере нису спровођене код ученика млађих разреда. Владање свих ученика је примерно, оцењено оценом 5. Ученици су дисциплиновани.</w:t>
      </w:r>
    </w:p>
    <w:p w14:paraId="6A1EBC42"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p>
    <w:p w14:paraId="382925FD"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3. Реализовани часови додатнe,допунске наставе i секција:</w:t>
      </w:r>
    </w:p>
    <w:p w14:paraId="1DA337F9"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p>
    <w:p w14:paraId="19A715DD"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Допунска настава:</w:t>
      </w:r>
    </w:p>
    <w:p w14:paraId="39FE80EC"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 разред</w:t>
      </w:r>
    </w:p>
    <w:p w14:paraId="73A4BC11"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I-1: математика 16,српски 17 часова</w:t>
      </w:r>
    </w:p>
    <w:p w14:paraId="11CFCC51"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I-3: математика 16,српски 17 часова</w:t>
      </w:r>
    </w:p>
    <w:p w14:paraId="6BDE07E1"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I-5: математика 17,српски 18 часова</w:t>
      </w:r>
    </w:p>
    <w:p w14:paraId="3DC9A0C8" w14:textId="4E683253"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I-6: математика 26,албански 26 часова</w:t>
      </w:r>
    </w:p>
    <w:p w14:paraId="7B29EAA0"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 разред</w:t>
      </w:r>
    </w:p>
    <w:p w14:paraId="2EAB4725" w14:textId="55E85DED"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II-1: математика16,српски 17 часова</w:t>
      </w:r>
    </w:p>
    <w:p w14:paraId="7BD52AA8"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 разред</w:t>
      </w:r>
    </w:p>
    <w:p w14:paraId="3BD27587"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III-2: математика 35,албански 35 часова</w:t>
      </w:r>
    </w:p>
    <w:p w14:paraId="13F397AF"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III-4: албански 17 часова</w:t>
      </w:r>
    </w:p>
    <w:p w14:paraId="69F502B1" w14:textId="68350AB3"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III-8: математика 16, албански 16 часова</w:t>
      </w:r>
    </w:p>
    <w:p w14:paraId="77753DE1"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 разред</w:t>
      </w:r>
    </w:p>
    <w:p w14:paraId="67D3E210"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IV-2: математика 35, албански 35 часова</w:t>
      </w:r>
    </w:p>
    <w:p w14:paraId="46946D6F"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IV-3: српски 9, математика 11 часа</w:t>
      </w:r>
    </w:p>
    <w:p w14:paraId="47370B33"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IV-5: математика 17,српски 18 часова</w:t>
      </w:r>
    </w:p>
    <w:p w14:paraId="25B56F22"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IV-6: математика 21,албански21 часова</w:t>
      </w:r>
    </w:p>
    <w:p w14:paraId="3C75296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p>
    <w:p w14:paraId="75C1CA73"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Додатна настава:</w:t>
      </w:r>
    </w:p>
    <w:p w14:paraId="268097EA"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 xml:space="preserve">III-4: математика 13 часа </w:t>
      </w:r>
    </w:p>
    <w:p w14:paraId="2E50A27B"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IV-3: српски 9,математика 6 часа.</w:t>
      </w:r>
    </w:p>
    <w:p w14:paraId="6676248B"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IV-6: математика 5, албански 5 часова</w:t>
      </w:r>
    </w:p>
    <w:p w14:paraId="5D64DCDC"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p>
    <w:p w14:paraId="36F30DB1" w14:textId="507D3313"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Секције:</w:t>
      </w:r>
    </w:p>
    <w:p w14:paraId="25611F10"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 разред</w:t>
      </w:r>
    </w:p>
    <w:p w14:paraId="19F16D00"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I-1: 36 часова</w:t>
      </w:r>
    </w:p>
    <w:p w14:paraId="5DEF57B7"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I-3: 35 часова</w:t>
      </w:r>
    </w:p>
    <w:p w14:paraId="4204E298"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I-5: 35 часова</w:t>
      </w:r>
    </w:p>
    <w:p w14:paraId="4EDE0866" w14:textId="5A78B52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I-6:  35 часова</w:t>
      </w:r>
    </w:p>
    <w:p w14:paraId="36F505A6"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 разред</w:t>
      </w:r>
    </w:p>
    <w:p w14:paraId="57DF3754" w14:textId="63CA6FEF"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II-1: 36 часова</w:t>
      </w:r>
    </w:p>
    <w:p w14:paraId="295A6BF5"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 разред</w:t>
      </w:r>
    </w:p>
    <w:p w14:paraId="0CEC52B3"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III-2: 35 часова</w:t>
      </w:r>
    </w:p>
    <w:p w14:paraId="612D5572"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III-4:  35 часова</w:t>
      </w:r>
    </w:p>
    <w:p w14:paraId="1A3E4BF2" w14:textId="0638489E"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III-8: 35 часова</w:t>
      </w:r>
    </w:p>
    <w:p w14:paraId="62F44380"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 разред</w:t>
      </w:r>
    </w:p>
    <w:p w14:paraId="4FCE755E"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IV-2: 35 часова</w:t>
      </w:r>
    </w:p>
    <w:p w14:paraId="3E797842"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IV-3:  35 часова</w:t>
      </w:r>
    </w:p>
    <w:p w14:paraId="55073F09" w14:textId="77777777" w:rsidR="008A6191" w:rsidRPr="008A6191"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IV-5:  35 часова</w:t>
      </w:r>
    </w:p>
    <w:p w14:paraId="41C86CDE" w14:textId="120A2BEA" w:rsidR="008A6191" w:rsidRPr="0036099F" w:rsidRDefault="008A6191" w:rsidP="008A6191">
      <w:pPr>
        <w:widowControl w:val="0"/>
        <w:autoSpaceDE w:val="0"/>
        <w:autoSpaceDN w:val="0"/>
        <w:spacing w:before="1" w:after="0" w:line="276" w:lineRule="auto"/>
        <w:outlineLvl w:val="0"/>
        <w:rPr>
          <w:rFonts w:ascii="Times New Roman" w:eastAsia="Times New Roman" w:hAnsi="Times New Roman" w:cs="Times New Roman"/>
          <w:bCs/>
          <w:sz w:val="20"/>
          <w:szCs w:val="20"/>
          <w:lang w:val="sr-Cyrl-RS"/>
        </w:rPr>
      </w:pPr>
      <w:r w:rsidRPr="008A6191">
        <w:rPr>
          <w:rFonts w:ascii="Times New Roman" w:eastAsia="Times New Roman" w:hAnsi="Times New Roman" w:cs="Times New Roman"/>
          <w:bCs/>
          <w:sz w:val="20"/>
          <w:szCs w:val="20"/>
          <w:lang w:val="sr-Cyrl-RS"/>
        </w:rPr>
        <w:t>IV-6: 35 часова</w:t>
      </w:r>
    </w:p>
    <w:p w14:paraId="02952510" w14:textId="77777777" w:rsidR="00A20FA2" w:rsidRDefault="00A20FA2" w:rsidP="003F349A">
      <w:pPr>
        <w:pStyle w:val="NoSpacing"/>
        <w:rPr>
          <w:rFonts w:cs="Times New Roman"/>
          <w:b/>
          <w:bCs/>
          <w:sz w:val="24"/>
          <w:szCs w:val="24"/>
          <w:u w:color="000000"/>
        </w:rPr>
      </w:pPr>
    </w:p>
    <w:p w14:paraId="50A2147D" w14:textId="77777777" w:rsidR="00A20FA2" w:rsidRDefault="00A20FA2" w:rsidP="003F349A">
      <w:pPr>
        <w:pStyle w:val="NoSpacing"/>
        <w:rPr>
          <w:rFonts w:cs="Times New Roman"/>
          <w:b/>
          <w:bCs/>
          <w:sz w:val="24"/>
          <w:szCs w:val="24"/>
          <w:u w:color="000000"/>
        </w:rPr>
      </w:pPr>
    </w:p>
    <w:p w14:paraId="0A2638C1" w14:textId="77777777" w:rsidR="00A20FA2" w:rsidRDefault="00A20FA2" w:rsidP="003F349A">
      <w:pPr>
        <w:pStyle w:val="NoSpacing"/>
        <w:rPr>
          <w:rFonts w:cs="Times New Roman"/>
          <w:b/>
          <w:bCs/>
          <w:sz w:val="24"/>
          <w:szCs w:val="24"/>
          <w:u w:color="000000"/>
        </w:rPr>
      </w:pPr>
    </w:p>
    <w:p w14:paraId="1C75C1B4" w14:textId="77777777" w:rsidR="00A20FA2" w:rsidRDefault="00A20FA2" w:rsidP="003F349A">
      <w:pPr>
        <w:pStyle w:val="NoSpacing"/>
        <w:rPr>
          <w:rFonts w:cs="Times New Roman"/>
          <w:b/>
          <w:bCs/>
          <w:sz w:val="24"/>
          <w:szCs w:val="24"/>
          <w:u w:color="000000"/>
          <w:lang w:val="sr-Cyrl-RS"/>
        </w:rPr>
      </w:pPr>
    </w:p>
    <w:p w14:paraId="74E3612C" w14:textId="77777777" w:rsidR="008B0FA1" w:rsidRDefault="008B0FA1" w:rsidP="003F349A">
      <w:pPr>
        <w:pStyle w:val="NoSpacing"/>
        <w:rPr>
          <w:rFonts w:cs="Times New Roman"/>
          <w:b/>
          <w:bCs/>
          <w:sz w:val="24"/>
          <w:szCs w:val="24"/>
          <w:u w:color="000000"/>
          <w:lang w:val="sr-Cyrl-RS"/>
        </w:rPr>
      </w:pPr>
    </w:p>
    <w:p w14:paraId="66CFE47B" w14:textId="77777777" w:rsidR="008B0FA1" w:rsidRPr="008B0FA1" w:rsidRDefault="008B0FA1" w:rsidP="003F349A">
      <w:pPr>
        <w:pStyle w:val="NoSpacing"/>
        <w:rPr>
          <w:rFonts w:cs="Times New Roman"/>
          <w:b/>
          <w:bCs/>
          <w:sz w:val="24"/>
          <w:szCs w:val="24"/>
          <w:u w:color="000000"/>
          <w:lang w:val="sr-Cyrl-RS"/>
        </w:rPr>
      </w:pPr>
    </w:p>
    <w:p w14:paraId="09FC1D1E" w14:textId="77777777" w:rsidR="0036099F" w:rsidRDefault="0036099F" w:rsidP="003F349A">
      <w:pPr>
        <w:pStyle w:val="NoSpacing"/>
        <w:rPr>
          <w:rFonts w:cs="Times New Roman"/>
          <w:b/>
          <w:bCs/>
          <w:sz w:val="24"/>
          <w:szCs w:val="24"/>
          <w:u w:color="000000"/>
        </w:rPr>
      </w:pPr>
    </w:p>
    <w:p w14:paraId="229276A8" w14:textId="77777777" w:rsidR="0036099F" w:rsidRDefault="0036099F" w:rsidP="003F349A">
      <w:pPr>
        <w:pStyle w:val="NoSpacing"/>
        <w:rPr>
          <w:rFonts w:cs="Times New Roman"/>
          <w:b/>
          <w:bCs/>
          <w:sz w:val="24"/>
          <w:szCs w:val="24"/>
          <w:u w:color="000000"/>
        </w:rPr>
      </w:pPr>
    </w:p>
    <w:p w14:paraId="54F001DE" w14:textId="7115A6A3" w:rsidR="00BC1813" w:rsidRPr="00BC1813" w:rsidRDefault="0060002F">
      <w:pPr>
        <w:pStyle w:val="NoSpacing"/>
        <w:numPr>
          <w:ilvl w:val="1"/>
          <w:numId w:val="65"/>
        </w:numPr>
        <w:rPr>
          <w:rFonts w:cs="Times New Roman"/>
          <w:b/>
          <w:bCs/>
          <w:sz w:val="24"/>
          <w:szCs w:val="24"/>
          <w:u w:color="000000"/>
        </w:rPr>
      </w:pPr>
      <w:bookmarkStart w:id="70" w:name="_Hlk157678159"/>
      <w:r>
        <w:rPr>
          <w:rFonts w:cs="Times New Roman"/>
          <w:b/>
          <w:bCs/>
          <w:sz w:val="24"/>
          <w:szCs w:val="24"/>
          <w:u w:color="000000"/>
          <w:lang w:val="sr-Cyrl-RS"/>
        </w:rPr>
        <w:lastRenderedPageBreak/>
        <w:t>Извештај</w:t>
      </w:r>
      <w:r w:rsidR="006A3944" w:rsidRPr="00A20FA2">
        <w:rPr>
          <w:rFonts w:cs="Times New Roman"/>
          <w:b/>
          <w:bCs/>
          <w:sz w:val="24"/>
          <w:szCs w:val="24"/>
          <w:u w:color="000000"/>
        </w:rPr>
        <w:t xml:space="preserve"> одељењск</w:t>
      </w:r>
      <w:r>
        <w:rPr>
          <w:rFonts w:cs="Times New Roman"/>
          <w:b/>
          <w:bCs/>
          <w:sz w:val="24"/>
          <w:szCs w:val="24"/>
          <w:u w:color="000000"/>
          <w:lang w:val="sr-Cyrl-RS"/>
        </w:rPr>
        <w:t>ог</w:t>
      </w:r>
      <w:r w:rsidR="006A3944" w:rsidRPr="00A20FA2">
        <w:rPr>
          <w:rFonts w:cs="Times New Roman"/>
          <w:b/>
          <w:bCs/>
          <w:sz w:val="24"/>
          <w:szCs w:val="24"/>
          <w:u w:color="000000"/>
        </w:rPr>
        <w:t xml:space="preserve"> већа- други циклус / од петог до осмог</w:t>
      </w:r>
      <w:r w:rsidR="006A3944" w:rsidRPr="00A20FA2">
        <w:rPr>
          <w:rFonts w:cs="Times New Roman"/>
          <w:b/>
          <w:bCs/>
          <w:spacing w:val="-4"/>
          <w:sz w:val="24"/>
          <w:szCs w:val="24"/>
          <w:u w:color="000000"/>
        </w:rPr>
        <w:t xml:space="preserve"> </w:t>
      </w:r>
      <w:r w:rsidR="006A3944" w:rsidRPr="00A20FA2">
        <w:rPr>
          <w:rFonts w:cs="Times New Roman"/>
          <w:b/>
          <w:bCs/>
          <w:sz w:val="24"/>
          <w:szCs w:val="24"/>
          <w:u w:color="000000"/>
        </w:rPr>
        <w:t>разреда/</w:t>
      </w:r>
      <w:bookmarkEnd w:id="69"/>
      <w:bookmarkEnd w:id="70"/>
    </w:p>
    <w:p w14:paraId="16848C80" w14:textId="77777777" w:rsidR="00BC1813" w:rsidRPr="00BC1813" w:rsidRDefault="00BC1813" w:rsidP="00BC1813">
      <w:pPr>
        <w:widowControl w:val="0"/>
        <w:autoSpaceDE w:val="0"/>
        <w:autoSpaceDN w:val="0"/>
        <w:spacing w:before="1" w:after="0" w:line="240" w:lineRule="auto"/>
        <w:ind w:left="240"/>
        <w:rPr>
          <w:rFonts w:ascii="Times New Roman" w:eastAsia="Times New Roman" w:hAnsi="Times New Roman" w:cs="Times New Roman"/>
          <w:sz w:val="20"/>
          <w:szCs w:val="20"/>
          <w:lang w:val="ru-RU"/>
        </w:rPr>
      </w:pPr>
    </w:p>
    <w:p w14:paraId="760EBEB9" w14:textId="5213C766" w:rsidR="00BC1813" w:rsidRPr="00BC1813" w:rsidRDefault="00BC1813" w:rsidP="00BC1813">
      <w:pPr>
        <w:widowControl w:val="0"/>
        <w:autoSpaceDE w:val="0"/>
        <w:autoSpaceDN w:val="0"/>
        <w:spacing w:before="8" w:after="0" w:line="360" w:lineRule="auto"/>
        <w:ind w:left="100"/>
        <w:outlineLvl w:val="0"/>
        <w:rPr>
          <w:rFonts w:ascii="Times New Roman" w:eastAsia="Times New Roman" w:hAnsi="Times New Roman" w:cs="Times New Roman"/>
          <w:b/>
          <w:bCs/>
          <w:sz w:val="20"/>
          <w:szCs w:val="20"/>
          <w:lang w:val="ru-RU"/>
        </w:rPr>
      </w:pPr>
      <w:bookmarkStart w:id="71" w:name="_Hlk181609470"/>
      <w:r w:rsidRPr="00BC1813">
        <w:rPr>
          <w:rFonts w:ascii="Times New Roman" w:eastAsia="Times New Roman" w:hAnsi="Times New Roman" w:cs="Times New Roman"/>
          <w:b/>
          <w:bCs/>
          <w:sz w:val="20"/>
          <w:szCs w:val="20"/>
          <w:lang w:val="ru-RU"/>
        </w:rPr>
        <w:t>У</w:t>
      </w:r>
      <w:r w:rsidRPr="00BC1813">
        <w:rPr>
          <w:rFonts w:ascii="Times New Roman" w:eastAsia="Times New Roman" w:hAnsi="Times New Roman" w:cs="Times New Roman"/>
          <w:b/>
          <w:bCs/>
          <w:spacing w:val="1"/>
          <w:sz w:val="20"/>
          <w:szCs w:val="20"/>
          <w:lang w:val="ru-RU"/>
        </w:rPr>
        <w:t xml:space="preserve"> </w:t>
      </w:r>
      <w:r w:rsidRPr="00BC1813">
        <w:rPr>
          <w:rFonts w:ascii="Times New Roman" w:eastAsia="Times New Roman" w:hAnsi="Times New Roman" w:cs="Times New Roman"/>
          <w:b/>
          <w:bCs/>
          <w:sz w:val="20"/>
          <w:szCs w:val="20"/>
          <w:lang w:val="ru-RU"/>
        </w:rPr>
        <w:t xml:space="preserve">новембру </w:t>
      </w:r>
    </w:p>
    <w:bookmarkEnd w:id="71"/>
    <w:p w14:paraId="2EB7B033" w14:textId="77777777" w:rsidR="00BC1813" w:rsidRPr="00BC1813" w:rsidRDefault="00BC1813">
      <w:pPr>
        <w:widowControl w:val="0"/>
        <w:numPr>
          <w:ilvl w:val="0"/>
          <w:numId w:val="48"/>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sr-Cyrl-RS"/>
        </w:rPr>
        <w:t>Усвојен је успех и дисциплина на крају трећег класификационог периода</w:t>
      </w:r>
    </w:p>
    <w:p w14:paraId="57EF6B12" w14:textId="77777777" w:rsidR="00BC1813" w:rsidRPr="00BC1813" w:rsidRDefault="00BC1813" w:rsidP="00BC1813">
      <w:pPr>
        <w:widowControl w:val="0"/>
        <w:autoSpaceDE w:val="0"/>
        <w:autoSpaceDN w:val="0"/>
        <w:spacing w:before="4" w:after="0" w:line="276" w:lineRule="auto"/>
        <w:ind w:left="460"/>
        <w:rPr>
          <w:rFonts w:ascii="Times New Roman" w:eastAsia="Times New Roman" w:hAnsi="Times New Roman" w:cs="Times New Roman"/>
          <w:sz w:val="20"/>
          <w:szCs w:val="20"/>
          <w:lang w:val="sr-Cyrl-RS"/>
        </w:rPr>
      </w:pPr>
      <w:r w:rsidRPr="00BC1813">
        <w:rPr>
          <w:rFonts w:ascii="Times New Roman" w:eastAsia="Times New Roman" w:hAnsi="Times New Roman" w:cs="Times New Roman"/>
          <w:sz w:val="20"/>
          <w:szCs w:val="20"/>
          <w:lang w:val="sr-Cyrl-RS"/>
        </w:rPr>
        <w:t>5  разред 3 ученика- 2 врло добра, 1 добар</w:t>
      </w:r>
    </w:p>
    <w:p w14:paraId="16EB6383" w14:textId="77777777" w:rsidR="00BC1813" w:rsidRPr="00BC1813" w:rsidRDefault="00BC1813" w:rsidP="00BC1813">
      <w:pPr>
        <w:widowControl w:val="0"/>
        <w:autoSpaceDE w:val="0"/>
        <w:autoSpaceDN w:val="0"/>
        <w:spacing w:before="4" w:after="0" w:line="276" w:lineRule="auto"/>
        <w:ind w:left="460"/>
        <w:rPr>
          <w:rFonts w:ascii="Times New Roman" w:eastAsia="Times New Roman" w:hAnsi="Times New Roman" w:cs="Times New Roman"/>
          <w:sz w:val="20"/>
          <w:szCs w:val="20"/>
          <w:lang w:val="sr-Cyrl-RS"/>
        </w:rPr>
      </w:pPr>
      <w:r w:rsidRPr="00BC1813">
        <w:rPr>
          <w:rFonts w:ascii="Times New Roman" w:eastAsia="Times New Roman" w:hAnsi="Times New Roman" w:cs="Times New Roman"/>
          <w:sz w:val="20"/>
          <w:szCs w:val="20"/>
          <w:lang w:val="sr-Cyrl-RS"/>
        </w:rPr>
        <w:t>6 разред 7 ученика- 2 одлична, 5 врлодобра</w:t>
      </w:r>
    </w:p>
    <w:p w14:paraId="5F55677D" w14:textId="77777777" w:rsidR="00BC1813" w:rsidRPr="00BC1813" w:rsidRDefault="00BC1813" w:rsidP="00BC1813">
      <w:pPr>
        <w:widowControl w:val="0"/>
        <w:autoSpaceDE w:val="0"/>
        <w:autoSpaceDN w:val="0"/>
        <w:spacing w:before="4" w:after="0" w:line="276" w:lineRule="auto"/>
        <w:ind w:left="460"/>
        <w:rPr>
          <w:rFonts w:ascii="Times New Roman" w:eastAsia="Times New Roman" w:hAnsi="Times New Roman" w:cs="Times New Roman"/>
          <w:sz w:val="20"/>
          <w:szCs w:val="20"/>
          <w:lang w:val="sr-Cyrl-RS"/>
        </w:rPr>
      </w:pPr>
      <w:r w:rsidRPr="00BC1813">
        <w:rPr>
          <w:rFonts w:ascii="Times New Roman" w:eastAsia="Times New Roman" w:hAnsi="Times New Roman" w:cs="Times New Roman"/>
          <w:sz w:val="20"/>
          <w:szCs w:val="20"/>
          <w:lang w:val="sr-Cyrl-RS"/>
        </w:rPr>
        <w:t>7 разред 4 ученика – 2 врлодобра, 1 са 1 слабом, 1 са 2 слабе оцене</w:t>
      </w:r>
    </w:p>
    <w:p w14:paraId="6A700A83" w14:textId="77777777" w:rsidR="00BC1813" w:rsidRPr="00BC1813" w:rsidRDefault="00BC1813" w:rsidP="00BC1813">
      <w:pPr>
        <w:widowControl w:val="0"/>
        <w:autoSpaceDE w:val="0"/>
        <w:autoSpaceDN w:val="0"/>
        <w:spacing w:before="4" w:after="0" w:line="276" w:lineRule="auto"/>
        <w:ind w:left="460"/>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sr-Cyrl-RS"/>
        </w:rPr>
        <w:t>8 разред 9 ученика – 4 одлична, 1 врлодобар, 2 са једном слабом, 1 са 1 слабом, 1 са две слабе.</w:t>
      </w:r>
    </w:p>
    <w:p w14:paraId="67503734" w14:textId="77777777" w:rsidR="00BC1813" w:rsidRPr="00BC1813" w:rsidRDefault="00BC1813">
      <w:pPr>
        <w:widowControl w:val="0"/>
        <w:numPr>
          <w:ilvl w:val="0"/>
          <w:numId w:val="48"/>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Васпитно-дисциплинске мере, владање и дисциплина-владање је било примерено код свих ученика, васпитно-дисциплинске мере нису покренуте против ниједног ученика. Дисциплина на задовољавајућем нивоу.</w:t>
      </w:r>
    </w:p>
    <w:p w14:paraId="0B62AA26" w14:textId="77777777" w:rsidR="00BC1813" w:rsidRPr="00BC1813" w:rsidRDefault="00BC1813">
      <w:pPr>
        <w:widowControl w:val="0"/>
        <w:numPr>
          <w:ilvl w:val="0"/>
          <w:numId w:val="48"/>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Укљученост ученика у допунску/додатну наставу</w:t>
      </w:r>
    </w:p>
    <w:p w14:paraId="632628A1" w14:textId="77777777" w:rsidR="00BC1813" w:rsidRPr="00BC1813" w:rsidRDefault="00BC1813" w:rsidP="00BC1813">
      <w:pPr>
        <w:widowControl w:val="0"/>
        <w:autoSpaceDE w:val="0"/>
        <w:autoSpaceDN w:val="0"/>
        <w:spacing w:before="4" w:after="0" w:line="276" w:lineRule="auto"/>
        <w:ind w:left="460"/>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Укупно одржано 49 часова допунске наставе, и 36 додатне наставе, 18 часа секције.</w:t>
      </w:r>
    </w:p>
    <w:p w14:paraId="49F18480" w14:textId="77777777" w:rsidR="00BC1813" w:rsidRPr="00BC1813" w:rsidRDefault="00BC1813">
      <w:pPr>
        <w:widowControl w:val="0"/>
        <w:numPr>
          <w:ilvl w:val="0"/>
          <w:numId w:val="48"/>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Информисање разредних старешина 7. и 8. разреда, о опредстојећим активностима програма имунизације против HPV- Хамди Хаљими и Радмила Ђорђевић су одржали презентацију намењену ученицима и родитељима, и предности и важности имунизације ХПВ-а.</w:t>
      </w:r>
    </w:p>
    <w:p w14:paraId="5174FE70" w14:textId="77777777" w:rsidR="00BC1813" w:rsidRPr="00BC1813" w:rsidRDefault="00BC1813" w:rsidP="00BC1813">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p>
    <w:p w14:paraId="30977D1F" w14:textId="5BD57BFB" w:rsidR="00BC1813" w:rsidRPr="00BC1813" w:rsidRDefault="00BC1813" w:rsidP="008B0FA1">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r w:rsidRPr="00BC1813">
        <w:rPr>
          <w:rFonts w:ascii="Times New Roman" w:eastAsia="Times New Roman" w:hAnsi="Times New Roman" w:cs="Times New Roman"/>
          <w:b/>
          <w:sz w:val="20"/>
          <w:szCs w:val="20"/>
          <w:lang w:val="ru-RU"/>
        </w:rPr>
        <w:t xml:space="preserve">У децембру </w:t>
      </w:r>
      <w:r w:rsidRPr="00BC1813">
        <w:rPr>
          <w:rFonts w:ascii="Times New Roman" w:eastAsia="Times New Roman" w:hAnsi="Times New Roman" w:cs="Times New Roman"/>
          <w:sz w:val="20"/>
          <w:szCs w:val="20"/>
          <w:lang w:val="ru-RU"/>
        </w:rPr>
        <w:t>Разматрање успеха и предлози мера за побољшање успеха.</w:t>
      </w:r>
    </w:p>
    <w:p w14:paraId="3EA7E6FA" w14:textId="77777777" w:rsidR="00BC1813" w:rsidRPr="00BC1813" w:rsidRDefault="00BC1813">
      <w:pPr>
        <w:widowControl w:val="0"/>
        <w:numPr>
          <w:ilvl w:val="1"/>
          <w:numId w:val="72"/>
        </w:numPr>
        <w:autoSpaceDE w:val="0"/>
        <w:autoSpaceDN w:val="0"/>
        <w:spacing w:before="4" w:after="0" w:line="276" w:lineRule="auto"/>
        <w:rPr>
          <w:rFonts w:ascii="Times New Roman" w:eastAsia="Times New Roman" w:hAnsi="Times New Roman" w:cs="Times New Roman"/>
          <w:sz w:val="20"/>
          <w:szCs w:val="20"/>
          <w:lang w:val="ru-RU"/>
        </w:rPr>
      </w:pPr>
      <w:bookmarkStart w:id="72" w:name="_Hlk181615841"/>
      <w:r w:rsidRPr="00BC1813">
        <w:rPr>
          <w:rFonts w:ascii="Times New Roman" w:eastAsia="Times New Roman" w:hAnsi="Times New Roman" w:cs="Times New Roman"/>
          <w:sz w:val="20"/>
          <w:szCs w:val="20"/>
          <w:lang w:val="ru-RU"/>
        </w:rPr>
        <w:t>5  разред 3 ученика- 2 врло добра, 1 добар</w:t>
      </w:r>
    </w:p>
    <w:p w14:paraId="4A54E10F" w14:textId="77777777" w:rsidR="00BC1813" w:rsidRPr="00BC1813" w:rsidRDefault="00BC1813">
      <w:pPr>
        <w:widowControl w:val="0"/>
        <w:numPr>
          <w:ilvl w:val="1"/>
          <w:numId w:val="72"/>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6 разред 7 ученика- 2 одлична, 4 врлодобра, 1 добар</w:t>
      </w:r>
    </w:p>
    <w:p w14:paraId="354AC6EE" w14:textId="77777777" w:rsidR="00BC1813" w:rsidRPr="00BC1813" w:rsidRDefault="00BC1813">
      <w:pPr>
        <w:widowControl w:val="0"/>
        <w:numPr>
          <w:ilvl w:val="1"/>
          <w:numId w:val="72"/>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7 разред 4 ученика –1 одличан, 2 врлодобра, 1 са 2 слабе оцене</w:t>
      </w:r>
    </w:p>
    <w:p w14:paraId="10BE6112" w14:textId="77777777" w:rsidR="00BC1813" w:rsidRPr="00BC1813" w:rsidRDefault="00BC1813">
      <w:pPr>
        <w:widowControl w:val="0"/>
        <w:numPr>
          <w:ilvl w:val="1"/>
          <w:numId w:val="72"/>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8 разред 9 ученика – 4 одлична, 1 врлодобар, 2 добра, 1 са 1 слабом, 1 са две слабе.</w:t>
      </w:r>
    </w:p>
    <w:bookmarkEnd w:id="72"/>
    <w:p w14:paraId="729EA363" w14:textId="380D1F5A" w:rsidR="00BC1813" w:rsidRPr="00BC1813" w:rsidRDefault="00BC1813">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Утврђивање владања ученика и предлози за побољшање. 6.11.</w:t>
      </w:r>
      <w:r w:rsidR="00C510FC">
        <w:rPr>
          <w:rFonts w:ascii="Times New Roman" w:eastAsia="Times New Roman" w:hAnsi="Times New Roman" w:cs="Times New Roman"/>
          <w:sz w:val="20"/>
          <w:szCs w:val="20"/>
          <w:lang w:val="ru-RU"/>
        </w:rPr>
        <w:t>2024</w:t>
      </w:r>
      <w:r w:rsidRPr="00BC1813">
        <w:rPr>
          <w:rFonts w:ascii="Times New Roman" w:eastAsia="Times New Roman" w:hAnsi="Times New Roman" w:cs="Times New Roman"/>
          <w:sz w:val="20"/>
          <w:szCs w:val="20"/>
          <w:lang w:val="ru-RU"/>
        </w:rPr>
        <w:t xml:space="preserve"> изречена је једном ученику 8.разреда Опомена разредног старешине, због самовољног напуштања часа.</w:t>
      </w:r>
    </w:p>
    <w:p w14:paraId="4AEF017A" w14:textId="2D6AE82E" w:rsidR="00BC1813" w:rsidRPr="00BC1813" w:rsidRDefault="00BC1813">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Договор око садржаја родитељског састанка. Родитељски састанак је одржан 29.12.</w:t>
      </w:r>
      <w:r w:rsidR="00C510FC">
        <w:rPr>
          <w:rFonts w:ascii="Times New Roman" w:eastAsia="Times New Roman" w:hAnsi="Times New Roman" w:cs="Times New Roman"/>
          <w:sz w:val="20"/>
          <w:szCs w:val="20"/>
          <w:lang w:val="ru-RU"/>
        </w:rPr>
        <w:t>2024</w:t>
      </w:r>
      <w:r w:rsidRPr="00BC1813">
        <w:rPr>
          <w:rFonts w:ascii="Times New Roman" w:eastAsia="Times New Roman" w:hAnsi="Times New Roman" w:cs="Times New Roman"/>
          <w:sz w:val="20"/>
          <w:szCs w:val="20"/>
          <w:lang w:val="ru-RU"/>
        </w:rPr>
        <w:t>.</w:t>
      </w:r>
    </w:p>
    <w:p w14:paraId="4E18908B" w14:textId="77777777" w:rsidR="00BC1813" w:rsidRPr="00BC1813" w:rsidRDefault="00BC1813">
      <w:pPr>
        <w:widowControl w:val="0"/>
        <w:numPr>
          <w:ilvl w:val="0"/>
          <w:numId w:val="69"/>
        </w:numPr>
        <w:autoSpaceDE w:val="0"/>
        <w:autoSpaceDN w:val="0"/>
        <w:spacing w:before="4" w:after="0" w:line="276" w:lineRule="auto"/>
        <w:rPr>
          <w:rFonts w:ascii="Times New Roman" w:eastAsia="Times New Roman" w:hAnsi="Times New Roman" w:cs="Times New Roman"/>
          <w:sz w:val="20"/>
          <w:szCs w:val="20"/>
          <w:lang w:val="ru-RU"/>
        </w:rPr>
      </w:pPr>
      <w:r w:rsidRPr="00BC1813">
        <w:rPr>
          <w:rFonts w:ascii="Times New Roman" w:eastAsia="Times New Roman" w:hAnsi="Times New Roman" w:cs="Times New Roman"/>
          <w:sz w:val="20"/>
          <w:szCs w:val="20"/>
          <w:lang w:val="ru-RU"/>
        </w:rPr>
        <w:t>Договор око припреме за општинска такмичења ученика. Сви наставници су упознати са календаром такмичења за ову школску годину, и у складу са додатном наставом ће извршити припрему ученика.</w:t>
      </w:r>
    </w:p>
    <w:p w14:paraId="1F6DFB91" w14:textId="77777777" w:rsidR="00BC1813" w:rsidRPr="00BC1813" w:rsidRDefault="00BC1813" w:rsidP="00BC1813">
      <w:pPr>
        <w:widowControl w:val="0"/>
        <w:autoSpaceDE w:val="0"/>
        <w:autoSpaceDN w:val="0"/>
        <w:spacing w:before="4" w:after="0" w:line="276" w:lineRule="auto"/>
        <w:ind w:left="460" w:hanging="361"/>
        <w:rPr>
          <w:rFonts w:ascii="Times New Roman" w:eastAsia="Times New Roman" w:hAnsi="Times New Roman" w:cs="Times New Roman"/>
          <w:sz w:val="20"/>
          <w:szCs w:val="20"/>
          <w:lang w:val="ru-RU"/>
        </w:rPr>
      </w:pPr>
    </w:p>
    <w:p w14:paraId="37F36E72" w14:textId="2802238D" w:rsidR="00BC1813" w:rsidRPr="00BC1813" w:rsidRDefault="00BC1813" w:rsidP="00BC1813">
      <w:pPr>
        <w:widowControl w:val="0"/>
        <w:tabs>
          <w:tab w:val="left" w:pos="460"/>
          <w:tab w:val="left" w:pos="461"/>
        </w:tabs>
        <w:autoSpaceDE w:val="0"/>
        <w:autoSpaceDN w:val="0"/>
        <w:spacing w:before="6" w:after="0" w:line="276" w:lineRule="auto"/>
        <w:ind w:right="531"/>
        <w:rPr>
          <w:rFonts w:ascii="Times New Roman" w:eastAsia="Times New Roman" w:hAnsi="Times New Roman" w:cs="Times New Roman"/>
          <w:b/>
          <w:sz w:val="20"/>
          <w:szCs w:val="20"/>
          <w:lang w:val="ru-RU"/>
        </w:rPr>
      </w:pPr>
      <w:r w:rsidRPr="00BC1813">
        <w:rPr>
          <w:rFonts w:ascii="Times New Roman" w:eastAsia="Times New Roman" w:hAnsi="Times New Roman" w:cs="Times New Roman"/>
          <w:b/>
          <w:sz w:val="20"/>
          <w:szCs w:val="20"/>
          <w:lang w:val="ru-RU"/>
        </w:rPr>
        <w:t xml:space="preserve"> У марту </w:t>
      </w:r>
    </w:p>
    <w:p w14:paraId="1AF66C42" w14:textId="77777777" w:rsidR="00BC1813" w:rsidRPr="00BC1813" w:rsidRDefault="00BC1813">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Избор уџбеника за шести разред. Сви наставници су се изјаснили у вези са избором уџбеника на већима. Тако да је једногласно усвојена Одлука о избору уџбеника за шести разред.</w:t>
      </w:r>
    </w:p>
    <w:p w14:paraId="7AA3E715" w14:textId="77777777" w:rsidR="00BC1813" w:rsidRPr="00BC1813" w:rsidRDefault="00BC1813">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Општинска смотра рецитатора „Песниче народа мог“ биће одржана 26. 03.2024. у</w:t>
      </w:r>
      <w:r w:rsidRPr="00BC1813">
        <w:rPr>
          <w:rFonts w:ascii="Times New Roman" w:eastAsia="Times New Roman" w:hAnsi="Times New Roman" w:cs="Times New Roman"/>
          <w:bCs/>
          <w:sz w:val="20"/>
          <w:szCs w:val="20"/>
        </w:rPr>
        <w:t xml:space="preserve"> </w:t>
      </w:r>
      <w:r w:rsidRPr="00BC1813">
        <w:rPr>
          <w:rFonts w:ascii="Times New Roman" w:eastAsia="Times New Roman" w:hAnsi="Times New Roman" w:cs="Times New Roman"/>
          <w:bCs/>
          <w:sz w:val="20"/>
          <w:szCs w:val="20"/>
          <w:lang w:val="sr-Cyrl-RS"/>
        </w:rPr>
        <w:t>Медвеђи .</w:t>
      </w:r>
    </w:p>
    <w:p w14:paraId="7CE4F8ED" w14:textId="77777777" w:rsidR="00BC1813" w:rsidRPr="00BC1813" w:rsidRDefault="00BC1813">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Успех и дисциплина ученика за трећи класификациони период</w:t>
      </w:r>
      <w:r w:rsidRPr="00BC1813">
        <w:rPr>
          <w:rFonts w:ascii="Times New Roman" w:eastAsia="Times New Roman" w:hAnsi="Times New Roman" w:cs="Times New Roman"/>
          <w:bCs/>
          <w:sz w:val="20"/>
          <w:szCs w:val="20"/>
        </w:rPr>
        <w:t>.</w:t>
      </w:r>
    </w:p>
    <w:p w14:paraId="772E964D" w14:textId="77777777" w:rsidR="00BC1813" w:rsidRPr="00BC1813" w:rsidRDefault="00BC1813" w:rsidP="00BC1813">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5  разред 3 ученика- 2 врло добра, 1 добар</w:t>
      </w:r>
    </w:p>
    <w:p w14:paraId="51491211" w14:textId="77777777" w:rsidR="00BC1813" w:rsidRPr="00BC1813" w:rsidRDefault="00BC1813" w:rsidP="00BC1813">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 xml:space="preserve">6 разред 7 ученика- </w:t>
      </w:r>
      <w:r w:rsidRPr="00BC1813">
        <w:rPr>
          <w:rFonts w:ascii="Times New Roman" w:eastAsia="Times New Roman" w:hAnsi="Times New Roman" w:cs="Times New Roman"/>
          <w:bCs/>
          <w:sz w:val="20"/>
          <w:szCs w:val="20"/>
          <w:lang w:val="sr-Latn-RS"/>
        </w:rPr>
        <w:t>4</w:t>
      </w:r>
      <w:r w:rsidRPr="00BC1813">
        <w:rPr>
          <w:rFonts w:ascii="Times New Roman" w:eastAsia="Times New Roman" w:hAnsi="Times New Roman" w:cs="Times New Roman"/>
          <w:bCs/>
          <w:sz w:val="20"/>
          <w:szCs w:val="20"/>
          <w:lang w:val="sr-Cyrl-RS"/>
        </w:rPr>
        <w:t xml:space="preserve"> одлична, </w:t>
      </w:r>
      <w:r w:rsidRPr="00BC1813">
        <w:rPr>
          <w:rFonts w:ascii="Times New Roman" w:eastAsia="Times New Roman" w:hAnsi="Times New Roman" w:cs="Times New Roman"/>
          <w:bCs/>
          <w:sz w:val="20"/>
          <w:szCs w:val="20"/>
          <w:lang w:val="sr-Latn-RS"/>
        </w:rPr>
        <w:t>3</w:t>
      </w:r>
      <w:r w:rsidRPr="00BC1813">
        <w:rPr>
          <w:rFonts w:ascii="Times New Roman" w:eastAsia="Times New Roman" w:hAnsi="Times New Roman" w:cs="Times New Roman"/>
          <w:bCs/>
          <w:sz w:val="20"/>
          <w:szCs w:val="20"/>
          <w:lang w:val="sr-Cyrl-RS"/>
        </w:rPr>
        <w:t xml:space="preserve"> врлодобра, </w:t>
      </w:r>
    </w:p>
    <w:p w14:paraId="7B46E705" w14:textId="77777777" w:rsidR="00BC1813" w:rsidRPr="00BC1813" w:rsidRDefault="00BC1813" w:rsidP="00BC1813">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7 разред 4 ученика –</w:t>
      </w:r>
      <w:r w:rsidRPr="00BC1813">
        <w:rPr>
          <w:rFonts w:ascii="Times New Roman" w:eastAsia="Times New Roman" w:hAnsi="Times New Roman" w:cs="Times New Roman"/>
          <w:bCs/>
          <w:sz w:val="20"/>
          <w:szCs w:val="20"/>
          <w:lang w:val="sr-Latn-RS"/>
        </w:rPr>
        <w:t>3</w:t>
      </w:r>
      <w:r w:rsidRPr="00BC1813">
        <w:rPr>
          <w:rFonts w:ascii="Times New Roman" w:eastAsia="Times New Roman" w:hAnsi="Times New Roman" w:cs="Times New Roman"/>
          <w:bCs/>
          <w:sz w:val="20"/>
          <w:szCs w:val="20"/>
          <w:lang w:val="sr-Cyrl-RS"/>
        </w:rPr>
        <w:t xml:space="preserve"> врлодобра, 1 са 2 слабе оцене</w:t>
      </w:r>
    </w:p>
    <w:p w14:paraId="6A19AAA4" w14:textId="77777777" w:rsidR="00BC1813" w:rsidRPr="00BC1813" w:rsidRDefault="00BC1813" w:rsidP="00BC1813">
      <w:pPr>
        <w:widowControl w:val="0"/>
        <w:autoSpaceDE w:val="0"/>
        <w:autoSpaceDN w:val="0"/>
        <w:spacing w:before="1" w:after="0" w:line="276" w:lineRule="auto"/>
        <w:ind w:left="819"/>
        <w:outlineLvl w:val="0"/>
        <w:rPr>
          <w:rFonts w:ascii="Times New Roman" w:eastAsia="Times New Roman" w:hAnsi="Times New Roman" w:cs="Times New Roman"/>
          <w:bCs/>
          <w:sz w:val="20"/>
          <w:szCs w:val="20"/>
          <w:lang w:val="sr-Latn-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 xml:space="preserve">8 разред 9 ученика – </w:t>
      </w:r>
      <w:r w:rsidRPr="00BC1813">
        <w:rPr>
          <w:rFonts w:ascii="Times New Roman" w:eastAsia="Times New Roman" w:hAnsi="Times New Roman" w:cs="Times New Roman"/>
          <w:bCs/>
          <w:sz w:val="20"/>
          <w:szCs w:val="20"/>
          <w:lang w:val="sr-Latn-RS"/>
        </w:rPr>
        <w:t>3</w:t>
      </w:r>
      <w:r w:rsidRPr="00BC1813">
        <w:rPr>
          <w:rFonts w:ascii="Times New Roman" w:eastAsia="Times New Roman" w:hAnsi="Times New Roman" w:cs="Times New Roman"/>
          <w:bCs/>
          <w:sz w:val="20"/>
          <w:szCs w:val="20"/>
          <w:lang w:val="sr-Cyrl-RS"/>
        </w:rPr>
        <w:t xml:space="preserve"> одлична, </w:t>
      </w:r>
      <w:r w:rsidRPr="00BC1813">
        <w:rPr>
          <w:rFonts w:ascii="Times New Roman" w:eastAsia="Times New Roman" w:hAnsi="Times New Roman" w:cs="Times New Roman"/>
          <w:bCs/>
          <w:sz w:val="20"/>
          <w:szCs w:val="20"/>
          <w:lang w:val="sr-Latn-RS"/>
        </w:rPr>
        <w:t>2</w:t>
      </w:r>
      <w:r w:rsidRPr="00BC1813">
        <w:rPr>
          <w:rFonts w:ascii="Times New Roman" w:eastAsia="Times New Roman" w:hAnsi="Times New Roman" w:cs="Times New Roman"/>
          <w:bCs/>
          <w:sz w:val="20"/>
          <w:szCs w:val="20"/>
          <w:lang w:val="sr-Cyrl-RS"/>
        </w:rPr>
        <w:t xml:space="preserve"> врлодобар, </w:t>
      </w:r>
      <w:r w:rsidRPr="00BC1813">
        <w:rPr>
          <w:rFonts w:ascii="Times New Roman" w:eastAsia="Times New Roman" w:hAnsi="Times New Roman" w:cs="Times New Roman"/>
          <w:bCs/>
          <w:sz w:val="20"/>
          <w:szCs w:val="20"/>
          <w:lang w:val="sr-Latn-RS"/>
        </w:rPr>
        <w:t>1</w:t>
      </w:r>
      <w:r w:rsidRPr="00BC1813">
        <w:rPr>
          <w:rFonts w:ascii="Times New Roman" w:eastAsia="Times New Roman" w:hAnsi="Times New Roman" w:cs="Times New Roman"/>
          <w:bCs/>
          <w:sz w:val="20"/>
          <w:szCs w:val="20"/>
          <w:lang w:val="sr-Cyrl-RS"/>
        </w:rPr>
        <w:t xml:space="preserve"> добра, </w:t>
      </w:r>
      <w:r w:rsidRPr="00BC1813">
        <w:rPr>
          <w:rFonts w:ascii="Times New Roman" w:eastAsia="Times New Roman" w:hAnsi="Times New Roman" w:cs="Times New Roman"/>
          <w:bCs/>
          <w:sz w:val="20"/>
          <w:szCs w:val="20"/>
          <w:lang w:val="sr-Latn-RS"/>
        </w:rPr>
        <w:t>3</w:t>
      </w:r>
      <w:r w:rsidRPr="00BC1813">
        <w:rPr>
          <w:rFonts w:ascii="Times New Roman" w:eastAsia="Times New Roman" w:hAnsi="Times New Roman" w:cs="Times New Roman"/>
          <w:bCs/>
          <w:sz w:val="20"/>
          <w:szCs w:val="20"/>
          <w:lang w:val="sr-Cyrl-RS"/>
        </w:rPr>
        <w:t xml:space="preserve"> са </w:t>
      </w:r>
      <w:r w:rsidRPr="00BC1813">
        <w:rPr>
          <w:rFonts w:ascii="Times New Roman" w:eastAsia="Times New Roman" w:hAnsi="Times New Roman" w:cs="Times New Roman"/>
          <w:bCs/>
          <w:sz w:val="20"/>
          <w:szCs w:val="20"/>
          <w:lang w:val="sr-Latn-RS"/>
        </w:rPr>
        <w:t>3</w:t>
      </w:r>
      <w:r w:rsidRPr="00BC1813">
        <w:rPr>
          <w:rFonts w:ascii="Times New Roman" w:eastAsia="Times New Roman" w:hAnsi="Times New Roman" w:cs="Times New Roman"/>
          <w:bCs/>
          <w:sz w:val="20"/>
          <w:szCs w:val="20"/>
          <w:lang w:val="sr-Cyrl-RS"/>
        </w:rPr>
        <w:t xml:space="preserve"> слаб</w:t>
      </w:r>
      <w:r w:rsidRPr="00BC1813">
        <w:rPr>
          <w:rFonts w:ascii="Times New Roman" w:eastAsia="Times New Roman" w:hAnsi="Times New Roman" w:cs="Times New Roman"/>
          <w:bCs/>
          <w:sz w:val="20"/>
          <w:szCs w:val="20"/>
          <w:lang w:val="sr-Latn-RS"/>
        </w:rPr>
        <w:t>e</w:t>
      </w:r>
    </w:p>
    <w:p w14:paraId="75B45148" w14:textId="77777777" w:rsidR="00BC1813" w:rsidRPr="00BC1813" w:rsidRDefault="00BC1813">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Реализација плана и програма наставе и учења</w:t>
      </w:r>
      <w:r w:rsidRPr="00BC1813">
        <w:rPr>
          <w:rFonts w:ascii="Times New Roman" w:eastAsia="Times New Roman" w:hAnsi="Times New Roman" w:cs="Times New Roman"/>
          <w:bCs/>
          <w:sz w:val="20"/>
          <w:szCs w:val="20"/>
        </w:rPr>
        <w:t>.</w:t>
      </w:r>
      <w:r w:rsidRPr="00BC1813">
        <w:rPr>
          <w:rFonts w:ascii="Times New Roman" w:eastAsia="Times New Roman" w:hAnsi="Times New Roman" w:cs="Times New Roman"/>
          <w:bCs/>
          <w:sz w:val="20"/>
          <w:szCs w:val="20"/>
          <w:lang w:val="sr-Cyrl-RS"/>
        </w:rPr>
        <w:t xml:space="preserve"> План и програм су у потпуности реализовани.</w:t>
      </w:r>
    </w:p>
    <w:p w14:paraId="7377BD9D" w14:textId="31D80073" w:rsidR="00BC1813" w:rsidRPr="00BC1813" w:rsidRDefault="00BC1813">
      <w:pPr>
        <w:widowControl w:val="0"/>
        <w:numPr>
          <w:ilvl w:val="0"/>
          <w:numId w:val="70"/>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Извештај са досадашњих такмичења ученика</w:t>
      </w:r>
      <w:r w:rsidRPr="00BC1813">
        <w:rPr>
          <w:rFonts w:ascii="Times New Roman" w:eastAsia="Times New Roman" w:hAnsi="Times New Roman" w:cs="Times New Roman"/>
          <w:bCs/>
          <w:sz w:val="20"/>
          <w:szCs w:val="20"/>
        </w:rPr>
        <w:t>.</w:t>
      </w:r>
    </w:p>
    <w:p w14:paraId="72EC28C5" w14:textId="25654A23" w:rsidR="00BC1813" w:rsidRPr="00BC1813" w:rsidRDefault="00BC1813" w:rsidP="00BC1813">
      <w:pPr>
        <w:widowControl w:val="0"/>
        <w:autoSpaceDE w:val="0"/>
        <w:autoSpaceDN w:val="0"/>
        <w:spacing w:before="1" w:after="0" w:line="276" w:lineRule="auto"/>
        <w:ind w:left="100"/>
        <w:outlineLvl w:val="0"/>
        <w:rPr>
          <w:rFonts w:ascii="Times New Roman" w:eastAsia="Times New Roman" w:hAnsi="Times New Roman" w:cs="Times New Roman"/>
          <w:b/>
          <w:bCs/>
          <w:sz w:val="20"/>
          <w:szCs w:val="20"/>
          <w:lang w:val="sr-Cyrl-RS"/>
        </w:rPr>
      </w:pPr>
      <w:r w:rsidRPr="00BC1813">
        <w:rPr>
          <w:rFonts w:ascii="Times New Roman" w:eastAsia="Times New Roman" w:hAnsi="Times New Roman" w:cs="Times New Roman"/>
          <w:b/>
          <w:bCs/>
          <w:sz w:val="20"/>
          <w:szCs w:val="20"/>
          <w:lang w:val="sr-Cyrl-RS"/>
        </w:rPr>
        <w:t>У  јуну:</w:t>
      </w:r>
    </w:p>
    <w:p w14:paraId="68E4F0EB" w14:textId="77777777" w:rsidR="00BC1813" w:rsidRPr="00BC1813" w:rsidRDefault="00BC1813">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Успех и дисциплина ученика на крају другог полугодишта.</w:t>
      </w:r>
    </w:p>
    <w:p w14:paraId="31FB622E" w14:textId="77777777" w:rsidR="00BC1813" w:rsidRPr="00BC1813" w:rsidRDefault="00BC1813" w:rsidP="00BC1813">
      <w:pPr>
        <w:widowControl w:val="0"/>
        <w:autoSpaceDE w:val="0"/>
        <w:autoSpaceDN w:val="0"/>
        <w:spacing w:before="1" w:after="0" w:line="276" w:lineRule="auto"/>
        <w:ind w:left="9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5  разред 3 ученика- 2 врло добра, 1 добар</w:t>
      </w:r>
    </w:p>
    <w:p w14:paraId="13F24D63" w14:textId="77777777" w:rsidR="00BC1813" w:rsidRPr="00BC1813" w:rsidRDefault="00BC1813" w:rsidP="00BC1813">
      <w:pPr>
        <w:widowControl w:val="0"/>
        <w:autoSpaceDE w:val="0"/>
        <w:autoSpaceDN w:val="0"/>
        <w:spacing w:before="1" w:after="0" w:line="276" w:lineRule="auto"/>
        <w:ind w:left="9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6 разред 7 ученика- 2 одлична, 4 врлодобра, 1 добар</w:t>
      </w:r>
    </w:p>
    <w:p w14:paraId="518F9E2A" w14:textId="77777777" w:rsidR="00BC1813" w:rsidRPr="00BC1813" w:rsidRDefault="00BC1813" w:rsidP="00BC1813">
      <w:pPr>
        <w:widowControl w:val="0"/>
        <w:autoSpaceDE w:val="0"/>
        <w:autoSpaceDN w:val="0"/>
        <w:spacing w:before="1" w:after="0" w:line="276" w:lineRule="auto"/>
        <w:ind w:left="9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7 разред 4 ученика –1 одличан, 2 врлодобра, 1 са 2 слабе оцене</w:t>
      </w:r>
    </w:p>
    <w:p w14:paraId="0DB38AE0" w14:textId="77777777" w:rsidR="00BC1813" w:rsidRPr="00BC1813" w:rsidRDefault="00BC1813" w:rsidP="00BC1813">
      <w:pPr>
        <w:widowControl w:val="0"/>
        <w:autoSpaceDE w:val="0"/>
        <w:autoSpaceDN w:val="0"/>
        <w:spacing w:before="1" w:after="0" w:line="276" w:lineRule="auto"/>
        <w:ind w:left="919"/>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o</w:t>
      </w:r>
      <w:r w:rsidRPr="00BC1813">
        <w:rPr>
          <w:rFonts w:ascii="Times New Roman" w:eastAsia="Times New Roman" w:hAnsi="Times New Roman" w:cs="Times New Roman"/>
          <w:bCs/>
          <w:sz w:val="20"/>
          <w:szCs w:val="20"/>
          <w:lang w:val="sr-Cyrl-RS"/>
        </w:rPr>
        <w:tab/>
        <w:t xml:space="preserve">8 разред 9 ученика – </w:t>
      </w:r>
      <w:r w:rsidRPr="00BC1813">
        <w:rPr>
          <w:rFonts w:ascii="Times New Roman" w:eastAsia="Times New Roman" w:hAnsi="Times New Roman" w:cs="Times New Roman"/>
          <w:bCs/>
          <w:sz w:val="20"/>
          <w:szCs w:val="20"/>
          <w:lang w:val="sr-Latn-RS"/>
        </w:rPr>
        <w:t>5</w:t>
      </w:r>
      <w:r w:rsidRPr="00BC1813">
        <w:rPr>
          <w:rFonts w:ascii="Times New Roman" w:eastAsia="Times New Roman" w:hAnsi="Times New Roman" w:cs="Times New Roman"/>
          <w:bCs/>
          <w:sz w:val="20"/>
          <w:szCs w:val="20"/>
          <w:lang w:val="sr-Cyrl-RS"/>
        </w:rPr>
        <w:t xml:space="preserve"> одлична, 2 врлодобар</w:t>
      </w:r>
      <w:r w:rsidRPr="00BC1813">
        <w:rPr>
          <w:rFonts w:ascii="Times New Roman" w:eastAsia="Times New Roman" w:hAnsi="Times New Roman" w:cs="Times New Roman"/>
          <w:bCs/>
          <w:sz w:val="20"/>
          <w:szCs w:val="20"/>
          <w:lang w:val="sr-Latn-RS"/>
        </w:rPr>
        <w:t xml:space="preserve">, </w:t>
      </w:r>
      <w:r w:rsidRPr="00BC1813">
        <w:rPr>
          <w:rFonts w:ascii="Times New Roman" w:eastAsia="Times New Roman" w:hAnsi="Times New Roman" w:cs="Times New Roman"/>
          <w:bCs/>
          <w:sz w:val="20"/>
          <w:szCs w:val="20"/>
          <w:lang w:val="sr-Cyrl-RS"/>
        </w:rPr>
        <w:t>2</w:t>
      </w:r>
      <w:r w:rsidRPr="00BC1813">
        <w:rPr>
          <w:rFonts w:ascii="Times New Roman" w:eastAsia="Times New Roman" w:hAnsi="Times New Roman" w:cs="Times New Roman"/>
          <w:bCs/>
          <w:sz w:val="20"/>
          <w:szCs w:val="20"/>
          <w:lang w:val="sr-Latn-RS"/>
        </w:rPr>
        <w:t xml:space="preserve"> </w:t>
      </w:r>
      <w:r w:rsidRPr="00BC1813">
        <w:rPr>
          <w:rFonts w:ascii="Times New Roman" w:eastAsia="Times New Roman" w:hAnsi="Times New Roman" w:cs="Times New Roman"/>
          <w:bCs/>
          <w:sz w:val="20"/>
          <w:szCs w:val="20"/>
          <w:lang w:val="sr-Cyrl-RS"/>
        </w:rPr>
        <w:t>добар.</w:t>
      </w:r>
    </w:p>
    <w:p w14:paraId="3BE37024" w14:textId="77777777" w:rsidR="00BC1813" w:rsidRPr="00BC1813" w:rsidRDefault="00BC1813">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Реализација плана и програма наставе и учења је у потпуности реализована, без осдступања.</w:t>
      </w:r>
    </w:p>
    <w:p w14:paraId="1F51FAD5" w14:textId="7B6DC120" w:rsidR="00BC1813" w:rsidRPr="00BC1813" w:rsidRDefault="00BC1813">
      <w:pPr>
        <w:widowControl w:val="0"/>
        <w:numPr>
          <w:ilvl w:val="0"/>
          <w:numId w:val="71"/>
        </w:numPr>
        <w:autoSpaceDE w:val="0"/>
        <w:autoSpaceDN w:val="0"/>
        <w:spacing w:before="1" w:after="0" w:line="276" w:lineRule="auto"/>
        <w:outlineLvl w:val="0"/>
        <w:rPr>
          <w:rFonts w:ascii="Times New Roman" w:eastAsia="Times New Roman" w:hAnsi="Times New Roman" w:cs="Times New Roman"/>
          <w:bCs/>
          <w:sz w:val="20"/>
          <w:szCs w:val="20"/>
          <w:lang w:val="sr-Cyrl-RS"/>
        </w:rPr>
      </w:pPr>
      <w:r w:rsidRPr="00BC1813">
        <w:rPr>
          <w:rFonts w:ascii="Times New Roman" w:eastAsia="Times New Roman" w:hAnsi="Times New Roman" w:cs="Times New Roman"/>
          <w:bCs/>
          <w:sz w:val="20"/>
          <w:szCs w:val="20"/>
          <w:lang w:val="sr-Cyrl-RS"/>
        </w:rPr>
        <w:t>Родитељски састанци. 28.06.202</w:t>
      </w:r>
      <w:r w:rsidR="008B0FA1">
        <w:rPr>
          <w:rFonts w:ascii="Times New Roman" w:eastAsia="Times New Roman" w:hAnsi="Times New Roman" w:cs="Times New Roman"/>
          <w:bCs/>
          <w:sz w:val="20"/>
          <w:szCs w:val="20"/>
          <w:lang w:val="sr-Cyrl-RS"/>
        </w:rPr>
        <w:t>5</w:t>
      </w:r>
      <w:r w:rsidRPr="00BC1813">
        <w:rPr>
          <w:rFonts w:ascii="Times New Roman" w:eastAsia="Times New Roman" w:hAnsi="Times New Roman" w:cs="Times New Roman"/>
          <w:bCs/>
          <w:sz w:val="20"/>
          <w:szCs w:val="20"/>
          <w:lang w:val="sr-Cyrl-RS"/>
        </w:rPr>
        <w:t>. је одржан родитељски састанак и подела књижица и сведочанства.</w:t>
      </w:r>
    </w:p>
    <w:p w14:paraId="1E82D485" w14:textId="57050406" w:rsidR="00A20FA2" w:rsidRDefault="00BC1813" w:rsidP="00BC1813">
      <w:pPr>
        <w:pStyle w:val="NoSpacing"/>
        <w:rPr>
          <w:rFonts w:cs="Times New Roman"/>
          <w:sz w:val="18"/>
          <w:szCs w:val="18"/>
        </w:rPr>
      </w:pPr>
      <w:r w:rsidRPr="00BC1813">
        <w:rPr>
          <w:rFonts w:eastAsia="Times New Roman" w:cs="Times New Roman"/>
          <w:szCs w:val="20"/>
          <w:lang w:val="sr-Cyrl-RS"/>
        </w:rPr>
        <w:t>Предлог Наставничком већу</w:t>
      </w:r>
      <w:r w:rsidRPr="00BC1813">
        <w:rPr>
          <w:rFonts w:eastAsia="Times New Roman" w:cs="Times New Roman"/>
          <w:b/>
          <w:szCs w:val="20"/>
          <w:lang w:val="sr-Cyrl-RS"/>
        </w:rPr>
        <w:t xml:space="preserve"> за ђака генерације </w:t>
      </w:r>
      <w:r w:rsidR="008B0FA1">
        <w:rPr>
          <w:rFonts w:eastAsia="Times New Roman" w:cs="Times New Roman"/>
          <w:b/>
          <w:szCs w:val="20"/>
          <w:lang w:val="sr-Cyrl-RS"/>
        </w:rPr>
        <w:t>Рухан Јаховић</w:t>
      </w:r>
      <w:r w:rsidRPr="00BC1813">
        <w:rPr>
          <w:rFonts w:eastAsia="Times New Roman" w:cs="Times New Roman"/>
          <w:b/>
          <w:szCs w:val="20"/>
          <w:lang w:val="sr-Cyrl-RS"/>
        </w:rPr>
        <w:t>.</w:t>
      </w:r>
    </w:p>
    <w:p w14:paraId="1F14C0E6" w14:textId="77777777" w:rsidR="0060002F" w:rsidRDefault="0060002F" w:rsidP="00437913">
      <w:pPr>
        <w:pStyle w:val="NoSpacing"/>
        <w:rPr>
          <w:rFonts w:cs="Times New Roman"/>
          <w:sz w:val="18"/>
          <w:szCs w:val="18"/>
        </w:rPr>
      </w:pPr>
    </w:p>
    <w:p w14:paraId="05D4A6AA" w14:textId="77777777" w:rsidR="00A20FA2" w:rsidRDefault="00A20FA2" w:rsidP="00437913">
      <w:pPr>
        <w:pStyle w:val="NoSpacing"/>
        <w:rPr>
          <w:rFonts w:cs="Times New Roman"/>
          <w:sz w:val="18"/>
          <w:szCs w:val="18"/>
        </w:rPr>
      </w:pPr>
    </w:p>
    <w:p w14:paraId="0CE48C2E" w14:textId="1582433C" w:rsidR="00437913" w:rsidRPr="00A20FA2" w:rsidRDefault="00437913">
      <w:pPr>
        <w:pStyle w:val="NoSpacing"/>
        <w:numPr>
          <w:ilvl w:val="1"/>
          <w:numId w:val="65"/>
        </w:numPr>
        <w:rPr>
          <w:rFonts w:cs="Times New Roman"/>
          <w:b/>
          <w:bCs/>
          <w:sz w:val="24"/>
          <w:szCs w:val="24"/>
        </w:rPr>
      </w:pPr>
      <w:bookmarkStart w:id="73" w:name="_Hlk146705611"/>
      <w:r w:rsidRPr="00A20FA2">
        <w:rPr>
          <w:rFonts w:cs="Times New Roman"/>
          <w:b/>
          <w:bCs/>
          <w:sz w:val="24"/>
          <w:szCs w:val="24"/>
        </w:rPr>
        <w:lastRenderedPageBreak/>
        <w:t xml:space="preserve">ИЗВЕШТАЈ СТРУЧНОГ ВЕЋА ДРУШТВЕНИХ НАУКА ЗА ШКЛОСКУ </w:t>
      </w:r>
      <w:r w:rsidR="00C51DEF">
        <w:rPr>
          <w:rFonts w:cs="Times New Roman"/>
          <w:b/>
          <w:bCs/>
          <w:sz w:val="24"/>
          <w:szCs w:val="24"/>
        </w:rPr>
        <w:t>2024/2025</w:t>
      </w:r>
    </w:p>
    <w:bookmarkEnd w:id="73"/>
    <w:p w14:paraId="6648C701" w14:textId="77777777" w:rsidR="00BC1813" w:rsidRPr="00BC1813" w:rsidRDefault="00BC1813" w:rsidP="00BC1813">
      <w:pPr>
        <w:spacing w:after="0" w:line="276" w:lineRule="auto"/>
        <w:rPr>
          <w:rFonts w:ascii="Times New Roman" w:eastAsia="Calibri" w:hAnsi="Times New Roman" w:cs="Times New Roman"/>
          <w:sz w:val="20"/>
          <w:szCs w:val="20"/>
        </w:rPr>
      </w:pPr>
    </w:p>
    <w:p w14:paraId="11075446" w14:textId="77777777" w:rsidR="00BC1813" w:rsidRDefault="00BC1813" w:rsidP="00BC1813">
      <w:pPr>
        <w:spacing w:after="0" w:line="276" w:lineRule="auto"/>
        <w:ind w:firstLine="720"/>
        <w:jc w:val="both"/>
        <w:rPr>
          <w:rFonts w:ascii="Times New Roman" w:eastAsia="Calibri" w:hAnsi="Times New Roman" w:cs="Times New Roman"/>
          <w:sz w:val="20"/>
          <w:szCs w:val="20"/>
        </w:rPr>
      </w:pPr>
      <w:r w:rsidRPr="00BC1813">
        <w:rPr>
          <w:rFonts w:ascii="Times New Roman" w:eastAsia="Calibri" w:hAnsi="Times New Roman" w:cs="Times New Roman"/>
          <w:sz w:val="20"/>
          <w:szCs w:val="20"/>
        </w:rPr>
        <w:t>Чланови Стручног већа друштвених наука су у току ове године осварили следеће активноси из плана и програма Већа:</w:t>
      </w:r>
    </w:p>
    <w:p w14:paraId="20E1B796" w14:textId="77777777" w:rsidR="00BC1813" w:rsidRPr="00BC1813" w:rsidRDefault="00BC1813" w:rsidP="00BC1813">
      <w:pPr>
        <w:spacing w:after="0" w:line="276" w:lineRule="auto"/>
        <w:ind w:firstLine="720"/>
        <w:jc w:val="both"/>
        <w:rPr>
          <w:rFonts w:ascii="Times New Roman" w:eastAsia="Calibri" w:hAnsi="Times New Roman" w:cs="Times New Roman"/>
          <w:sz w:val="20"/>
          <w:szCs w:val="20"/>
        </w:rPr>
      </w:pPr>
    </w:p>
    <w:tbl>
      <w:tblPr>
        <w:tblStyle w:val="TableGrid2"/>
        <w:tblW w:w="0" w:type="auto"/>
        <w:tblLook w:val="04A0" w:firstRow="1" w:lastRow="0" w:firstColumn="1" w:lastColumn="0" w:noHBand="0" w:noVBand="1"/>
      </w:tblPr>
      <w:tblGrid>
        <w:gridCol w:w="8639"/>
        <w:gridCol w:w="1191"/>
      </w:tblGrid>
      <w:tr w:rsidR="00BC1813" w:rsidRPr="00BC1813" w14:paraId="59003C26" w14:textId="77777777" w:rsidTr="008B0FA1">
        <w:trPr>
          <w:trHeight w:val="350"/>
        </w:trPr>
        <w:tc>
          <w:tcPr>
            <w:tcW w:w="8639" w:type="dxa"/>
          </w:tcPr>
          <w:p w14:paraId="6138ABEA" w14:textId="77777777" w:rsidR="00BC1813" w:rsidRPr="00BC1813" w:rsidRDefault="00BC1813" w:rsidP="00BC1813">
            <w:pPr>
              <w:jc w:val="both"/>
              <w:rPr>
                <w:rFonts w:ascii="Times New Roman" w:eastAsia="Calibri" w:hAnsi="Times New Roman" w:cs="Times New Roman"/>
                <w:sz w:val="18"/>
                <w:szCs w:val="18"/>
              </w:rPr>
            </w:pPr>
            <w:r w:rsidRPr="00BC1813">
              <w:rPr>
                <w:rFonts w:ascii="Times New Roman" w:eastAsia="Calibri" w:hAnsi="Times New Roman" w:cs="Times New Roman"/>
                <w:sz w:val="18"/>
                <w:szCs w:val="18"/>
              </w:rPr>
              <w:t>Активност</w:t>
            </w:r>
          </w:p>
        </w:tc>
        <w:tc>
          <w:tcPr>
            <w:tcW w:w="1191" w:type="dxa"/>
          </w:tcPr>
          <w:p w14:paraId="56280979" w14:textId="77777777" w:rsidR="00BC1813" w:rsidRPr="00BC1813" w:rsidRDefault="00BC1813" w:rsidP="00BC1813">
            <w:pPr>
              <w:jc w:val="both"/>
              <w:rPr>
                <w:rFonts w:ascii="Times New Roman" w:eastAsia="Calibri" w:hAnsi="Times New Roman" w:cs="Times New Roman"/>
                <w:sz w:val="18"/>
                <w:szCs w:val="18"/>
              </w:rPr>
            </w:pPr>
            <w:r w:rsidRPr="00BC1813">
              <w:rPr>
                <w:rFonts w:ascii="Times New Roman" w:eastAsia="Calibri" w:hAnsi="Times New Roman" w:cs="Times New Roman"/>
                <w:sz w:val="18"/>
                <w:szCs w:val="18"/>
              </w:rPr>
              <w:t>Време остваривања</w:t>
            </w:r>
          </w:p>
        </w:tc>
      </w:tr>
      <w:tr w:rsidR="008B0FA1" w:rsidRPr="00BC1813" w14:paraId="1F018996" w14:textId="77777777" w:rsidTr="008B0FA1">
        <w:trPr>
          <w:trHeight w:val="2615"/>
        </w:trPr>
        <w:tc>
          <w:tcPr>
            <w:tcW w:w="8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64647"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Представљен је и усвојен план и програм за текућу школску годину</w:t>
            </w:r>
          </w:p>
          <w:p w14:paraId="3942C246"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 xml:space="preserve">Израђен је план корелације предмета </w:t>
            </w:r>
          </w:p>
          <w:p w14:paraId="5123BEE9"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Спроведено је иницијално тестирање из свих предмета</w:t>
            </w:r>
          </w:p>
          <w:p w14:paraId="635FD56C"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Поводом Дечије недеље одржана је радионица на тему „толеранција“ са ученицима српске и албанске наставе</w:t>
            </w:r>
          </w:p>
          <w:p w14:paraId="6E8B75D6"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Одржана је презентација на тему „правилник о сталном стручном усавршавању“</w:t>
            </w:r>
          </w:p>
          <w:p w14:paraId="77347844"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Одржан је квиз занимљива географија поводом обележавања Европског дана науке 7.11</w:t>
            </w:r>
          </w:p>
          <w:p w14:paraId="32F6CDB4"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Одржано је предавање о Првом светском рату праћено презентацијом и видео материјалом поводом обележавања Дана примирја 11.11</w:t>
            </w:r>
          </w:p>
          <w:p w14:paraId="413E35C0"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Спровођена је дигитална настава</w:t>
            </w:r>
          </w:p>
          <w:p w14:paraId="2855E9A9" w14:textId="591BB096" w:rsidR="008B0FA1" w:rsidRPr="000E4304"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Тестирање је базирано на кратким 15 минутним тестовима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6DEFF" w14:textId="77777777" w:rsidR="008B0FA1" w:rsidRPr="008B0FA1" w:rsidRDefault="008B0FA1" w:rsidP="008B0FA1">
            <w:pPr>
              <w:jc w:val="both"/>
              <w:rPr>
                <w:rFonts w:ascii="Times New Roman" w:hAnsi="Times New Roman" w:cs="Times New Roman"/>
                <w:sz w:val="20"/>
                <w:szCs w:val="20"/>
              </w:rPr>
            </w:pPr>
            <w:r w:rsidRPr="008B0FA1">
              <w:rPr>
                <w:rFonts w:ascii="Times New Roman" w:hAnsi="Times New Roman" w:cs="Times New Roman"/>
                <w:sz w:val="20"/>
                <w:szCs w:val="20"/>
              </w:rPr>
              <w:t>Септембар</w:t>
            </w:r>
          </w:p>
          <w:p w14:paraId="0325D3ED" w14:textId="77777777" w:rsidR="008B0FA1" w:rsidRPr="008B0FA1" w:rsidRDefault="008B0FA1" w:rsidP="008B0FA1">
            <w:pPr>
              <w:jc w:val="both"/>
              <w:rPr>
                <w:rFonts w:ascii="Times New Roman" w:hAnsi="Times New Roman" w:cs="Times New Roman"/>
                <w:sz w:val="20"/>
                <w:szCs w:val="20"/>
              </w:rPr>
            </w:pPr>
            <w:r w:rsidRPr="008B0FA1">
              <w:rPr>
                <w:rFonts w:ascii="Times New Roman" w:hAnsi="Times New Roman" w:cs="Times New Roman"/>
                <w:sz w:val="20"/>
                <w:szCs w:val="20"/>
              </w:rPr>
              <w:t xml:space="preserve">Октобар </w:t>
            </w:r>
          </w:p>
          <w:p w14:paraId="5D3FE52A" w14:textId="77777777" w:rsidR="008B0FA1" w:rsidRPr="008B0FA1" w:rsidRDefault="008B0FA1" w:rsidP="008B0FA1">
            <w:pPr>
              <w:jc w:val="both"/>
              <w:rPr>
                <w:rFonts w:ascii="Times New Roman" w:hAnsi="Times New Roman" w:cs="Times New Roman"/>
                <w:sz w:val="20"/>
                <w:szCs w:val="20"/>
              </w:rPr>
            </w:pPr>
            <w:r w:rsidRPr="008B0FA1">
              <w:rPr>
                <w:rFonts w:ascii="Times New Roman" w:hAnsi="Times New Roman" w:cs="Times New Roman"/>
                <w:sz w:val="20"/>
                <w:szCs w:val="20"/>
              </w:rPr>
              <w:t>Новембар</w:t>
            </w:r>
          </w:p>
          <w:p w14:paraId="38F16020" w14:textId="77777777" w:rsidR="008B0FA1" w:rsidRPr="008B0FA1" w:rsidRDefault="008B0FA1" w:rsidP="008B0FA1">
            <w:pPr>
              <w:jc w:val="both"/>
              <w:rPr>
                <w:rFonts w:ascii="Times New Roman" w:eastAsia="Calibri" w:hAnsi="Times New Roman" w:cs="Times New Roman"/>
                <w:sz w:val="20"/>
                <w:szCs w:val="20"/>
              </w:rPr>
            </w:pPr>
          </w:p>
        </w:tc>
      </w:tr>
      <w:tr w:rsidR="008B0FA1" w:rsidRPr="00BC1813" w14:paraId="6C811F50" w14:textId="77777777" w:rsidTr="008B0FA1">
        <w:tc>
          <w:tcPr>
            <w:tcW w:w="8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52AD"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Урађена је анализа успеха и дисциплине ученика на крају полугођа и предложене мере за побољшање</w:t>
            </w:r>
          </w:p>
          <w:p w14:paraId="0B26769D"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Одржано је предавање о Светом Сави поводом обележавања Дана Светог Саве 27.01.</w:t>
            </w:r>
          </w:p>
          <w:p w14:paraId="5DA12E9D"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 xml:space="preserve">Поводом облежавања Дана Државности 15.02. ученици су присуствовали пројекцији филма Кнежевина Србија </w:t>
            </w:r>
          </w:p>
          <w:p w14:paraId="0B86251D"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Поводом међународног дана реке 14. 03. одржана је радионица са ученицима од 5. до 8. Разреда</w:t>
            </w:r>
          </w:p>
          <w:p w14:paraId="0C336B26" w14:textId="61336CEC" w:rsidR="008B0FA1" w:rsidRPr="000E4304"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 xml:space="preserve">Поводом дана планете земље 22. Априла, одржан је угледни час из географије праћен квизом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79FA" w14:textId="77777777" w:rsidR="008B0FA1" w:rsidRPr="008B0FA1" w:rsidRDefault="008B0FA1" w:rsidP="008B0FA1">
            <w:pPr>
              <w:jc w:val="both"/>
              <w:rPr>
                <w:rFonts w:ascii="Times New Roman" w:hAnsi="Times New Roman" w:cs="Times New Roman"/>
                <w:sz w:val="20"/>
                <w:szCs w:val="20"/>
              </w:rPr>
            </w:pPr>
            <w:r w:rsidRPr="008B0FA1">
              <w:rPr>
                <w:rFonts w:ascii="Times New Roman" w:hAnsi="Times New Roman" w:cs="Times New Roman"/>
                <w:sz w:val="20"/>
                <w:szCs w:val="20"/>
              </w:rPr>
              <w:t>Јануар</w:t>
            </w:r>
          </w:p>
          <w:p w14:paraId="1EEE3481" w14:textId="77777777" w:rsidR="008B0FA1" w:rsidRPr="008B0FA1" w:rsidRDefault="008B0FA1" w:rsidP="008B0FA1">
            <w:pPr>
              <w:jc w:val="both"/>
              <w:rPr>
                <w:rFonts w:ascii="Times New Roman" w:hAnsi="Times New Roman" w:cs="Times New Roman"/>
                <w:sz w:val="20"/>
                <w:szCs w:val="20"/>
              </w:rPr>
            </w:pPr>
            <w:r w:rsidRPr="008B0FA1">
              <w:rPr>
                <w:rFonts w:ascii="Times New Roman" w:hAnsi="Times New Roman" w:cs="Times New Roman"/>
                <w:sz w:val="20"/>
                <w:szCs w:val="20"/>
              </w:rPr>
              <w:t xml:space="preserve">Фебруар </w:t>
            </w:r>
          </w:p>
          <w:p w14:paraId="1FC53B50" w14:textId="3360F3AF" w:rsidR="008B0FA1" w:rsidRPr="008B0FA1" w:rsidRDefault="008B0FA1" w:rsidP="008B0FA1">
            <w:pPr>
              <w:jc w:val="both"/>
              <w:rPr>
                <w:rFonts w:ascii="Times New Roman" w:eastAsia="Calibri" w:hAnsi="Times New Roman" w:cs="Times New Roman"/>
                <w:sz w:val="20"/>
                <w:szCs w:val="20"/>
              </w:rPr>
            </w:pPr>
            <w:r w:rsidRPr="008B0FA1">
              <w:rPr>
                <w:rFonts w:ascii="Times New Roman" w:hAnsi="Times New Roman" w:cs="Times New Roman"/>
                <w:sz w:val="20"/>
                <w:szCs w:val="20"/>
              </w:rPr>
              <w:t>Март</w:t>
            </w:r>
          </w:p>
        </w:tc>
      </w:tr>
      <w:tr w:rsidR="008B0FA1" w:rsidRPr="00BC1813" w14:paraId="713C1337" w14:textId="77777777" w:rsidTr="008B0FA1">
        <w:trPr>
          <w:trHeight w:val="1700"/>
        </w:trPr>
        <w:tc>
          <w:tcPr>
            <w:tcW w:w="9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14A9B"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Одржан је састанак поводом спровођења пробног завршног испита и инфорнисања наставника око њихових обавеза током завршног испита у јуну</w:t>
            </w:r>
          </w:p>
          <w:p w14:paraId="7A47E177"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Поводом недеље сећања и заједништва 5-9 мај, одржана је радионица са ученицима српске и албанске наставе</w:t>
            </w:r>
          </w:p>
          <w:p w14:paraId="32A1852C" w14:textId="77777777" w:rsidR="008B0FA1" w:rsidRPr="008B0FA1" w:rsidRDefault="008B0FA1">
            <w:pPr>
              <w:pStyle w:val="ListParagraph"/>
              <w:widowControl/>
              <w:numPr>
                <w:ilvl w:val="0"/>
                <w:numId w:val="90"/>
              </w:numPr>
              <w:autoSpaceDE/>
              <w:autoSpaceDN/>
              <w:contextualSpacing/>
              <w:jc w:val="both"/>
              <w:rPr>
                <w:rFonts w:ascii="Times New Roman" w:hAnsi="Times New Roman" w:cs="Times New Roman"/>
                <w:sz w:val="20"/>
                <w:szCs w:val="20"/>
              </w:rPr>
            </w:pPr>
            <w:r w:rsidRPr="008B0FA1">
              <w:rPr>
                <w:rFonts w:ascii="Times New Roman" w:hAnsi="Times New Roman" w:cs="Times New Roman"/>
                <w:sz w:val="20"/>
                <w:szCs w:val="20"/>
              </w:rPr>
              <w:t>Поводом дана победе над фашизмом 9. маја, приказан је документарни филм о холокаусту</w:t>
            </w:r>
          </w:p>
          <w:p w14:paraId="6FCEF28E" w14:textId="797EB509" w:rsidR="008B0FA1" w:rsidRPr="008B0FA1" w:rsidRDefault="008B0FA1" w:rsidP="008B0FA1">
            <w:pPr>
              <w:ind w:left="720"/>
              <w:contextualSpacing/>
              <w:jc w:val="both"/>
              <w:rPr>
                <w:rFonts w:ascii="Times New Roman" w:eastAsia="Calibri" w:hAnsi="Times New Roman" w:cs="Times New Roman"/>
                <w:sz w:val="20"/>
                <w:szCs w:val="20"/>
              </w:rPr>
            </w:pPr>
            <w:r w:rsidRPr="008B0FA1">
              <w:rPr>
                <w:rFonts w:ascii="Times New Roman" w:hAnsi="Times New Roman" w:cs="Times New Roman"/>
                <w:sz w:val="20"/>
                <w:szCs w:val="20"/>
              </w:rPr>
              <w:t xml:space="preserve">Направљена је анализа успеха и десциплине ученика на крају школске године </w:t>
            </w:r>
          </w:p>
        </w:tc>
      </w:tr>
    </w:tbl>
    <w:p w14:paraId="1EC53478" w14:textId="77777777" w:rsidR="006A3944" w:rsidRPr="003F349A" w:rsidRDefault="006A3944" w:rsidP="003F349A">
      <w:pPr>
        <w:pStyle w:val="NoSpacing"/>
        <w:rPr>
          <w:rFonts w:cs="Times New Roman"/>
          <w:sz w:val="18"/>
          <w:szCs w:val="18"/>
        </w:rPr>
        <w:sectPr w:rsidR="006A3944" w:rsidRPr="003F349A" w:rsidSect="008F4C00">
          <w:headerReference w:type="default" r:id="rId22"/>
          <w:footerReference w:type="default" r:id="rId23"/>
          <w:type w:val="continuous"/>
          <w:pgSz w:w="11910" w:h="16840" w:code="9"/>
          <w:pgMar w:top="1440" w:right="1440" w:bottom="1440" w:left="630" w:header="1584" w:footer="288" w:gutter="0"/>
          <w:cols w:space="720"/>
          <w:docGrid w:linePitch="299"/>
        </w:sectPr>
      </w:pPr>
    </w:p>
    <w:p w14:paraId="7E7DBB3C" w14:textId="7E67453A" w:rsidR="002A203E" w:rsidRPr="008B0FA1" w:rsidRDefault="00A20FA2">
      <w:pPr>
        <w:pStyle w:val="NoSpacing"/>
        <w:numPr>
          <w:ilvl w:val="1"/>
          <w:numId w:val="65"/>
        </w:numPr>
        <w:rPr>
          <w:rFonts w:cs="Times New Roman"/>
          <w:b/>
          <w:bCs/>
          <w:sz w:val="24"/>
          <w:szCs w:val="24"/>
        </w:rPr>
      </w:pPr>
      <w:bookmarkStart w:id="74" w:name="_Hlk146705683"/>
      <w:r>
        <w:rPr>
          <w:rFonts w:cs="Times New Roman"/>
          <w:b/>
          <w:bCs/>
          <w:sz w:val="24"/>
          <w:szCs w:val="24"/>
          <w:lang w:val="sr-Cyrl-RS"/>
        </w:rPr>
        <w:lastRenderedPageBreak/>
        <w:t>Извештај</w:t>
      </w:r>
      <w:r w:rsidR="006A3944" w:rsidRPr="00A20FA2">
        <w:rPr>
          <w:rFonts w:cs="Times New Roman"/>
          <w:b/>
          <w:bCs/>
          <w:sz w:val="24"/>
          <w:szCs w:val="24"/>
        </w:rPr>
        <w:t xml:space="preserve"> рада стручног већа природних наука</w:t>
      </w:r>
      <w:bookmarkEnd w:id="74"/>
    </w:p>
    <w:p w14:paraId="575E6553" w14:textId="77777777" w:rsidR="008B0FA1" w:rsidRPr="008B0FA1" w:rsidRDefault="008B0FA1" w:rsidP="008B0FA1">
      <w:pPr>
        <w:pStyle w:val="NoSpacing"/>
        <w:ind w:left="1212"/>
        <w:rPr>
          <w:rFonts w:cs="Times New Roman"/>
          <w:sz w:val="22"/>
        </w:rPr>
      </w:pPr>
    </w:p>
    <w:p w14:paraId="5B61F5F8" w14:textId="77777777" w:rsidR="008B0FA1" w:rsidRPr="000E4304" w:rsidRDefault="008B0FA1" w:rsidP="008B0FA1">
      <w:pPr>
        <w:pStyle w:val="NoSpacing"/>
        <w:ind w:left="1212"/>
        <w:rPr>
          <w:rFonts w:cs="Times New Roman"/>
          <w:szCs w:val="20"/>
        </w:rPr>
      </w:pPr>
      <w:r w:rsidRPr="000E4304">
        <w:rPr>
          <w:rFonts w:cs="Times New Roman"/>
          <w:szCs w:val="20"/>
        </w:rPr>
        <w:t>На почетку шк.године актив је разматрао и разрадио рад сваког појединачног наставника у оквиру .Договорили смо се када ћемо дати иницијалне тестове и после тога смо их анализирали на нивоу Већа.</w:t>
      </w:r>
    </w:p>
    <w:p w14:paraId="58261C9C" w14:textId="77777777" w:rsidR="008B0FA1" w:rsidRPr="000E4304" w:rsidRDefault="008B0FA1" w:rsidP="008B0FA1">
      <w:pPr>
        <w:pStyle w:val="NoSpacing"/>
        <w:ind w:left="1212"/>
        <w:rPr>
          <w:rFonts w:cs="Times New Roman"/>
          <w:szCs w:val="20"/>
        </w:rPr>
      </w:pPr>
      <w:r w:rsidRPr="000E4304">
        <w:rPr>
          <w:rFonts w:cs="Times New Roman"/>
          <w:szCs w:val="20"/>
        </w:rPr>
        <w:t xml:space="preserve">У току полугодишта актив је анализирао рад додатне и допунске наставе.Закључак је да је допунска настава потребнија због саме структуре ученика.договорено је да у оквиру секција окупљамо ученикеда би </w:t>
      </w:r>
      <w:proofErr w:type="gramStart"/>
      <w:r w:rsidRPr="000E4304">
        <w:rPr>
          <w:rFonts w:cs="Times New Roman"/>
          <w:szCs w:val="20"/>
        </w:rPr>
        <w:t>надоместили  хендикеп</w:t>
      </w:r>
      <w:proofErr w:type="gramEnd"/>
      <w:r w:rsidRPr="000E4304">
        <w:rPr>
          <w:rFonts w:cs="Times New Roman"/>
          <w:szCs w:val="20"/>
        </w:rPr>
        <w:t xml:space="preserve"> малог броја ученика по одељенима.</w:t>
      </w:r>
    </w:p>
    <w:p w14:paraId="49246DA1" w14:textId="77777777" w:rsidR="008B0FA1" w:rsidRPr="000E4304" w:rsidRDefault="008B0FA1" w:rsidP="008B0FA1">
      <w:pPr>
        <w:pStyle w:val="NoSpacing"/>
        <w:ind w:left="1212"/>
        <w:rPr>
          <w:rFonts w:cs="Times New Roman"/>
          <w:szCs w:val="20"/>
        </w:rPr>
      </w:pPr>
      <w:r w:rsidRPr="000E4304">
        <w:rPr>
          <w:rFonts w:cs="Times New Roman"/>
          <w:szCs w:val="20"/>
        </w:rPr>
        <w:t>У току школске године одржавале су се активности у циљу упознавања ученика са здравим стиловима живота,очувању животне срединеучешћем на конкурс,„Уради нешто драстично да смеће постане фантастично" и значајем воде и водених екосистема учешћем на квизу „Воде“ поводом светског дана вода,</w:t>
      </w:r>
    </w:p>
    <w:p w14:paraId="158E94FB" w14:textId="77777777" w:rsidR="008B0FA1" w:rsidRPr="000E4304" w:rsidRDefault="008B0FA1" w:rsidP="008B0FA1">
      <w:pPr>
        <w:pStyle w:val="NoSpacing"/>
        <w:ind w:left="1212"/>
        <w:rPr>
          <w:rFonts w:cs="Times New Roman"/>
          <w:szCs w:val="20"/>
        </w:rPr>
      </w:pPr>
      <w:r w:rsidRPr="000E4304">
        <w:rPr>
          <w:rFonts w:cs="Times New Roman"/>
          <w:szCs w:val="20"/>
        </w:rPr>
        <w:t>Прво полугодиште је завршено четири дана раније него је било планирано школским календаром</w:t>
      </w:r>
      <w:proofErr w:type="gramStart"/>
      <w:r w:rsidRPr="000E4304">
        <w:rPr>
          <w:rFonts w:cs="Times New Roman"/>
          <w:szCs w:val="20"/>
        </w:rPr>
        <w:t>,одлуком</w:t>
      </w:r>
      <w:proofErr w:type="gramEnd"/>
      <w:r w:rsidRPr="000E4304">
        <w:rPr>
          <w:rFonts w:cs="Times New Roman"/>
          <w:szCs w:val="20"/>
        </w:rPr>
        <w:t xml:space="preserve"> Министарства просвете,с тим у вези одређени број часова је смањен на нивоу целокупне године.</w:t>
      </w:r>
    </w:p>
    <w:p w14:paraId="19F60C58" w14:textId="77777777" w:rsidR="008B0FA1" w:rsidRPr="000E4304" w:rsidRDefault="008B0FA1" w:rsidP="008B0FA1">
      <w:pPr>
        <w:pStyle w:val="NoSpacing"/>
        <w:ind w:left="1212"/>
        <w:rPr>
          <w:rFonts w:cs="Times New Roman"/>
          <w:szCs w:val="20"/>
        </w:rPr>
      </w:pPr>
      <w:r w:rsidRPr="000E4304">
        <w:rPr>
          <w:rFonts w:cs="Times New Roman"/>
          <w:szCs w:val="20"/>
        </w:rPr>
        <w:t>Наставници су активно учествовали у припреми ученика за завршни испит из биологије и географије.После завршеног Завршног испита анализирали успех ученика на истом.</w:t>
      </w:r>
    </w:p>
    <w:p w14:paraId="1EDDD04A" w14:textId="77777777" w:rsidR="00BC1813" w:rsidRPr="000E4304" w:rsidRDefault="00BC1813" w:rsidP="008B0FA1">
      <w:pPr>
        <w:rPr>
          <w:rFonts w:ascii="Times New Roman" w:hAnsi="Times New Roman" w:cs="Times New Roman"/>
          <w:sz w:val="20"/>
          <w:szCs w:val="20"/>
          <w:lang w:val="sr-Cyrl-RS"/>
        </w:rPr>
      </w:pPr>
    </w:p>
    <w:p w14:paraId="11A95B7F" w14:textId="77777777" w:rsidR="002A203E" w:rsidRDefault="002A203E" w:rsidP="00437913">
      <w:pPr>
        <w:pStyle w:val="NoSpacing"/>
        <w:rPr>
          <w:rFonts w:cs="Times New Roman"/>
          <w:sz w:val="18"/>
          <w:szCs w:val="18"/>
          <w:lang w:val="sr-Cyrl-RS"/>
        </w:rPr>
      </w:pPr>
    </w:p>
    <w:p w14:paraId="107BAE10" w14:textId="77777777" w:rsidR="000B7A78" w:rsidRDefault="000B7A78" w:rsidP="00437913">
      <w:pPr>
        <w:pStyle w:val="NoSpacing"/>
        <w:rPr>
          <w:rFonts w:cs="Times New Roman"/>
          <w:sz w:val="18"/>
          <w:szCs w:val="18"/>
          <w:lang w:val="sr-Cyrl-RS"/>
        </w:rPr>
      </w:pPr>
    </w:p>
    <w:p w14:paraId="3FE43B2B" w14:textId="77777777" w:rsidR="000B7A78" w:rsidRDefault="000B7A78" w:rsidP="00B34B20">
      <w:pPr>
        <w:pStyle w:val="NoSpacing"/>
        <w:rPr>
          <w:rFonts w:cs="Times New Roman"/>
          <w:sz w:val="18"/>
          <w:szCs w:val="18"/>
          <w:lang w:val="sr-Cyrl-RS"/>
        </w:rPr>
      </w:pPr>
    </w:p>
    <w:p w14:paraId="75332A9C" w14:textId="77777777" w:rsidR="000E4304" w:rsidRDefault="000E4304" w:rsidP="00437913">
      <w:pPr>
        <w:pStyle w:val="NoSpacing"/>
        <w:rPr>
          <w:rFonts w:cs="Times New Roman"/>
          <w:sz w:val="18"/>
          <w:szCs w:val="18"/>
          <w:lang w:val="sr-Cyrl-RS"/>
        </w:rPr>
      </w:pPr>
    </w:p>
    <w:p w14:paraId="6BF6220E" w14:textId="77777777" w:rsidR="000E4304" w:rsidRPr="000E4304" w:rsidRDefault="000E4304" w:rsidP="00437913">
      <w:pPr>
        <w:pStyle w:val="NoSpacing"/>
        <w:rPr>
          <w:rFonts w:cs="Times New Roman"/>
          <w:sz w:val="18"/>
          <w:szCs w:val="18"/>
          <w:lang w:val="sr-Cyrl-RS"/>
        </w:rPr>
        <w:sectPr w:rsidR="000E4304" w:rsidRPr="000E4304" w:rsidSect="008F4C00">
          <w:type w:val="continuous"/>
          <w:pgSz w:w="11910" w:h="16840" w:code="9"/>
          <w:pgMar w:top="1440" w:right="1440" w:bottom="1440" w:left="90" w:header="1728" w:footer="288" w:gutter="0"/>
          <w:cols w:space="720"/>
          <w:docGrid w:linePitch="299"/>
        </w:sectPr>
      </w:pPr>
    </w:p>
    <w:p w14:paraId="30C6EA0D" w14:textId="77777777" w:rsidR="006A3944" w:rsidRPr="00437913" w:rsidRDefault="006A3944" w:rsidP="003F349A">
      <w:pPr>
        <w:pStyle w:val="NoSpacing"/>
        <w:rPr>
          <w:rFonts w:cs="Times New Roman"/>
        </w:rPr>
      </w:pPr>
    </w:p>
    <w:p w14:paraId="0900B859" w14:textId="24FE7C8D" w:rsidR="00437913" w:rsidRPr="0014387D" w:rsidRDefault="00437913">
      <w:pPr>
        <w:pStyle w:val="NoSpacing"/>
        <w:numPr>
          <w:ilvl w:val="1"/>
          <w:numId w:val="65"/>
        </w:numPr>
        <w:rPr>
          <w:rFonts w:cs="Times New Roman"/>
          <w:b/>
          <w:bCs/>
        </w:rPr>
      </w:pPr>
      <w:bookmarkStart w:id="75" w:name="_Hlk146706378"/>
      <w:bookmarkStart w:id="76" w:name="_Hlk157679789"/>
      <w:r w:rsidRPr="0014387D">
        <w:rPr>
          <w:rFonts w:cs="Times New Roman"/>
          <w:b/>
          <w:bCs/>
        </w:rPr>
        <w:t>Извештај Стручног већа за матерње и стране језике</w:t>
      </w:r>
      <w:bookmarkEnd w:id="75"/>
    </w:p>
    <w:bookmarkEnd w:id="76"/>
    <w:p w14:paraId="7DE710AE" w14:textId="2ABEC56A" w:rsidR="00437913" w:rsidRPr="00437913" w:rsidRDefault="00437913" w:rsidP="00437913">
      <w:pPr>
        <w:pStyle w:val="NoSpacing"/>
        <w:rPr>
          <w:rFonts w:cs="Times New Roman"/>
        </w:rPr>
      </w:pPr>
      <w:r w:rsidRPr="00437913">
        <w:rPr>
          <w:rFonts w:cs="Times New Roman"/>
        </w:rPr>
        <w:t xml:space="preserve">                           </w:t>
      </w:r>
    </w:p>
    <w:p w14:paraId="17AC2F5B"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lang w:val="sr-Latn-RS"/>
        </w:rPr>
        <w:t>(</w:t>
      </w:r>
      <w:r w:rsidRPr="00B34B20">
        <w:rPr>
          <w:rFonts w:cs="Times New Roman"/>
        </w:rPr>
        <w:t>Српски језик, српски језик као нематерњи, албански језик, енглески језик и руски</w:t>
      </w:r>
      <w:r w:rsidRPr="00B34B20">
        <w:rPr>
          <w:rFonts w:cs="Times New Roman"/>
          <w:lang w:val="sr-Cyrl-RS"/>
        </w:rPr>
        <w:t xml:space="preserve"> ј</w:t>
      </w:r>
      <w:r w:rsidRPr="00B34B20">
        <w:rPr>
          <w:rFonts w:cs="Times New Roman"/>
        </w:rPr>
        <w:t>език).</w:t>
      </w:r>
    </w:p>
    <w:p w14:paraId="43A17393"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rPr>
        <w:t>Стручно веће за матерње и стране језике конституисано је у августу 2024. године.</w:t>
      </w:r>
    </w:p>
    <w:p w14:paraId="23DBAD1D" w14:textId="77777777" w:rsidR="00B34B20" w:rsidRPr="00B34B20" w:rsidRDefault="00B34B20" w:rsidP="00B34B20">
      <w:pPr>
        <w:pStyle w:val="NoSpacing"/>
        <w:rPr>
          <w:rFonts w:cs="Times New Roman"/>
        </w:rPr>
      </w:pPr>
      <w:r w:rsidRPr="00B34B20">
        <w:rPr>
          <w:rFonts w:cs="Times New Roman"/>
        </w:rPr>
        <w:t>Њега чине следећи чланови:</w:t>
      </w:r>
    </w:p>
    <w:p w14:paraId="3D8CFBCA" w14:textId="77777777" w:rsidR="00B34B20" w:rsidRPr="00B34B20" w:rsidRDefault="00B34B20" w:rsidP="00B34B20">
      <w:pPr>
        <w:pStyle w:val="NoSpacing"/>
        <w:rPr>
          <w:rFonts w:cs="Times New Roman"/>
        </w:rPr>
      </w:pPr>
      <w:r w:rsidRPr="00B34B20">
        <w:rPr>
          <w:rFonts w:cs="Times New Roman"/>
        </w:rPr>
        <w:t>- Жаклина Булатовић – наставник српског језика</w:t>
      </w:r>
    </w:p>
    <w:p w14:paraId="64A44E72" w14:textId="77777777" w:rsidR="00B34B20" w:rsidRPr="00B34B20" w:rsidRDefault="00B34B20" w:rsidP="00B34B20">
      <w:pPr>
        <w:pStyle w:val="NoSpacing"/>
        <w:rPr>
          <w:rFonts w:cs="Times New Roman"/>
        </w:rPr>
      </w:pPr>
      <w:r w:rsidRPr="00B34B20">
        <w:rPr>
          <w:rFonts w:cs="Times New Roman"/>
        </w:rPr>
        <w:t>- Маја Станимировић – наставник српског језика као нематерњег</w:t>
      </w:r>
    </w:p>
    <w:p w14:paraId="0E6251FF" w14:textId="77777777" w:rsidR="00B34B20" w:rsidRPr="00B34B20" w:rsidRDefault="00B34B20" w:rsidP="00B34B20">
      <w:pPr>
        <w:pStyle w:val="NoSpacing"/>
        <w:rPr>
          <w:rFonts w:cs="Times New Roman"/>
        </w:rPr>
      </w:pPr>
      <w:r w:rsidRPr="00B34B20">
        <w:rPr>
          <w:rFonts w:cs="Times New Roman"/>
        </w:rPr>
        <w:t>- Сузана Савић – наставник српског језика и српског језика као нематерњег</w:t>
      </w:r>
    </w:p>
    <w:p w14:paraId="6CF04A4C" w14:textId="77777777" w:rsidR="00B34B20" w:rsidRPr="00B34B20" w:rsidRDefault="00B34B20" w:rsidP="00B34B20">
      <w:pPr>
        <w:pStyle w:val="NoSpacing"/>
        <w:rPr>
          <w:rFonts w:cs="Times New Roman"/>
        </w:rPr>
      </w:pPr>
      <w:r w:rsidRPr="00B34B20">
        <w:rPr>
          <w:rFonts w:cs="Times New Roman"/>
        </w:rPr>
        <w:t>- Ер</w:t>
      </w:r>
      <w:r w:rsidRPr="00B34B20">
        <w:rPr>
          <w:rFonts w:cs="Times New Roman"/>
          <w:lang w:val="sr-Cyrl-RS"/>
        </w:rPr>
        <w:t>м</w:t>
      </w:r>
      <w:r w:rsidRPr="00B34B20">
        <w:rPr>
          <w:rFonts w:cs="Times New Roman"/>
        </w:rPr>
        <w:t>ира Ферати – наставник албанског језика</w:t>
      </w:r>
    </w:p>
    <w:p w14:paraId="595F3B52" w14:textId="77777777" w:rsidR="00B34B20" w:rsidRPr="00B34B20" w:rsidRDefault="00B34B20" w:rsidP="00B34B20">
      <w:pPr>
        <w:pStyle w:val="NoSpacing"/>
        <w:rPr>
          <w:rFonts w:cs="Times New Roman"/>
        </w:rPr>
      </w:pPr>
      <w:r w:rsidRPr="00B34B20">
        <w:rPr>
          <w:rFonts w:cs="Times New Roman"/>
        </w:rPr>
        <w:t>- Арбенита Суља – наставник албанског језика</w:t>
      </w:r>
    </w:p>
    <w:p w14:paraId="3573A06A" w14:textId="77777777" w:rsidR="00B34B20" w:rsidRPr="00B34B20" w:rsidRDefault="00B34B20" w:rsidP="00B34B20">
      <w:pPr>
        <w:pStyle w:val="NoSpacing"/>
        <w:rPr>
          <w:rFonts w:cs="Times New Roman"/>
        </w:rPr>
      </w:pPr>
      <w:r w:rsidRPr="00B34B20">
        <w:rPr>
          <w:rFonts w:cs="Times New Roman"/>
        </w:rPr>
        <w:t>- Ф</w:t>
      </w:r>
      <w:r w:rsidRPr="00B34B20">
        <w:rPr>
          <w:rFonts w:cs="Times New Roman"/>
          <w:lang w:val="sr-Cyrl-RS"/>
        </w:rPr>
        <w:t>љ</w:t>
      </w:r>
      <w:r w:rsidRPr="00B34B20">
        <w:rPr>
          <w:rFonts w:cs="Times New Roman"/>
        </w:rPr>
        <w:t>орентина Рама – наставник албанског језика</w:t>
      </w:r>
    </w:p>
    <w:p w14:paraId="2FDDE45E" w14:textId="77777777" w:rsidR="00B34B20" w:rsidRPr="00B34B20" w:rsidRDefault="00B34B20" w:rsidP="00B34B20">
      <w:pPr>
        <w:pStyle w:val="NoSpacing"/>
        <w:rPr>
          <w:rFonts w:cs="Times New Roman"/>
        </w:rPr>
      </w:pPr>
      <w:r w:rsidRPr="00B34B20">
        <w:rPr>
          <w:rFonts w:cs="Times New Roman"/>
        </w:rPr>
        <w:t>- Ана Станковић – наставник руског језика</w:t>
      </w:r>
    </w:p>
    <w:p w14:paraId="6E8EA62A" w14:textId="77777777" w:rsidR="00B34B20" w:rsidRPr="00B34B20" w:rsidRDefault="00B34B20" w:rsidP="00B34B20">
      <w:pPr>
        <w:pStyle w:val="NoSpacing"/>
        <w:rPr>
          <w:rFonts w:cs="Times New Roman"/>
        </w:rPr>
      </w:pPr>
      <w:r w:rsidRPr="00B34B20">
        <w:rPr>
          <w:rFonts w:cs="Times New Roman"/>
        </w:rPr>
        <w:t>- Фејмија Беј</w:t>
      </w:r>
      <w:r w:rsidRPr="00B34B20">
        <w:rPr>
          <w:rFonts w:cs="Times New Roman"/>
          <w:lang w:val="sr-Cyrl-RS"/>
        </w:rPr>
        <w:t>ић</w:t>
      </w:r>
      <w:r w:rsidRPr="00B34B20">
        <w:rPr>
          <w:rFonts w:cs="Times New Roman"/>
        </w:rPr>
        <w:t xml:space="preserve"> – наставник руског језика</w:t>
      </w:r>
    </w:p>
    <w:p w14:paraId="7189860D" w14:textId="77777777" w:rsidR="00B34B20" w:rsidRPr="00B34B20" w:rsidRDefault="00B34B20" w:rsidP="00B34B20">
      <w:pPr>
        <w:pStyle w:val="NoSpacing"/>
        <w:rPr>
          <w:rFonts w:cs="Times New Roman"/>
        </w:rPr>
      </w:pPr>
      <w:r w:rsidRPr="00B34B20">
        <w:rPr>
          <w:rFonts w:cs="Times New Roman"/>
        </w:rPr>
        <w:t>- Лидија Ишља</w:t>
      </w:r>
      <w:r w:rsidRPr="00B34B20">
        <w:rPr>
          <w:rFonts w:cs="Times New Roman"/>
          <w:lang w:val="sr-Cyrl-RS"/>
        </w:rPr>
        <w:t>м</w:t>
      </w:r>
      <w:r w:rsidRPr="00B34B20">
        <w:rPr>
          <w:rFonts w:cs="Times New Roman"/>
        </w:rPr>
        <w:t>и – наставник енглеског језика</w:t>
      </w:r>
    </w:p>
    <w:p w14:paraId="43E89709" w14:textId="77777777" w:rsidR="00B34B20" w:rsidRPr="00B34B20" w:rsidRDefault="00B34B20" w:rsidP="00B34B20">
      <w:pPr>
        <w:pStyle w:val="NoSpacing"/>
        <w:rPr>
          <w:rFonts w:cs="Times New Roman"/>
        </w:rPr>
      </w:pPr>
      <w:r w:rsidRPr="00B34B20">
        <w:rPr>
          <w:rFonts w:cs="Times New Roman"/>
        </w:rPr>
        <w:t>- Марина Марјановић – наставник енглеског језика</w:t>
      </w:r>
    </w:p>
    <w:p w14:paraId="4CF706EA" w14:textId="77777777" w:rsidR="00B34B20" w:rsidRPr="00B34B20" w:rsidRDefault="00B34B20" w:rsidP="00B34B20">
      <w:pPr>
        <w:pStyle w:val="NoSpacing"/>
        <w:rPr>
          <w:rFonts w:cs="Times New Roman"/>
          <w:lang w:val="sr-Cyrl-RS"/>
        </w:rPr>
      </w:pPr>
      <w:r w:rsidRPr="00B34B20">
        <w:rPr>
          <w:rFonts w:cs="Times New Roman"/>
        </w:rPr>
        <w:t>- Ивана Ристић Костић – наставник енглеског језик</w:t>
      </w:r>
      <w:r w:rsidRPr="00B34B20">
        <w:rPr>
          <w:rFonts w:cs="Times New Roman"/>
          <w:lang w:val="sr-Cyrl-RS"/>
        </w:rPr>
        <w:t>ог</w:t>
      </w:r>
    </w:p>
    <w:p w14:paraId="3BD12642" w14:textId="77777777" w:rsidR="00B34B20" w:rsidRPr="00B34B20" w:rsidRDefault="00B34B20" w:rsidP="00B34B20">
      <w:pPr>
        <w:pStyle w:val="NoSpacing"/>
        <w:rPr>
          <w:rFonts w:cs="Times New Roman"/>
        </w:rPr>
      </w:pPr>
      <w:r w:rsidRPr="00B34B20">
        <w:rPr>
          <w:rFonts w:cs="Times New Roman"/>
        </w:rPr>
        <w:t>Координатор већа: Сузана Савић</w:t>
      </w:r>
    </w:p>
    <w:p w14:paraId="61B5975A" w14:textId="77777777" w:rsidR="00B34B20" w:rsidRPr="00B34B20" w:rsidRDefault="00B34B20" w:rsidP="00B34B20">
      <w:pPr>
        <w:pStyle w:val="NoSpacing"/>
        <w:rPr>
          <w:rFonts w:cs="Times New Roman"/>
        </w:rPr>
      </w:pPr>
      <w:r w:rsidRPr="00B34B20">
        <w:rPr>
          <w:rFonts w:cs="Times New Roman"/>
        </w:rPr>
        <w:t>Заменик координатора: Емрира Ферати</w:t>
      </w:r>
    </w:p>
    <w:p w14:paraId="0E7C4EAF" w14:textId="77777777" w:rsidR="00B34B20" w:rsidRPr="00B34B20" w:rsidRDefault="00B34B20" w:rsidP="00B34B20">
      <w:pPr>
        <w:pStyle w:val="NoSpacing"/>
        <w:rPr>
          <w:rFonts w:cs="Times New Roman"/>
        </w:rPr>
      </w:pPr>
      <w:r w:rsidRPr="00B34B20">
        <w:rPr>
          <w:rFonts w:cs="Times New Roman"/>
        </w:rPr>
        <w:t>Записничари: Ивана Ристић Костић и Марина Марјановић</w:t>
      </w:r>
    </w:p>
    <w:p w14:paraId="51E35422" w14:textId="77777777" w:rsidR="00B34B20" w:rsidRPr="00B34B20" w:rsidRDefault="00B34B20" w:rsidP="00B34B20">
      <w:pPr>
        <w:pStyle w:val="NoSpacing"/>
        <w:rPr>
          <w:rFonts w:cs="Times New Roman"/>
        </w:rPr>
      </w:pPr>
      <w:r w:rsidRPr="00B34B20">
        <w:rPr>
          <w:rFonts w:cs="Times New Roman"/>
        </w:rPr>
        <w:t xml:space="preserve"> </w:t>
      </w:r>
    </w:p>
    <w:p w14:paraId="191F7DE9" w14:textId="77777777" w:rsidR="00B34B20" w:rsidRPr="00B34B20" w:rsidRDefault="00B34B20" w:rsidP="00B34B20">
      <w:pPr>
        <w:pStyle w:val="NoSpacing"/>
        <w:rPr>
          <w:rFonts w:cs="Times New Roman"/>
          <w:b/>
          <w:bCs/>
        </w:rPr>
      </w:pPr>
      <w:r w:rsidRPr="00B34B20">
        <w:rPr>
          <w:rFonts w:cs="Times New Roman"/>
          <w:b/>
          <w:bCs/>
        </w:rPr>
        <w:t>У августу</w:t>
      </w:r>
    </w:p>
    <w:p w14:paraId="682E1A26"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rPr>
        <w:t>На првој седници, конституисано је Стручно веће. Том приликом:</w:t>
      </w:r>
    </w:p>
    <w:p w14:paraId="4BAE2116" w14:textId="77777777" w:rsidR="00B34B20" w:rsidRPr="00B34B20" w:rsidRDefault="00B34B20" w:rsidP="00B34B20">
      <w:pPr>
        <w:pStyle w:val="NoSpacing"/>
        <w:rPr>
          <w:rFonts w:cs="Times New Roman"/>
        </w:rPr>
      </w:pPr>
      <w:r w:rsidRPr="00B34B20">
        <w:rPr>
          <w:rFonts w:cs="Times New Roman"/>
        </w:rPr>
        <w:t>- усвојена је анализа годишњег плана рада Стручног већа;</w:t>
      </w:r>
    </w:p>
    <w:p w14:paraId="72381770" w14:textId="77777777" w:rsidR="00B34B20" w:rsidRPr="00B34B20" w:rsidRDefault="00B34B20" w:rsidP="00B34B20">
      <w:pPr>
        <w:pStyle w:val="NoSpacing"/>
        <w:rPr>
          <w:rFonts w:cs="Times New Roman"/>
        </w:rPr>
      </w:pPr>
      <w:r w:rsidRPr="00B34B20">
        <w:rPr>
          <w:rFonts w:cs="Times New Roman"/>
        </w:rPr>
        <w:t>- договорено је око годишњих и оперативних планова и њихове израде.</w:t>
      </w:r>
    </w:p>
    <w:p w14:paraId="6CE82AB5" w14:textId="77777777" w:rsidR="00B34B20" w:rsidRPr="00B34B20" w:rsidRDefault="00B34B20" w:rsidP="00B34B20">
      <w:pPr>
        <w:pStyle w:val="NoSpacing"/>
        <w:rPr>
          <w:rFonts w:cs="Times New Roman"/>
        </w:rPr>
      </w:pPr>
      <w:r w:rsidRPr="00B34B20">
        <w:rPr>
          <w:rFonts w:cs="Times New Roman"/>
        </w:rPr>
        <w:t>У школској 2024/2025. години користиће се следећи уџбеници:</w:t>
      </w:r>
    </w:p>
    <w:p w14:paraId="21BB47E2" w14:textId="77777777" w:rsidR="00B34B20" w:rsidRPr="00B34B20" w:rsidRDefault="00B34B20" w:rsidP="00B34B20">
      <w:pPr>
        <w:pStyle w:val="NoSpacing"/>
        <w:rPr>
          <w:rFonts w:cs="Times New Roman"/>
        </w:rPr>
      </w:pPr>
      <w:r w:rsidRPr="00B34B20">
        <w:rPr>
          <w:rFonts w:cs="Times New Roman"/>
        </w:rPr>
        <w:t>- Српски језик – KLETT</w:t>
      </w:r>
    </w:p>
    <w:p w14:paraId="28C172C2" w14:textId="77777777" w:rsidR="00B34B20" w:rsidRPr="00B34B20" w:rsidRDefault="00B34B20" w:rsidP="00B34B20">
      <w:pPr>
        <w:pStyle w:val="NoSpacing"/>
        <w:rPr>
          <w:rFonts w:cs="Times New Roman"/>
        </w:rPr>
      </w:pPr>
      <w:r w:rsidRPr="00B34B20">
        <w:rPr>
          <w:rFonts w:cs="Times New Roman"/>
        </w:rPr>
        <w:t>- Српски језик као нематерњи – Завод за уџбенике</w:t>
      </w:r>
    </w:p>
    <w:p w14:paraId="205C4529" w14:textId="77777777" w:rsidR="00B34B20" w:rsidRPr="00B34B20" w:rsidRDefault="00B34B20" w:rsidP="00B34B20">
      <w:pPr>
        <w:pStyle w:val="NoSpacing"/>
        <w:rPr>
          <w:rFonts w:cs="Times New Roman"/>
        </w:rPr>
      </w:pPr>
      <w:r w:rsidRPr="00B34B20">
        <w:rPr>
          <w:rFonts w:cs="Times New Roman"/>
        </w:rPr>
        <w:t>- Албански језик – ALBAS</w:t>
      </w:r>
    </w:p>
    <w:p w14:paraId="0ED5F0B7" w14:textId="77777777" w:rsidR="00B34B20" w:rsidRPr="00B34B20" w:rsidRDefault="00B34B20" w:rsidP="00B34B20">
      <w:pPr>
        <w:pStyle w:val="NoSpacing"/>
        <w:rPr>
          <w:rFonts w:cs="Times New Roman"/>
        </w:rPr>
      </w:pPr>
      <w:r w:rsidRPr="00B34B20">
        <w:rPr>
          <w:rFonts w:cs="Times New Roman"/>
        </w:rPr>
        <w:t>- Енглески језик – Фреска</w:t>
      </w:r>
    </w:p>
    <w:p w14:paraId="40806683" w14:textId="77777777" w:rsidR="00B34B20" w:rsidRPr="00B34B20" w:rsidRDefault="00B34B20" w:rsidP="00B34B20">
      <w:pPr>
        <w:pStyle w:val="NoSpacing"/>
        <w:rPr>
          <w:rFonts w:cs="Times New Roman"/>
        </w:rPr>
      </w:pPr>
      <w:r w:rsidRPr="00B34B20">
        <w:rPr>
          <w:rFonts w:cs="Times New Roman"/>
        </w:rPr>
        <w:t>- Руски језик – Орбита, Завод за уџбенике</w:t>
      </w:r>
    </w:p>
    <w:p w14:paraId="18E974C0" w14:textId="77777777" w:rsidR="00B34B20" w:rsidRPr="00B34B20" w:rsidRDefault="00B34B20" w:rsidP="00B34B20">
      <w:pPr>
        <w:pStyle w:val="NoSpacing"/>
        <w:rPr>
          <w:rFonts w:cs="Times New Roman"/>
        </w:rPr>
      </w:pPr>
    </w:p>
    <w:p w14:paraId="4F30B653" w14:textId="77777777" w:rsidR="00B34B20" w:rsidRPr="00B34B20" w:rsidRDefault="00B34B20" w:rsidP="00B34B20">
      <w:pPr>
        <w:pStyle w:val="NoSpacing"/>
        <w:rPr>
          <w:rFonts w:cs="Times New Roman"/>
          <w:b/>
          <w:bCs/>
          <w:lang w:val="sr-Cyrl-RS"/>
        </w:rPr>
      </w:pPr>
      <w:r w:rsidRPr="00B34B20">
        <w:rPr>
          <w:rFonts w:cs="Times New Roman"/>
          <w:b/>
          <w:bCs/>
        </w:rPr>
        <w:t>У септембр</w:t>
      </w:r>
      <w:r w:rsidRPr="00B34B20">
        <w:rPr>
          <w:rFonts w:cs="Times New Roman"/>
          <w:b/>
          <w:bCs/>
          <w:lang w:val="sr-Cyrl-RS"/>
        </w:rPr>
        <w:t>у</w:t>
      </w:r>
    </w:p>
    <w:p w14:paraId="1ACF806C"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rPr>
        <w:t xml:space="preserve">На другој седници Стручног већа, </w:t>
      </w:r>
      <w:proofErr w:type="gramStart"/>
      <w:r w:rsidRPr="00B34B20">
        <w:rPr>
          <w:rFonts w:cs="Times New Roman"/>
        </w:rPr>
        <w:t xml:space="preserve">одржаној </w:t>
      </w:r>
      <w:r w:rsidRPr="00B34B20">
        <w:rPr>
          <w:rFonts w:cs="Times New Roman"/>
          <w:lang w:val="sr-Cyrl-RS"/>
        </w:rPr>
        <w:t xml:space="preserve"> </w:t>
      </w:r>
      <w:r w:rsidRPr="00B34B20">
        <w:rPr>
          <w:rFonts w:cs="Times New Roman"/>
        </w:rPr>
        <w:t>25</w:t>
      </w:r>
      <w:proofErr w:type="gramEnd"/>
      <w:r w:rsidRPr="00B34B20">
        <w:rPr>
          <w:rFonts w:cs="Times New Roman"/>
        </w:rPr>
        <w:t xml:space="preserve">. 9. 2024. </w:t>
      </w:r>
      <w:r w:rsidRPr="00B34B20">
        <w:rPr>
          <w:rFonts w:cs="Times New Roman"/>
          <w:lang w:val="sr-Cyrl-RS"/>
        </w:rPr>
        <w:t>г</w:t>
      </w:r>
      <w:r w:rsidRPr="00B34B20">
        <w:rPr>
          <w:rFonts w:cs="Times New Roman"/>
        </w:rPr>
        <w:t>одине</w:t>
      </w:r>
      <w:r w:rsidRPr="00B34B20">
        <w:rPr>
          <w:rFonts w:cs="Times New Roman"/>
          <w:lang w:val="sr-Cyrl-RS"/>
        </w:rPr>
        <w:t xml:space="preserve"> </w:t>
      </w:r>
      <w:r w:rsidRPr="00B34B20">
        <w:rPr>
          <w:rFonts w:cs="Times New Roman"/>
        </w:rPr>
        <w:t xml:space="preserve"> разматрани су</w:t>
      </w:r>
    </w:p>
    <w:p w14:paraId="257E62C9" w14:textId="77777777" w:rsidR="00B34B20" w:rsidRPr="00B34B20" w:rsidRDefault="00B34B20" w:rsidP="00B34B20">
      <w:pPr>
        <w:pStyle w:val="NoSpacing"/>
        <w:rPr>
          <w:rFonts w:cs="Times New Roman"/>
        </w:rPr>
      </w:pPr>
      <w:r w:rsidRPr="00B34B20">
        <w:rPr>
          <w:rFonts w:cs="Times New Roman"/>
        </w:rPr>
        <w:t xml:space="preserve">резултати иницијалних тестова. У другој недељи </w:t>
      </w:r>
      <w:r w:rsidRPr="00B34B20">
        <w:rPr>
          <w:rFonts w:cs="Times New Roman"/>
          <w:lang w:val="sr-Cyrl-RS"/>
        </w:rPr>
        <w:t>септембра</w:t>
      </w:r>
      <w:r w:rsidRPr="00B34B20">
        <w:rPr>
          <w:rFonts w:cs="Times New Roman"/>
        </w:rPr>
        <w:t xml:space="preserve"> реализовано је иницијално тестирање ученика.</w:t>
      </w:r>
    </w:p>
    <w:p w14:paraId="7CA091A8" w14:textId="77777777" w:rsidR="00B34B20" w:rsidRPr="00B34B20" w:rsidRDefault="00B34B20" w:rsidP="00B34B20">
      <w:pPr>
        <w:pStyle w:val="NoSpacing"/>
        <w:rPr>
          <w:rFonts w:cs="Times New Roman"/>
        </w:rPr>
      </w:pPr>
      <w:r w:rsidRPr="00B34B20">
        <w:rPr>
          <w:rFonts w:cs="Times New Roman"/>
        </w:rPr>
        <w:t>Иницијално тестирање се спроводи од другог до осмог разреда. Резултати</w:t>
      </w:r>
    </w:p>
    <w:p w14:paraId="3700D5AA" w14:textId="77777777" w:rsidR="00B34B20" w:rsidRPr="00B34B20" w:rsidRDefault="00B34B20" w:rsidP="00B34B20">
      <w:pPr>
        <w:pStyle w:val="NoSpacing"/>
        <w:rPr>
          <w:rFonts w:cs="Times New Roman"/>
        </w:rPr>
      </w:pPr>
      <w:r w:rsidRPr="00B34B20">
        <w:rPr>
          <w:rFonts w:cs="Times New Roman"/>
        </w:rPr>
        <w:t>иницијалног тестирања не оцењују се, већ се уписују у педагошку документацију и</w:t>
      </w:r>
    </w:p>
    <w:p w14:paraId="3611A982" w14:textId="77777777" w:rsidR="00B34B20" w:rsidRPr="00B34B20" w:rsidRDefault="00B34B20" w:rsidP="00B34B20">
      <w:pPr>
        <w:pStyle w:val="NoSpacing"/>
        <w:rPr>
          <w:rFonts w:cs="Times New Roman"/>
        </w:rPr>
      </w:pPr>
      <w:r w:rsidRPr="00B34B20">
        <w:rPr>
          <w:rFonts w:cs="Times New Roman"/>
        </w:rPr>
        <w:t>служе за планирање наставе и праћење напредовања ученика.</w:t>
      </w:r>
    </w:p>
    <w:p w14:paraId="5EA0B664" w14:textId="77777777" w:rsidR="00B34B20" w:rsidRPr="00B34B20" w:rsidRDefault="00B34B20" w:rsidP="00B34B20">
      <w:pPr>
        <w:pStyle w:val="NoSpacing"/>
        <w:rPr>
          <w:rFonts w:cs="Times New Roman"/>
        </w:rPr>
      </w:pPr>
      <w:r w:rsidRPr="00B34B20">
        <w:rPr>
          <w:rFonts w:cs="Times New Roman"/>
        </w:rPr>
        <w:t>Иницијални тестови помажу да се на почетку школске године утврди почетни ниво</w:t>
      </w:r>
    </w:p>
    <w:p w14:paraId="5682162F" w14:textId="77777777" w:rsidR="00B34B20" w:rsidRPr="00B34B20" w:rsidRDefault="00B34B20" w:rsidP="00B34B20">
      <w:pPr>
        <w:pStyle w:val="NoSpacing"/>
        <w:rPr>
          <w:rFonts w:cs="Times New Roman"/>
        </w:rPr>
      </w:pPr>
      <w:r w:rsidRPr="00B34B20">
        <w:rPr>
          <w:rFonts w:cs="Times New Roman"/>
        </w:rPr>
        <w:t>знања ученика, како би се наставни процес прилагодио њиховим потребама.</w:t>
      </w:r>
    </w:p>
    <w:p w14:paraId="5799EC94" w14:textId="77777777" w:rsidR="00B34B20" w:rsidRPr="00B34B20" w:rsidRDefault="00B34B20" w:rsidP="00B34B20">
      <w:pPr>
        <w:pStyle w:val="NoSpacing"/>
        <w:rPr>
          <w:rFonts w:cs="Times New Roman"/>
        </w:rPr>
      </w:pPr>
      <w:r w:rsidRPr="00B34B20">
        <w:rPr>
          <w:rFonts w:cs="Times New Roman"/>
        </w:rPr>
        <w:t>Задаци на иницијалном тесту подељени су на три нивоа:</w:t>
      </w:r>
    </w:p>
    <w:p w14:paraId="4715CBFF" w14:textId="77777777" w:rsidR="00B34B20" w:rsidRPr="00B34B20" w:rsidRDefault="00B34B20" w:rsidP="00B34B20">
      <w:pPr>
        <w:pStyle w:val="NoSpacing"/>
        <w:rPr>
          <w:rFonts w:cs="Times New Roman"/>
        </w:rPr>
      </w:pPr>
      <w:r w:rsidRPr="00B34B20">
        <w:rPr>
          <w:rFonts w:cs="Times New Roman"/>
        </w:rPr>
        <w:t>- основни</w:t>
      </w:r>
    </w:p>
    <w:p w14:paraId="2A3FD47F" w14:textId="77777777" w:rsidR="00B34B20" w:rsidRPr="00B34B20" w:rsidRDefault="00B34B20" w:rsidP="00B34B20">
      <w:pPr>
        <w:pStyle w:val="NoSpacing"/>
        <w:rPr>
          <w:rFonts w:cs="Times New Roman"/>
        </w:rPr>
      </w:pPr>
      <w:r w:rsidRPr="00B34B20">
        <w:rPr>
          <w:rFonts w:cs="Times New Roman"/>
        </w:rPr>
        <w:t>- средњи</w:t>
      </w:r>
    </w:p>
    <w:p w14:paraId="6DC7E453" w14:textId="77777777" w:rsidR="00B34B20" w:rsidRPr="00B34B20" w:rsidRDefault="00B34B20" w:rsidP="00B34B20">
      <w:pPr>
        <w:pStyle w:val="NoSpacing"/>
        <w:rPr>
          <w:rFonts w:cs="Times New Roman"/>
        </w:rPr>
      </w:pPr>
      <w:r w:rsidRPr="00B34B20">
        <w:rPr>
          <w:rFonts w:cs="Times New Roman"/>
        </w:rPr>
        <w:t>- напредни</w:t>
      </w:r>
    </w:p>
    <w:p w14:paraId="288F3C57" w14:textId="77777777" w:rsidR="00B34B20" w:rsidRPr="00B34B20" w:rsidRDefault="00B34B20" w:rsidP="00B34B20">
      <w:pPr>
        <w:pStyle w:val="NoSpacing"/>
        <w:rPr>
          <w:rFonts w:cs="Times New Roman"/>
          <w:lang w:val="sr-Cyrl-RS"/>
        </w:rPr>
      </w:pPr>
      <w:r w:rsidRPr="00B34B20">
        <w:rPr>
          <w:rFonts w:cs="Times New Roman"/>
        </w:rPr>
        <w:t>На овај начин омогућено је праћење постигнућа ученика по свим нивоима.</w:t>
      </w:r>
    </w:p>
    <w:p w14:paraId="1A0A9692" w14:textId="77777777" w:rsidR="00B34B20" w:rsidRPr="00B34B20" w:rsidRDefault="00B34B20" w:rsidP="00B34B20">
      <w:pPr>
        <w:pStyle w:val="NoSpacing"/>
        <w:rPr>
          <w:rFonts w:cs="Times New Roman"/>
          <w:lang w:val="sr-Cyrl-RS"/>
        </w:rPr>
      </w:pPr>
      <w:r w:rsidRPr="00B34B20">
        <w:rPr>
          <w:rFonts w:cs="Times New Roman"/>
        </w:rPr>
        <w:t>Ученици су</w:t>
      </w:r>
      <w:r w:rsidRPr="00B34B20">
        <w:rPr>
          <w:rFonts w:cs="Times New Roman"/>
          <w:lang w:val="sr-Cyrl-RS"/>
        </w:rPr>
        <w:t xml:space="preserve"> у већини</w:t>
      </w:r>
      <w:r w:rsidRPr="00B34B20">
        <w:rPr>
          <w:rFonts w:cs="Times New Roman"/>
        </w:rPr>
        <w:t xml:space="preserve"> показали солидне </w:t>
      </w:r>
      <w:proofErr w:type="gramStart"/>
      <w:r w:rsidRPr="00B34B20">
        <w:rPr>
          <w:rFonts w:cs="Times New Roman"/>
        </w:rPr>
        <w:t>резултате</w:t>
      </w:r>
      <w:r w:rsidRPr="00B34B20">
        <w:rPr>
          <w:rFonts w:cs="Times New Roman"/>
          <w:lang w:val="sr-Cyrl-RS"/>
        </w:rPr>
        <w:t xml:space="preserve"> </w:t>
      </w:r>
      <w:r w:rsidRPr="00B34B20">
        <w:rPr>
          <w:rFonts w:cs="Times New Roman"/>
        </w:rPr>
        <w:t xml:space="preserve"> </w:t>
      </w:r>
      <w:r w:rsidRPr="00B34B20">
        <w:rPr>
          <w:rFonts w:cs="Times New Roman"/>
          <w:lang w:val="sr-Cyrl-RS"/>
        </w:rPr>
        <w:t>.</w:t>
      </w:r>
      <w:proofErr w:type="gramEnd"/>
      <w:r w:rsidRPr="00B34B20">
        <w:rPr>
          <w:rFonts w:cs="Times New Roman"/>
          <w:lang w:val="sr-Cyrl-RS"/>
        </w:rPr>
        <w:t>П</w:t>
      </w:r>
      <w:r w:rsidRPr="00B34B20">
        <w:rPr>
          <w:rFonts w:cs="Times New Roman"/>
        </w:rPr>
        <w:t xml:space="preserve">остигнућа ученика су у границама очекиваног.Резултати с иницијалног </w:t>
      </w:r>
      <w:r w:rsidRPr="00B34B20">
        <w:rPr>
          <w:rFonts w:cs="Times New Roman"/>
          <w:lang w:val="sr-Cyrl-RS"/>
        </w:rPr>
        <w:t xml:space="preserve"> </w:t>
      </w:r>
      <w:r w:rsidRPr="00B34B20">
        <w:rPr>
          <w:rFonts w:cs="Times New Roman"/>
        </w:rPr>
        <w:t>теста биће орјентир за да</w:t>
      </w:r>
      <w:r w:rsidRPr="00B34B20">
        <w:rPr>
          <w:rFonts w:cs="Times New Roman"/>
          <w:lang w:val="sr-Cyrl-RS"/>
        </w:rPr>
        <w:t>љ</w:t>
      </w:r>
      <w:r w:rsidRPr="00B34B20">
        <w:rPr>
          <w:rFonts w:cs="Times New Roman"/>
        </w:rPr>
        <w:t>и рад.</w:t>
      </w:r>
      <w:r w:rsidRPr="00B34B20">
        <w:rPr>
          <w:rFonts w:cs="Times New Roman"/>
          <w:lang w:val="sr-Cyrl-RS"/>
        </w:rPr>
        <w:t>За ученике који нису показали добре резултате  организована је допунска настава.</w:t>
      </w:r>
    </w:p>
    <w:p w14:paraId="233F2506" w14:textId="77777777" w:rsidR="00B34B20" w:rsidRPr="00B34B20" w:rsidRDefault="00B34B20" w:rsidP="00B34B20">
      <w:pPr>
        <w:pStyle w:val="NoSpacing"/>
        <w:rPr>
          <w:rFonts w:cs="Times New Roman"/>
        </w:rPr>
      </w:pPr>
      <w:r w:rsidRPr="00B34B20">
        <w:rPr>
          <w:rFonts w:cs="Times New Roman"/>
          <w:lang w:val="sr-Cyrl-RS"/>
        </w:rPr>
        <w:t>Разговарало се о прослави Дана школе , 8.новембра.</w:t>
      </w:r>
    </w:p>
    <w:p w14:paraId="487C23AE" w14:textId="77777777" w:rsidR="00B34B20" w:rsidRPr="00B34B20" w:rsidRDefault="00B34B20" w:rsidP="00B34B20">
      <w:pPr>
        <w:pStyle w:val="NoSpacing"/>
        <w:rPr>
          <w:rFonts w:cs="Times New Roman"/>
          <w:b/>
          <w:bCs/>
        </w:rPr>
      </w:pPr>
      <w:r w:rsidRPr="00B34B20">
        <w:rPr>
          <w:rFonts w:cs="Times New Roman"/>
          <w:b/>
          <w:bCs/>
        </w:rPr>
        <w:t>У новембру</w:t>
      </w:r>
    </w:p>
    <w:p w14:paraId="5D71B582"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rPr>
        <w:t>Натрећој седници Стручног већа било је речи о:</w:t>
      </w:r>
    </w:p>
    <w:p w14:paraId="6E4D1A42" w14:textId="77777777" w:rsidR="00B34B20" w:rsidRPr="00B34B20" w:rsidRDefault="00B34B20" w:rsidP="00B34B20">
      <w:pPr>
        <w:pStyle w:val="NoSpacing"/>
        <w:rPr>
          <w:rFonts w:cs="Times New Roman"/>
        </w:rPr>
      </w:pPr>
      <w:r w:rsidRPr="00B34B20">
        <w:rPr>
          <w:rFonts w:cs="Times New Roman"/>
        </w:rPr>
        <w:t xml:space="preserve">. </w:t>
      </w:r>
      <w:r w:rsidRPr="00B34B20">
        <w:rPr>
          <w:rFonts w:cs="Times New Roman"/>
          <w:lang w:val="sr-Cyrl-RS"/>
        </w:rPr>
        <w:t>А</w:t>
      </w:r>
      <w:r w:rsidRPr="00B34B20">
        <w:rPr>
          <w:rFonts w:cs="Times New Roman"/>
        </w:rPr>
        <w:t>нализи успеха на крају првог класификационог периода</w:t>
      </w:r>
      <w:r w:rsidRPr="00B34B20">
        <w:rPr>
          <w:rFonts w:cs="Times New Roman"/>
          <w:lang w:val="sr-Cyrl-RS"/>
        </w:rPr>
        <w:t xml:space="preserve"> (није било ученика са слабим оценама,али је било потрбе за допунском наставом код појединих ученика)</w:t>
      </w:r>
      <w:r w:rsidRPr="00B34B20">
        <w:rPr>
          <w:rFonts w:cs="Times New Roman"/>
        </w:rPr>
        <w:t>;</w:t>
      </w:r>
    </w:p>
    <w:p w14:paraId="1EF5549C" w14:textId="77777777" w:rsidR="00B34B20" w:rsidRPr="00B34B20" w:rsidRDefault="00B34B20" w:rsidP="00B34B20">
      <w:pPr>
        <w:pStyle w:val="NoSpacing"/>
        <w:rPr>
          <w:rFonts w:cs="Times New Roman"/>
        </w:rPr>
      </w:pPr>
      <w:r w:rsidRPr="00B34B20">
        <w:rPr>
          <w:rFonts w:cs="Times New Roman"/>
        </w:rPr>
        <w:t xml:space="preserve">. </w:t>
      </w:r>
      <w:r w:rsidRPr="00B34B20">
        <w:rPr>
          <w:rFonts w:cs="Times New Roman"/>
          <w:lang w:val="sr-Cyrl-RS"/>
        </w:rPr>
        <w:t>О</w:t>
      </w:r>
      <w:r w:rsidRPr="00B34B20">
        <w:rPr>
          <w:rFonts w:cs="Times New Roman"/>
        </w:rPr>
        <w:t>рганизација допунске,</w:t>
      </w:r>
      <w:r w:rsidRPr="00B34B20">
        <w:rPr>
          <w:rFonts w:cs="Times New Roman"/>
          <w:lang w:val="sr-Cyrl-RS"/>
        </w:rPr>
        <w:t xml:space="preserve"> </w:t>
      </w:r>
      <w:r w:rsidRPr="00B34B20">
        <w:rPr>
          <w:rFonts w:cs="Times New Roman"/>
        </w:rPr>
        <w:t>додатне и припремне наставе</w:t>
      </w:r>
      <w:r w:rsidRPr="00B34B20">
        <w:rPr>
          <w:rFonts w:cs="Times New Roman"/>
          <w:lang w:val="sr-Cyrl-RS"/>
        </w:rPr>
        <w:t xml:space="preserve"> (договорено је да се побољша динамика допунске наставе и да се прилагоди индивидуалним могућностима ученика)</w:t>
      </w:r>
      <w:r w:rsidRPr="00B34B20">
        <w:rPr>
          <w:rFonts w:cs="Times New Roman"/>
        </w:rPr>
        <w:t>;</w:t>
      </w:r>
    </w:p>
    <w:p w14:paraId="44BB9740" w14:textId="77777777" w:rsidR="00B34B20" w:rsidRPr="00B34B20" w:rsidRDefault="00B34B20" w:rsidP="00B34B20">
      <w:pPr>
        <w:pStyle w:val="NoSpacing"/>
        <w:rPr>
          <w:rFonts w:cs="Times New Roman"/>
        </w:rPr>
      </w:pPr>
      <w:r w:rsidRPr="00B34B20">
        <w:rPr>
          <w:rFonts w:cs="Times New Roman"/>
        </w:rPr>
        <w:t xml:space="preserve">. </w:t>
      </w:r>
      <w:r w:rsidRPr="00B34B20">
        <w:rPr>
          <w:rFonts w:cs="Times New Roman"/>
          <w:lang w:val="sr-Cyrl-RS"/>
        </w:rPr>
        <w:t>Д</w:t>
      </w:r>
      <w:r w:rsidRPr="00B34B20">
        <w:rPr>
          <w:rFonts w:cs="Times New Roman"/>
        </w:rPr>
        <w:t>оговор око прославе Дана св.Саве.</w:t>
      </w:r>
    </w:p>
    <w:p w14:paraId="6BA63D07" w14:textId="77777777" w:rsidR="00B34B20" w:rsidRPr="00B34B20" w:rsidRDefault="00B34B20" w:rsidP="00B34B20">
      <w:pPr>
        <w:pStyle w:val="NoSpacing"/>
        <w:rPr>
          <w:rFonts w:cs="Times New Roman"/>
          <w:b/>
          <w:bCs/>
        </w:rPr>
      </w:pPr>
      <w:r w:rsidRPr="00B34B20">
        <w:rPr>
          <w:rFonts w:cs="Times New Roman"/>
          <w:b/>
          <w:bCs/>
        </w:rPr>
        <w:t>У фебруару</w:t>
      </w:r>
    </w:p>
    <w:p w14:paraId="63801A05" w14:textId="77777777" w:rsidR="00B34B20" w:rsidRPr="00B34B20" w:rsidRDefault="00B34B20" w:rsidP="00B34B20">
      <w:pPr>
        <w:pStyle w:val="NoSpacing"/>
        <w:rPr>
          <w:rFonts w:cs="Times New Roman"/>
        </w:rPr>
      </w:pPr>
      <w:r w:rsidRPr="00B34B20">
        <w:rPr>
          <w:rFonts w:cs="Times New Roman"/>
          <w:lang w:val="sr-Cyrl-RS"/>
        </w:rPr>
        <w:t xml:space="preserve">  </w:t>
      </w:r>
      <w:r w:rsidRPr="00B34B20">
        <w:rPr>
          <w:rFonts w:cs="Times New Roman"/>
        </w:rPr>
        <w:t>На четвртој седници Стручног већа разговарало се о:</w:t>
      </w:r>
    </w:p>
    <w:p w14:paraId="447321FC" w14:textId="77777777" w:rsidR="00B34B20" w:rsidRPr="00B34B20" w:rsidRDefault="00B34B20" w:rsidP="00B34B20">
      <w:pPr>
        <w:pStyle w:val="NoSpacing"/>
        <w:rPr>
          <w:rFonts w:cs="Times New Roman"/>
          <w:lang w:val="sr-Cyrl-RS"/>
        </w:rPr>
      </w:pPr>
      <w:r w:rsidRPr="00B34B20">
        <w:rPr>
          <w:rFonts w:cs="Times New Roman"/>
        </w:rPr>
        <w:t xml:space="preserve">. </w:t>
      </w:r>
      <w:r w:rsidRPr="00B34B20">
        <w:rPr>
          <w:rFonts w:cs="Times New Roman"/>
          <w:lang w:val="sr-Cyrl-RS"/>
        </w:rPr>
        <w:t>А</w:t>
      </w:r>
      <w:r w:rsidRPr="00B34B20">
        <w:rPr>
          <w:rFonts w:cs="Times New Roman"/>
        </w:rPr>
        <w:t>нализи успеха на крају првог  полугодишта</w:t>
      </w:r>
      <w:r w:rsidRPr="00B34B20">
        <w:rPr>
          <w:rFonts w:cs="Times New Roman"/>
          <w:lang w:val="sr-Cyrl-RS"/>
        </w:rPr>
        <w:t xml:space="preserve">(из свих језика које ученици похађају имају позитивне оцене на </w:t>
      </w:r>
      <w:r w:rsidRPr="00B34B20">
        <w:rPr>
          <w:rFonts w:cs="Times New Roman"/>
          <w:lang w:val="sr-Cyrl-RS"/>
        </w:rPr>
        <w:lastRenderedPageBreak/>
        <w:t>крају првог полугођа</w:t>
      </w:r>
      <w:r w:rsidRPr="00B34B20">
        <w:rPr>
          <w:rFonts w:cs="Times New Roman"/>
        </w:rPr>
        <w:t>;</w:t>
      </w:r>
    </w:p>
    <w:p w14:paraId="0FEB972B" w14:textId="77777777" w:rsidR="00B34B20" w:rsidRPr="00B34B20" w:rsidRDefault="00B34B20" w:rsidP="00B34B20">
      <w:pPr>
        <w:pStyle w:val="NoSpacing"/>
        <w:rPr>
          <w:rFonts w:cs="Times New Roman"/>
        </w:rPr>
      </w:pPr>
      <w:r w:rsidRPr="00B34B20">
        <w:rPr>
          <w:rFonts w:cs="Times New Roman"/>
        </w:rPr>
        <w:t xml:space="preserve">. </w:t>
      </w:r>
      <w:r w:rsidRPr="00B34B20">
        <w:rPr>
          <w:rFonts w:cs="Times New Roman"/>
          <w:lang w:val="sr-Cyrl-RS"/>
        </w:rPr>
        <w:t>М</w:t>
      </w:r>
      <w:r w:rsidRPr="00B34B20">
        <w:rPr>
          <w:rFonts w:cs="Times New Roman"/>
        </w:rPr>
        <w:t>еђусобној корелацији предмета</w:t>
      </w:r>
      <w:r w:rsidRPr="00B34B20">
        <w:rPr>
          <w:rFonts w:cs="Times New Roman"/>
          <w:lang w:val="sr-Cyrl-RS"/>
        </w:rPr>
        <w:t>.(</w:t>
      </w:r>
      <w:r w:rsidRPr="00B34B20">
        <w:rPr>
          <w:rFonts w:cs="Times New Roman"/>
        </w:rPr>
        <w:t xml:space="preserve"> наставници међусобно сарађују и планирају наставу тако да се градиво једног предмета надопуњује и проширује знање у другом предмету, чиме се постиже дубље и трајније учење</w:t>
      </w:r>
      <w:r w:rsidRPr="00B34B20">
        <w:rPr>
          <w:rFonts w:cs="Times New Roman"/>
          <w:lang w:val="sr-Cyrl-RS"/>
        </w:rPr>
        <w:t>).</w:t>
      </w:r>
    </w:p>
    <w:p w14:paraId="5C12FF32" w14:textId="77777777" w:rsidR="00B34B20" w:rsidRPr="00B34B20" w:rsidRDefault="00B34B20" w:rsidP="00B34B20">
      <w:pPr>
        <w:pStyle w:val="NoSpacing"/>
        <w:rPr>
          <w:rFonts w:cs="Times New Roman"/>
        </w:rPr>
      </w:pPr>
      <w:r w:rsidRPr="00B34B20">
        <w:rPr>
          <w:rFonts w:cs="Times New Roman"/>
        </w:rPr>
        <w:t>. Дана 27.2.2025.године одржано је Наставничко веће на коме су одабрани уџбеници за трећи и седми разред. Наставници су добили списак уџбеника одобрених од стране Министарства просвете. Школски педагог је обавештен о евентулним променама.</w:t>
      </w:r>
    </w:p>
    <w:p w14:paraId="5FD5124E" w14:textId="77777777" w:rsidR="00B34B20" w:rsidRPr="00B34B20" w:rsidRDefault="00B34B20" w:rsidP="00B34B20">
      <w:pPr>
        <w:pStyle w:val="NoSpacing"/>
        <w:rPr>
          <w:rFonts w:cs="Times New Roman"/>
          <w:b/>
          <w:bCs/>
          <w:lang w:val="sr-Cyrl-RS"/>
        </w:rPr>
      </w:pPr>
      <w:r w:rsidRPr="00B34B20">
        <w:rPr>
          <w:rFonts w:cs="Times New Roman"/>
          <w:b/>
          <w:bCs/>
        </w:rPr>
        <w:t>У априлу</w:t>
      </w:r>
    </w:p>
    <w:p w14:paraId="0C2C1ED1" w14:textId="77777777" w:rsidR="00B34B20" w:rsidRPr="00B34B20" w:rsidRDefault="00B34B20" w:rsidP="00B34B20">
      <w:pPr>
        <w:pStyle w:val="NoSpacing"/>
        <w:rPr>
          <w:rFonts w:cs="Times New Roman"/>
          <w:lang w:val="sr-Cyrl-RS"/>
        </w:rPr>
      </w:pPr>
      <w:r w:rsidRPr="00B34B20">
        <w:rPr>
          <w:rFonts w:cs="Times New Roman"/>
          <w:lang w:val="sr-Cyrl-RS"/>
        </w:rPr>
        <w:t xml:space="preserve">  Пета седница Стручног већа одржана је 30,априла 2025,године са следећим дневним редом:</w:t>
      </w:r>
    </w:p>
    <w:p w14:paraId="13A701A9" w14:textId="77777777" w:rsidR="00B34B20" w:rsidRPr="00B34B20" w:rsidRDefault="00B34B20" w:rsidP="00B34B20">
      <w:pPr>
        <w:pStyle w:val="NoSpacing"/>
        <w:rPr>
          <w:rFonts w:cs="Times New Roman"/>
          <w:lang w:val="sr-Cyrl-RS"/>
        </w:rPr>
      </w:pPr>
      <w:r w:rsidRPr="00B34B20">
        <w:rPr>
          <w:rFonts w:cs="Times New Roman"/>
          <w:lang w:val="sr-Cyrl-RS"/>
        </w:rPr>
        <w:t>. Анализа успеха на крају трећег класификационог периода(сви ученици су са позитивним оценама);</w:t>
      </w:r>
    </w:p>
    <w:p w14:paraId="08F759AF" w14:textId="77777777" w:rsidR="00B34B20" w:rsidRPr="00B34B20" w:rsidRDefault="00B34B20" w:rsidP="00B34B20">
      <w:pPr>
        <w:pStyle w:val="NoSpacing"/>
        <w:rPr>
          <w:rFonts w:cs="Times New Roman"/>
          <w:lang w:val="sr-Cyrl-RS"/>
        </w:rPr>
      </w:pPr>
      <w:r w:rsidRPr="00B34B20">
        <w:rPr>
          <w:rFonts w:cs="Times New Roman"/>
          <w:lang w:val="sr-Cyrl-RS"/>
        </w:rPr>
        <w:t>. Ове школске године није било такмичења;</w:t>
      </w:r>
    </w:p>
    <w:p w14:paraId="14384546" w14:textId="77777777" w:rsidR="00B34B20" w:rsidRPr="00B34B20" w:rsidRDefault="00B34B20" w:rsidP="00B34B20">
      <w:pPr>
        <w:pStyle w:val="NoSpacing"/>
        <w:rPr>
          <w:rFonts w:cs="Times New Roman"/>
          <w:lang w:val="sr-Cyrl-RS"/>
        </w:rPr>
      </w:pPr>
      <w:r w:rsidRPr="00B34B20">
        <w:rPr>
          <w:rFonts w:cs="Times New Roman"/>
          <w:lang w:val="sr-Cyrl-RS"/>
        </w:rPr>
        <w:t>. Анализа пробног завршног теста из српског и албанског језика. Ученици су освојили следеће резултате на пробном завршном тесту :</w:t>
      </w:r>
    </w:p>
    <w:p w14:paraId="4DC658D5" w14:textId="77777777" w:rsidR="00B34B20" w:rsidRPr="00B34B20" w:rsidRDefault="00B34B20" w:rsidP="00B34B20">
      <w:pPr>
        <w:pStyle w:val="NoSpacing"/>
        <w:rPr>
          <w:rFonts w:cs="Times New Roman"/>
          <w:lang w:val="sr-Cyrl-RS"/>
        </w:rPr>
      </w:pPr>
      <w:r w:rsidRPr="00B34B20">
        <w:rPr>
          <w:rFonts w:cs="Times New Roman"/>
          <w:lang w:val="sr-Cyrl-RS"/>
        </w:rPr>
        <w:t xml:space="preserve">.Српски језик : </w:t>
      </w:r>
    </w:p>
    <w:p w14:paraId="4D4ACB61" w14:textId="77777777" w:rsidR="00B34B20" w:rsidRPr="00B34B20" w:rsidRDefault="00B34B20" w:rsidP="00B34B20">
      <w:pPr>
        <w:pStyle w:val="NoSpacing"/>
        <w:rPr>
          <w:rFonts w:cs="Times New Roman"/>
          <w:lang w:val="sr-Cyrl-RS"/>
        </w:rPr>
      </w:pPr>
      <w:r w:rsidRPr="00B34B20">
        <w:rPr>
          <w:rFonts w:cs="Times New Roman"/>
          <w:lang w:val="sr-Cyrl-RS"/>
        </w:rPr>
        <w:t>Анђела Стојановић- 12 бодова</w:t>
      </w:r>
    </w:p>
    <w:p w14:paraId="49692693" w14:textId="77777777" w:rsidR="00B34B20" w:rsidRPr="00B34B20" w:rsidRDefault="00B34B20" w:rsidP="00B34B20">
      <w:pPr>
        <w:pStyle w:val="NoSpacing"/>
        <w:rPr>
          <w:rFonts w:cs="Times New Roman"/>
          <w:lang w:val="sr-Cyrl-RS"/>
        </w:rPr>
      </w:pPr>
      <w:r w:rsidRPr="00B34B20">
        <w:rPr>
          <w:rFonts w:cs="Times New Roman"/>
          <w:lang w:val="sr-Cyrl-RS"/>
        </w:rPr>
        <w:t>Петар Мићић-7 бодова</w:t>
      </w:r>
    </w:p>
    <w:p w14:paraId="61F9A32D" w14:textId="77777777" w:rsidR="00B34B20" w:rsidRPr="00B34B20" w:rsidRDefault="00B34B20" w:rsidP="00B34B20">
      <w:pPr>
        <w:pStyle w:val="NoSpacing"/>
        <w:rPr>
          <w:rFonts w:cs="Times New Roman"/>
          <w:lang w:val="sr-Cyrl-RS"/>
        </w:rPr>
      </w:pPr>
      <w:r w:rsidRPr="00B34B20">
        <w:rPr>
          <w:rFonts w:cs="Times New Roman"/>
          <w:lang w:val="sr-Cyrl-RS"/>
        </w:rPr>
        <w:t>Јована Денић-7 бодова</w:t>
      </w:r>
    </w:p>
    <w:p w14:paraId="40F5E404" w14:textId="77777777" w:rsidR="00B34B20" w:rsidRPr="00B34B20" w:rsidRDefault="00B34B20" w:rsidP="00B34B20">
      <w:pPr>
        <w:pStyle w:val="NoSpacing"/>
        <w:rPr>
          <w:rFonts w:cs="Times New Roman"/>
          <w:lang w:val="sr-Cyrl-RS"/>
        </w:rPr>
      </w:pPr>
      <w:r w:rsidRPr="00B34B20">
        <w:rPr>
          <w:rFonts w:cs="Times New Roman"/>
          <w:lang w:val="sr-Cyrl-RS"/>
        </w:rPr>
        <w:t>. Албански језик:</w:t>
      </w:r>
    </w:p>
    <w:p w14:paraId="34395228" w14:textId="77777777" w:rsidR="00B34B20" w:rsidRPr="00B34B20" w:rsidRDefault="00B34B20" w:rsidP="00B34B20">
      <w:pPr>
        <w:pStyle w:val="NoSpacing"/>
        <w:rPr>
          <w:rFonts w:cs="Times New Roman"/>
          <w:lang w:val="sr-Cyrl-RS"/>
        </w:rPr>
      </w:pPr>
      <w:r w:rsidRPr="00B34B20">
        <w:rPr>
          <w:rFonts w:cs="Times New Roman"/>
          <w:lang w:val="sr-Cyrl-RS"/>
        </w:rPr>
        <w:t>Рухан Јаховић- 6 бодова</w:t>
      </w:r>
    </w:p>
    <w:p w14:paraId="1611A72B" w14:textId="77777777" w:rsidR="00B34B20" w:rsidRPr="00B34B20" w:rsidRDefault="00B34B20" w:rsidP="00B34B20">
      <w:pPr>
        <w:pStyle w:val="NoSpacing"/>
        <w:rPr>
          <w:rFonts w:cs="Times New Roman"/>
          <w:lang w:val="sr-Cyrl-RS"/>
        </w:rPr>
      </w:pPr>
      <w:r w:rsidRPr="00B34B20">
        <w:rPr>
          <w:rFonts w:cs="Times New Roman"/>
          <w:lang w:val="sr-Cyrl-RS"/>
        </w:rPr>
        <w:t>Ученици су показали слабије резултате од очекиваног.</w:t>
      </w:r>
    </w:p>
    <w:p w14:paraId="3E46DFE8" w14:textId="77777777" w:rsidR="00B34B20" w:rsidRPr="00B34B20" w:rsidRDefault="00B34B20" w:rsidP="00B34B20">
      <w:pPr>
        <w:pStyle w:val="NoSpacing"/>
        <w:rPr>
          <w:rFonts w:cs="Times New Roman"/>
          <w:lang w:val="sr-Cyrl-RS"/>
        </w:rPr>
      </w:pPr>
      <w:r w:rsidRPr="00B34B20">
        <w:rPr>
          <w:rFonts w:cs="Times New Roman"/>
          <w:lang w:val="sr-Cyrl-RS"/>
        </w:rPr>
        <w:t>Разговарало се о побољшању рада припремне наставе како би се ученици што боље спремили за предстојећи завршни испит.</w:t>
      </w:r>
    </w:p>
    <w:p w14:paraId="4008A577" w14:textId="77777777" w:rsidR="00B34B20" w:rsidRPr="00B34B20" w:rsidRDefault="00B34B20" w:rsidP="00B34B20">
      <w:pPr>
        <w:pStyle w:val="NoSpacing"/>
        <w:rPr>
          <w:rFonts w:cs="Times New Roman"/>
          <w:b/>
          <w:bCs/>
          <w:lang w:val="sr-Cyrl-RS"/>
        </w:rPr>
      </w:pPr>
      <w:r w:rsidRPr="00B34B20">
        <w:rPr>
          <w:rFonts w:cs="Times New Roman"/>
          <w:b/>
          <w:bCs/>
          <w:lang w:val="sr-Cyrl-RS"/>
        </w:rPr>
        <w:t>У јуну</w:t>
      </w:r>
    </w:p>
    <w:p w14:paraId="26C0AC6F" w14:textId="77777777" w:rsidR="00B34B20" w:rsidRPr="00B34B20" w:rsidRDefault="00B34B20" w:rsidP="00B34B20">
      <w:pPr>
        <w:pStyle w:val="NoSpacing"/>
        <w:rPr>
          <w:rFonts w:cs="Times New Roman"/>
          <w:lang w:val="sr-Cyrl-RS"/>
        </w:rPr>
      </w:pPr>
      <w:r w:rsidRPr="00B34B20">
        <w:rPr>
          <w:rFonts w:cs="Times New Roman"/>
        </w:rPr>
        <w:t xml:space="preserve"> </w:t>
      </w:r>
      <w:r w:rsidRPr="00B34B20">
        <w:rPr>
          <w:rFonts w:cs="Times New Roman"/>
          <w:lang w:val="sr-Cyrl-RS"/>
        </w:rPr>
        <w:t xml:space="preserve">  Шеста седница Стручног већа за језике одржана је 27.јуна 2025.године са почетком у 9.00 часова.Седници је присуствовало већина чланова Стручног већа за језике.</w:t>
      </w:r>
    </w:p>
    <w:p w14:paraId="48A3EEDF" w14:textId="77777777" w:rsidR="00B34B20" w:rsidRPr="00B34B20" w:rsidRDefault="00B34B20" w:rsidP="00B34B20">
      <w:pPr>
        <w:pStyle w:val="NoSpacing"/>
        <w:rPr>
          <w:rFonts w:cs="Times New Roman"/>
          <w:lang w:val="sr-Cyrl-RS"/>
        </w:rPr>
      </w:pPr>
      <w:r w:rsidRPr="00B34B20">
        <w:rPr>
          <w:rFonts w:cs="Times New Roman"/>
          <w:lang w:val="sr-Cyrl-RS"/>
        </w:rPr>
        <w:t>Дневни ред:</w:t>
      </w:r>
    </w:p>
    <w:p w14:paraId="540FC4F7" w14:textId="77777777" w:rsidR="00B34B20" w:rsidRPr="00B34B20" w:rsidRDefault="00B34B20" w:rsidP="00B34B20">
      <w:pPr>
        <w:pStyle w:val="NoSpacing"/>
        <w:rPr>
          <w:rFonts w:cs="Times New Roman"/>
          <w:lang w:val="sr-Cyrl-RS"/>
        </w:rPr>
      </w:pPr>
      <w:r w:rsidRPr="00B34B20">
        <w:rPr>
          <w:rFonts w:cs="Times New Roman"/>
          <w:lang w:val="sr-Cyrl-RS"/>
        </w:rPr>
        <w:t>. Анализа успеха на крају школске године;</w:t>
      </w:r>
    </w:p>
    <w:p w14:paraId="7C041D68" w14:textId="77777777" w:rsidR="00B34B20" w:rsidRPr="00B34B20" w:rsidRDefault="00B34B20" w:rsidP="00B34B20">
      <w:pPr>
        <w:pStyle w:val="NoSpacing"/>
        <w:rPr>
          <w:rFonts w:cs="Times New Roman"/>
          <w:lang w:val="sr-Cyrl-RS"/>
        </w:rPr>
      </w:pPr>
      <w:r w:rsidRPr="00B34B20">
        <w:rPr>
          <w:rFonts w:cs="Times New Roman"/>
          <w:lang w:val="sr-Cyrl-RS"/>
        </w:rPr>
        <w:t>. Анализа рада допунске, додатне и припремне наставе;</w:t>
      </w:r>
    </w:p>
    <w:p w14:paraId="44E90B47" w14:textId="77777777" w:rsidR="00B34B20" w:rsidRPr="00B34B20" w:rsidRDefault="00B34B20" w:rsidP="00B34B20">
      <w:pPr>
        <w:pStyle w:val="NoSpacing"/>
        <w:rPr>
          <w:rFonts w:cs="Times New Roman"/>
          <w:lang w:val="sr-Cyrl-RS"/>
        </w:rPr>
      </w:pPr>
      <w:r w:rsidRPr="00B34B20">
        <w:rPr>
          <w:rFonts w:cs="Times New Roman"/>
          <w:lang w:val="sr-Cyrl-RS"/>
        </w:rPr>
        <w:t>. Давање предлога и задужења наставника у оквиру актива;</w:t>
      </w:r>
    </w:p>
    <w:p w14:paraId="3B627D3B" w14:textId="77777777" w:rsidR="00B34B20" w:rsidRPr="00B34B20" w:rsidRDefault="00B34B20" w:rsidP="00B34B20">
      <w:pPr>
        <w:pStyle w:val="NoSpacing"/>
        <w:rPr>
          <w:rFonts w:cs="Times New Roman"/>
          <w:lang w:val="sr-Cyrl-RS"/>
        </w:rPr>
      </w:pPr>
      <w:r w:rsidRPr="00B34B20">
        <w:rPr>
          <w:rFonts w:cs="Times New Roman"/>
          <w:lang w:val="sr-Cyrl-RS"/>
        </w:rPr>
        <w:t xml:space="preserve">. Анализа резултата завршног испита. </w:t>
      </w:r>
    </w:p>
    <w:p w14:paraId="4C6B237D" w14:textId="77777777" w:rsidR="00B34B20" w:rsidRPr="00B34B20" w:rsidRDefault="00B34B20" w:rsidP="00B34B20">
      <w:pPr>
        <w:pStyle w:val="NoSpacing"/>
        <w:rPr>
          <w:rFonts w:cs="Times New Roman"/>
          <w:lang w:val="sr-Cyrl-RS"/>
        </w:rPr>
      </w:pPr>
      <w:r w:rsidRPr="00B34B20">
        <w:rPr>
          <w:rFonts w:cs="Times New Roman"/>
          <w:lang w:val="sr-Cyrl-RS"/>
        </w:rPr>
        <w:t>Општи успех по предметима:</w:t>
      </w:r>
    </w:p>
    <w:p w14:paraId="453D5132" w14:textId="77777777" w:rsidR="00B34B20" w:rsidRPr="00B34B20" w:rsidRDefault="00B34B20" w:rsidP="00B34B20">
      <w:pPr>
        <w:pStyle w:val="NoSpacing"/>
        <w:rPr>
          <w:rFonts w:cs="Times New Roman"/>
          <w:lang w:val="sr-Cyrl-RS"/>
        </w:rPr>
      </w:pPr>
      <w:r w:rsidRPr="00B34B20">
        <w:rPr>
          <w:rFonts w:cs="Times New Roman"/>
          <w:lang w:val="sr-Cyrl-RS"/>
        </w:rPr>
        <w:t>.Српски језик-сви ученици су са позитивним оценама.У извесној мери успех је задовољавајући. Ученици нису довољно самостални, не размишљају критички и не користе додатна средства учења.</w:t>
      </w:r>
    </w:p>
    <w:p w14:paraId="5C60BC63" w14:textId="77777777" w:rsidR="00B34B20" w:rsidRPr="00B34B20" w:rsidRDefault="00B34B20" w:rsidP="00B34B20">
      <w:pPr>
        <w:pStyle w:val="NoSpacing"/>
        <w:rPr>
          <w:rFonts w:cs="Times New Roman"/>
          <w:lang w:val="sr-Cyrl-RS"/>
        </w:rPr>
      </w:pPr>
      <w:r w:rsidRPr="00B34B20">
        <w:rPr>
          <w:rFonts w:cs="Times New Roman"/>
          <w:lang w:val="sr-Cyrl-RS"/>
        </w:rPr>
        <w:t>. Српски језик као нематерњи-ученици су у већој мери савладали програм. Код неких ученика ниво разумевања  и изражаваља је нешто слабији. Сви ученици су са позитивним оценама.</w:t>
      </w:r>
    </w:p>
    <w:p w14:paraId="0627F7E9" w14:textId="77777777" w:rsidR="00B34B20" w:rsidRPr="00B34B20" w:rsidRDefault="00B34B20" w:rsidP="00B34B20">
      <w:pPr>
        <w:pStyle w:val="NoSpacing"/>
        <w:rPr>
          <w:rFonts w:cs="Times New Roman"/>
          <w:lang w:val="sr-Cyrl-RS"/>
        </w:rPr>
      </w:pPr>
      <w:r w:rsidRPr="00B34B20">
        <w:rPr>
          <w:rFonts w:cs="Times New Roman"/>
          <w:lang w:val="sr-Cyrl-RS"/>
        </w:rPr>
        <w:t>. Енглески језик-код неких ученика задовољавајући ниво разумевања и изражавања.Нема слабих оцена.</w:t>
      </w:r>
    </w:p>
    <w:p w14:paraId="465E663C" w14:textId="77777777" w:rsidR="00B34B20" w:rsidRPr="00B34B20" w:rsidRDefault="00B34B20" w:rsidP="00B34B20">
      <w:pPr>
        <w:pStyle w:val="NoSpacing"/>
        <w:rPr>
          <w:rFonts w:cs="Times New Roman"/>
          <w:lang w:val="sr-Cyrl-RS"/>
        </w:rPr>
      </w:pPr>
      <w:r w:rsidRPr="00B34B20">
        <w:rPr>
          <w:rFonts w:cs="Times New Roman"/>
          <w:lang w:val="sr-Cyrl-RS"/>
        </w:rPr>
        <w:t>. Руски језик-сви ученици са позитивним оценама.Успех је у складу са могућностима ученика.</w:t>
      </w:r>
    </w:p>
    <w:p w14:paraId="2E84D54E" w14:textId="77777777" w:rsidR="00B34B20" w:rsidRPr="00B34B20" w:rsidRDefault="00B34B20" w:rsidP="00B34B20">
      <w:pPr>
        <w:pStyle w:val="NoSpacing"/>
        <w:rPr>
          <w:rFonts w:cs="Times New Roman"/>
          <w:lang w:val="sr-Cyrl-RS"/>
        </w:rPr>
      </w:pPr>
      <w:r w:rsidRPr="00B34B20">
        <w:rPr>
          <w:rFonts w:cs="Times New Roman"/>
          <w:lang w:val="sr-Cyrl-RS"/>
        </w:rPr>
        <w:t>Припремна наста ва је у целости одржана за ученике 8. Разреда.</w:t>
      </w:r>
    </w:p>
    <w:p w14:paraId="38F7CC15" w14:textId="77777777" w:rsidR="00B34B20" w:rsidRPr="00B34B20" w:rsidRDefault="00B34B20" w:rsidP="00B34B20">
      <w:pPr>
        <w:pStyle w:val="NoSpacing"/>
        <w:rPr>
          <w:rFonts w:cs="Times New Roman"/>
          <w:lang w:val="sr-Cyrl-RS"/>
        </w:rPr>
      </w:pPr>
      <w:r w:rsidRPr="00B34B20">
        <w:rPr>
          <w:rFonts w:cs="Times New Roman"/>
          <w:lang w:val="sr-Cyrl-RS"/>
        </w:rPr>
        <w:t>Допунку и додатну наставу побољшатиу следећој школској години и прилагодити је индивидуалним могућностима ученика.</w:t>
      </w:r>
    </w:p>
    <w:p w14:paraId="155D04B1" w14:textId="77777777" w:rsidR="00B34B20" w:rsidRPr="00B34B20" w:rsidRDefault="00B34B20" w:rsidP="00B34B20">
      <w:pPr>
        <w:pStyle w:val="NoSpacing"/>
        <w:rPr>
          <w:rFonts w:cs="Times New Roman"/>
          <w:lang w:val="sr-Cyrl-RS"/>
        </w:rPr>
      </w:pPr>
      <w:r w:rsidRPr="00B34B20">
        <w:rPr>
          <w:rFonts w:cs="Times New Roman"/>
          <w:lang w:val="sr-Cyrl-RS"/>
        </w:rPr>
        <w:t>Давање предлога и задужења наставника у оквиру актива :</w:t>
      </w:r>
    </w:p>
    <w:p w14:paraId="2C89C395" w14:textId="77777777" w:rsidR="00B34B20" w:rsidRPr="00B34B20" w:rsidRDefault="00B34B20" w:rsidP="00B34B20">
      <w:pPr>
        <w:pStyle w:val="NoSpacing"/>
        <w:rPr>
          <w:rFonts w:cs="Times New Roman"/>
          <w:lang w:val="sr-Cyrl-RS"/>
        </w:rPr>
      </w:pPr>
      <w:r w:rsidRPr="00B34B20">
        <w:rPr>
          <w:rFonts w:cs="Times New Roman"/>
          <w:lang w:val="sr-Cyrl-RS"/>
        </w:rPr>
        <w:t>. Организовати пројекте и тематске часове који интегришу све језије;</w:t>
      </w:r>
    </w:p>
    <w:p w14:paraId="3C20F755" w14:textId="77777777" w:rsidR="00B34B20" w:rsidRPr="00B34B20" w:rsidRDefault="00B34B20" w:rsidP="00B34B20">
      <w:pPr>
        <w:pStyle w:val="NoSpacing"/>
        <w:rPr>
          <w:rFonts w:cs="Times New Roman"/>
          <w:lang w:val="sr-Cyrl-RS"/>
        </w:rPr>
      </w:pPr>
      <w:r w:rsidRPr="00B34B20">
        <w:rPr>
          <w:rFonts w:cs="Times New Roman"/>
          <w:lang w:val="sr-Cyrl-RS"/>
        </w:rPr>
        <w:t>. Укључити дигиталне ресурсе(интерактивне квизове, презентације у настави);</w:t>
      </w:r>
    </w:p>
    <w:p w14:paraId="57BD474D" w14:textId="77777777" w:rsidR="00B34B20" w:rsidRPr="00B34B20" w:rsidRDefault="00B34B20" w:rsidP="00B34B20">
      <w:pPr>
        <w:pStyle w:val="NoSpacing"/>
        <w:rPr>
          <w:rFonts w:cs="Times New Roman"/>
          <w:lang w:val="sr-Cyrl-RS"/>
        </w:rPr>
      </w:pPr>
      <w:r w:rsidRPr="00B34B20">
        <w:rPr>
          <w:rFonts w:cs="Times New Roman"/>
          <w:lang w:val="sr-Cyrl-RS"/>
        </w:rPr>
        <w:t>. Стручно усавршавање насавника;</w:t>
      </w:r>
    </w:p>
    <w:p w14:paraId="1365437F" w14:textId="77777777" w:rsidR="00B34B20" w:rsidRPr="00B34B20" w:rsidRDefault="00B34B20" w:rsidP="00B34B20">
      <w:pPr>
        <w:pStyle w:val="NoSpacing"/>
        <w:rPr>
          <w:rFonts w:cs="Times New Roman"/>
          <w:lang w:val="sr-Cyrl-RS"/>
        </w:rPr>
      </w:pPr>
      <w:r w:rsidRPr="00B34B20">
        <w:rPr>
          <w:rFonts w:cs="Times New Roman"/>
          <w:lang w:val="sr-Cyrl-RS"/>
        </w:rPr>
        <w:t>. Обележити Дан језика у септембру уз учешће свих разреда. Реализовати три тематска часа (Европски дан језика, Сбетски дан књиге, Дан матерњег језика).</w:t>
      </w:r>
    </w:p>
    <w:p w14:paraId="2EDB0F8B" w14:textId="77777777" w:rsidR="00B34B20" w:rsidRPr="00B34B20" w:rsidRDefault="00B34B20" w:rsidP="00B34B20">
      <w:pPr>
        <w:pStyle w:val="NoSpacing"/>
        <w:rPr>
          <w:rFonts w:cs="Times New Roman"/>
          <w:lang w:val="sr-Cyrl-RS"/>
        </w:rPr>
      </w:pPr>
      <w:r w:rsidRPr="00B34B20">
        <w:rPr>
          <w:rFonts w:cs="Times New Roman"/>
          <w:lang w:val="sr-Cyrl-RS"/>
        </w:rPr>
        <w:t>Завршни тест из језика одржан је 23.јуна 2025.године, прелиминарни резултати завршног испита су 27,јуна 2025,године, аобјављивање коначних резултата завршног испита је 30,јуна 2025,године.</w:t>
      </w:r>
    </w:p>
    <w:p w14:paraId="24F00803" w14:textId="77777777" w:rsidR="00B34B20" w:rsidRPr="00B34B20" w:rsidRDefault="00B34B20" w:rsidP="00B34B20">
      <w:pPr>
        <w:pStyle w:val="NoSpacing"/>
        <w:rPr>
          <w:rFonts w:cs="Times New Roman"/>
          <w:lang w:val="sr-Cyrl-RS"/>
        </w:rPr>
      </w:pPr>
    </w:p>
    <w:p w14:paraId="27701DA1" w14:textId="77777777" w:rsidR="00B34B20" w:rsidRPr="00B34B20" w:rsidRDefault="00B34B20" w:rsidP="00B34B20">
      <w:pPr>
        <w:pStyle w:val="NoSpacing"/>
        <w:rPr>
          <w:rFonts w:cs="Times New Roman"/>
          <w:lang w:val="sr-Cyrl-RS"/>
        </w:rPr>
      </w:pPr>
      <w:r w:rsidRPr="00B34B20">
        <w:rPr>
          <w:rFonts w:cs="Times New Roman"/>
          <w:lang w:val="sr-Cyrl-RS"/>
        </w:rPr>
        <w:t>У Сијаринској Бањи</w:t>
      </w:r>
    </w:p>
    <w:p w14:paraId="132D685B" w14:textId="77777777" w:rsidR="00B34B20" w:rsidRPr="00B34B20" w:rsidRDefault="00B34B20" w:rsidP="00B34B20">
      <w:pPr>
        <w:pStyle w:val="NoSpacing"/>
        <w:rPr>
          <w:rFonts w:cs="Times New Roman"/>
          <w:lang w:val="sr-Cyrl-RS"/>
        </w:rPr>
      </w:pPr>
      <w:r w:rsidRPr="00B34B20">
        <w:rPr>
          <w:rFonts w:cs="Times New Roman"/>
          <w:lang w:val="sr-Cyrl-RS"/>
        </w:rPr>
        <w:t>27.6.2025.</w:t>
      </w:r>
    </w:p>
    <w:p w14:paraId="4D129504" w14:textId="77777777" w:rsidR="00AB0446" w:rsidRDefault="00AB0446" w:rsidP="003F349A">
      <w:pPr>
        <w:pStyle w:val="NoSpacing"/>
        <w:rPr>
          <w:rFonts w:cs="Times New Roman"/>
          <w:spacing w:val="-56"/>
          <w:sz w:val="18"/>
          <w:szCs w:val="18"/>
        </w:rPr>
      </w:pPr>
    </w:p>
    <w:p w14:paraId="5531AC94" w14:textId="77777777" w:rsidR="00AB0446" w:rsidRDefault="00AB0446" w:rsidP="003F349A">
      <w:pPr>
        <w:pStyle w:val="NoSpacing"/>
        <w:rPr>
          <w:rFonts w:cs="Times New Roman"/>
          <w:spacing w:val="-56"/>
          <w:sz w:val="18"/>
          <w:szCs w:val="18"/>
        </w:rPr>
      </w:pPr>
    </w:p>
    <w:p w14:paraId="7387A507" w14:textId="77777777" w:rsidR="00AB0446" w:rsidRDefault="00AB0446" w:rsidP="003F349A">
      <w:pPr>
        <w:pStyle w:val="NoSpacing"/>
        <w:rPr>
          <w:rFonts w:cs="Times New Roman"/>
          <w:spacing w:val="-56"/>
          <w:sz w:val="18"/>
          <w:szCs w:val="18"/>
        </w:rPr>
      </w:pPr>
    </w:p>
    <w:p w14:paraId="468100CE" w14:textId="77777777" w:rsidR="00AB0446" w:rsidRDefault="00AB0446" w:rsidP="003F349A">
      <w:pPr>
        <w:pStyle w:val="NoSpacing"/>
        <w:rPr>
          <w:rFonts w:cs="Times New Roman"/>
          <w:spacing w:val="-56"/>
          <w:sz w:val="18"/>
          <w:szCs w:val="18"/>
        </w:rPr>
      </w:pPr>
    </w:p>
    <w:p w14:paraId="39F9BC23" w14:textId="77777777" w:rsidR="00AB0446" w:rsidRDefault="00AB0446" w:rsidP="003F349A">
      <w:pPr>
        <w:pStyle w:val="NoSpacing"/>
        <w:rPr>
          <w:rFonts w:cs="Times New Roman"/>
          <w:spacing w:val="-56"/>
          <w:sz w:val="18"/>
          <w:szCs w:val="18"/>
        </w:rPr>
      </w:pPr>
    </w:p>
    <w:p w14:paraId="5FBA4BE1" w14:textId="77777777" w:rsidR="00AB0446" w:rsidRDefault="00AB0446" w:rsidP="003F349A">
      <w:pPr>
        <w:pStyle w:val="NoSpacing"/>
        <w:rPr>
          <w:rFonts w:cs="Times New Roman"/>
          <w:spacing w:val="-56"/>
          <w:sz w:val="18"/>
          <w:szCs w:val="18"/>
        </w:rPr>
      </w:pPr>
    </w:p>
    <w:p w14:paraId="17C05C9C" w14:textId="77777777" w:rsidR="00AB0446" w:rsidRDefault="00AB0446" w:rsidP="003F349A">
      <w:pPr>
        <w:pStyle w:val="NoSpacing"/>
        <w:rPr>
          <w:rFonts w:cs="Times New Roman"/>
          <w:spacing w:val="-56"/>
          <w:sz w:val="18"/>
          <w:szCs w:val="18"/>
        </w:rPr>
      </w:pPr>
    </w:p>
    <w:p w14:paraId="7C53303C" w14:textId="77777777" w:rsidR="00AB0446" w:rsidRDefault="00AB0446" w:rsidP="003F349A">
      <w:pPr>
        <w:pStyle w:val="NoSpacing"/>
        <w:rPr>
          <w:rFonts w:cs="Times New Roman"/>
          <w:spacing w:val="-56"/>
          <w:sz w:val="18"/>
          <w:szCs w:val="18"/>
        </w:rPr>
      </w:pPr>
    </w:p>
    <w:p w14:paraId="3F76159B" w14:textId="77777777" w:rsidR="00AB0446" w:rsidRDefault="00AB0446" w:rsidP="003F349A">
      <w:pPr>
        <w:pStyle w:val="NoSpacing"/>
        <w:rPr>
          <w:rFonts w:cs="Times New Roman"/>
          <w:spacing w:val="-56"/>
          <w:sz w:val="18"/>
          <w:szCs w:val="18"/>
        </w:rPr>
      </w:pPr>
    </w:p>
    <w:p w14:paraId="7278CD45" w14:textId="77777777" w:rsidR="00AB0446" w:rsidRDefault="00AB0446" w:rsidP="003F349A">
      <w:pPr>
        <w:pStyle w:val="NoSpacing"/>
        <w:rPr>
          <w:rFonts w:cs="Times New Roman"/>
          <w:spacing w:val="-56"/>
          <w:sz w:val="18"/>
          <w:szCs w:val="18"/>
        </w:rPr>
      </w:pPr>
    </w:p>
    <w:p w14:paraId="26318337" w14:textId="77777777" w:rsidR="00AB0446" w:rsidRDefault="00AB0446" w:rsidP="003F349A">
      <w:pPr>
        <w:pStyle w:val="NoSpacing"/>
        <w:rPr>
          <w:rFonts w:cs="Times New Roman"/>
          <w:spacing w:val="-56"/>
          <w:sz w:val="18"/>
          <w:szCs w:val="18"/>
        </w:rPr>
      </w:pPr>
    </w:p>
    <w:p w14:paraId="1F5D719C" w14:textId="77777777" w:rsidR="00AB0446" w:rsidRDefault="00AB0446" w:rsidP="003F349A">
      <w:pPr>
        <w:pStyle w:val="NoSpacing"/>
        <w:rPr>
          <w:rFonts w:cs="Times New Roman"/>
          <w:spacing w:val="-56"/>
          <w:sz w:val="18"/>
          <w:szCs w:val="18"/>
        </w:rPr>
      </w:pPr>
    </w:p>
    <w:p w14:paraId="6AD4D269" w14:textId="77777777" w:rsidR="00AB0446" w:rsidRDefault="00AB0446" w:rsidP="003F349A">
      <w:pPr>
        <w:pStyle w:val="NoSpacing"/>
        <w:rPr>
          <w:rFonts w:cs="Times New Roman"/>
          <w:spacing w:val="-56"/>
          <w:sz w:val="18"/>
          <w:szCs w:val="18"/>
        </w:rPr>
      </w:pPr>
    </w:p>
    <w:p w14:paraId="60F2DDE7" w14:textId="77777777" w:rsidR="00AB0446" w:rsidRDefault="00AB0446" w:rsidP="003F349A">
      <w:pPr>
        <w:pStyle w:val="NoSpacing"/>
        <w:rPr>
          <w:rFonts w:cs="Times New Roman"/>
          <w:spacing w:val="-56"/>
          <w:sz w:val="18"/>
          <w:szCs w:val="18"/>
        </w:rPr>
      </w:pPr>
    </w:p>
    <w:p w14:paraId="4E0AC00E" w14:textId="77777777" w:rsidR="00AB0446" w:rsidRDefault="00AB0446" w:rsidP="003F349A">
      <w:pPr>
        <w:pStyle w:val="NoSpacing"/>
        <w:rPr>
          <w:rFonts w:cs="Times New Roman"/>
          <w:spacing w:val="-56"/>
          <w:sz w:val="18"/>
          <w:szCs w:val="18"/>
        </w:rPr>
      </w:pPr>
    </w:p>
    <w:p w14:paraId="72ADBE2C" w14:textId="77777777" w:rsidR="00AB0446" w:rsidRDefault="00AB0446" w:rsidP="003F349A">
      <w:pPr>
        <w:pStyle w:val="NoSpacing"/>
        <w:rPr>
          <w:rFonts w:cs="Times New Roman"/>
          <w:spacing w:val="-56"/>
          <w:sz w:val="18"/>
          <w:szCs w:val="18"/>
        </w:rPr>
      </w:pPr>
    </w:p>
    <w:p w14:paraId="6C6BDFAD" w14:textId="5C9F3E9B" w:rsidR="006A3944" w:rsidRPr="0014387D" w:rsidRDefault="00C579CC">
      <w:pPr>
        <w:pStyle w:val="NoSpacing"/>
        <w:numPr>
          <w:ilvl w:val="1"/>
          <w:numId w:val="65"/>
        </w:numPr>
        <w:rPr>
          <w:rFonts w:cs="Times New Roman"/>
          <w:b/>
          <w:bCs/>
          <w:sz w:val="24"/>
          <w:szCs w:val="24"/>
        </w:rPr>
      </w:pPr>
      <w:bookmarkStart w:id="77" w:name="_Hlk146706432"/>
      <w:r w:rsidRPr="0014387D">
        <w:rPr>
          <w:rFonts w:cs="Times New Roman"/>
          <w:b/>
          <w:bCs/>
          <w:sz w:val="24"/>
          <w:szCs w:val="24"/>
          <w:lang w:val="sr-Cyrl-RS"/>
        </w:rPr>
        <w:t>Извештај</w:t>
      </w:r>
      <w:r w:rsidR="006A3944" w:rsidRPr="0014387D">
        <w:rPr>
          <w:rFonts w:cs="Times New Roman"/>
          <w:b/>
          <w:bCs/>
          <w:sz w:val="24"/>
          <w:szCs w:val="24"/>
        </w:rPr>
        <w:t xml:space="preserve"> рада стручног већа уметности и вештина</w:t>
      </w:r>
    </w:p>
    <w:bookmarkEnd w:id="77"/>
    <w:p w14:paraId="0170CF9C" w14:textId="77777777" w:rsidR="006A3944" w:rsidRPr="003F349A" w:rsidRDefault="006A3944" w:rsidP="003F349A">
      <w:pPr>
        <w:pStyle w:val="NoSpacing"/>
        <w:rPr>
          <w:rFonts w:cs="Times New Roman"/>
          <w:sz w:val="18"/>
          <w:szCs w:val="18"/>
        </w:rPr>
      </w:pPr>
    </w:p>
    <w:tbl>
      <w:tblPr>
        <w:tblW w:w="10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1"/>
        <w:gridCol w:w="5485"/>
        <w:gridCol w:w="1529"/>
        <w:gridCol w:w="1778"/>
      </w:tblGrid>
      <w:tr w:rsidR="006A3944" w:rsidRPr="003F349A" w14:paraId="648E9D88" w14:textId="77777777" w:rsidTr="006D457D">
        <w:trPr>
          <w:trHeight w:val="537"/>
          <w:jc w:val="center"/>
        </w:trPr>
        <w:tc>
          <w:tcPr>
            <w:tcW w:w="2091" w:type="dxa"/>
          </w:tcPr>
          <w:p w14:paraId="5FD94C8A" w14:textId="77777777" w:rsidR="006A3944" w:rsidRPr="003F349A" w:rsidRDefault="006A3944" w:rsidP="003F349A">
            <w:pPr>
              <w:pStyle w:val="NoSpacing"/>
              <w:rPr>
                <w:rFonts w:cs="Times New Roman"/>
                <w:sz w:val="18"/>
                <w:szCs w:val="18"/>
              </w:rPr>
            </w:pPr>
            <w:r w:rsidRPr="003F349A">
              <w:rPr>
                <w:rFonts w:cs="Times New Roman"/>
                <w:sz w:val="18"/>
                <w:szCs w:val="18"/>
              </w:rPr>
              <w:t>Време реализаци</w:t>
            </w:r>
          </w:p>
        </w:tc>
        <w:tc>
          <w:tcPr>
            <w:tcW w:w="5485" w:type="dxa"/>
          </w:tcPr>
          <w:p w14:paraId="2E5A452B" w14:textId="77777777" w:rsidR="006A3944" w:rsidRPr="003F349A" w:rsidRDefault="006A3944" w:rsidP="003F349A">
            <w:pPr>
              <w:pStyle w:val="NoSpacing"/>
              <w:rPr>
                <w:rFonts w:cs="Times New Roman"/>
                <w:sz w:val="18"/>
                <w:szCs w:val="18"/>
              </w:rPr>
            </w:pPr>
            <w:r w:rsidRPr="003F349A">
              <w:rPr>
                <w:rFonts w:cs="Times New Roman"/>
                <w:sz w:val="18"/>
                <w:szCs w:val="18"/>
              </w:rPr>
              <w:t>Активности / теме</w:t>
            </w:r>
          </w:p>
        </w:tc>
        <w:tc>
          <w:tcPr>
            <w:tcW w:w="1529" w:type="dxa"/>
          </w:tcPr>
          <w:p w14:paraId="581C4B4D" w14:textId="77777777" w:rsidR="006A3944" w:rsidRPr="003F349A" w:rsidRDefault="006A3944" w:rsidP="003F349A">
            <w:pPr>
              <w:pStyle w:val="NoSpacing"/>
              <w:rPr>
                <w:rFonts w:cs="Times New Roman"/>
                <w:sz w:val="18"/>
                <w:szCs w:val="18"/>
              </w:rPr>
            </w:pPr>
            <w:r w:rsidRPr="003F349A">
              <w:rPr>
                <w:rFonts w:cs="Times New Roman"/>
                <w:sz w:val="18"/>
                <w:szCs w:val="18"/>
              </w:rPr>
              <w:t>Начин</w:t>
            </w:r>
          </w:p>
          <w:p w14:paraId="5081AA27" w14:textId="77777777" w:rsidR="006A3944" w:rsidRPr="003F349A" w:rsidRDefault="006A3944" w:rsidP="003F349A">
            <w:pPr>
              <w:pStyle w:val="NoSpacing"/>
              <w:rPr>
                <w:rFonts w:cs="Times New Roman"/>
                <w:sz w:val="18"/>
                <w:szCs w:val="18"/>
              </w:rPr>
            </w:pPr>
            <w:r w:rsidRPr="003F349A">
              <w:rPr>
                <w:rFonts w:cs="Times New Roman"/>
                <w:sz w:val="18"/>
                <w:szCs w:val="18"/>
              </w:rPr>
              <w:t>реализације</w:t>
            </w:r>
          </w:p>
        </w:tc>
        <w:tc>
          <w:tcPr>
            <w:tcW w:w="1778" w:type="dxa"/>
          </w:tcPr>
          <w:p w14:paraId="19698A90" w14:textId="77777777" w:rsidR="006A3944" w:rsidRPr="003F349A" w:rsidRDefault="006A3944" w:rsidP="003F349A">
            <w:pPr>
              <w:pStyle w:val="NoSpacing"/>
              <w:rPr>
                <w:rFonts w:cs="Times New Roman"/>
                <w:sz w:val="18"/>
                <w:szCs w:val="18"/>
              </w:rPr>
            </w:pPr>
            <w:r w:rsidRPr="003F349A">
              <w:rPr>
                <w:rFonts w:cs="Times New Roman"/>
                <w:sz w:val="18"/>
                <w:szCs w:val="18"/>
              </w:rPr>
              <w:t>Носиоци</w:t>
            </w:r>
          </w:p>
          <w:p w14:paraId="00F57B7A" w14:textId="77777777" w:rsidR="006A3944" w:rsidRPr="003F349A" w:rsidRDefault="006A3944" w:rsidP="003F349A">
            <w:pPr>
              <w:pStyle w:val="NoSpacing"/>
              <w:rPr>
                <w:rFonts w:cs="Times New Roman"/>
                <w:sz w:val="18"/>
                <w:szCs w:val="18"/>
              </w:rPr>
            </w:pPr>
            <w:r w:rsidRPr="003F349A">
              <w:rPr>
                <w:rFonts w:cs="Times New Roman"/>
                <w:sz w:val="18"/>
                <w:szCs w:val="18"/>
              </w:rPr>
              <w:t>реализације</w:t>
            </w:r>
          </w:p>
        </w:tc>
      </w:tr>
      <w:tr w:rsidR="006A3944" w:rsidRPr="003F349A" w14:paraId="5CC69BD1" w14:textId="77777777" w:rsidTr="00FC65D8">
        <w:trPr>
          <w:trHeight w:val="3167"/>
          <w:jc w:val="center"/>
        </w:trPr>
        <w:tc>
          <w:tcPr>
            <w:tcW w:w="2091" w:type="dxa"/>
          </w:tcPr>
          <w:p w14:paraId="4E3E5CAC" w14:textId="77777777" w:rsidR="006A3944" w:rsidRPr="003F349A" w:rsidRDefault="006A3944" w:rsidP="003F349A">
            <w:pPr>
              <w:pStyle w:val="NoSpacing"/>
              <w:rPr>
                <w:rFonts w:cs="Times New Roman"/>
                <w:sz w:val="18"/>
                <w:szCs w:val="18"/>
              </w:rPr>
            </w:pPr>
          </w:p>
          <w:p w14:paraId="497617DD" w14:textId="77777777" w:rsidR="006A3944" w:rsidRPr="003F349A" w:rsidRDefault="006A3944" w:rsidP="003F349A">
            <w:pPr>
              <w:pStyle w:val="NoSpacing"/>
              <w:rPr>
                <w:rFonts w:cs="Times New Roman"/>
                <w:sz w:val="18"/>
                <w:szCs w:val="18"/>
              </w:rPr>
            </w:pPr>
          </w:p>
          <w:p w14:paraId="527E49E8" w14:textId="77777777" w:rsidR="006A3944" w:rsidRPr="003F349A" w:rsidRDefault="006A3944" w:rsidP="003F349A">
            <w:pPr>
              <w:pStyle w:val="NoSpacing"/>
              <w:rPr>
                <w:rFonts w:cs="Times New Roman"/>
                <w:sz w:val="18"/>
                <w:szCs w:val="18"/>
              </w:rPr>
            </w:pPr>
          </w:p>
          <w:p w14:paraId="51E63434" w14:textId="77777777" w:rsidR="006A3944" w:rsidRPr="003F349A" w:rsidRDefault="006A3944" w:rsidP="003F349A">
            <w:pPr>
              <w:pStyle w:val="NoSpacing"/>
              <w:rPr>
                <w:rFonts w:cs="Times New Roman"/>
                <w:sz w:val="18"/>
                <w:szCs w:val="18"/>
              </w:rPr>
            </w:pPr>
            <w:r w:rsidRPr="003F349A">
              <w:rPr>
                <w:rFonts w:cs="Times New Roman"/>
                <w:sz w:val="18"/>
                <w:szCs w:val="18"/>
              </w:rPr>
              <w:t>Август</w:t>
            </w:r>
          </w:p>
        </w:tc>
        <w:tc>
          <w:tcPr>
            <w:tcW w:w="5485" w:type="dxa"/>
          </w:tcPr>
          <w:p w14:paraId="114B524A" w14:textId="77777777" w:rsidR="006A3944" w:rsidRPr="003F349A" w:rsidRDefault="006A3944" w:rsidP="003F349A">
            <w:pPr>
              <w:pStyle w:val="NoSpacing"/>
              <w:rPr>
                <w:rFonts w:cs="Times New Roman"/>
                <w:sz w:val="18"/>
                <w:szCs w:val="18"/>
              </w:rPr>
            </w:pPr>
            <w:r w:rsidRPr="003F349A">
              <w:rPr>
                <w:rFonts w:cs="Times New Roman"/>
                <w:sz w:val="18"/>
                <w:szCs w:val="18"/>
              </w:rPr>
              <w:t>- Анализа рада Стручног већа у претходној школској години</w:t>
            </w:r>
          </w:p>
          <w:p w14:paraId="11A09171" w14:textId="77777777" w:rsidR="006A3944" w:rsidRPr="003F349A" w:rsidRDefault="006A3944" w:rsidP="003F349A">
            <w:pPr>
              <w:pStyle w:val="NoSpacing"/>
              <w:rPr>
                <w:rFonts w:cs="Times New Roman"/>
                <w:sz w:val="18"/>
                <w:szCs w:val="18"/>
              </w:rPr>
            </w:pPr>
            <w:r w:rsidRPr="003F349A">
              <w:rPr>
                <w:rFonts w:cs="Times New Roman"/>
                <w:sz w:val="18"/>
                <w:szCs w:val="18"/>
              </w:rPr>
              <w:t>- Избор руководиоца Стручног већа</w:t>
            </w:r>
          </w:p>
          <w:p w14:paraId="57F84423" w14:textId="38632325" w:rsidR="006A3944" w:rsidRPr="003F349A" w:rsidRDefault="006A3944" w:rsidP="003F349A">
            <w:pPr>
              <w:pStyle w:val="NoSpacing"/>
              <w:rPr>
                <w:rFonts w:cs="Times New Roman"/>
                <w:sz w:val="18"/>
                <w:szCs w:val="18"/>
              </w:rPr>
            </w:pPr>
            <w:r w:rsidRPr="003F349A">
              <w:rPr>
                <w:rFonts w:cs="Times New Roman"/>
                <w:sz w:val="18"/>
                <w:szCs w:val="18"/>
              </w:rPr>
              <w:t>Израда и усвајање годишњег плана Стручног већа за</w:t>
            </w:r>
            <w:r w:rsidR="00FC65D8">
              <w:rPr>
                <w:rFonts w:cs="Times New Roman"/>
                <w:sz w:val="18"/>
                <w:szCs w:val="18"/>
                <w:lang w:val="sr-Cyrl-RS"/>
              </w:rPr>
              <w:t xml:space="preserve"> предстојећу</w:t>
            </w:r>
            <w:r w:rsidRPr="003F349A">
              <w:rPr>
                <w:rFonts w:cs="Times New Roman"/>
                <w:sz w:val="18"/>
                <w:szCs w:val="18"/>
              </w:rPr>
              <w:t xml:space="preserve"> школску годину</w:t>
            </w:r>
            <w:r w:rsidRPr="003F349A">
              <w:rPr>
                <w:rFonts w:cs="Times New Roman"/>
                <w:spacing w:val="-3"/>
                <w:sz w:val="18"/>
                <w:szCs w:val="18"/>
              </w:rPr>
              <w:t xml:space="preserve"> </w:t>
            </w:r>
          </w:p>
          <w:p w14:paraId="6A5AD35F" w14:textId="3EE31AC3" w:rsidR="006A3944" w:rsidRPr="00345180" w:rsidRDefault="006A3944" w:rsidP="003F349A">
            <w:pPr>
              <w:pStyle w:val="NoSpacing"/>
              <w:rPr>
                <w:rFonts w:cs="Times New Roman"/>
                <w:sz w:val="18"/>
                <w:szCs w:val="18"/>
                <w:lang w:val="sr-Cyrl-RS"/>
              </w:rPr>
            </w:pPr>
            <w:r w:rsidRPr="003F349A">
              <w:rPr>
                <w:rFonts w:cs="Times New Roman"/>
                <w:sz w:val="18"/>
                <w:szCs w:val="18"/>
              </w:rPr>
              <w:t>- Подела часова и осталих задужења</w:t>
            </w:r>
            <w:r w:rsidR="00345180">
              <w:rPr>
                <w:rFonts w:cs="Times New Roman"/>
                <w:sz w:val="18"/>
                <w:szCs w:val="18"/>
                <w:lang w:val="sr-Cyrl-RS"/>
              </w:rPr>
              <w:t xml:space="preserve"> (формирање већа)</w:t>
            </w:r>
          </w:p>
          <w:p w14:paraId="00AEFF49" w14:textId="173D32C0" w:rsidR="006A3944" w:rsidRPr="003F349A" w:rsidRDefault="006A3944" w:rsidP="003F349A">
            <w:pPr>
              <w:pStyle w:val="NoSpacing"/>
              <w:rPr>
                <w:rFonts w:cs="Times New Roman"/>
                <w:sz w:val="18"/>
                <w:szCs w:val="18"/>
              </w:rPr>
            </w:pPr>
            <w:r w:rsidRPr="003F349A">
              <w:rPr>
                <w:rFonts w:cs="Times New Roman"/>
                <w:sz w:val="18"/>
                <w:szCs w:val="18"/>
              </w:rPr>
              <w:t>Стручно усавршавање на нивоу и ван</w:t>
            </w:r>
            <w:r w:rsidRPr="003F349A">
              <w:rPr>
                <w:rFonts w:cs="Times New Roman"/>
                <w:spacing w:val="-8"/>
                <w:sz w:val="18"/>
                <w:szCs w:val="18"/>
              </w:rPr>
              <w:t xml:space="preserve"> </w:t>
            </w:r>
            <w:r w:rsidRPr="003F349A">
              <w:rPr>
                <w:rFonts w:cs="Times New Roman"/>
                <w:sz w:val="18"/>
                <w:szCs w:val="18"/>
              </w:rPr>
              <w:t>установе</w:t>
            </w:r>
          </w:p>
          <w:p w14:paraId="548444D2" w14:textId="77777777" w:rsidR="006A3944" w:rsidRPr="003F349A" w:rsidRDefault="006A3944" w:rsidP="003F349A">
            <w:pPr>
              <w:pStyle w:val="NoSpacing"/>
              <w:rPr>
                <w:rFonts w:cs="Times New Roman"/>
                <w:sz w:val="18"/>
                <w:szCs w:val="18"/>
              </w:rPr>
            </w:pPr>
            <w:r w:rsidRPr="003F349A">
              <w:rPr>
                <w:rFonts w:cs="Times New Roman"/>
                <w:sz w:val="18"/>
                <w:szCs w:val="18"/>
              </w:rPr>
              <w:t>Договор о имплементацији активности из акционог плана Развојног плана установе</w:t>
            </w:r>
          </w:p>
          <w:p w14:paraId="71511A0F" w14:textId="77777777" w:rsidR="006A3944" w:rsidRPr="003F349A" w:rsidRDefault="006A3944" w:rsidP="003F349A">
            <w:pPr>
              <w:pStyle w:val="NoSpacing"/>
              <w:rPr>
                <w:rFonts w:cs="Times New Roman"/>
                <w:sz w:val="18"/>
                <w:szCs w:val="18"/>
              </w:rPr>
            </w:pPr>
            <w:r w:rsidRPr="003F349A">
              <w:rPr>
                <w:rFonts w:cs="Times New Roman"/>
                <w:sz w:val="18"/>
                <w:szCs w:val="18"/>
              </w:rPr>
              <w:t>-Догвор о реализацији наставних или ваннаставних активности у оквиру унапређивања</w:t>
            </w:r>
            <w:r w:rsidRPr="003F349A">
              <w:rPr>
                <w:rFonts w:cs="Times New Roman"/>
                <w:spacing w:val="-15"/>
                <w:sz w:val="18"/>
                <w:szCs w:val="18"/>
              </w:rPr>
              <w:t xml:space="preserve"> </w:t>
            </w:r>
            <w:r w:rsidRPr="003F349A">
              <w:rPr>
                <w:rFonts w:cs="Times New Roman"/>
                <w:sz w:val="18"/>
                <w:szCs w:val="18"/>
              </w:rPr>
              <w:t>међупредметне компетенције Одговоран однос према</w:t>
            </w:r>
            <w:r w:rsidRPr="003F349A">
              <w:rPr>
                <w:rFonts w:cs="Times New Roman"/>
                <w:spacing w:val="-11"/>
                <w:sz w:val="18"/>
                <w:szCs w:val="18"/>
              </w:rPr>
              <w:t xml:space="preserve"> </w:t>
            </w:r>
            <w:r w:rsidRPr="003F349A">
              <w:rPr>
                <w:rFonts w:cs="Times New Roman"/>
                <w:sz w:val="18"/>
                <w:szCs w:val="18"/>
              </w:rPr>
              <w:t>здрављу</w:t>
            </w:r>
          </w:p>
          <w:p w14:paraId="4F619AB9" w14:textId="77777777" w:rsidR="006A3944" w:rsidRPr="003F349A" w:rsidRDefault="006A3944" w:rsidP="003F349A">
            <w:pPr>
              <w:pStyle w:val="NoSpacing"/>
              <w:rPr>
                <w:rFonts w:cs="Times New Roman"/>
                <w:sz w:val="18"/>
                <w:szCs w:val="18"/>
              </w:rPr>
            </w:pPr>
            <w:r w:rsidRPr="003F349A">
              <w:rPr>
                <w:rFonts w:cs="Times New Roman"/>
                <w:sz w:val="18"/>
                <w:szCs w:val="18"/>
              </w:rPr>
              <w:t>-Договор о учешћу у ваннаставим активностима школе</w:t>
            </w:r>
            <w:r w:rsidRPr="003F349A">
              <w:rPr>
                <w:rFonts w:cs="Times New Roman"/>
                <w:spacing w:val="-15"/>
                <w:sz w:val="18"/>
                <w:szCs w:val="18"/>
              </w:rPr>
              <w:t xml:space="preserve"> </w:t>
            </w:r>
            <w:r w:rsidRPr="003F349A">
              <w:rPr>
                <w:rFonts w:cs="Times New Roman"/>
                <w:sz w:val="18"/>
                <w:szCs w:val="18"/>
              </w:rPr>
              <w:t>( Недеља здравих стилова живота, Недеља пријатељства и толеранције, обележавање значајних</w:t>
            </w:r>
            <w:r w:rsidRPr="003F349A">
              <w:rPr>
                <w:rFonts w:cs="Times New Roman"/>
                <w:spacing w:val="-8"/>
                <w:sz w:val="18"/>
                <w:szCs w:val="18"/>
              </w:rPr>
              <w:t xml:space="preserve"> </w:t>
            </w:r>
            <w:r w:rsidRPr="003F349A">
              <w:rPr>
                <w:rFonts w:cs="Times New Roman"/>
                <w:sz w:val="18"/>
                <w:szCs w:val="18"/>
              </w:rPr>
              <w:t>датума)</w:t>
            </w:r>
          </w:p>
          <w:p w14:paraId="6E798CFC" w14:textId="77777777" w:rsidR="006A3944" w:rsidRPr="003F349A" w:rsidRDefault="006A3944" w:rsidP="003F349A">
            <w:pPr>
              <w:pStyle w:val="NoSpacing"/>
              <w:rPr>
                <w:rFonts w:cs="Times New Roman"/>
                <w:sz w:val="18"/>
                <w:szCs w:val="18"/>
              </w:rPr>
            </w:pPr>
            <w:r w:rsidRPr="003F349A">
              <w:rPr>
                <w:rFonts w:cs="Times New Roman"/>
                <w:sz w:val="18"/>
                <w:szCs w:val="18"/>
              </w:rPr>
              <w:t xml:space="preserve">-Припреме за почетак школске године </w:t>
            </w:r>
          </w:p>
          <w:p w14:paraId="4822A153" w14:textId="77777777" w:rsidR="006A3944" w:rsidRPr="003F349A" w:rsidRDefault="006A3944" w:rsidP="003F349A">
            <w:pPr>
              <w:pStyle w:val="NoSpacing"/>
              <w:rPr>
                <w:rFonts w:cs="Times New Roman"/>
                <w:sz w:val="18"/>
                <w:szCs w:val="18"/>
              </w:rPr>
            </w:pPr>
          </w:p>
        </w:tc>
        <w:tc>
          <w:tcPr>
            <w:tcW w:w="1529" w:type="dxa"/>
          </w:tcPr>
          <w:p w14:paraId="7393B7B4" w14:textId="77777777" w:rsidR="006A3944" w:rsidRPr="003F349A" w:rsidRDefault="006A3944" w:rsidP="003F349A">
            <w:pPr>
              <w:pStyle w:val="NoSpacing"/>
              <w:rPr>
                <w:rFonts w:cs="Times New Roman"/>
                <w:sz w:val="18"/>
                <w:szCs w:val="18"/>
              </w:rPr>
            </w:pPr>
          </w:p>
          <w:p w14:paraId="04FB6A55" w14:textId="77777777" w:rsidR="006A3944" w:rsidRPr="003F349A" w:rsidRDefault="006A3944" w:rsidP="003F349A">
            <w:pPr>
              <w:pStyle w:val="NoSpacing"/>
              <w:rPr>
                <w:rFonts w:cs="Times New Roman"/>
                <w:sz w:val="18"/>
                <w:szCs w:val="18"/>
              </w:rPr>
            </w:pPr>
          </w:p>
          <w:p w14:paraId="3C2AEEC2"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p w14:paraId="561664F0" w14:textId="77777777" w:rsidR="006A3944" w:rsidRPr="003F349A" w:rsidRDefault="006A3944" w:rsidP="003F349A">
            <w:pPr>
              <w:pStyle w:val="NoSpacing"/>
              <w:rPr>
                <w:rFonts w:cs="Times New Roman"/>
                <w:sz w:val="18"/>
                <w:szCs w:val="18"/>
              </w:rPr>
            </w:pPr>
            <w:r w:rsidRPr="003F349A">
              <w:rPr>
                <w:rFonts w:cs="Times New Roman"/>
                <w:sz w:val="18"/>
                <w:szCs w:val="18"/>
              </w:rPr>
              <w:t>практичан рад</w:t>
            </w:r>
          </w:p>
        </w:tc>
        <w:tc>
          <w:tcPr>
            <w:tcW w:w="1778" w:type="dxa"/>
          </w:tcPr>
          <w:p w14:paraId="342B2A92" w14:textId="77777777" w:rsidR="006A3944" w:rsidRPr="003F349A" w:rsidRDefault="006A3944" w:rsidP="003F349A">
            <w:pPr>
              <w:pStyle w:val="NoSpacing"/>
              <w:rPr>
                <w:rFonts w:cs="Times New Roman"/>
                <w:sz w:val="18"/>
                <w:szCs w:val="18"/>
              </w:rPr>
            </w:pPr>
          </w:p>
          <w:p w14:paraId="770D05A4" w14:textId="77777777" w:rsidR="006A3944" w:rsidRPr="003F349A" w:rsidRDefault="006A3944" w:rsidP="003F349A">
            <w:pPr>
              <w:pStyle w:val="NoSpacing"/>
              <w:rPr>
                <w:rFonts w:cs="Times New Roman"/>
                <w:sz w:val="18"/>
                <w:szCs w:val="18"/>
              </w:rPr>
            </w:pPr>
          </w:p>
          <w:p w14:paraId="499E6647" w14:textId="77777777" w:rsidR="006A3944" w:rsidRPr="003F349A" w:rsidRDefault="006A3944" w:rsidP="003F349A">
            <w:pPr>
              <w:pStyle w:val="NoSpacing"/>
              <w:rPr>
                <w:rFonts w:cs="Times New Roman"/>
                <w:sz w:val="18"/>
                <w:szCs w:val="18"/>
              </w:rPr>
            </w:pPr>
            <w:r w:rsidRPr="003F349A">
              <w:rPr>
                <w:rFonts w:cs="Times New Roman"/>
                <w:sz w:val="18"/>
                <w:szCs w:val="18"/>
              </w:rPr>
              <w:t>Наставници, чланови већа</w:t>
            </w:r>
          </w:p>
        </w:tc>
      </w:tr>
      <w:tr w:rsidR="006A3944" w:rsidRPr="003F349A" w14:paraId="6458C3A4" w14:textId="77777777" w:rsidTr="00FC65D8">
        <w:trPr>
          <w:trHeight w:val="2528"/>
          <w:jc w:val="center"/>
        </w:trPr>
        <w:tc>
          <w:tcPr>
            <w:tcW w:w="2091" w:type="dxa"/>
          </w:tcPr>
          <w:p w14:paraId="4A547B97" w14:textId="77777777" w:rsidR="006A3944" w:rsidRPr="003F349A" w:rsidRDefault="006A3944" w:rsidP="003F349A">
            <w:pPr>
              <w:pStyle w:val="NoSpacing"/>
              <w:rPr>
                <w:rFonts w:cs="Times New Roman"/>
                <w:sz w:val="18"/>
                <w:szCs w:val="18"/>
              </w:rPr>
            </w:pPr>
          </w:p>
          <w:p w14:paraId="26162174" w14:textId="77777777" w:rsidR="006A3944" w:rsidRPr="003F349A" w:rsidRDefault="006A3944" w:rsidP="003F349A">
            <w:pPr>
              <w:pStyle w:val="NoSpacing"/>
              <w:rPr>
                <w:rFonts w:cs="Times New Roman"/>
                <w:sz w:val="18"/>
                <w:szCs w:val="18"/>
              </w:rPr>
            </w:pPr>
          </w:p>
          <w:p w14:paraId="3A0E3190" w14:textId="77777777" w:rsidR="006A3944" w:rsidRPr="003F349A" w:rsidRDefault="006A3944" w:rsidP="003F349A">
            <w:pPr>
              <w:pStyle w:val="NoSpacing"/>
              <w:rPr>
                <w:rFonts w:cs="Times New Roman"/>
                <w:sz w:val="18"/>
                <w:szCs w:val="18"/>
              </w:rPr>
            </w:pPr>
            <w:r w:rsidRPr="003F349A">
              <w:rPr>
                <w:rFonts w:cs="Times New Roman"/>
                <w:sz w:val="18"/>
                <w:szCs w:val="18"/>
              </w:rPr>
              <w:t>Септембар</w:t>
            </w:r>
          </w:p>
        </w:tc>
        <w:tc>
          <w:tcPr>
            <w:tcW w:w="5485" w:type="dxa"/>
          </w:tcPr>
          <w:p w14:paraId="4D9033A8" w14:textId="77777777" w:rsidR="006A3944" w:rsidRPr="003F349A" w:rsidRDefault="006A3944" w:rsidP="003F349A">
            <w:pPr>
              <w:pStyle w:val="NoSpacing"/>
              <w:rPr>
                <w:rFonts w:cs="Times New Roman"/>
                <w:sz w:val="18"/>
                <w:szCs w:val="18"/>
              </w:rPr>
            </w:pPr>
            <w:r w:rsidRPr="003F349A">
              <w:rPr>
                <w:rFonts w:cs="Times New Roman"/>
                <w:sz w:val="18"/>
                <w:szCs w:val="18"/>
              </w:rPr>
              <w:t>Договор о остваривању међупредметне</w:t>
            </w:r>
            <w:r w:rsidRPr="003F349A">
              <w:rPr>
                <w:rFonts w:cs="Times New Roman"/>
                <w:spacing w:val="-13"/>
                <w:sz w:val="18"/>
                <w:szCs w:val="18"/>
              </w:rPr>
              <w:t xml:space="preserve"> </w:t>
            </w:r>
            <w:r w:rsidRPr="003F349A">
              <w:rPr>
                <w:rFonts w:cs="Times New Roman"/>
                <w:sz w:val="18"/>
                <w:szCs w:val="18"/>
              </w:rPr>
              <w:t>повезаности</w:t>
            </w:r>
          </w:p>
          <w:p w14:paraId="301AA5C6" w14:textId="77777777" w:rsidR="006A3944" w:rsidRPr="003F349A" w:rsidRDefault="006A3944" w:rsidP="003F349A">
            <w:pPr>
              <w:pStyle w:val="NoSpacing"/>
              <w:rPr>
                <w:rFonts w:cs="Times New Roman"/>
                <w:sz w:val="18"/>
                <w:szCs w:val="18"/>
              </w:rPr>
            </w:pPr>
            <w:r w:rsidRPr="003F349A">
              <w:rPr>
                <w:rFonts w:cs="Times New Roman"/>
                <w:sz w:val="18"/>
                <w:szCs w:val="18"/>
              </w:rPr>
              <w:t>Договор о усаглашавању критеријума</w:t>
            </w:r>
            <w:r w:rsidRPr="003F349A">
              <w:rPr>
                <w:rFonts w:cs="Times New Roman"/>
                <w:spacing w:val="-6"/>
                <w:sz w:val="18"/>
                <w:szCs w:val="18"/>
              </w:rPr>
              <w:t xml:space="preserve"> </w:t>
            </w:r>
            <w:r w:rsidRPr="003F349A">
              <w:rPr>
                <w:rFonts w:cs="Times New Roman"/>
                <w:sz w:val="18"/>
                <w:szCs w:val="18"/>
              </w:rPr>
              <w:t>оцењивања</w:t>
            </w:r>
          </w:p>
          <w:p w14:paraId="09566C6F" w14:textId="77777777" w:rsidR="006A3944" w:rsidRPr="003F349A" w:rsidRDefault="006A3944" w:rsidP="003F349A">
            <w:pPr>
              <w:pStyle w:val="NoSpacing"/>
              <w:rPr>
                <w:rFonts w:cs="Times New Roman"/>
                <w:sz w:val="18"/>
                <w:szCs w:val="18"/>
              </w:rPr>
            </w:pPr>
            <w:r w:rsidRPr="003F349A">
              <w:rPr>
                <w:rFonts w:cs="Times New Roman"/>
                <w:sz w:val="18"/>
                <w:szCs w:val="18"/>
              </w:rPr>
              <w:t>-Израда плана секција</w:t>
            </w:r>
          </w:p>
          <w:p w14:paraId="538A8716" w14:textId="77777777" w:rsidR="006A3944" w:rsidRPr="003F349A" w:rsidRDefault="006A3944" w:rsidP="003F349A">
            <w:pPr>
              <w:pStyle w:val="NoSpacing"/>
              <w:rPr>
                <w:rFonts w:cs="Times New Roman"/>
                <w:sz w:val="18"/>
                <w:szCs w:val="18"/>
              </w:rPr>
            </w:pPr>
            <w:r w:rsidRPr="003F349A">
              <w:rPr>
                <w:rFonts w:cs="Times New Roman"/>
                <w:sz w:val="18"/>
                <w:szCs w:val="18"/>
              </w:rPr>
              <w:t xml:space="preserve">Договор око </w:t>
            </w:r>
            <w:r w:rsidRPr="003F349A">
              <w:rPr>
                <w:rFonts w:cs="Times New Roman"/>
                <w:sz w:val="18"/>
                <w:szCs w:val="18"/>
                <w:lang w:val="sr-Cyrl-RS"/>
              </w:rPr>
              <w:t>реализације слободних наставних активности СНА</w:t>
            </w:r>
          </w:p>
          <w:p w14:paraId="046D29A4" w14:textId="77777777" w:rsidR="006A3944" w:rsidRPr="003F349A" w:rsidRDefault="006A3944" w:rsidP="003F349A">
            <w:pPr>
              <w:pStyle w:val="NoSpacing"/>
              <w:rPr>
                <w:rFonts w:cs="Times New Roman"/>
                <w:sz w:val="18"/>
                <w:szCs w:val="18"/>
              </w:rPr>
            </w:pPr>
            <w:r w:rsidRPr="003F349A">
              <w:rPr>
                <w:rFonts w:cs="Times New Roman"/>
                <w:sz w:val="18"/>
                <w:szCs w:val="18"/>
              </w:rPr>
              <w:t>-Планирање активности у оквиру развојног плана</w:t>
            </w:r>
          </w:p>
          <w:p w14:paraId="6AE33977" w14:textId="77777777" w:rsidR="006A3944" w:rsidRPr="003F349A" w:rsidRDefault="006A3944" w:rsidP="003F349A">
            <w:pPr>
              <w:pStyle w:val="NoSpacing"/>
              <w:rPr>
                <w:rFonts w:cs="Times New Roman"/>
                <w:sz w:val="18"/>
                <w:szCs w:val="18"/>
              </w:rPr>
            </w:pPr>
            <w:r w:rsidRPr="003F349A">
              <w:rPr>
                <w:rFonts w:cs="Times New Roman"/>
                <w:sz w:val="18"/>
                <w:szCs w:val="18"/>
              </w:rPr>
              <w:t>установе /самопроцена постигнућа ученика и примена различитих метода и техника учења/</w:t>
            </w:r>
          </w:p>
          <w:p w14:paraId="2A206F9C" w14:textId="77777777" w:rsidR="006A3944" w:rsidRPr="003F349A" w:rsidRDefault="006A3944" w:rsidP="003F349A">
            <w:pPr>
              <w:pStyle w:val="NoSpacing"/>
              <w:rPr>
                <w:rFonts w:cs="Times New Roman"/>
                <w:sz w:val="18"/>
                <w:szCs w:val="18"/>
              </w:rPr>
            </w:pPr>
            <w:r w:rsidRPr="003F349A">
              <w:rPr>
                <w:rFonts w:cs="Times New Roman"/>
                <w:sz w:val="18"/>
                <w:szCs w:val="18"/>
              </w:rPr>
              <w:t>Здрави стилови живота- учешће у ваннаставним активностима</w:t>
            </w:r>
            <w:r w:rsidRPr="003F349A">
              <w:rPr>
                <w:rFonts w:cs="Times New Roman"/>
                <w:spacing w:val="-1"/>
                <w:sz w:val="18"/>
                <w:szCs w:val="18"/>
              </w:rPr>
              <w:t xml:space="preserve"> </w:t>
            </w:r>
            <w:r w:rsidRPr="003F349A">
              <w:rPr>
                <w:rFonts w:cs="Times New Roman"/>
                <w:sz w:val="18"/>
                <w:szCs w:val="18"/>
              </w:rPr>
              <w:t>школе</w:t>
            </w:r>
          </w:p>
          <w:p w14:paraId="3966845F" w14:textId="77777777" w:rsidR="006A3944" w:rsidRPr="003F349A" w:rsidRDefault="006A3944" w:rsidP="003F349A">
            <w:pPr>
              <w:pStyle w:val="NoSpacing"/>
              <w:rPr>
                <w:rFonts w:cs="Times New Roman"/>
                <w:sz w:val="18"/>
                <w:szCs w:val="18"/>
              </w:rPr>
            </w:pPr>
            <w:r w:rsidRPr="003F349A">
              <w:rPr>
                <w:rFonts w:cs="Times New Roman"/>
                <w:sz w:val="18"/>
                <w:szCs w:val="18"/>
              </w:rPr>
              <w:t>Промовисање родне равноправности у оквиру наставних и ваннаставих</w:t>
            </w:r>
            <w:r w:rsidRPr="003F349A">
              <w:rPr>
                <w:rFonts w:cs="Times New Roman"/>
                <w:spacing w:val="-5"/>
                <w:sz w:val="18"/>
                <w:szCs w:val="18"/>
              </w:rPr>
              <w:t xml:space="preserve"> </w:t>
            </w:r>
            <w:r w:rsidRPr="003F349A">
              <w:rPr>
                <w:rFonts w:cs="Times New Roman"/>
                <w:sz w:val="18"/>
                <w:szCs w:val="18"/>
              </w:rPr>
              <w:t>активности</w:t>
            </w:r>
          </w:p>
          <w:p w14:paraId="2CF0FC0A" w14:textId="77777777" w:rsidR="006A3944" w:rsidRDefault="006A3944" w:rsidP="003F349A">
            <w:pPr>
              <w:pStyle w:val="NoSpacing"/>
              <w:rPr>
                <w:rFonts w:cs="Times New Roman"/>
                <w:sz w:val="18"/>
                <w:szCs w:val="18"/>
              </w:rPr>
            </w:pPr>
            <w:r w:rsidRPr="003F349A">
              <w:rPr>
                <w:rFonts w:cs="Times New Roman"/>
                <w:sz w:val="18"/>
                <w:szCs w:val="18"/>
              </w:rPr>
              <w:t>Друга питања од значаја:</w:t>
            </w:r>
          </w:p>
          <w:p w14:paraId="721B209F" w14:textId="34078D89" w:rsidR="00345180" w:rsidRPr="003F349A" w:rsidRDefault="00345180" w:rsidP="003F349A">
            <w:pPr>
              <w:pStyle w:val="NoSpacing"/>
              <w:rPr>
                <w:rFonts w:cs="Times New Roman"/>
                <w:sz w:val="18"/>
                <w:szCs w:val="18"/>
              </w:rPr>
            </w:pPr>
            <w:r w:rsidRPr="00345180">
              <w:rPr>
                <w:rFonts w:cs="Times New Roman"/>
                <w:sz w:val="18"/>
                <w:szCs w:val="18"/>
              </w:rPr>
              <w:t>Учешће у обележавању Дечје недеље организација недеље спорта</w:t>
            </w:r>
          </w:p>
          <w:p w14:paraId="5136E8A1" w14:textId="77777777" w:rsidR="006A3944" w:rsidRPr="003F349A" w:rsidRDefault="006A3944" w:rsidP="003F349A">
            <w:pPr>
              <w:pStyle w:val="NoSpacing"/>
              <w:rPr>
                <w:rFonts w:cs="Times New Roman"/>
                <w:sz w:val="18"/>
                <w:szCs w:val="18"/>
              </w:rPr>
            </w:pPr>
            <w:r w:rsidRPr="003F349A">
              <w:rPr>
                <w:rFonts w:cs="Times New Roman"/>
                <w:sz w:val="18"/>
                <w:szCs w:val="18"/>
              </w:rPr>
              <w:t>стручно</w:t>
            </w:r>
            <w:r w:rsidRPr="003F349A">
              <w:rPr>
                <w:rFonts w:cs="Times New Roman"/>
                <w:spacing w:val="-2"/>
                <w:sz w:val="18"/>
                <w:szCs w:val="18"/>
              </w:rPr>
              <w:t xml:space="preserve"> </w:t>
            </w:r>
            <w:r w:rsidRPr="003F349A">
              <w:rPr>
                <w:rFonts w:cs="Times New Roman"/>
                <w:sz w:val="18"/>
                <w:szCs w:val="18"/>
              </w:rPr>
              <w:t>усавршавање</w:t>
            </w:r>
          </w:p>
        </w:tc>
        <w:tc>
          <w:tcPr>
            <w:tcW w:w="1529" w:type="dxa"/>
          </w:tcPr>
          <w:p w14:paraId="428748B2" w14:textId="77777777" w:rsidR="006A3944" w:rsidRPr="003F349A" w:rsidRDefault="006A3944" w:rsidP="003F349A">
            <w:pPr>
              <w:pStyle w:val="NoSpacing"/>
              <w:rPr>
                <w:rFonts w:cs="Times New Roman"/>
                <w:sz w:val="18"/>
                <w:szCs w:val="18"/>
              </w:rPr>
            </w:pPr>
          </w:p>
          <w:p w14:paraId="5AFCB732"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2C0CCD89" w14:textId="77777777" w:rsidR="006A3944" w:rsidRPr="003F349A" w:rsidRDefault="006A3944" w:rsidP="003F349A">
            <w:pPr>
              <w:pStyle w:val="NoSpacing"/>
              <w:rPr>
                <w:rFonts w:cs="Times New Roman"/>
                <w:sz w:val="18"/>
                <w:szCs w:val="18"/>
              </w:rPr>
            </w:pPr>
          </w:p>
          <w:p w14:paraId="0235C87B"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204F8F0F" w14:textId="77777777" w:rsidTr="00345180">
        <w:trPr>
          <w:trHeight w:val="1727"/>
          <w:jc w:val="center"/>
        </w:trPr>
        <w:tc>
          <w:tcPr>
            <w:tcW w:w="2091" w:type="dxa"/>
          </w:tcPr>
          <w:p w14:paraId="6EE20F3E" w14:textId="77777777" w:rsidR="006A3944" w:rsidRPr="003F349A" w:rsidRDefault="006A3944" w:rsidP="003F349A">
            <w:pPr>
              <w:pStyle w:val="NoSpacing"/>
              <w:rPr>
                <w:rFonts w:cs="Times New Roman"/>
                <w:sz w:val="18"/>
                <w:szCs w:val="18"/>
              </w:rPr>
            </w:pPr>
          </w:p>
          <w:p w14:paraId="716FA17A" w14:textId="77777777" w:rsidR="006A3944" w:rsidRPr="003F349A" w:rsidRDefault="006A3944" w:rsidP="003F349A">
            <w:pPr>
              <w:pStyle w:val="NoSpacing"/>
              <w:rPr>
                <w:rFonts w:cs="Times New Roman"/>
                <w:sz w:val="18"/>
                <w:szCs w:val="18"/>
              </w:rPr>
            </w:pPr>
          </w:p>
          <w:p w14:paraId="6292AB25" w14:textId="77777777" w:rsidR="006A3944" w:rsidRPr="003F349A" w:rsidRDefault="006A3944" w:rsidP="003F349A">
            <w:pPr>
              <w:pStyle w:val="NoSpacing"/>
              <w:rPr>
                <w:rFonts w:cs="Times New Roman"/>
                <w:sz w:val="18"/>
                <w:szCs w:val="18"/>
              </w:rPr>
            </w:pPr>
          </w:p>
          <w:p w14:paraId="2FBCA4F3" w14:textId="77777777" w:rsidR="006A3944" w:rsidRPr="003F349A" w:rsidRDefault="006A3944" w:rsidP="003F349A">
            <w:pPr>
              <w:pStyle w:val="NoSpacing"/>
              <w:rPr>
                <w:rFonts w:cs="Times New Roman"/>
                <w:sz w:val="18"/>
                <w:szCs w:val="18"/>
              </w:rPr>
            </w:pPr>
            <w:r w:rsidRPr="003F349A">
              <w:rPr>
                <w:rFonts w:cs="Times New Roman"/>
                <w:sz w:val="18"/>
                <w:szCs w:val="18"/>
              </w:rPr>
              <w:t>Октобар</w:t>
            </w:r>
          </w:p>
        </w:tc>
        <w:tc>
          <w:tcPr>
            <w:tcW w:w="5485" w:type="dxa"/>
          </w:tcPr>
          <w:p w14:paraId="7310D770" w14:textId="77777777" w:rsidR="006A3944" w:rsidRPr="003F349A" w:rsidRDefault="006A3944" w:rsidP="003F349A">
            <w:pPr>
              <w:pStyle w:val="NoSpacing"/>
              <w:rPr>
                <w:rFonts w:cs="Times New Roman"/>
                <w:sz w:val="18"/>
                <w:szCs w:val="18"/>
              </w:rPr>
            </w:pPr>
            <w:r w:rsidRPr="003F349A">
              <w:rPr>
                <w:rFonts w:cs="Times New Roman"/>
                <w:sz w:val="18"/>
                <w:szCs w:val="18"/>
              </w:rPr>
              <w:t>Анализа остварености међупредметне</w:t>
            </w:r>
            <w:r w:rsidRPr="003F349A">
              <w:rPr>
                <w:rFonts w:cs="Times New Roman"/>
                <w:spacing w:val="-9"/>
                <w:sz w:val="18"/>
                <w:szCs w:val="18"/>
              </w:rPr>
              <w:t xml:space="preserve"> </w:t>
            </w:r>
            <w:r w:rsidRPr="003F349A">
              <w:rPr>
                <w:rFonts w:cs="Times New Roman"/>
                <w:sz w:val="18"/>
                <w:szCs w:val="18"/>
              </w:rPr>
              <w:t>повезаности.</w:t>
            </w:r>
          </w:p>
          <w:p w14:paraId="6825E9BB" w14:textId="04033DE7" w:rsidR="006A3944" w:rsidRPr="003F349A" w:rsidRDefault="006A3944" w:rsidP="003F349A">
            <w:pPr>
              <w:pStyle w:val="NoSpacing"/>
              <w:rPr>
                <w:rFonts w:cs="Times New Roman"/>
                <w:sz w:val="18"/>
                <w:szCs w:val="18"/>
              </w:rPr>
            </w:pPr>
            <w:r w:rsidRPr="003F349A">
              <w:rPr>
                <w:rFonts w:cs="Times New Roman"/>
                <w:sz w:val="18"/>
                <w:szCs w:val="18"/>
              </w:rPr>
              <w:t>Учешће на конкурсима</w:t>
            </w:r>
            <w:r w:rsidR="00345180">
              <w:rPr>
                <w:rFonts w:cs="Times New Roman"/>
                <w:sz w:val="18"/>
                <w:szCs w:val="18"/>
                <w:lang w:val="sr-Cyrl-RS"/>
              </w:rPr>
              <w:t>,кросу,</w:t>
            </w:r>
            <w:r w:rsidRPr="003F349A">
              <w:rPr>
                <w:rFonts w:cs="Times New Roman"/>
                <w:sz w:val="18"/>
                <w:szCs w:val="18"/>
              </w:rPr>
              <w:t xml:space="preserve"> и</w:t>
            </w:r>
            <w:r w:rsidRPr="003F349A">
              <w:rPr>
                <w:rFonts w:cs="Times New Roman"/>
                <w:spacing w:val="-9"/>
                <w:sz w:val="18"/>
                <w:szCs w:val="18"/>
              </w:rPr>
              <w:t xml:space="preserve"> </w:t>
            </w:r>
            <w:r w:rsidRPr="003F349A">
              <w:rPr>
                <w:rFonts w:cs="Times New Roman"/>
                <w:sz w:val="18"/>
                <w:szCs w:val="18"/>
              </w:rPr>
              <w:t>такмичењима</w:t>
            </w:r>
          </w:p>
          <w:p w14:paraId="2966F23C" w14:textId="0DD71FEE" w:rsidR="006A3944" w:rsidRPr="00345180" w:rsidRDefault="006A3944" w:rsidP="003F349A">
            <w:pPr>
              <w:pStyle w:val="NoSpacing"/>
              <w:rPr>
                <w:rFonts w:cs="Times New Roman"/>
                <w:sz w:val="18"/>
                <w:szCs w:val="18"/>
                <w:lang w:val="sr-Cyrl-RS"/>
              </w:rPr>
            </w:pPr>
            <w:r w:rsidRPr="003F349A">
              <w:rPr>
                <w:rFonts w:cs="Times New Roman"/>
                <w:sz w:val="18"/>
                <w:szCs w:val="18"/>
              </w:rPr>
              <w:t>-План реализовања часова у разредној настави</w:t>
            </w:r>
            <w:r w:rsidR="00345180">
              <w:rPr>
                <w:rFonts w:cs="Times New Roman"/>
                <w:sz w:val="18"/>
                <w:szCs w:val="18"/>
                <w:lang w:val="sr-Cyrl-RS"/>
              </w:rPr>
              <w:t xml:space="preserve"> (или посета ученика 4.разреда)</w:t>
            </w:r>
          </w:p>
          <w:p w14:paraId="3CC206D3" w14:textId="799FA86A" w:rsidR="006A3944" w:rsidRPr="00345180" w:rsidRDefault="006A3944" w:rsidP="003F349A">
            <w:pPr>
              <w:pStyle w:val="NoSpacing"/>
              <w:rPr>
                <w:rFonts w:cs="Times New Roman"/>
                <w:sz w:val="18"/>
                <w:szCs w:val="18"/>
                <w:lang w:val="sr-Cyrl-RS"/>
              </w:rPr>
            </w:pPr>
            <w:r w:rsidRPr="003F349A">
              <w:rPr>
                <w:rFonts w:cs="Times New Roman"/>
                <w:sz w:val="18"/>
                <w:szCs w:val="18"/>
              </w:rPr>
              <w:t>-</w:t>
            </w:r>
            <w:r w:rsidR="00345180">
              <w:rPr>
                <w:rFonts w:cs="Times New Roman"/>
                <w:sz w:val="18"/>
                <w:szCs w:val="18"/>
                <w:lang w:val="sr-Cyrl-RS"/>
              </w:rPr>
              <w:t>П</w:t>
            </w:r>
            <w:r w:rsidRPr="003F349A">
              <w:rPr>
                <w:rFonts w:cs="Times New Roman"/>
                <w:sz w:val="18"/>
                <w:szCs w:val="18"/>
              </w:rPr>
              <w:t>рофесионална оријентација- имплементација у наставни садржај</w:t>
            </w:r>
            <w:r w:rsidR="00345180">
              <w:rPr>
                <w:rFonts w:cs="Times New Roman"/>
                <w:sz w:val="18"/>
                <w:szCs w:val="18"/>
                <w:lang w:val="sr-Cyrl-RS"/>
              </w:rPr>
              <w:t xml:space="preserve"> кроз ликовне радове) </w:t>
            </w:r>
          </w:p>
          <w:p w14:paraId="7EE21834" w14:textId="77777777" w:rsidR="006A3944" w:rsidRPr="003F349A" w:rsidRDefault="006A3944" w:rsidP="003F349A">
            <w:pPr>
              <w:pStyle w:val="NoSpacing"/>
              <w:rPr>
                <w:rFonts w:cs="Times New Roman"/>
                <w:sz w:val="18"/>
                <w:szCs w:val="18"/>
              </w:rPr>
            </w:pPr>
            <w:r w:rsidRPr="003F349A">
              <w:rPr>
                <w:rFonts w:cs="Times New Roman"/>
                <w:sz w:val="18"/>
                <w:szCs w:val="18"/>
              </w:rPr>
              <w:t>-промоција успеха ученика</w:t>
            </w:r>
          </w:p>
          <w:p w14:paraId="42C77F32" w14:textId="0EC56B51" w:rsidR="006A3944" w:rsidRPr="00345180" w:rsidRDefault="006A3944" w:rsidP="003F349A">
            <w:pPr>
              <w:pStyle w:val="NoSpacing"/>
              <w:rPr>
                <w:rFonts w:cs="Times New Roman"/>
                <w:sz w:val="18"/>
                <w:szCs w:val="18"/>
                <w:lang w:val="sr-Cyrl-RS"/>
              </w:rPr>
            </w:pPr>
            <w:r w:rsidRPr="003F349A">
              <w:rPr>
                <w:rFonts w:cs="Times New Roman"/>
                <w:sz w:val="18"/>
                <w:szCs w:val="18"/>
              </w:rPr>
              <w:t>- прирпеме за Дан школе</w:t>
            </w:r>
            <w:r w:rsidR="00345180">
              <w:rPr>
                <w:rFonts w:cs="Times New Roman"/>
                <w:sz w:val="18"/>
                <w:szCs w:val="18"/>
                <w:lang w:val="sr-Cyrl-RS"/>
              </w:rPr>
              <w:t xml:space="preserve"> 8.новембар</w:t>
            </w:r>
          </w:p>
        </w:tc>
        <w:tc>
          <w:tcPr>
            <w:tcW w:w="1529" w:type="dxa"/>
          </w:tcPr>
          <w:p w14:paraId="7A678830" w14:textId="77777777" w:rsidR="006A3944" w:rsidRPr="003F349A" w:rsidRDefault="006A3944" w:rsidP="003F349A">
            <w:pPr>
              <w:pStyle w:val="NoSpacing"/>
              <w:rPr>
                <w:rFonts w:cs="Times New Roman"/>
                <w:sz w:val="18"/>
                <w:szCs w:val="18"/>
              </w:rPr>
            </w:pPr>
          </w:p>
          <w:p w14:paraId="70E09045" w14:textId="77777777" w:rsidR="006A3944" w:rsidRPr="003F349A" w:rsidRDefault="006A3944" w:rsidP="003F349A">
            <w:pPr>
              <w:pStyle w:val="NoSpacing"/>
              <w:rPr>
                <w:rFonts w:cs="Times New Roman"/>
                <w:sz w:val="18"/>
                <w:szCs w:val="18"/>
              </w:rPr>
            </w:pPr>
          </w:p>
          <w:p w14:paraId="720BAA90" w14:textId="77777777" w:rsidR="006A3944" w:rsidRPr="003F349A" w:rsidRDefault="006A3944" w:rsidP="003F349A">
            <w:pPr>
              <w:pStyle w:val="NoSpacing"/>
              <w:rPr>
                <w:rFonts w:cs="Times New Roman"/>
                <w:sz w:val="18"/>
                <w:szCs w:val="18"/>
              </w:rPr>
            </w:pPr>
          </w:p>
          <w:p w14:paraId="449B4E1F"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1510E630" w14:textId="77777777" w:rsidR="006A3944" w:rsidRPr="003F349A" w:rsidRDefault="006A3944" w:rsidP="003F349A">
            <w:pPr>
              <w:pStyle w:val="NoSpacing"/>
              <w:rPr>
                <w:rFonts w:cs="Times New Roman"/>
                <w:sz w:val="18"/>
                <w:szCs w:val="18"/>
              </w:rPr>
            </w:pPr>
          </w:p>
          <w:p w14:paraId="445B7AA2" w14:textId="77777777" w:rsidR="006A3944" w:rsidRPr="003F349A" w:rsidRDefault="006A3944" w:rsidP="003F349A">
            <w:pPr>
              <w:pStyle w:val="NoSpacing"/>
              <w:rPr>
                <w:rFonts w:cs="Times New Roman"/>
                <w:sz w:val="18"/>
                <w:szCs w:val="18"/>
              </w:rPr>
            </w:pPr>
          </w:p>
          <w:p w14:paraId="047C5F5D" w14:textId="77777777" w:rsidR="006A3944" w:rsidRPr="003F349A" w:rsidRDefault="006A3944" w:rsidP="003F349A">
            <w:pPr>
              <w:pStyle w:val="NoSpacing"/>
              <w:rPr>
                <w:rFonts w:cs="Times New Roman"/>
                <w:sz w:val="18"/>
                <w:szCs w:val="18"/>
              </w:rPr>
            </w:pPr>
          </w:p>
          <w:p w14:paraId="32632357"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73550FED" w14:textId="77777777" w:rsidTr="00FC65D8">
        <w:trPr>
          <w:trHeight w:val="1970"/>
          <w:jc w:val="center"/>
        </w:trPr>
        <w:tc>
          <w:tcPr>
            <w:tcW w:w="2091" w:type="dxa"/>
          </w:tcPr>
          <w:p w14:paraId="272FECBF" w14:textId="77777777" w:rsidR="006A3944" w:rsidRPr="003F349A" w:rsidRDefault="006A3944" w:rsidP="003F349A">
            <w:pPr>
              <w:pStyle w:val="NoSpacing"/>
              <w:rPr>
                <w:rFonts w:cs="Times New Roman"/>
                <w:sz w:val="18"/>
                <w:szCs w:val="18"/>
              </w:rPr>
            </w:pPr>
          </w:p>
          <w:p w14:paraId="749A1AFF" w14:textId="77777777" w:rsidR="006A3944" w:rsidRPr="003F349A" w:rsidRDefault="006A3944" w:rsidP="003F349A">
            <w:pPr>
              <w:pStyle w:val="NoSpacing"/>
              <w:rPr>
                <w:rFonts w:cs="Times New Roman"/>
                <w:sz w:val="18"/>
                <w:szCs w:val="18"/>
              </w:rPr>
            </w:pPr>
          </w:p>
          <w:p w14:paraId="570AB101" w14:textId="77777777" w:rsidR="006A3944" w:rsidRPr="003F349A" w:rsidRDefault="006A3944" w:rsidP="003F349A">
            <w:pPr>
              <w:pStyle w:val="NoSpacing"/>
              <w:rPr>
                <w:rFonts w:cs="Times New Roman"/>
                <w:sz w:val="18"/>
                <w:szCs w:val="18"/>
              </w:rPr>
            </w:pPr>
            <w:r w:rsidRPr="003F349A">
              <w:rPr>
                <w:rFonts w:cs="Times New Roman"/>
                <w:sz w:val="18"/>
                <w:szCs w:val="18"/>
              </w:rPr>
              <w:t>Новембар</w:t>
            </w:r>
          </w:p>
        </w:tc>
        <w:tc>
          <w:tcPr>
            <w:tcW w:w="5485" w:type="dxa"/>
          </w:tcPr>
          <w:p w14:paraId="503563AE" w14:textId="77777777" w:rsidR="006A3944" w:rsidRPr="003F349A" w:rsidRDefault="006A3944" w:rsidP="003F349A">
            <w:pPr>
              <w:pStyle w:val="NoSpacing"/>
              <w:rPr>
                <w:rFonts w:cs="Times New Roman"/>
                <w:sz w:val="18"/>
                <w:szCs w:val="18"/>
              </w:rPr>
            </w:pPr>
            <w:r w:rsidRPr="003F349A">
              <w:rPr>
                <w:rFonts w:cs="Times New Roman"/>
                <w:sz w:val="18"/>
                <w:szCs w:val="18"/>
              </w:rPr>
              <w:t>- Анализа успеха ученика на крају првог тромесечја и мере побољшања успеха</w:t>
            </w:r>
          </w:p>
          <w:p w14:paraId="01FDA5E8" w14:textId="34100BE8" w:rsidR="006A3944" w:rsidRPr="003F349A" w:rsidRDefault="006A3944" w:rsidP="003F349A">
            <w:pPr>
              <w:pStyle w:val="NoSpacing"/>
              <w:rPr>
                <w:rFonts w:cs="Times New Roman"/>
                <w:sz w:val="18"/>
                <w:szCs w:val="18"/>
              </w:rPr>
            </w:pPr>
            <w:r w:rsidRPr="003F349A">
              <w:rPr>
                <w:rFonts w:cs="Times New Roman"/>
                <w:sz w:val="18"/>
                <w:szCs w:val="18"/>
              </w:rPr>
              <w:t>- Праћење напредовања и идентификација потребе за пружањем додатне подршке ученицима кроз</w:t>
            </w:r>
            <w:r w:rsidR="00FC65D8">
              <w:rPr>
                <w:rFonts w:cs="Times New Roman"/>
                <w:sz w:val="18"/>
                <w:szCs w:val="18"/>
                <w:lang w:val="sr-Cyrl-RS"/>
              </w:rPr>
              <w:t xml:space="preserve"> </w:t>
            </w:r>
            <w:r w:rsidRPr="003F349A">
              <w:rPr>
                <w:rFonts w:cs="Times New Roman"/>
                <w:sz w:val="18"/>
                <w:szCs w:val="18"/>
              </w:rPr>
              <w:t>индивидуализацију, ИОП 1, 2 или 3.</w:t>
            </w:r>
          </w:p>
          <w:p w14:paraId="7AD25A71" w14:textId="77777777" w:rsidR="006A3944" w:rsidRPr="003F349A" w:rsidRDefault="006A3944" w:rsidP="003F349A">
            <w:pPr>
              <w:pStyle w:val="NoSpacing"/>
              <w:rPr>
                <w:rFonts w:cs="Times New Roman"/>
                <w:sz w:val="18"/>
                <w:szCs w:val="18"/>
              </w:rPr>
            </w:pPr>
            <w:r w:rsidRPr="003F349A">
              <w:rPr>
                <w:rFonts w:cs="Times New Roman"/>
                <w:sz w:val="18"/>
                <w:szCs w:val="18"/>
              </w:rPr>
              <w:t>-Разговор о побољшању сарадње на нивоу стручног већа (размена искустава, посета часовима, и слично).</w:t>
            </w:r>
          </w:p>
          <w:p w14:paraId="72E4A4D9" w14:textId="77777777" w:rsidR="006A3944" w:rsidRPr="003F349A" w:rsidRDefault="006A3944" w:rsidP="003F349A">
            <w:pPr>
              <w:pStyle w:val="NoSpacing"/>
              <w:rPr>
                <w:rFonts w:cs="Times New Roman"/>
                <w:sz w:val="18"/>
                <w:szCs w:val="18"/>
              </w:rPr>
            </w:pPr>
            <w:r w:rsidRPr="003F349A">
              <w:rPr>
                <w:rFonts w:cs="Times New Roman"/>
                <w:sz w:val="18"/>
                <w:szCs w:val="18"/>
              </w:rPr>
              <w:t>-Планирање реализације амбијенталне наставе- развојни план</w:t>
            </w:r>
          </w:p>
          <w:p w14:paraId="48951D15" w14:textId="77777777" w:rsidR="006A3944" w:rsidRPr="003F349A" w:rsidRDefault="006A3944" w:rsidP="003F349A">
            <w:pPr>
              <w:pStyle w:val="NoSpacing"/>
              <w:rPr>
                <w:rFonts w:cs="Times New Roman"/>
                <w:sz w:val="18"/>
                <w:szCs w:val="18"/>
              </w:rPr>
            </w:pPr>
            <w:r w:rsidRPr="003F349A">
              <w:rPr>
                <w:rFonts w:cs="Times New Roman"/>
                <w:sz w:val="18"/>
                <w:szCs w:val="18"/>
              </w:rPr>
              <w:t>- Самопроцена ученичких постигнућа на крају 1.класификационог периода -развојни план</w:t>
            </w:r>
          </w:p>
        </w:tc>
        <w:tc>
          <w:tcPr>
            <w:tcW w:w="1529" w:type="dxa"/>
          </w:tcPr>
          <w:p w14:paraId="1B897909" w14:textId="77777777" w:rsidR="006A3944" w:rsidRPr="003F349A" w:rsidRDefault="006A3944" w:rsidP="003F349A">
            <w:pPr>
              <w:pStyle w:val="NoSpacing"/>
              <w:rPr>
                <w:rFonts w:cs="Times New Roman"/>
                <w:sz w:val="18"/>
                <w:szCs w:val="18"/>
              </w:rPr>
            </w:pPr>
          </w:p>
          <w:p w14:paraId="03F50FE9" w14:textId="77777777" w:rsidR="006A3944" w:rsidRPr="003F349A" w:rsidRDefault="006A3944" w:rsidP="003F349A">
            <w:pPr>
              <w:pStyle w:val="NoSpacing"/>
              <w:rPr>
                <w:rFonts w:cs="Times New Roman"/>
                <w:sz w:val="18"/>
                <w:szCs w:val="18"/>
              </w:rPr>
            </w:pPr>
          </w:p>
          <w:p w14:paraId="6B70159D"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45FA1C2D" w14:textId="77777777" w:rsidR="006A3944" w:rsidRPr="003F349A" w:rsidRDefault="006A3944" w:rsidP="003F349A">
            <w:pPr>
              <w:pStyle w:val="NoSpacing"/>
              <w:rPr>
                <w:rFonts w:cs="Times New Roman"/>
                <w:sz w:val="18"/>
                <w:szCs w:val="18"/>
              </w:rPr>
            </w:pPr>
          </w:p>
          <w:p w14:paraId="2717B2CE" w14:textId="77777777" w:rsidR="006A3944" w:rsidRPr="003F349A" w:rsidRDefault="006A3944" w:rsidP="003F349A">
            <w:pPr>
              <w:pStyle w:val="NoSpacing"/>
              <w:rPr>
                <w:rFonts w:cs="Times New Roman"/>
                <w:sz w:val="18"/>
                <w:szCs w:val="18"/>
              </w:rPr>
            </w:pPr>
          </w:p>
          <w:p w14:paraId="5333551D"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2C266332" w14:textId="77777777" w:rsidTr="00345180">
        <w:trPr>
          <w:trHeight w:val="620"/>
          <w:jc w:val="center"/>
        </w:trPr>
        <w:tc>
          <w:tcPr>
            <w:tcW w:w="2091" w:type="dxa"/>
          </w:tcPr>
          <w:p w14:paraId="2150E17F" w14:textId="77777777" w:rsidR="006A3944" w:rsidRPr="003F349A" w:rsidRDefault="006A3944" w:rsidP="003F349A">
            <w:pPr>
              <w:pStyle w:val="NoSpacing"/>
              <w:rPr>
                <w:rFonts w:cs="Times New Roman"/>
                <w:sz w:val="18"/>
                <w:szCs w:val="18"/>
              </w:rPr>
            </w:pPr>
            <w:r w:rsidRPr="003F349A">
              <w:rPr>
                <w:rFonts w:cs="Times New Roman"/>
                <w:sz w:val="18"/>
                <w:szCs w:val="18"/>
              </w:rPr>
              <w:t>Децембар</w:t>
            </w:r>
          </w:p>
        </w:tc>
        <w:tc>
          <w:tcPr>
            <w:tcW w:w="5485" w:type="dxa"/>
          </w:tcPr>
          <w:p w14:paraId="36E79C47" w14:textId="6B7972A6" w:rsidR="006A3944" w:rsidRPr="00345180" w:rsidRDefault="006A3944" w:rsidP="003F349A">
            <w:pPr>
              <w:pStyle w:val="NoSpacing"/>
              <w:rPr>
                <w:rFonts w:cs="Times New Roman"/>
                <w:sz w:val="18"/>
                <w:szCs w:val="18"/>
                <w:lang w:val="sr-Cyrl-RS"/>
              </w:rPr>
            </w:pPr>
            <w:r w:rsidRPr="003F349A">
              <w:rPr>
                <w:rFonts w:cs="Times New Roman"/>
                <w:sz w:val="18"/>
                <w:szCs w:val="18"/>
              </w:rPr>
              <w:t>- Договор о учешћу чланова већа у обележавању школске славе Светог Саве</w:t>
            </w:r>
            <w:r w:rsidR="00345180">
              <w:rPr>
                <w:rFonts w:cs="Times New Roman"/>
                <w:sz w:val="18"/>
                <w:szCs w:val="18"/>
                <w:lang w:val="sr-Cyrl-RS"/>
              </w:rPr>
              <w:t>, уређење хола за Нову годину, хор</w:t>
            </w:r>
          </w:p>
          <w:p w14:paraId="6EAE0D19" w14:textId="306CF79D" w:rsidR="00FC65D8" w:rsidRPr="003F349A" w:rsidRDefault="006A3944" w:rsidP="00FC65D8">
            <w:pPr>
              <w:pStyle w:val="NoSpacing"/>
              <w:rPr>
                <w:rFonts w:cs="Times New Roman"/>
                <w:sz w:val="18"/>
                <w:szCs w:val="18"/>
              </w:rPr>
            </w:pPr>
            <w:r w:rsidRPr="003F349A">
              <w:rPr>
                <w:rFonts w:cs="Times New Roman"/>
                <w:sz w:val="18"/>
                <w:szCs w:val="18"/>
              </w:rPr>
              <w:t>- Анализа редовне наставе и ваннаставних садржаја</w:t>
            </w:r>
          </w:p>
          <w:p w14:paraId="26395F43" w14:textId="075CB8A5" w:rsidR="006A3944" w:rsidRPr="003F349A" w:rsidRDefault="006A3944" w:rsidP="003F349A">
            <w:pPr>
              <w:pStyle w:val="NoSpacing"/>
              <w:rPr>
                <w:rFonts w:cs="Times New Roman"/>
                <w:sz w:val="18"/>
                <w:szCs w:val="18"/>
              </w:rPr>
            </w:pPr>
          </w:p>
        </w:tc>
        <w:tc>
          <w:tcPr>
            <w:tcW w:w="1529" w:type="dxa"/>
          </w:tcPr>
          <w:p w14:paraId="02084577"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125D9B95"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6CE03155" w14:textId="77777777" w:rsidTr="006D457D">
        <w:trPr>
          <w:trHeight w:val="1070"/>
          <w:jc w:val="center"/>
        </w:trPr>
        <w:tc>
          <w:tcPr>
            <w:tcW w:w="2091" w:type="dxa"/>
          </w:tcPr>
          <w:p w14:paraId="57B84B41" w14:textId="77777777" w:rsidR="006A3944" w:rsidRPr="003F349A" w:rsidRDefault="006A3944" w:rsidP="003F349A">
            <w:pPr>
              <w:pStyle w:val="NoSpacing"/>
              <w:rPr>
                <w:rFonts w:cs="Times New Roman"/>
                <w:sz w:val="18"/>
                <w:szCs w:val="18"/>
              </w:rPr>
            </w:pPr>
            <w:r w:rsidRPr="003F349A">
              <w:rPr>
                <w:rFonts w:cs="Times New Roman"/>
                <w:sz w:val="18"/>
                <w:szCs w:val="18"/>
              </w:rPr>
              <w:lastRenderedPageBreak/>
              <w:t>Јануар</w:t>
            </w:r>
          </w:p>
        </w:tc>
        <w:tc>
          <w:tcPr>
            <w:tcW w:w="5485" w:type="dxa"/>
          </w:tcPr>
          <w:p w14:paraId="542BF180" w14:textId="77777777" w:rsidR="006A3944" w:rsidRPr="003F349A" w:rsidRDefault="006A3944" w:rsidP="003F349A">
            <w:pPr>
              <w:pStyle w:val="NoSpacing"/>
              <w:rPr>
                <w:rFonts w:cs="Times New Roman"/>
                <w:sz w:val="18"/>
                <w:szCs w:val="18"/>
              </w:rPr>
            </w:pPr>
            <w:r w:rsidRPr="003F349A">
              <w:rPr>
                <w:rFonts w:cs="Times New Roman"/>
                <w:sz w:val="18"/>
                <w:szCs w:val="18"/>
              </w:rPr>
              <w:t>- Анализа успеха ученика на крају првог полугодишта и предлози мера побољшања</w:t>
            </w:r>
          </w:p>
          <w:p w14:paraId="34DCA320" w14:textId="77777777" w:rsidR="006A3944" w:rsidRPr="003F349A" w:rsidRDefault="006A3944" w:rsidP="003F349A">
            <w:pPr>
              <w:pStyle w:val="NoSpacing"/>
              <w:rPr>
                <w:rFonts w:cs="Times New Roman"/>
                <w:sz w:val="18"/>
                <w:szCs w:val="18"/>
              </w:rPr>
            </w:pPr>
            <w:r w:rsidRPr="003F349A">
              <w:rPr>
                <w:rFonts w:cs="Times New Roman"/>
                <w:sz w:val="18"/>
                <w:szCs w:val="18"/>
              </w:rPr>
              <w:t xml:space="preserve">-Анализа и евалуација образовно-васпитног рада на крају првог полугодишта </w:t>
            </w:r>
          </w:p>
          <w:p w14:paraId="0F6AE47C" w14:textId="77777777" w:rsidR="006A3944" w:rsidRDefault="006A3944" w:rsidP="003F349A">
            <w:pPr>
              <w:pStyle w:val="NoSpacing"/>
              <w:rPr>
                <w:rFonts w:cs="Times New Roman"/>
                <w:sz w:val="18"/>
                <w:szCs w:val="18"/>
                <w:lang w:val="sr-Cyrl-RS"/>
              </w:rPr>
            </w:pPr>
            <w:r w:rsidRPr="003F349A">
              <w:rPr>
                <w:rFonts w:cs="Times New Roman"/>
                <w:sz w:val="18"/>
                <w:szCs w:val="18"/>
              </w:rPr>
              <w:t xml:space="preserve">- </w:t>
            </w:r>
            <w:r w:rsidRPr="003F349A">
              <w:rPr>
                <w:rFonts w:cs="Times New Roman"/>
                <w:sz w:val="18"/>
                <w:szCs w:val="18"/>
                <w:lang w:val="sr-Cyrl-RS"/>
              </w:rPr>
              <w:t xml:space="preserve">Припрема/анализа - </w:t>
            </w:r>
            <w:r w:rsidRPr="003F349A">
              <w:rPr>
                <w:rFonts w:cs="Times New Roman"/>
                <w:sz w:val="18"/>
                <w:szCs w:val="18"/>
              </w:rPr>
              <w:t>Такмичења</w:t>
            </w:r>
            <w:r w:rsidRPr="003F349A">
              <w:rPr>
                <w:rFonts w:cs="Times New Roman"/>
                <w:sz w:val="18"/>
                <w:szCs w:val="18"/>
                <w:lang w:val="sr-Cyrl-RS"/>
              </w:rPr>
              <w:t>,крос, конкурси</w:t>
            </w:r>
          </w:p>
          <w:p w14:paraId="0C7DDDBD" w14:textId="77777777" w:rsidR="00FC65D8" w:rsidRPr="00FC65D8" w:rsidRDefault="00FC65D8" w:rsidP="00FC65D8">
            <w:pPr>
              <w:pStyle w:val="NoSpacing"/>
              <w:rPr>
                <w:rFonts w:cs="Times New Roman"/>
                <w:sz w:val="18"/>
                <w:szCs w:val="18"/>
              </w:rPr>
            </w:pPr>
            <w:r w:rsidRPr="00FC65D8">
              <w:rPr>
                <w:rFonts w:cs="Times New Roman"/>
                <w:sz w:val="18"/>
                <w:szCs w:val="18"/>
              </w:rPr>
              <w:t>Анализа рада стручног већа у првом полугодишту</w:t>
            </w:r>
          </w:p>
          <w:p w14:paraId="53B042D9" w14:textId="77777777" w:rsidR="00FC65D8" w:rsidRPr="00FC65D8" w:rsidRDefault="00FC65D8" w:rsidP="00FC65D8">
            <w:pPr>
              <w:pStyle w:val="NoSpacing"/>
              <w:rPr>
                <w:rFonts w:cs="Times New Roman"/>
                <w:sz w:val="18"/>
                <w:szCs w:val="18"/>
              </w:rPr>
            </w:pPr>
            <w:r w:rsidRPr="00FC65D8">
              <w:rPr>
                <w:rFonts w:cs="Times New Roman"/>
                <w:sz w:val="18"/>
                <w:szCs w:val="18"/>
              </w:rPr>
              <w:t>Планирање и договор о раду у другом полугодишту</w:t>
            </w:r>
          </w:p>
          <w:p w14:paraId="2C015899" w14:textId="77777777" w:rsidR="00FC65D8" w:rsidRPr="00FC65D8" w:rsidRDefault="00FC65D8" w:rsidP="00FC65D8">
            <w:pPr>
              <w:pStyle w:val="NoSpacing"/>
              <w:rPr>
                <w:rFonts w:cs="Times New Roman"/>
                <w:sz w:val="18"/>
                <w:szCs w:val="18"/>
              </w:rPr>
            </w:pPr>
            <w:r w:rsidRPr="00FC65D8">
              <w:rPr>
                <w:rFonts w:cs="Times New Roman"/>
                <w:sz w:val="18"/>
                <w:szCs w:val="18"/>
              </w:rPr>
              <w:t>Процена остварености стандарда/исхода – анализа</w:t>
            </w:r>
          </w:p>
          <w:p w14:paraId="12CC2511" w14:textId="418BC7FE" w:rsidR="006A3944" w:rsidRPr="00FC65D8" w:rsidRDefault="00FC65D8" w:rsidP="003F349A">
            <w:pPr>
              <w:pStyle w:val="NoSpacing"/>
              <w:rPr>
                <w:rFonts w:cs="Times New Roman"/>
                <w:sz w:val="18"/>
                <w:szCs w:val="18"/>
                <w:lang w:val="sr-Cyrl-RS"/>
              </w:rPr>
            </w:pPr>
            <w:r w:rsidRPr="00FC65D8">
              <w:rPr>
                <w:rFonts w:cs="Times New Roman"/>
                <w:sz w:val="18"/>
                <w:szCs w:val="18"/>
              </w:rPr>
              <w:t>Анализа постигнућа ученика у првом полугодишту</w:t>
            </w:r>
          </w:p>
        </w:tc>
        <w:tc>
          <w:tcPr>
            <w:tcW w:w="1529" w:type="dxa"/>
          </w:tcPr>
          <w:p w14:paraId="3CB6C39C"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4A7B079F"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743F69B6" w14:textId="77777777" w:rsidTr="006D457D">
        <w:trPr>
          <w:trHeight w:val="1025"/>
          <w:jc w:val="center"/>
        </w:trPr>
        <w:tc>
          <w:tcPr>
            <w:tcW w:w="2091" w:type="dxa"/>
          </w:tcPr>
          <w:p w14:paraId="587BC20A" w14:textId="77777777" w:rsidR="006A3944" w:rsidRPr="003F349A" w:rsidRDefault="006A3944" w:rsidP="003F349A">
            <w:pPr>
              <w:pStyle w:val="NoSpacing"/>
              <w:rPr>
                <w:rFonts w:cs="Times New Roman"/>
                <w:sz w:val="18"/>
                <w:szCs w:val="18"/>
              </w:rPr>
            </w:pPr>
          </w:p>
          <w:p w14:paraId="1ECFD8CB" w14:textId="77777777" w:rsidR="006A3944" w:rsidRPr="003F349A" w:rsidRDefault="006A3944" w:rsidP="003F349A">
            <w:pPr>
              <w:pStyle w:val="NoSpacing"/>
              <w:rPr>
                <w:rFonts w:cs="Times New Roman"/>
                <w:sz w:val="18"/>
                <w:szCs w:val="18"/>
              </w:rPr>
            </w:pPr>
          </w:p>
          <w:p w14:paraId="26BCB173" w14:textId="77777777" w:rsidR="006A3944" w:rsidRPr="003F349A" w:rsidRDefault="006A3944" w:rsidP="003F349A">
            <w:pPr>
              <w:pStyle w:val="NoSpacing"/>
              <w:rPr>
                <w:rFonts w:cs="Times New Roman"/>
                <w:sz w:val="18"/>
                <w:szCs w:val="18"/>
              </w:rPr>
            </w:pPr>
          </w:p>
          <w:p w14:paraId="2FF04A1E" w14:textId="77777777" w:rsidR="006A3944" w:rsidRPr="003F349A" w:rsidRDefault="006A3944" w:rsidP="003F349A">
            <w:pPr>
              <w:pStyle w:val="NoSpacing"/>
              <w:rPr>
                <w:rFonts w:cs="Times New Roman"/>
                <w:sz w:val="18"/>
                <w:szCs w:val="18"/>
              </w:rPr>
            </w:pPr>
            <w:r w:rsidRPr="003F349A">
              <w:rPr>
                <w:rFonts w:cs="Times New Roman"/>
                <w:sz w:val="18"/>
                <w:szCs w:val="18"/>
              </w:rPr>
              <w:t>Март</w:t>
            </w:r>
          </w:p>
        </w:tc>
        <w:tc>
          <w:tcPr>
            <w:tcW w:w="5485" w:type="dxa"/>
          </w:tcPr>
          <w:p w14:paraId="42929154" w14:textId="3B0CF3ED" w:rsidR="00FC65D8" w:rsidRPr="00FC65D8" w:rsidRDefault="00FC65D8" w:rsidP="003F349A">
            <w:pPr>
              <w:pStyle w:val="NoSpacing"/>
              <w:rPr>
                <w:rFonts w:cs="Times New Roman"/>
                <w:sz w:val="18"/>
                <w:szCs w:val="18"/>
                <w:lang w:val="sr-Cyrl-RS"/>
              </w:rPr>
            </w:pPr>
          </w:p>
          <w:p w14:paraId="3058235C" w14:textId="50395584" w:rsidR="006A3944" w:rsidRPr="003F349A" w:rsidRDefault="006A3944" w:rsidP="003F349A">
            <w:pPr>
              <w:pStyle w:val="NoSpacing"/>
              <w:rPr>
                <w:rFonts w:cs="Times New Roman"/>
                <w:sz w:val="18"/>
                <w:szCs w:val="18"/>
              </w:rPr>
            </w:pPr>
            <w:r w:rsidRPr="003F349A">
              <w:rPr>
                <w:rFonts w:cs="Times New Roman"/>
                <w:sz w:val="18"/>
                <w:szCs w:val="18"/>
              </w:rPr>
              <w:t>-анализа резултата ученика на такмичења и конкурсима и промоција успеха</w:t>
            </w:r>
          </w:p>
          <w:p w14:paraId="3307E06C" w14:textId="77777777" w:rsidR="006A3944" w:rsidRDefault="006A3944" w:rsidP="003F349A">
            <w:pPr>
              <w:pStyle w:val="NoSpacing"/>
              <w:rPr>
                <w:rFonts w:cs="Times New Roman"/>
                <w:sz w:val="18"/>
                <w:szCs w:val="18"/>
              </w:rPr>
            </w:pPr>
            <w:r w:rsidRPr="003F349A">
              <w:rPr>
                <w:rFonts w:cs="Times New Roman"/>
                <w:sz w:val="18"/>
                <w:szCs w:val="18"/>
              </w:rPr>
              <w:t>- Припрема ученика за више нивое такмичења кроз појачан додатни рад</w:t>
            </w:r>
          </w:p>
          <w:p w14:paraId="40515EAF" w14:textId="77777777" w:rsidR="00FC65D8" w:rsidRPr="003F349A" w:rsidRDefault="00FC65D8" w:rsidP="003F349A">
            <w:pPr>
              <w:pStyle w:val="NoSpacing"/>
              <w:rPr>
                <w:rFonts w:cs="Times New Roman"/>
                <w:sz w:val="18"/>
                <w:szCs w:val="18"/>
              </w:rPr>
            </w:pPr>
          </w:p>
        </w:tc>
        <w:tc>
          <w:tcPr>
            <w:tcW w:w="1529" w:type="dxa"/>
          </w:tcPr>
          <w:p w14:paraId="0CAA2663" w14:textId="77777777" w:rsidR="006A3944" w:rsidRPr="003F349A" w:rsidRDefault="006A3944" w:rsidP="003F349A">
            <w:pPr>
              <w:pStyle w:val="NoSpacing"/>
              <w:rPr>
                <w:rFonts w:cs="Times New Roman"/>
                <w:sz w:val="18"/>
                <w:szCs w:val="18"/>
              </w:rPr>
            </w:pPr>
          </w:p>
          <w:p w14:paraId="768F4A07" w14:textId="77777777" w:rsidR="006A3944" w:rsidRPr="003F349A" w:rsidRDefault="006A3944" w:rsidP="003F349A">
            <w:pPr>
              <w:pStyle w:val="NoSpacing"/>
              <w:rPr>
                <w:rFonts w:cs="Times New Roman"/>
                <w:sz w:val="18"/>
                <w:szCs w:val="18"/>
              </w:rPr>
            </w:pPr>
          </w:p>
          <w:p w14:paraId="7217D2DF" w14:textId="77777777" w:rsidR="006A3944" w:rsidRPr="003F349A" w:rsidRDefault="006A3944" w:rsidP="003F349A">
            <w:pPr>
              <w:pStyle w:val="NoSpacing"/>
              <w:rPr>
                <w:rFonts w:cs="Times New Roman"/>
                <w:sz w:val="18"/>
                <w:szCs w:val="18"/>
              </w:rPr>
            </w:pPr>
          </w:p>
          <w:p w14:paraId="1701973F"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33140475" w14:textId="77777777" w:rsidR="006A3944" w:rsidRPr="003F349A" w:rsidRDefault="006A3944" w:rsidP="003F349A">
            <w:pPr>
              <w:pStyle w:val="NoSpacing"/>
              <w:rPr>
                <w:rFonts w:cs="Times New Roman"/>
                <w:sz w:val="18"/>
                <w:szCs w:val="18"/>
              </w:rPr>
            </w:pPr>
          </w:p>
          <w:p w14:paraId="21FBDBAA" w14:textId="77777777" w:rsidR="006A3944" w:rsidRPr="003F349A" w:rsidRDefault="006A3944" w:rsidP="003F349A">
            <w:pPr>
              <w:pStyle w:val="NoSpacing"/>
              <w:rPr>
                <w:rFonts w:cs="Times New Roman"/>
                <w:sz w:val="18"/>
                <w:szCs w:val="18"/>
              </w:rPr>
            </w:pPr>
          </w:p>
          <w:p w14:paraId="5626D675" w14:textId="77777777" w:rsidR="006A3944" w:rsidRPr="003F349A" w:rsidRDefault="006A3944" w:rsidP="003F349A">
            <w:pPr>
              <w:pStyle w:val="NoSpacing"/>
              <w:rPr>
                <w:rFonts w:cs="Times New Roman"/>
                <w:sz w:val="18"/>
                <w:szCs w:val="18"/>
              </w:rPr>
            </w:pPr>
          </w:p>
          <w:p w14:paraId="2AFE2E35"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19BA81D7" w14:textId="77777777" w:rsidTr="006D457D">
        <w:trPr>
          <w:trHeight w:val="1592"/>
          <w:jc w:val="center"/>
        </w:trPr>
        <w:tc>
          <w:tcPr>
            <w:tcW w:w="2091" w:type="dxa"/>
          </w:tcPr>
          <w:p w14:paraId="3A11818C" w14:textId="77777777" w:rsidR="006A3944" w:rsidRPr="003F349A" w:rsidRDefault="006A3944" w:rsidP="003F349A">
            <w:pPr>
              <w:pStyle w:val="NoSpacing"/>
              <w:rPr>
                <w:rFonts w:cs="Times New Roman"/>
                <w:sz w:val="18"/>
                <w:szCs w:val="18"/>
              </w:rPr>
            </w:pPr>
            <w:r w:rsidRPr="003F349A">
              <w:rPr>
                <w:rFonts w:cs="Times New Roman"/>
                <w:sz w:val="18"/>
                <w:szCs w:val="18"/>
              </w:rPr>
              <w:t>Април</w:t>
            </w:r>
          </w:p>
        </w:tc>
        <w:tc>
          <w:tcPr>
            <w:tcW w:w="5485" w:type="dxa"/>
          </w:tcPr>
          <w:p w14:paraId="4CA3B3F2" w14:textId="77777777" w:rsidR="006A3944" w:rsidRPr="003F349A" w:rsidRDefault="006A3944" w:rsidP="003F349A">
            <w:pPr>
              <w:pStyle w:val="NoSpacing"/>
              <w:rPr>
                <w:rFonts w:cs="Times New Roman"/>
                <w:sz w:val="18"/>
                <w:szCs w:val="18"/>
              </w:rPr>
            </w:pPr>
            <w:r w:rsidRPr="003F349A">
              <w:rPr>
                <w:rFonts w:cs="Times New Roman"/>
                <w:sz w:val="18"/>
                <w:szCs w:val="18"/>
              </w:rPr>
              <w:t>Анализа успеха ученика на крају трећег</w:t>
            </w:r>
            <w:r w:rsidRPr="003F349A">
              <w:rPr>
                <w:rFonts w:cs="Times New Roman"/>
                <w:spacing w:val="-15"/>
                <w:sz w:val="18"/>
                <w:szCs w:val="18"/>
              </w:rPr>
              <w:t xml:space="preserve"> </w:t>
            </w:r>
            <w:r w:rsidRPr="003F349A">
              <w:rPr>
                <w:rFonts w:cs="Times New Roman"/>
                <w:sz w:val="18"/>
                <w:szCs w:val="18"/>
              </w:rPr>
              <w:t>тромесечја и мере</w:t>
            </w:r>
            <w:r w:rsidRPr="003F349A">
              <w:rPr>
                <w:rFonts w:cs="Times New Roman"/>
                <w:spacing w:val="-1"/>
                <w:sz w:val="18"/>
                <w:szCs w:val="18"/>
              </w:rPr>
              <w:t xml:space="preserve"> </w:t>
            </w:r>
            <w:r w:rsidRPr="003F349A">
              <w:rPr>
                <w:rFonts w:cs="Times New Roman"/>
                <w:sz w:val="18"/>
                <w:szCs w:val="18"/>
              </w:rPr>
              <w:t>побољшања</w:t>
            </w:r>
          </w:p>
          <w:p w14:paraId="3F3B2DD2" w14:textId="77777777" w:rsidR="006A3944" w:rsidRPr="003F349A" w:rsidRDefault="006A3944" w:rsidP="003F349A">
            <w:pPr>
              <w:pStyle w:val="NoSpacing"/>
              <w:rPr>
                <w:rFonts w:cs="Times New Roman"/>
                <w:sz w:val="18"/>
                <w:szCs w:val="18"/>
              </w:rPr>
            </w:pPr>
            <w:r w:rsidRPr="003F349A">
              <w:rPr>
                <w:rFonts w:cs="Times New Roman"/>
                <w:sz w:val="18"/>
                <w:szCs w:val="18"/>
              </w:rPr>
              <w:t>Разговор о наставним средствима за</w:t>
            </w:r>
            <w:r w:rsidRPr="003F349A">
              <w:rPr>
                <w:rFonts w:cs="Times New Roman"/>
                <w:spacing w:val="-8"/>
                <w:sz w:val="18"/>
                <w:szCs w:val="18"/>
              </w:rPr>
              <w:t xml:space="preserve"> </w:t>
            </w:r>
            <w:r w:rsidRPr="003F349A">
              <w:rPr>
                <w:rFonts w:cs="Times New Roman"/>
                <w:sz w:val="18"/>
                <w:szCs w:val="18"/>
              </w:rPr>
              <w:t>следећу</w:t>
            </w:r>
          </w:p>
          <w:p w14:paraId="5C59A223" w14:textId="77777777" w:rsidR="006A3944" w:rsidRPr="003F349A" w:rsidRDefault="006A3944" w:rsidP="003F349A">
            <w:pPr>
              <w:pStyle w:val="NoSpacing"/>
              <w:rPr>
                <w:rFonts w:cs="Times New Roman"/>
                <w:sz w:val="18"/>
                <w:szCs w:val="18"/>
              </w:rPr>
            </w:pPr>
            <w:proofErr w:type="gramStart"/>
            <w:r w:rsidRPr="003F349A">
              <w:rPr>
                <w:rFonts w:cs="Times New Roman"/>
                <w:sz w:val="18"/>
                <w:szCs w:val="18"/>
              </w:rPr>
              <w:t>школску</w:t>
            </w:r>
            <w:proofErr w:type="gramEnd"/>
            <w:r w:rsidRPr="003F349A">
              <w:rPr>
                <w:rFonts w:cs="Times New Roman"/>
                <w:sz w:val="18"/>
                <w:szCs w:val="18"/>
              </w:rPr>
              <w:t xml:space="preserve"> годину (уџбеници, радне свеске</w:t>
            </w:r>
            <w:r w:rsidRPr="003F349A">
              <w:rPr>
                <w:rFonts w:cs="Times New Roman"/>
                <w:sz w:val="18"/>
                <w:szCs w:val="18"/>
                <w:lang w:val="sr-Cyrl-RS"/>
              </w:rPr>
              <w:t>,нотне свеске, спортска опрема...</w:t>
            </w:r>
            <w:r w:rsidRPr="003F349A">
              <w:rPr>
                <w:rFonts w:cs="Times New Roman"/>
                <w:sz w:val="18"/>
                <w:szCs w:val="18"/>
              </w:rPr>
              <w:t>)</w:t>
            </w:r>
          </w:p>
          <w:p w14:paraId="75ADF22D" w14:textId="77777777" w:rsidR="006A3944" w:rsidRPr="003F349A" w:rsidRDefault="006A3944" w:rsidP="003F349A">
            <w:pPr>
              <w:pStyle w:val="NoSpacing"/>
              <w:rPr>
                <w:rFonts w:cs="Times New Roman"/>
                <w:sz w:val="18"/>
                <w:szCs w:val="18"/>
              </w:rPr>
            </w:pPr>
            <w:r w:rsidRPr="003F349A">
              <w:rPr>
                <w:rFonts w:cs="Times New Roman"/>
                <w:sz w:val="18"/>
                <w:szCs w:val="18"/>
              </w:rPr>
              <w:t>- реализација активности из акционог плана самовреновања</w:t>
            </w:r>
          </w:p>
          <w:p w14:paraId="2D30A3E8" w14:textId="77777777" w:rsidR="006A3944" w:rsidRPr="003F349A" w:rsidRDefault="006A3944" w:rsidP="003F349A">
            <w:pPr>
              <w:pStyle w:val="NoSpacing"/>
              <w:rPr>
                <w:rFonts w:cs="Times New Roman"/>
                <w:sz w:val="18"/>
                <w:szCs w:val="18"/>
              </w:rPr>
            </w:pPr>
            <w:r w:rsidRPr="003F349A">
              <w:rPr>
                <w:rFonts w:cs="Times New Roman"/>
                <w:sz w:val="18"/>
                <w:szCs w:val="18"/>
              </w:rPr>
              <w:t>Учешће у реализацији Недеље пријатељства и толеранције</w:t>
            </w:r>
          </w:p>
          <w:p w14:paraId="3E0CC2FD" w14:textId="77777777" w:rsidR="006A3944" w:rsidRPr="003F349A" w:rsidRDefault="006A3944" w:rsidP="003F349A">
            <w:pPr>
              <w:pStyle w:val="NoSpacing"/>
              <w:rPr>
                <w:rFonts w:cs="Times New Roman"/>
                <w:sz w:val="18"/>
                <w:szCs w:val="18"/>
              </w:rPr>
            </w:pPr>
            <w:r w:rsidRPr="003F349A">
              <w:rPr>
                <w:rFonts w:cs="Times New Roman"/>
                <w:sz w:val="18"/>
                <w:szCs w:val="18"/>
              </w:rPr>
              <w:t>- Остала питања од значаја за реализацију образовно- васпитног рада</w:t>
            </w:r>
          </w:p>
        </w:tc>
        <w:tc>
          <w:tcPr>
            <w:tcW w:w="1529" w:type="dxa"/>
          </w:tcPr>
          <w:p w14:paraId="0AA1373C" w14:textId="77777777" w:rsidR="006A3944" w:rsidRPr="003F349A" w:rsidRDefault="006A3944" w:rsidP="003F349A">
            <w:pPr>
              <w:pStyle w:val="NoSpacing"/>
              <w:rPr>
                <w:rFonts w:cs="Times New Roman"/>
                <w:sz w:val="18"/>
                <w:szCs w:val="18"/>
              </w:rPr>
            </w:pPr>
          </w:p>
          <w:p w14:paraId="65D0ABAC" w14:textId="77777777" w:rsidR="006A3944" w:rsidRPr="003F349A" w:rsidRDefault="006A3944" w:rsidP="003F349A">
            <w:pPr>
              <w:pStyle w:val="NoSpacing"/>
              <w:rPr>
                <w:rFonts w:cs="Times New Roman"/>
                <w:sz w:val="18"/>
                <w:szCs w:val="18"/>
              </w:rPr>
            </w:pPr>
          </w:p>
          <w:p w14:paraId="1156CC24" w14:textId="77777777" w:rsidR="006A3944" w:rsidRPr="003F349A" w:rsidRDefault="006A3944" w:rsidP="003F349A">
            <w:pPr>
              <w:pStyle w:val="NoSpacing"/>
              <w:rPr>
                <w:rFonts w:cs="Times New Roman"/>
                <w:sz w:val="18"/>
                <w:szCs w:val="18"/>
              </w:rPr>
            </w:pPr>
          </w:p>
          <w:p w14:paraId="49E22EB6"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0526C759" w14:textId="77777777" w:rsidR="006A3944" w:rsidRPr="003F349A" w:rsidRDefault="006A3944" w:rsidP="003F349A">
            <w:pPr>
              <w:pStyle w:val="NoSpacing"/>
              <w:rPr>
                <w:rFonts w:cs="Times New Roman"/>
                <w:sz w:val="18"/>
                <w:szCs w:val="18"/>
              </w:rPr>
            </w:pPr>
          </w:p>
          <w:p w14:paraId="3BBA62E5" w14:textId="77777777" w:rsidR="006A3944" w:rsidRPr="003F349A" w:rsidRDefault="006A3944" w:rsidP="003F349A">
            <w:pPr>
              <w:pStyle w:val="NoSpacing"/>
              <w:rPr>
                <w:rFonts w:cs="Times New Roman"/>
                <w:sz w:val="18"/>
                <w:szCs w:val="18"/>
              </w:rPr>
            </w:pPr>
          </w:p>
          <w:p w14:paraId="7870C28E" w14:textId="77777777" w:rsidR="006A3944" w:rsidRPr="003F349A" w:rsidRDefault="006A3944" w:rsidP="003F349A">
            <w:pPr>
              <w:pStyle w:val="NoSpacing"/>
              <w:rPr>
                <w:rFonts w:cs="Times New Roman"/>
                <w:sz w:val="18"/>
                <w:szCs w:val="18"/>
              </w:rPr>
            </w:pPr>
          </w:p>
          <w:p w14:paraId="18E4B9D9"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2F467DF3" w14:textId="77777777" w:rsidTr="00FC65D8">
        <w:trPr>
          <w:trHeight w:val="1493"/>
          <w:jc w:val="center"/>
        </w:trPr>
        <w:tc>
          <w:tcPr>
            <w:tcW w:w="2091" w:type="dxa"/>
          </w:tcPr>
          <w:p w14:paraId="2313DDF0" w14:textId="77777777" w:rsidR="006A3944" w:rsidRPr="003F349A" w:rsidRDefault="006A3944" w:rsidP="003F349A">
            <w:pPr>
              <w:pStyle w:val="NoSpacing"/>
              <w:rPr>
                <w:rFonts w:cs="Times New Roman"/>
                <w:sz w:val="18"/>
                <w:szCs w:val="18"/>
              </w:rPr>
            </w:pPr>
          </w:p>
          <w:p w14:paraId="4C3608F1" w14:textId="77777777" w:rsidR="006A3944" w:rsidRPr="003F349A" w:rsidRDefault="006A3944" w:rsidP="003F349A">
            <w:pPr>
              <w:pStyle w:val="NoSpacing"/>
              <w:rPr>
                <w:rFonts w:cs="Times New Roman"/>
                <w:sz w:val="18"/>
                <w:szCs w:val="18"/>
              </w:rPr>
            </w:pPr>
          </w:p>
          <w:p w14:paraId="5001EDB3" w14:textId="77777777" w:rsidR="006A3944" w:rsidRPr="003F349A" w:rsidRDefault="006A3944" w:rsidP="003F349A">
            <w:pPr>
              <w:pStyle w:val="NoSpacing"/>
              <w:rPr>
                <w:rFonts w:cs="Times New Roman"/>
                <w:sz w:val="18"/>
                <w:szCs w:val="18"/>
              </w:rPr>
            </w:pPr>
            <w:r w:rsidRPr="003F349A">
              <w:rPr>
                <w:rFonts w:cs="Times New Roman"/>
                <w:sz w:val="18"/>
                <w:szCs w:val="18"/>
              </w:rPr>
              <w:t>Мај</w:t>
            </w:r>
          </w:p>
        </w:tc>
        <w:tc>
          <w:tcPr>
            <w:tcW w:w="5485" w:type="dxa"/>
          </w:tcPr>
          <w:p w14:paraId="7508D84C" w14:textId="18ED1AD0" w:rsidR="006A3944" w:rsidRPr="00FC65D8" w:rsidRDefault="006A3944" w:rsidP="00FC65D8">
            <w:pPr>
              <w:pStyle w:val="NoSpacing"/>
              <w:rPr>
                <w:rFonts w:cs="Times New Roman"/>
                <w:sz w:val="18"/>
                <w:szCs w:val="18"/>
              </w:rPr>
            </w:pPr>
            <w:r w:rsidRPr="00FC65D8">
              <w:rPr>
                <w:rFonts w:cs="Times New Roman"/>
                <w:sz w:val="18"/>
                <w:szCs w:val="18"/>
              </w:rPr>
              <w:t>-анализа спортских резултата</w:t>
            </w:r>
          </w:p>
          <w:p w14:paraId="6F5EC781" w14:textId="5B2A5CF3" w:rsidR="006A3944" w:rsidRPr="00FC65D8" w:rsidRDefault="006A3944" w:rsidP="00FC65D8">
            <w:pPr>
              <w:pStyle w:val="NoSpacing"/>
              <w:rPr>
                <w:rFonts w:cs="Times New Roman"/>
                <w:sz w:val="18"/>
                <w:szCs w:val="18"/>
              </w:rPr>
            </w:pPr>
            <w:r w:rsidRPr="00FC65D8">
              <w:rPr>
                <w:rFonts w:cs="Times New Roman"/>
                <w:sz w:val="18"/>
                <w:szCs w:val="18"/>
              </w:rPr>
              <w:t>-анализа реализације ОФА</w:t>
            </w:r>
          </w:p>
          <w:p w14:paraId="233D9AE5" w14:textId="6D9AE9CB" w:rsidR="006A3944" w:rsidRPr="00FC65D8" w:rsidRDefault="006A3944" w:rsidP="00FC65D8">
            <w:pPr>
              <w:pStyle w:val="NoSpacing"/>
              <w:rPr>
                <w:rFonts w:cs="Times New Roman"/>
                <w:sz w:val="18"/>
                <w:szCs w:val="18"/>
              </w:rPr>
            </w:pPr>
            <w:r w:rsidRPr="00FC65D8">
              <w:rPr>
                <w:rFonts w:cs="Times New Roman"/>
                <w:sz w:val="18"/>
                <w:szCs w:val="18"/>
              </w:rPr>
              <w:t>-анализа резултата постигнутим на учешћу на ликовним конкурсима и такмичењима</w:t>
            </w:r>
            <w:r w:rsidR="00FC65D8">
              <w:rPr>
                <w:rFonts w:cs="Times New Roman"/>
                <w:sz w:val="18"/>
                <w:szCs w:val="18"/>
                <w:lang w:val="sr-Cyrl-RS"/>
              </w:rPr>
              <w:t xml:space="preserve"> </w:t>
            </w:r>
            <w:r w:rsidRPr="00FC65D8">
              <w:rPr>
                <w:rFonts w:cs="Times New Roman"/>
                <w:sz w:val="18"/>
                <w:szCs w:val="18"/>
              </w:rPr>
              <w:t>кумулативно планираних</w:t>
            </w:r>
          </w:p>
          <w:p w14:paraId="0338E068" w14:textId="03F1E825" w:rsidR="006A3944" w:rsidRPr="00FC65D8" w:rsidRDefault="006A3944" w:rsidP="00FC65D8">
            <w:pPr>
              <w:pStyle w:val="NoSpacing"/>
              <w:rPr>
                <w:rFonts w:cs="Times New Roman"/>
                <w:sz w:val="18"/>
                <w:szCs w:val="18"/>
              </w:rPr>
            </w:pPr>
            <w:r w:rsidRPr="00FC65D8">
              <w:rPr>
                <w:rFonts w:cs="Times New Roman"/>
                <w:sz w:val="18"/>
                <w:szCs w:val="18"/>
              </w:rPr>
              <w:t>-неопходна наставна средства за наредну школску</w:t>
            </w:r>
            <w:r w:rsidR="00FC65D8">
              <w:rPr>
                <w:rFonts w:cs="Times New Roman"/>
                <w:sz w:val="18"/>
                <w:szCs w:val="18"/>
                <w:lang w:val="sr-Cyrl-RS"/>
              </w:rPr>
              <w:t xml:space="preserve"> </w:t>
            </w:r>
            <w:r w:rsidRPr="00FC65D8">
              <w:rPr>
                <w:rFonts w:cs="Times New Roman"/>
                <w:sz w:val="18"/>
                <w:szCs w:val="18"/>
              </w:rPr>
              <w:t>годину</w:t>
            </w:r>
          </w:p>
          <w:p w14:paraId="4D68ED12" w14:textId="70CE59C1" w:rsidR="006A3944" w:rsidRPr="00FC65D8" w:rsidRDefault="006A3944" w:rsidP="00FC65D8">
            <w:pPr>
              <w:pStyle w:val="NoSpacing"/>
              <w:rPr>
                <w:rFonts w:cs="Times New Roman"/>
                <w:sz w:val="18"/>
                <w:szCs w:val="18"/>
              </w:rPr>
            </w:pPr>
            <w:r w:rsidRPr="00FC65D8">
              <w:rPr>
                <w:rFonts w:cs="Times New Roman"/>
                <w:sz w:val="18"/>
                <w:szCs w:val="18"/>
              </w:rPr>
              <w:t>-Анализа остварености активности из акционог плана самовредновања и развојног плана</w:t>
            </w:r>
            <w:r w:rsidR="00FC65D8">
              <w:rPr>
                <w:rFonts w:cs="Times New Roman"/>
                <w:sz w:val="18"/>
                <w:szCs w:val="18"/>
                <w:lang w:val="sr-Cyrl-RS"/>
              </w:rPr>
              <w:t xml:space="preserve"> </w:t>
            </w:r>
            <w:r w:rsidRPr="00FC65D8">
              <w:rPr>
                <w:rFonts w:cs="Times New Roman"/>
                <w:sz w:val="18"/>
                <w:szCs w:val="18"/>
              </w:rPr>
              <w:t>установе</w:t>
            </w:r>
          </w:p>
        </w:tc>
        <w:tc>
          <w:tcPr>
            <w:tcW w:w="1529" w:type="dxa"/>
          </w:tcPr>
          <w:p w14:paraId="4D5BB137" w14:textId="77777777" w:rsidR="006A3944" w:rsidRPr="003F349A" w:rsidRDefault="006A3944" w:rsidP="003F349A">
            <w:pPr>
              <w:pStyle w:val="NoSpacing"/>
              <w:rPr>
                <w:rFonts w:cs="Times New Roman"/>
                <w:sz w:val="18"/>
                <w:szCs w:val="18"/>
              </w:rPr>
            </w:pPr>
          </w:p>
          <w:p w14:paraId="51AA777A" w14:textId="77777777" w:rsidR="006A3944" w:rsidRPr="003F349A" w:rsidRDefault="006A3944" w:rsidP="003F349A">
            <w:pPr>
              <w:pStyle w:val="NoSpacing"/>
              <w:rPr>
                <w:rFonts w:cs="Times New Roman"/>
                <w:sz w:val="18"/>
                <w:szCs w:val="18"/>
              </w:rPr>
            </w:pPr>
          </w:p>
          <w:p w14:paraId="13B65DC3" w14:textId="77777777" w:rsidR="006A3944" w:rsidRPr="003F349A" w:rsidRDefault="006A3944" w:rsidP="003F349A">
            <w:pPr>
              <w:pStyle w:val="NoSpacing"/>
              <w:rPr>
                <w:rFonts w:cs="Times New Roman"/>
                <w:sz w:val="18"/>
                <w:szCs w:val="18"/>
              </w:rPr>
            </w:pPr>
          </w:p>
          <w:p w14:paraId="5637BE88"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нивоу већа</w:t>
            </w:r>
          </w:p>
        </w:tc>
        <w:tc>
          <w:tcPr>
            <w:tcW w:w="1778" w:type="dxa"/>
          </w:tcPr>
          <w:p w14:paraId="33954631" w14:textId="77777777" w:rsidR="006A3944" w:rsidRPr="003F349A" w:rsidRDefault="006A3944" w:rsidP="003F349A">
            <w:pPr>
              <w:pStyle w:val="NoSpacing"/>
              <w:rPr>
                <w:rFonts w:cs="Times New Roman"/>
                <w:sz w:val="18"/>
                <w:szCs w:val="18"/>
              </w:rPr>
            </w:pPr>
          </w:p>
          <w:p w14:paraId="00B29707" w14:textId="77777777" w:rsidR="006A3944" w:rsidRPr="003F349A" w:rsidRDefault="006A3944" w:rsidP="003F349A">
            <w:pPr>
              <w:pStyle w:val="NoSpacing"/>
              <w:rPr>
                <w:rFonts w:cs="Times New Roman"/>
                <w:sz w:val="18"/>
                <w:szCs w:val="18"/>
              </w:rPr>
            </w:pPr>
          </w:p>
          <w:p w14:paraId="5E58971F" w14:textId="77777777" w:rsidR="006A3944" w:rsidRPr="003F349A" w:rsidRDefault="006A3944" w:rsidP="003F349A">
            <w:pPr>
              <w:pStyle w:val="NoSpacing"/>
              <w:rPr>
                <w:rFonts w:cs="Times New Roman"/>
                <w:sz w:val="18"/>
                <w:szCs w:val="18"/>
              </w:rPr>
            </w:pPr>
          </w:p>
          <w:p w14:paraId="07AA6738"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423D90E5" w14:textId="77777777" w:rsidTr="006D457D">
        <w:trPr>
          <w:trHeight w:val="1592"/>
          <w:jc w:val="center"/>
        </w:trPr>
        <w:tc>
          <w:tcPr>
            <w:tcW w:w="2091" w:type="dxa"/>
          </w:tcPr>
          <w:p w14:paraId="3E5AAC5E" w14:textId="77777777" w:rsidR="006A3944" w:rsidRPr="003F349A" w:rsidRDefault="006A3944" w:rsidP="003F349A">
            <w:pPr>
              <w:pStyle w:val="NoSpacing"/>
              <w:rPr>
                <w:rFonts w:cs="Times New Roman"/>
                <w:sz w:val="18"/>
                <w:szCs w:val="18"/>
              </w:rPr>
            </w:pPr>
          </w:p>
          <w:p w14:paraId="37936ADD" w14:textId="77777777" w:rsidR="006A3944" w:rsidRPr="003F349A" w:rsidRDefault="006A3944" w:rsidP="003F349A">
            <w:pPr>
              <w:pStyle w:val="NoSpacing"/>
              <w:rPr>
                <w:rFonts w:cs="Times New Roman"/>
                <w:sz w:val="18"/>
                <w:szCs w:val="18"/>
              </w:rPr>
            </w:pPr>
            <w:r w:rsidRPr="003F349A">
              <w:rPr>
                <w:rFonts w:cs="Times New Roman"/>
                <w:sz w:val="18"/>
                <w:szCs w:val="18"/>
              </w:rPr>
              <w:t>Јун</w:t>
            </w:r>
          </w:p>
        </w:tc>
        <w:tc>
          <w:tcPr>
            <w:tcW w:w="5485" w:type="dxa"/>
          </w:tcPr>
          <w:p w14:paraId="2D777C86" w14:textId="77777777" w:rsidR="006A3944" w:rsidRPr="003F349A" w:rsidRDefault="006A3944" w:rsidP="003F349A">
            <w:pPr>
              <w:pStyle w:val="NoSpacing"/>
              <w:rPr>
                <w:rFonts w:cs="Times New Roman"/>
                <w:sz w:val="18"/>
                <w:szCs w:val="18"/>
              </w:rPr>
            </w:pPr>
            <w:r w:rsidRPr="003F349A">
              <w:rPr>
                <w:rFonts w:cs="Times New Roman"/>
                <w:sz w:val="18"/>
                <w:szCs w:val="18"/>
              </w:rPr>
              <w:t>-Анализа и евалуација образовно-васпитног рада на крају наставне гоине</w:t>
            </w:r>
          </w:p>
          <w:p w14:paraId="5BF0EB28" w14:textId="77777777" w:rsidR="006A3944" w:rsidRPr="003F349A" w:rsidRDefault="006A3944" w:rsidP="003F349A">
            <w:pPr>
              <w:pStyle w:val="NoSpacing"/>
              <w:rPr>
                <w:rFonts w:cs="Times New Roman"/>
                <w:sz w:val="18"/>
                <w:szCs w:val="18"/>
              </w:rPr>
            </w:pPr>
            <w:r w:rsidRPr="003F349A">
              <w:rPr>
                <w:rFonts w:cs="Times New Roman"/>
                <w:sz w:val="18"/>
                <w:szCs w:val="18"/>
              </w:rPr>
              <w:t>- Процена остварености стандарда/ исхода– анализа</w:t>
            </w:r>
          </w:p>
          <w:p w14:paraId="447A4C80" w14:textId="77777777" w:rsidR="006A3944" w:rsidRPr="003F349A" w:rsidRDefault="006A3944" w:rsidP="003F349A">
            <w:pPr>
              <w:pStyle w:val="NoSpacing"/>
              <w:rPr>
                <w:rFonts w:cs="Times New Roman"/>
                <w:sz w:val="18"/>
                <w:szCs w:val="18"/>
              </w:rPr>
            </w:pPr>
            <w:r w:rsidRPr="003F349A">
              <w:rPr>
                <w:rFonts w:cs="Times New Roman"/>
                <w:sz w:val="18"/>
                <w:szCs w:val="18"/>
              </w:rPr>
              <w:t>- Анализа остварености плана стручног усавршавања и предлози за идућу годину (семинари, теме...)</w:t>
            </w:r>
          </w:p>
          <w:p w14:paraId="22D5A4B7" w14:textId="77777777" w:rsidR="006A3944" w:rsidRPr="003F349A" w:rsidRDefault="006A3944" w:rsidP="003F349A">
            <w:pPr>
              <w:pStyle w:val="NoSpacing"/>
              <w:rPr>
                <w:rFonts w:cs="Times New Roman"/>
                <w:sz w:val="18"/>
                <w:szCs w:val="18"/>
              </w:rPr>
            </w:pPr>
            <w:r w:rsidRPr="003F349A">
              <w:rPr>
                <w:rFonts w:cs="Times New Roman"/>
                <w:sz w:val="18"/>
                <w:szCs w:val="18"/>
              </w:rPr>
              <w:t>Анализа рада секција</w:t>
            </w:r>
          </w:p>
          <w:p w14:paraId="791CCEA1" w14:textId="77777777" w:rsidR="006A3944" w:rsidRPr="003F349A" w:rsidRDefault="006A3944" w:rsidP="003F349A">
            <w:pPr>
              <w:pStyle w:val="NoSpacing"/>
              <w:rPr>
                <w:rFonts w:cs="Times New Roman"/>
                <w:sz w:val="18"/>
                <w:szCs w:val="18"/>
              </w:rPr>
            </w:pPr>
            <w:r w:rsidRPr="003F349A">
              <w:rPr>
                <w:rFonts w:cs="Times New Roman"/>
                <w:sz w:val="18"/>
                <w:szCs w:val="18"/>
              </w:rPr>
              <w:t>- планирање секција за наредну школску годину</w:t>
            </w:r>
          </w:p>
          <w:p w14:paraId="612FE1A2" w14:textId="77777777" w:rsidR="006A3944" w:rsidRPr="003F349A" w:rsidRDefault="006A3944" w:rsidP="003F349A">
            <w:pPr>
              <w:pStyle w:val="NoSpacing"/>
              <w:rPr>
                <w:rFonts w:cs="Times New Roman"/>
                <w:sz w:val="18"/>
                <w:szCs w:val="18"/>
              </w:rPr>
            </w:pPr>
            <w:r w:rsidRPr="003F349A">
              <w:rPr>
                <w:rFonts w:cs="Times New Roman"/>
                <w:sz w:val="18"/>
                <w:szCs w:val="18"/>
              </w:rPr>
              <w:t>-Анализа остварености наставног плана и програма</w:t>
            </w:r>
          </w:p>
        </w:tc>
        <w:tc>
          <w:tcPr>
            <w:tcW w:w="1529" w:type="dxa"/>
          </w:tcPr>
          <w:p w14:paraId="04EFFA78" w14:textId="77777777" w:rsidR="006A3944" w:rsidRPr="003F349A" w:rsidRDefault="006A3944" w:rsidP="003F349A">
            <w:pPr>
              <w:pStyle w:val="NoSpacing"/>
              <w:rPr>
                <w:rFonts w:cs="Times New Roman"/>
                <w:sz w:val="18"/>
                <w:szCs w:val="18"/>
              </w:rPr>
            </w:pPr>
          </w:p>
          <w:p w14:paraId="05686F51" w14:textId="77777777" w:rsidR="006A3944" w:rsidRPr="003F349A" w:rsidRDefault="006A3944" w:rsidP="003F349A">
            <w:pPr>
              <w:pStyle w:val="NoSpacing"/>
              <w:rPr>
                <w:rFonts w:cs="Times New Roman"/>
                <w:sz w:val="18"/>
                <w:szCs w:val="18"/>
              </w:rPr>
            </w:pPr>
            <w:r w:rsidRPr="003F349A">
              <w:rPr>
                <w:rFonts w:cs="Times New Roman"/>
                <w:sz w:val="18"/>
                <w:szCs w:val="18"/>
              </w:rPr>
              <w:t>Дискусија на ниву већа</w:t>
            </w:r>
          </w:p>
        </w:tc>
        <w:tc>
          <w:tcPr>
            <w:tcW w:w="1778" w:type="dxa"/>
          </w:tcPr>
          <w:p w14:paraId="12831FDD" w14:textId="77777777" w:rsidR="006A3944" w:rsidRPr="003F349A" w:rsidRDefault="006A3944" w:rsidP="003F349A">
            <w:pPr>
              <w:pStyle w:val="NoSpacing"/>
              <w:rPr>
                <w:rFonts w:cs="Times New Roman"/>
                <w:sz w:val="18"/>
                <w:szCs w:val="18"/>
              </w:rPr>
            </w:pPr>
          </w:p>
          <w:p w14:paraId="4B6A25EB" w14:textId="77777777" w:rsidR="006A3944" w:rsidRPr="003F349A" w:rsidRDefault="006A3944" w:rsidP="003F349A">
            <w:pPr>
              <w:pStyle w:val="NoSpacing"/>
              <w:rPr>
                <w:rFonts w:cs="Times New Roman"/>
                <w:sz w:val="18"/>
                <w:szCs w:val="18"/>
              </w:rPr>
            </w:pPr>
            <w:r w:rsidRPr="003F349A">
              <w:rPr>
                <w:rFonts w:cs="Times New Roman"/>
                <w:sz w:val="18"/>
                <w:szCs w:val="18"/>
              </w:rPr>
              <w:t>Чланови већа</w:t>
            </w:r>
          </w:p>
        </w:tc>
      </w:tr>
      <w:tr w:rsidR="006A3944" w:rsidRPr="003F349A" w14:paraId="628CC51D" w14:textId="77777777" w:rsidTr="006D457D">
        <w:trPr>
          <w:trHeight w:val="1187"/>
          <w:jc w:val="center"/>
        </w:trPr>
        <w:tc>
          <w:tcPr>
            <w:tcW w:w="2091" w:type="dxa"/>
          </w:tcPr>
          <w:p w14:paraId="4EEC89F1" w14:textId="77777777" w:rsidR="006A3944" w:rsidRPr="003F349A" w:rsidRDefault="006A3944" w:rsidP="003F349A">
            <w:pPr>
              <w:pStyle w:val="NoSpacing"/>
              <w:rPr>
                <w:rFonts w:cs="Times New Roman"/>
                <w:sz w:val="18"/>
                <w:szCs w:val="18"/>
              </w:rPr>
            </w:pPr>
          </w:p>
          <w:p w14:paraId="6374B9D7" w14:textId="77777777" w:rsidR="006A3944" w:rsidRPr="003F349A" w:rsidRDefault="006A3944" w:rsidP="003F349A">
            <w:pPr>
              <w:pStyle w:val="NoSpacing"/>
              <w:rPr>
                <w:rFonts w:cs="Times New Roman"/>
                <w:sz w:val="18"/>
                <w:szCs w:val="18"/>
              </w:rPr>
            </w:pPr>
            <w:r w:rsidRPr="003F349A">
              <w:rPr>
                <w:rFonts w:cs="Times New Roman"/>
                <w:sz w:val="18"/>
                <w:szCs w:val="18"/>
              </w:rPr>
              <w:t>током целе године</w:t>
            </w:r>
          </w:p>
        </w:tc>
        <w:tc>
          <w:tcPr>
            <w:tcW w:w="5485" w:type="dxa"/>
          </w:tcPr>
          <w:p w14:paraId="100A5E66" w14:textId="77777777" w:rsidR="006A3944" w:rsidRPr="003F349A" w:rsidRDefault="006A3944" w:rsidP="003F349A">
            <w:pPr>
              <w:pStyle w:val="NoSpacing"/>
              <w:rPr>
                <w:rFonts w:cs="Times New Roman"/>
                <w:sz w:val="18"/>
                <w:szCs w:val="18"/>
              </w:rPr>
            </w:pPr>
            <w:r w:rsidRPr="003F349A">
              <w:rPr>
                <w:rFonts w:cs="Times New Roman"/>
                <w:sz w:val="18"/>
                <w:szCs w:val="18"/>
              </w:rPr>
              <w:t>- Угледни часови- стручно усавршавање</w:t>
            </w:r>
          </w:p>
          <w:p w14:paraId="78D43B1B" w14:textId="77777777" w:rsidR="006A3944" w:rsidRPr="003F349A" w:rsidRDefault="006A3944" w:rsidP="003F349A">
            <w:pPr>
              <w:pStyle w:val="NoSpacing"/>
              <w:rPr>
                <w:rFonts w:cs="Times New Roman"/>
                <w:sz w:val="18"/>
                <w:szCs w:val="18"/>
              </w:rPr>
            </w:pPr>
            <w:r w:rsidRPr="003F349A">
              <w:rPr>
                <w:rFonts w:cs="Times New Roman"/>
                <w:sz w:val="18"/>
                <w:szCs w:val="18"/>
              </w:rPr>
              <w:t>- Стручне теме- стручно усавршавање Напомена: План стручног усавршавања на</w:t>
            </w:r>
            <w:r w:rsidRPr="003F349A">
              <w:rPr>
                <w:rFonts w:cs="Times New Roman"/>
                <w:spacing w:val="-12"/>
                <w:sz w:val="18"/>
                <w:szCs w:val="18"/>
              </w:rPr>
              <w:t xml:space="preserve"> </w:t>
            </w:r>
            <w:r w:rsidRPr="003F349A">
              <w:rPr>
                <w:rFonts w:cs="Times New Roman"/>
                <w:sz w:val="18"/>
                <w:szCs w:val="18"/>
              </w:rPr>
              <w:t>нивоу установе саставни је део Годишњег плана рада установе</w:t>
            </w:r>
          </w:p>
          <w:p w14:paraId="00EC62AA" w14:textId="77777777" w:rsidR="006A3944" w:rsidRPr="003F349A" w:rsidRDefault="006A3944" w:rsidP="003F349A">
            <w:pPr>
              <w:pStyle w:val="NoSpacing"/>
              <w:rPr>
                <w:rFonts w:cs="Times New Roman"/>
                <w:sz w:val="18"/>
                <w:szCs w:val="18"/>
              </w:rPr>
            </w:pPr>
            <w:r w:rsidRPr="003F349A">
              <w:rPr>
                <w:rFonts w:cs="Times New Roman"/>
                <w:sz w:val="18"/>
                <w:szCs w:val="18"/>
              </w:rPr>
              <w:t>- Решавање актуелних проблема и питања од значаја</w:t>
            </w:r>
          </w:p>
        </w:tc>
        <w:tc>
          <w:tcPr>
            <w:tcW w:w="1529" w:type="dxa"/>
          </w:tcPr>
          <w:p w14:paraId="0791BDF2" w14:textId="77777777" w:rsidR="006A3944" w:rsidRPr="003F349A" w:rsidRDefault="006A3944" w:rsidP="003F349A">
            <w:pPr>
              <w:pStyle w:val="NoSpacing"/>
              <w:rPr>
                <w:rFonts w:cs="Times New Roman"/>
                <w:sz w:val="18"/>
                <w:szCs w:val="18"/>
              </w:rPr>
            </w:pPr>
            <w:r w:rsidRPr="003F349A">
              <w:rPr>
                <w:rFonts w:cs="Times New Roman"/>
                <w:spacing w:val="-1"/>
                <w:sz w:val="18"/>
                <w:szCs w:val="18"/>
              </w:rPr>
              <w:t xml:space="preserve">Дискусија, </w:t>
            </w:r>
            <w:r w:rsidRPr="003F349A">
              <w:rPr>
                <w:rFonts w:cs="Times New Roman"/>
                <w:sz w:val="18"/>
                <w:szCs w:val="18"/>
              </w:rPr>
              <w:t>анализа,</w:t>
            </w:r>
          </w:p>
          <w:p w14:paraId="7D30AA81" w14:textId="77777777" w:rsidR="006A3944" w:rsidRPr="003F349A" w:rsidRDefault="006A3944" w:rsidP="003F349A">
            <w:pPr>
              <w:pStyle w:val="NoSpacing"/>
              <w:rPr>
                <w:rFonts w:cs="Times New Roman"/>
                <w:sz w:val="18"/>
                <w:szCs w:val="18"/>
              </w:rPr>
            </w:pPr>
            <w:r w:rsidRPr="003F349A">
              <w:rPr>
                <w:rFonts w:cs="Times New Roman"/>
                <w:spacing w:val="-1"/>
                <w:sz w:val="18"/>
                <w:szCs w:val="18"/>
              </w:rPr>
              <w:t xml:space="preserve">презентација, </w:t>
            </w:r>
            <w:r w:rsidRPr="003F349A">
              <w:rPr>
                <w:rFonts w:cs="Times New Roman"/>
                <w:sz w:val="18"/>
                <w:szCs w:val="18"/>
              </w:rPr>
              <w:t>договор,</w:t>
            </w:r>
          </w:p>
          <w:p w14:paraId="4F0A080B" w14:textId="77777777" w:rsidR="006A3944" w:rsidRPr="003F349A" w:rsidRDefault="006A3944" w:rsidP="003F349A">
            <w:pPr>
              <w:pStyle w:val="NoSpacing"/>
              <w:rPr>
                <w:rFonts w:cs="Times New Roman"/>
                <w:sz w:val="18"/>
                <w:szCs w:val="18"/>
              </w:rPr>
            </w:pPr>
            <w:r w:rsidRPr="003F349A">
              <w:rPr>
                <w:rFonts w:cs="Times New Roman"/>
                <w:sz w:val="18"/>
                <w:szCs w:val="18"/>
              </w:rPr>
              <w:t>планирање</w:t>
            </w:r>
          </w:p>
        </w:tc>
        <w:tc>
          <w:tcPr>
            <w:tcW w:w="1778" w:type="dxa"/>
          </w:tcPr>
          <w:p w14:paraId="4EE362E4" w14:textId="77777777" w:rsidR="006A3944" w:rsidRPr="003F349A" w:rsidRDefault="006A3944" w:rsidP="003F349A">
            <w:pPr>
              <w:pStyle w:val="NoSpacing"/>
              <w:rPr>
                <w:rFonts w:cs="Times New Roman"/>
                <w:sz w:val="18"/>
                <w:szCs w:val="18"/>
              </w:rPr>
            </w:pPr>
          </w:p>
          <w:p w14:paraId="045596F4" w14:textId="77777777" w:rsidR="006A3944" w:rsidRPr="003F349A" w:rsidRDefault="006A3944" w:rsidP="003F349A">
            <w:pPr>
              <w:pStyle w:val="NoSpacing"/>
              <w:rPr>
                <w:rFonts w:cs="Times New Roman"/>
                <w:sz w:val="18"/>
                <w:szCs w:val="18"/>
              </w:rPr>
            </w:pPr>
            <w:r w:rsidRPr="003F349A">
              <w:rPr>
                <w:rFonts w:cs="Times New Roman"/>
                <w:sz w:val="18"/>
                <w:szCs w:val="18"/>
              </w:rPr>
              <w:t>Сви чланови Стручног већа</w:t>
            </w:r>
          </w:p>
        </w:tc>
      </w:tr>
    </w:tbl>
    <w:p w14:paraId="4D72C566" w14:textId="77777777" w:rsidR="006A3944" w:rsidRPr="003F349A" w:rsidRDefault="006A3944" w:rsidP="003F349A">
      <w:pPr>
        <w:pStyle w:val="NoSpacing"/>
        <w:rPr>
          <w:rFonts w:cs="Times New Roman"/>
          <w:sz w:val="18"/>
          <w:szCs w:val="18"/>
        </w:rPr>
      </w:pPr>
      <w:r w:rsidRPr="003F349A">
        <w:rPr>
          <w:rFonts w:cs="Times New Roman"/>
          <w:spacing w:val="-56"/>
          <w:sz w:val="18"/>
          <w:szCs w:val="18"/>
        </w:rPr>
        <w:t xml:space="preserve"> </w:t>
      </w:r>
      <w:r w:rsidRPr="003F349A">
        <w:rPr>
          <w:rFonts w:cs="Times New Roman"/>
          <w:sz w:val="18"/>
          <w:szCs w:val="18"/>
        </w:rPr>
        <w:t>Руководилац: Maрија Аранђеловић</w:t>
      </w:r>
    </w:p>
    <w:p w14:paraId="470BA80E" w14:textId="77777777" w:rsidR="006A3944" w:rsidRPr="003F349A" w:rsidRDefault="006A3944" w:rsidP="003F349A">
      <w:pPr>
        <w:pStyle w:val="NoSpacing"/>
        <w:rPr>
          <w:rFonts w:cs="Times New Roman"/>
          <w:sz w:val="18"/>
          <w:szCs w:val="18"/>
        </w:rPr>
      </w:pPr>
    </w:p>
    <w:p w14:paraId="253AFE4C" w14:textId="77777777" w:rsidR="006A3944" w:rsidRPr="003F349A" w:rsidRDefault="006A3944" w:rsidP="003F349A">
      <w:pPr>
        <w:pStyle w:val="NoSpacing"/>
        <w:rPr>
          <w:rFonts w:cs="Times New Roman"/>
          <w:sz w:val="18"/>
          <w:szCs w:val="18"/>
        </w:rPr>
      </w:pPr>
    </w:p>
    <w:p w14:paraId="1A948AF4" w14:textId="1029337C" w:rsidR="004558B2" w:rsidRPr="00065B11" w:rsidRDefault="004558B2" w:rsidP="00154787">
      <w:pPr>
        <w:pStyle w:val="NoSpacing"/>
        <w:rPr>
          <w:rFonts w:cs="Times New Roman"/>
          <w:spacing w:val="-56"/>
          <w:sz w:val="18"/>
          <w:szCs w:val="18"/>
          <w:lang w:val="sr-Cyrl-RS"/>
        </w:rPr>
      </w:pPr>
    </w:p>
    <w:p w14:paraId="4F348928" w14:textId="77777777" w:rsidR="004558B2" w:rsidRDefault="004558B2" w:rsidP="00154787">
      <w:pPr>
        <w:pStyle w:val="NoSpacing"/>
        <w:rPr>
          <w:rFonts w:cs="Times New Roman"/>
          <w:b/>
          <w:szCs w:val="20"/>
          <w:lang w:val="ru-RU"/>
        </w:rPr>
      </w:pPr>
    </w:p>
    <w:p w14:paraId="618DBA28" w14:textId="41E6743D" w:rsidR="00154787" w:rsidRPr="00154787" w:rsidRDefault="00154787">
      <w:pPr>
        <w:pStyle w:val="NoSpacing"/>
        <w:numPr>
          <w:ilvl w:val="1"/>
          <w:numId w:val="65"/>
        </w:numPr>
        <w:rPr>
          <w:rFonts w:cs="Times New Roman"/>
          <w:b/>
          <w:szCs w:val="20"/>
          <w:lang w:val="sr-Cyrl-RS"/>
        </w:rPr>
      </w:pPr>
      <w:bookmarkStart w:id="78" w:name="_Hlk146706525"/>
      <w:r w:rsidRPr="00154787">
        <w:rPr>
          <w:rFonts w:cs="Times New Roman"/>
          <w:b/>
          <w:szCs w:val="20"/>
          <w:lang w:val="ru-RU"/>
        </w:rPr>
        <w:t>ГОДИШЊИ</w:t>
      </w:r>
      <w:r w:rsidRPr="00154787">
        <w:rPr>
          <w:rFonts w:cs="Times New Roman"/>
          <w:b/>
          <w:szCs w:val="20"/>
          <w:lang w:val="sr-Cyrl-RS"/>
        </w:rPr>
        <w:t xml:space="preserve"> ИЗВЕШТАЈ РАДА СТРУЧНОГ ВЕЋА ЗА МАТЕМАТИКУ, ТЕХНИКУ И ТЕХНОЛОГИЈУ, ИНФОРМАТИКУ И РАЧУНАРСТВО</w:t>
      </w:r>
    </w:p>
    <w:bookmarkEnd w:id="78"/>
    <w:p w14:paraId="152B7730" w14:textId="77777777" w:rsidR="00154787" w:rsidRPr="00154787" w:rsidRDefault="00154787" w:rsidP="00154787">
      <w:pPr>
        <w:pStyle w:val="NoSpacing"/>
        <w:rPr>
          <w:rFonts w:cs="Times New Roman"/>
          <w:szCs w:val="20"/>
          <w:lang w:val="sr-Cyrl-RS"/>
        </w:rPr>
      </w:pPr>
    </w:p>
    <w:p w14:paraId="3F881A12" w14:textId="77777777" w:rsidR="00154787" w:rsidRPr="00154787" w:rsidRDefault="00154787" w:rsidP="00154787">
      <w:pPr>
        <w:pStyle w:val="NoSpacing"/>
        <w:rPr>
          <w:rFonts w:cs="Times New Roman"/>
          <w:b/>
          <w:bCs/>
          <w:szCs w:val="20"/>
        </w:rPr>
      </w:pPr>
      <w:r w:rsidRPr="00154787">
        <w:rPr>
          <w:rFonts w:cs="Times New Roman"/>
          <w:b/>
          <w:bCs/>
          <w:szCs w:val="20"/>
        </w:rPr>
        <w:t>Чланови Стручног већа:</w:t>
      </w:r>
    </w:p>
    <w:p w14:paraId="635CEFC4" w14:textId="77777777" w:rsidR="00154787" w:rsidRPr="00154787" w:rsidRDefault="00154787" w:rsidP="00154787">
      <w:pPr>
        <w:pStyle w:val="NoSpacing"/>
        <w:rPr>
          <w:rFonts w:cs="Times New Roman"/>
          <w:b/>
          <w:bCs/>
          <w:szCs w:val="20"/>
        </w:rPr>
      </w:pPr>
    </w:p>
    <w:p w14:paraId="7F671A20" w14:textId="77777777" w:rsidR="00154787" w:rsidRPr="00154787" w:rsidRDefault="00154787" w:rsidP="00154787">
      <w:pPr>
        <w:pStyle w:val="NoSpacing"/>
        <w:rPr>
          <w:rFonts w:cs="Times New Roman"/>
          <w:szCs w:val="20"/>
          <w:lang w:val="ru-RU"/>
        </w:rPr>
      </w:pPr>
      <w:r w:rsidRPr="00154787">
        <w:rPr>
          <w:rFonts w:cs="Times New Roman"/>
          <w:szCs w:val="20"/>
          <w:lang w:val="ru-RU"/>
        </w:rPr>
        <w:t>Жарко Галић – наставник математике и информатике – руководиоц тима</w:t>
      </w:r>
    </w:p>
    <w:p w14:paraId="31623B5B" w14:textId="77777777" w:rsidR="00154787" w:rsidRPr="00154787" w:rsidRDefault="00154787" w:rsidP="00154787">
      <w:pPr>
        <w:pStyle w:val="NoSpacing"/>
        <w:rPr>
          <w:rFonts w:cs="Times New Roman"/>
          <w:szCs w:val="20"/>
          <w:lang w:val="ru-RU"/>
        </w:rPr>
      </w:pPr>
      <w:r w:rsidRPr="00154787">
        <w:rPr>
          <w:rFonts w:cs="Times New Roman"/>
          <w:szCs w:val="20"/>
          <w:lang w:val="ru-RU"/>
        </w:rPr>
        <w:t>Бора Стојановић – наставник математике – члан</w:t>
      </w:r>
    </w:p>
    <w:p w14:paraId="208BE41B" w14:textId="438D2BDD" w:rsidR="00154787" w:rsidRPr="00154787" w:rsidRDefault="00167ABE" w:rsidP="00154787">
      <w:pPr>
        <w:pStyle w:val="NoSpacing"/>
        <w:rPr>
          <w:rFonts w:cs="Times New Roman"/>
          <w:szCs w:val="20"/>
          <w:lang w:val="ru-RU"/>
        </w:rPr>
      </w:pPr>
      <w:r>
        <w:rPr>
          <w:rFonts w:cs="Times New Roman"/>
          <w:szCs w:val="20"/>
          <w:lang w:val="ru-RU"/>
        </w:rPr>
        <w:t>КАСТРИОТ РАМОВИЋ</w:t>
      </w:r>
      <w:r w:rsidR="00154787" w:rsidRPr="00154787">
        <w:rPr>
          <w:rFonts w:cs="Times New Roman"/>
          <w:szCs w:val="20"/>
          <w:lang w:val="ru-RU"/>
        </w:rPr>
        <w:t xml:space="preserve"> – наставник математике – члан</w:t>
      </w:r>
    </w:p>
    <w:p w14:paraId="31BAB5AD" w14:textId="77777777" w:rsidR="00154787" w:rsidRPr="00154787" w:rsidRDefault="00154787" w:rsidP="00154787">
      <w:pPr>
        <w:pStyle w:val="NoSpacing"/>
        <w:rPr>
          <w:rFonts w:cs="Times New Roman"/>
          <w:szCs w:val="20"/>
          <w:lang w:val="ru-RU"/>
        </w:rPr>
      </w:pPr>
      <w:r w:rsidRPr="00154787">
        <w:rPr>
          <w:rFonts w:cs="Times New Roman"/>
          <w:szCs w:val="20"/>
          <w:lang w:val="ru-RU"/>
        </w:rPr>
        <w:t>Фејмија Бејић– наставник ТИТ – члан</w:t>
      </w:r>
    </w:p>
    <w:p w14:paraId="62D88DD4" w14:textId="77777777" w:rsidR="00154787" w:rsidRPr="00154787" w:rsidRDefault="00154787" w:rsidP="00154787">
      <w:pPr>
        <w:pStyle w:val="NoSpacing"/>
        <w:rPr>
          <w:rFonts w:cs="Times New Roman"/>
          <w:szCs w:val="20"/>
          <w:lang w:val="ru-RU"/>
        </w:rPr>
      </w:pPr>
      <w:r w:rsidRPr="00154787">
        <w:rPr>
          <w:rFonts w:cs="Times New Roman"/>
          <w:szCs w:val="20"/>
          <w:lang w:val="ru-RU"/>
        </w:rPr>
        <w:t>Слађана Атанасковић – наставник ТИТ-а – члан</w:t>
      </w:r>
    </w:p>
    <w:p w14:paraId="28C5F202" w14:textId="77777777" w:rsidR="00154787" w:rsidRPr="00154787" w:rsidRDefault="00154787" w:rsidP="00154787">
      <w:pPr>
        <w:pStyle w:val="NoSpacing"/>
        <w:rPr>
          <w:rFonts w:cs="Times New Roman"/>
          <w:szCs w:val="20"/>
        </w:rPr>
      </w:pPr>
      <w:r w:rsidRPr="00154787">
        <w:rPr>
          <w:rFonts w:cs="Times New Roman"/>
          <w:szCs w:val="20"/>
          <w:lang w:val="ru-RU"/>
        </w:rPr>
        <w:t>Фљорентина Рама – наставник информатике – члан</w:t>
      </w:r>
    </w:p>
    <w:p w14:paraId="4CE1F118" w14:textId="77777777" w:rsidR="00154787" w:rsidRPr="00154787" w:rsidRDefault="00154787" w:rsidP="00154787">
      <w:pPr>
        <w:pStyle w:val="NoSpacing"/>
        <w:rPr>
          <w:rFonts w:cs="Times New Roman"/>
          <w:b/>
          <w:szCs w:val="20"/>
        </w:rPr>
      </w:pPr>
    </w:p>
    <w:p w14:paraId="12EB12AB" w14:textId="77777777" w:rsidR="00154787" w:rsidRPr="00154787" w:rsidRDefault="00154787" w:rsidP="00154787">
      <w:pPr>
        <w:pStyle w:val="NoSpacing"/>
        <w:rPr>
          <w:rFonts w:cs="Times New Roman"/>
          <w:b/>
          <w:szCs w:val="20"/>
        </w:rPr>
      </w:pPr>
      <w:r w:rsidRPr="00154787">
        <w:rPr>
          <w:rFonts w:cs="Times New Roman"/>
          <w:b/>
          <w:szCs w:val="20"/>
        </w:rPr>
        <w:t>Кратак опис са седница</w:t>
      </w:r>
    </w:p>
    <w:p w14:paraId="5F37E1A4" w14:textId="77777777" w:rsidR="00154787" w:rsidRPr="00154787" w:rsidRDefault="00154787" w:rsidP="00154787">
      <w:pPr>
        <w:pStyle w:val="NoSpacing"/>
        <w:rPr>
          <w:rFonts w:cs="Times New Roman"/>
          <w:szCs w:val="20"/>
        </w:rPr>
      </w:pPr>
    </w:p>
    <w:p w14:paraId="28634B9F" w14:textId="6306AE19" w:rsidR="005F5901" w:rsidRDefault="00154787" w:rsidP="00154787">
      <w:pPr>
        <w:pStyle w:val="NoSpacing"/>
        <w:rPr>
          <w:rFonts w:cs="Times New Roman"/>
          <w:szCs w:val="20"/>
        </w:rPr>
      </w:pPr>
      <w:r w:rsidRPr="00154787">
        <w:rPr>
          <w:rFonts w:cs="Times New Roman"/>
          <w:szCs w:val="20"/>
        </w:rPr>
        <w:t xml:space="preserve">На почетку школске године усвојен је план рада за </w:t>
      </w:r>
      <w:r w:rsidR="00C51DEF">
        <w:rPr>
          <w:rFonts w:cs="Times New Roman"/>
          <w:szCs w:val="20"/>
        </w:rPr>
        <w:t>2024/2025</w:t>
      </w:r>
      <w:r w:rsidRPr="00154787">
        <w:rPr>
          <w:rFonts w:cs="Times New Roman"/>
          <w:szCs w:val="20"/>
        </w:rPr>
        <w:t xml:space="preserve"> школску годину. Одражно је де</w:t>
      </w:r>
      <w:r w:rsidRPr="00154787">
        <w:rPr>
          <w:rFonts w:cs="Times New Roman"/>
          <w:szCs w:val="20"/>
          <w:lang w:val="sr-Cyrl-RS"/>
        </w:rPr>
        <w:t>с</w:t>
      </w:r>
      <w:r w:rsidRPr="00154787">
        <w:rPr>
          <w:rFonts w:cs="Times New Roman"/>
          <w:szCs w:val="20"/>
        </w:rPr>
        <w:t>ет</w:t>
      </w:r>
      <w:r w:rsidRPr="00154787">
        <w:rPr>
          <w:rFonts w:cs="Times New Roman"/>
          <w:szCs w:val="20"/>
          <w:lang w:val="sr-Cyrl-RS"/>
        </w:rPr>
        <w:t xml:space="preserve"> </w:t>
      </w:r>
      <w:r w:rsidRPr="00154787">
        <w:rPr>
          <w:rFonts w:cs="Times New Roman"/>
          <w:szCs w:val="20"/>
        </w:rPr>
        <w:t>седниц</w:t>
      </w:r>
      <w:r w:rsidRPr="00154787">
        <w:rPr>
          <w:rFonts w:cs="Times New Roman"/>
          <w:szCs w:val="20"/>
          <w:lang w:val="sr-Cyrl-RS"/>
        </w:rPr>
        <w:t>а</w:t>
      </w:r>
      <w:r w:rsidRPr="00154787">
        <w:rPr>
          <w:rFonts w:cs="Times New Roman"/>
          <w:szCs w:val="20"/>
        </w:rPr>
        <w:t>.</w:t>
      </w:r>
    </w:p>
    <w:p w14:paraId="6C4CD519" w14:textId="739B5045" w:rsidR="00154787" w:rsidRPr="00154787" w:rsidRDefault="00154787" w:rsidP="00154787">
      <w:pPr>
        <w:pStyle w:val="NoSpacing"/>
        <w:rPr>
          <w:rFonts w:cs="Times New Roman"/>
          <w:szCs w:val="20"/>
        </w:rPr>
      </w:pPr>
      <w:r w:rsidRPr="00154787">
        <w:rPr>
          <w:rFonts w:cs="Times New Roman"/>
          <w:szCs w:val="20"/>
        </w:rPr>
        <w:lastRenderedPageBreak/>
        <w:t>На почетку школске године ученици су се упознали са новим предметим</w:t>
      </w:r>
      <w:r w:rsidRPr="00154787">
        <w:rPr>
          <w:rFonts w:cs="Times New Roman"/>
          <w:szCs w:val="20"/>
          <w:lang w:val="sr-Cyrl-RS"/>
        </w:rPr>
        <w:t>а</w:t>
      </w:r>
      <w:r w:rsidRPr="00154787">
        <w:rPr>
          <w:rFonts w:cs="Times New Roman"/>
          <w:szCs w:val="20"/>
        </w:rPr>
        <w:t>. Анализирано је иницијално тестирање.</w:t>
      </w:r>
    </w:p>
    <w:p w14:paraId="5A98029D" w14:textId="77777777" w:rsidR="00154787" w:rsidRPr="00154787" w:rsidRDefault="00154787" w:rsidP="00154787">
      <w:pPr>
        <w:pStyle w:val="NoSpacing"/>
        <w:rPr>
          <w:rFonts w:cs="Times New Roman"/>
          <w:szCs w:val="20"/>
        </w:rPr>
      </w:pPr>
      <w:r w:rsidRPr="00154787">
        <w:rPr>
          <w:rFonts w:cs="Times New Roman"/>
          <w:szCs w:val="20"/>
        </w:rPr>
        <w:t>На седницама стручног већа у току школске године било је речи и о ученицима који наставу похађају по ИОП-у, са посебним освртом на часове допунске наставе. Такође, причало се и о оптерећености ученика.</w:t>
      </w:r>
    </w:p>
    <w:p w14:paraId="14A9157B" w14:textId="77777777" w:rsidR="00154787" w:rsidRPr="00154787" w:rsidRDefault="00154787" w:rsidP="00154787">
      <w:pPr>
        <w:pStyle w:val="NoSpacing"/>
        <w:rPr>
          <w:rFonts w:cs="Times New Roman"/>
          <w:szCs w:val="20"/>
        </w:rPr>
      </w:pPr>
      <w:r w:rsidRPr="00154787">
        <w:rPr>
          <w:rFonts w:cs="Times New Roman"/>
          <w:szCs w:val="20"/>
        </w:rPr>
        <w:t>На седницама је полемисано о плану који се тиче начина организације наставе услед пандемије корона вируса.</w:t>
      </w:r>
    </w:p>
    <w:p w14:paraId="35A9DE5C" w14:textId="0A13EAEE" w:rsidR="00154787" w:rsidRPr="00154787" w:rsidRDefault="00154787" w:rsidP="00154787">
      <w:pPr>
        <w:pStyle w:val="NoSpacing"/>
        <w:rPr>
          <w:rFonts w:cs="Times New Roman"/>
          <w:szCs w:val="20"/>
        </w:rPr>
      </w:pPr>
      <w:r w:rsidRPr="00154787">
        <w:rPr>
          <w:rFonts w:cs="Times New Roman"/>
          <w:szCs w:val="20"/>
        </w:rPr>
        <w:t>Извршена је анализа извештаја ученика са завршног испита у школској 20</w:t>
      </w:r>
      <w:r w:rsidRPr="00154787">
        <w:rPr>
          <w:rFonts w:cs="Times New Roman"/>
          <w:szCs w:val="20"/>
          <w:lang w:val="sr-Cyrl-RS"/>
        </w:rPr>
        <w:t>21</w:t>
      </w:r>
      <w:r w:rsidRPr="00154787">
        <w:rPr>
          <w:rFonts w:cs="Times New Roman"/>
          <w:szCs w:val="20"/>
        </w:rPr>
        <w:t>/</w:t>
      </w:r>
      <w:r w:rsidR="00C510FC">
        <w:rPr>
          <w:rFonts w:cs="Times New Roman"/>
          <w:szCs w:val="20"/>
        </w:rPr>
        <w:t>2024</w:t>
      </w:r>
      <w:r w:rsidRPr="00154787">
        <w:rPr>
          <w:rFonts w:cs="Times New Roman"/>
          <w:szCs w:val="20"/>
        </w:rPr>
        <w:t xml:space="preserve"> години.</w:t>
      </w:r>
    </w:p>
    <w:p w14:paraId="50C43E9F" w14:textId="77777777" w:rsidR="00154787" w:rsidRPr="00154787" w:rsidRDefault="00154787" w:rsidP="00154787">
      <w:pPr>
        <w:pStyle w:val="NoSpacing"/>
        <w:rPr>
          <w:rFonts w:cs="Times New Roman"/>
          <w:szCs w:val="20"/>
        </w:rPr>
      </w:pPr>
      <w:r w:rsidRPr="00154787">
        <w:rPr>
          <w:rFonts w:cs="Times New Roman"/>
          <w:szCs w:val="20"/>
        </w:rPr>
        <w:t>Анализирани су часови допунске настав</w:t>
      </w:r>
      <w:r w:rsidRPr="00154787">
        <w:rPr>
          <w:rFonts w:cs="Times New Roman"/>
          <w:szCs w:val="20"/>
          <w:lang w:val="sr-Cyrl-RS"/>
        </w:rPr>
        <w:t>е</w:t>
      </w:r>
      <w:r w:rsidRPr="00154787">
        <w:rPr>
          <w:rFonts w:cs="Times New Roman"/>
          <w:szCs w:val="20"/>
        </w:rPr>
        <w:t>. Констатовано је да ученици долазе на часове допунске наставе. Што се тиче додатне наставе, која је реализована из математике, посећеност ученика је била изнад очекивања предметих наставника.</w:t>
      </w:r>
    </w:p>
    <w:p w14:paraId="13A33361" w14:textId="77777777" w:rsidR="00154787" w:rsidRPr="00154787" w:rsidRDefault="00154787" w:rsidP="00154787">
      <w:pPr>
        <w:pStyle w:val="NoSpacing"/>
        <w:rPr>
          <w:rFonts w:cs="Times New Roman"/>
          <w:szCs w:val="20"/>
          <w:lang w:val="sr-Cyrl-RS"/>
        </w:rPr>
      </w:pPr>
    </w:p>
    <w:p w14:paraId="76F6CD01" w14:textId="77777777" w:rsidR="00154787" w:rsidRPr="00154787" w:rsidRDefault="00154787" w:rsidP="00154787">
      <w:pPr>
        <w:pStyle w:val="NoSpacing"/>
        <w:rPr>
          <w:rFonts w:cs="Times New Roman"/>
          <w:szCs w:val="20"/>
        </w:rPr>
      </w:pPr>
      <w:r w:rsidRPr="00154787">
        <w:rPr>
          <w:rFonts w:cs="Times New Roman"/>
          <w:szCs w:val="20"/>
        </w:rPr>
        <w:t>На крају другог полугодишта извршена је анализа успеха, допунске и додатне наставе као и оствареног фонда часова.</w:t>
      </w:r>
    </w:p>
    <w:p w14:paraId="7523851D" w14:textId="685C3B51" w:rsidR="00154787" w:rsidRPr="00154787" w:rsidRDefault="00154787" w:rsidP="00154787">
      <w:pPr>
        <w:pStyle w:val="NoSpacing"/>
        <w:rPr>
          <w:rFonts w:cs="Times New Roman"/>
          <w:szCs w:val="20"/>
        </w:rPr>
      </w:pPr>
      <w:r w:rsidRPr="00154787">
        <w:rPr>
          <w:rFonts w:cs="Times New Roman"/>
          <w:szCs w:val="20"/>
        </w:rPr>
        <w:t>Извршена је детаљна анализа Оперативног плана за текућ</w:t>
      </w:r>
      <w:r w:rsidRPr="00154787">
        <w:rPr>
          <w:rFonts w:cs="Times New Roman"/>
          <w:szCs w:val="20"/>
          <w:lang w:val="sr-Cyrl-RS"/>
        </w:rPr>
        <w:t>у</w:t>
      </w:r>
      <w:r w:rsidRPr="00154787">
        <w:rPr>
          <w:rFonts w:cs="Times New Roman"/>
          <w:szCs w:val="20"/>
        </w:rPr>
        <w:t xml:space="preserve"> школск</w:t>
      </w:r>
      <w:r w:rsidRPr="00154787">
        <w:rPr>
          <w:rFonts w:cs="Times New Roman"/>
          <w:szCs w:val="20"/>
          <w:lang w:val="sr-Cyrl-RS"/>
        </w:rPr>
        <w:t>у</w:t>
      </w:r>
      <w:r w:rsidRPr="00154787">
        <w:rPr>
          <w:rFonts w:cs="Times New Roman"/>
          <w:szCs w:val="20"/>
        </w:rPr>
        <w:t xml:space="preserve"> </w:t>
      </w:r>
      <w:r w:rsidR="00C51DEF">
        <w:rPr>
          <w:rFonts w:cs="Times New Roman"/>
          <w:szCs w:val="20"/>
        </w:rPr>
        <w:t>2024/2025</w:t>
      </w:r>
      <w:r w:rsidRPr="00154787">
        <w:rPr>
          <w:rFonts w:cs="Times New Roman"/>
          <w:szCs w:val="20"/>
        </w:rPr>
        <w:t>. годин</w:t>
      </w:r>
      <w:r w:rsidRPr="00154787">
        <w:rPr>
          <w:rFonts w:cs="Times New Roman"/>
          <w:szCs w:val="20"/>
          <w:lang w:val="sr-Cyrl-RS"/>
        </w:rPr>
        <w:t>у</w:t>
      </w:r>
      <w:r w:rsidRPr="00154787">
        <w:rPr>
          <w:rFonts w:cs="Times New Roman"/>
          <w:szCs w:val="20"/>
        </w:rPr>
        <w:t>, измене и допуне плана са предлозима за побољшање рада.</w:t>
      </w:r>
    </w:p>
    <w:p w14:paraId="6EB69D26" w14:textId="77777777" w:rsidR="00154787" w:rsidRPr="00154787" w:rsidRDefault="00154787" w:rsidP="00154787">
      <w:pPr>
        <w:pStyle w:val="NoSpacing"/>
        <w:rPr>
          <w:rFonts w:cs="Times New Roman"/>
          <w:szCs w:val="20"/>
          <w:lang w:val="sr-Cyrl-RS"/>
        </w:rPr>
      </w:pPr>
      <w:r w:rsidRPr="00154787">
        <w:rPr>
          <w:rFonts w:cs="Times New Roman"/>
          <w:szCs w:val="20"/>
        </w:rPr>
        <w:t>Оперативни план је садржајан, детаљно урађен и веома јасан. Изабрани су уџбеници који ће се користити у наредној школској години</w:t>
      </w:r>
      <w:r w:rsidRPr="00154787">
        <w:rPr>
          <w:rFonts w:cs="Times New Roman"/>
          <w:szCs w:val="20"/>
          <w:lang w:val="sr-Cyrl-RS"/>
        </w:rPr>
        <w:t>.</w:t>
      </w:r>
    </w:p>
    <w:p w14:paraId="6EB79F22" w14:textId="77777777" w:rsidR="00154787" w:rsidRPr="00154787" w:rsidRDefault="00154787" w:rsidP="00154787">
      <w:pPr>
        <w:pStyle w:val="NoSpacing"/>
        <w:rPr>
          <w:rFonts w:cs="Times New Roman"/>
          <w:szCs w:val="20"/>
          <w:lang w:val="sr-Cyrl-RS"/>
        </w:rPr>
      </w:pPr>
      <w:r w:rsidRPr="00154787">
        <w:rPr>
          <w:rFonts w:cs="Times New Roman"/>
          <w:szCs w:val="20"/>
        </w:rPr>
        <w:t>На крају трећег класификационог периода урађена је анализа успеха ученика, са посебним освртом на ученике који имају опомене</w:t>
      </w:r>
      <w:r w:rsidRPr="00154787">
        <w:rPr>
          <w:rFonts w:cs="Times New Roman"/>
          <w:szCs w:val="20"/>
          <w:lang w:val="sr-Cyrl-RS"/>
        </w:rPr>
        <w:t xml:space="preserve"> </w:t>
      </w:r>
      <w:r w:rsidRPr="00154787">
        <w:rPr>
          <w:rFonts w:cs="Times New Roman"/>
          <w:szCs w:val="20"/>
        </w:rPr>
        <w:t xml:space="preserve">(јединице) из </w:t>
      </w:r>
      <w:r w:rsidRPr="00154787">
        <w:rPr>
          <w:rFonts w:cs="Times New Roman"/>
          <w:szCs w:val="20"/>
          <w:lang w:val="sr-Cyrl-RS"/>
        </w:rPr>
        <w:t xml:space="preserve">одређених </w:t>
      </w:r>
      <w:r w:rsidRPr="00154787">
        <w:rPr>
          <w:rFonts w:cs="Times New Roman"/>
          <w:szCs w:val="20"/>
        </w:rPr>
        <w:t>предмета</w:t>
      </w:r>
      <w:r w:rsidRPr="00154787">
        <w:rPr>
          <w:rFonts w:cs="Times New Roman"/>
          <w:szCs w:val="20"/>
          <w:lang w:val="sr-Cyrl-RS"/>
        </w:rPr>
        <w:t>.</w:t>
      </w:r>
    </w:p>
    <w:p w14:paraId="1560BD96" w14:textId="2CD2F127" w:rsidR="00154787" w:rsidRPr="00154787" w:rsidRDefault="00154787" w:rsidP="00154787">
      <w:pPr>
        <w:pStyle w:val="NoSpacing"/>
        <w:rPr>
          <w:rFonts w:cs="Times New Roman"/>
          <w:szCs w:val="20"/>
        </w:rPr>
      </w:pPr>
      <w:r w:rsidRPr="00154787">
        <w:rPr>
          <w:rFonts w:cs="Times New Roman"/>
          <w:szCs w:val="20"/>
        </w:rPr>
        <w:t>До краја полугодишта одржане су редовне седнице према раније утврђеном плану рада стручног већа, који је у већој мери испоштован</w:t>
      </w:r>
      <w:r w:rsidRPr="00154787">
        <w:rPr>
          <w:rFonts w:cs="Times New Roman"/>
          <w:szCs w:val="20"/>
          <w:lang w:val="sr-Cyrl-RS"/>
        </w:rPr>
        <w:t xml:space="preserve"> у</w:t>
      </w:r>
      <w:r w:rsidRPr="00154787">
        <w:rPr>
          <w:rFonts w:cs="Times New Roman"/>
          <w:szCs w:val="20"/>
        </w:rPr>
        <w:t xml:space="preserve"> </w:t>
      </w:r>
      <w:r w:rsidR="00C510FC">
        <w:rPr>
          <w:rFonts w:cs="Times New Roman"/>
          <w:szCs w:val="20"/>
        </w:rPr>
        <w:t>2024</w:t>
      </w:r>
      <w:proofErr w:type="gramStart"/>
      <w:r w:rsidRPr="00154787">
        <w:rPr>
          <w:rFonts w:cs="Times New Roman"/>
          <w:szCs w:val="20"/>
        </w:rPr>
        <w:t>./</w:t>
      </w:r>
      <w:proofErr w:type="gramEnd"/>
      <w:r w:rsidR="00C510FC">
        <w:rPr>
          <w:rFonts w:cs="Times New Roman"/>
          <w:szCs w:val="20"/>
        </w:rPr>
        <w:t>2024</w:t>
      </w:r>
      <w:r w:rsidRPr="00154787">
        <w:rPr>
          <w:rFonts w:cs="Times New Roman"/>
          <w:szCs w:val="20"/>
        </w:rPr>
        <w:t>. школској години</w:t>
      </w:r>
      <w:r w:rsidRPr="00154787">
        <w:rPr>
          <w:rFonts w:cs="Times New Roman"/>
          <w:szCs w:val="20"/>
          <w:lang w:val="sr-Cyrl-RS"/>
        </w:rPr>
        <w:t xml:space="preserve">. </w:t>
      </w:r>
    </w:p>
    <w:p w14:paraId="3B55DC10" w14:textId="77777777" w:rsidR="00154787" w:rsidRPr="00154787" w:rsidRDefault="00154787" w:rsidP="00154787">
      <w:pPr>
        <w:pStyle w:val="NoSpacing"/>
        <w:rPr>
          <w:rFonts w:cs="Times New Roman"/>
          <w:szCs w:val="20"/>
        </w:rPr>
      </w:pPr>
    </w:p>
    <w:p w14:paraId="67E830F8" w14:textId="6F57F4DE" w:rsidR="00154787" w:rsidRPr="00154787" w:rsidRDefault="00154787" w:rsidP="00154787">
      <w:pPr>
        <w:pStyle w:val="NoSpacing"/>
        <w:rPr>
          <w:rFonts w:cs="Times New Roman"/>
          <w:szCs w:val="20"/>
        </w:rPr>
      </w:pPr>
      <w:r w:rsidRPr="00154787">
        <w:rPr>
          <w:rFonts w:cs="Times New Roman"/>
          <w:szCs w:val="20"/>
        </w:rPr>
        <w:t>Последња седница стручног већа одржана је 12.06.</w:t>
      </w:r>
      <w:r w:rsidR="00C510FC">
        <w:rPr>
          <w:rFonts w:cs="Times New Roman"/>
          <w:szCs w:val="20"/>
        </w:rPr>
        <w:t>2024</w:t>
      </w:r>
      <w:proofErr w:type="gramStart"/>
      <w:r w:rsidRPr="00154787">
        <w:rPr>
          <w:rFonts w:cs="Times New Roman"/>
          <w:szCs w:val="20"/>
        </w:rPr>
        <w:t>..</w:t>
      </w:r>
      <w:proofErr w:type="gramEnd"/>
      <w:r w:rsidRPr="00154787">
        <w:rPr>
          <w:rFonts w:cs="Times New Roman"/>
          <w:szCs w:val="20"/>
        </w:rPr>
        <w:t xml:space="preserve"> године када је руководилац већа поднео извештај, анализиран успех ученика као и избор руководиоца за наредну школску годину.</w:t>
      </w:r>
    </w:p>
    <w:p w14:paraId="51AB8E28" w14:textId="77777777" w:rsidR="00154787" w:rsidRPr="00154787" w:rsidRDefault="00154787" w:rsidP="00154787">
      <w:pPr>
        <w:pStyle w:val="NoSpacing"/>
        <w:rPr>
          <w:rFonts w:cs="Times New Roman"/>
          <w:szCs w:val="20"/>
        </w:rPr>
      </w:pPr>
    </w:p>
    <w:p w14:paraId="3D797C3C" w14:textId="77777777" w:rsidR="00154787" w:rsidRPr="00154787" w:rsidRDefault="00154787" w:rsidP="00154787">
      <w:pPr>
        <w:pStyle w:val="NoSpacing"/>
        <w:rPr>
          <w:rFonts w:cs="Times New Roman"/>
          <w:szCs w:val="20"/>
          <w:lang w:val="sr-Cyrl-RS"/>
        </w:rPr>
      </w:pPr>
    </w:p>
    <w:p w14:paraId="789FCC41" w14:textId="77777777" w:rsidR="00154787" w:rsidRPr="00154787" w:rsidRDefault="00154787" w:rsidP="00154787">
      <w:pPr>
        <w:pStyle w:val="NoSpacing"/>
        <w:rPr>
          <w:rFonts w:cs="Times New Roman"/>
          <w:b/>
          <w:szCs w:val="20"/>
          <w:lang w:val="sr-Cyrl-RS"/>
        </w:rPr>
      </w:pPr>
      <w:r w:rsidRPr="00154787">
        <w:rPr>
          <w:rFonts w:cs="Times New Roman"/>
          <w:b/>
          <w:szCs w:val="20"/>
        </w:rPr>
        <w:t>Подршка ученицима осмог разреда за полагање завршног испита</w:t>
      </w:r>
    </w:p>
    <w:p w14:paraId="256BDE3D" w14:textId="77777777" w:rsidR="00154787" w:rsidRPr="00154787" w:rsidRDefault="00154787" w:rsidP="00154787">
      <w:pPr>
        <w:pStyle w:val="NoSpacing"/>
        <w:rPr>
          <w:rFonts w:cs="Times New Roman"/>
          <w:szCs w:val="20"/>
          <w:lang w:val="sr-Cyrl-RS"/>
        </w:rPr>
      </w:pPr>
    </w:p>
    <w:p w14:paraId="3639911E" w14:textId="77777777" w:rsidR="00154787" w:rsidRPr="00154787" w:rsidRDefault="00154787" w:rsidP="00154787">
      <w:pPr>
        <w:pStyle w:val="NoSpacing"/>
        <w:rPr>
          <w:rFonts w:cs="Times New Roman"/>
          <w:szCs w:val="20"/>
          <w:lang w:val="sr-Cyrl-RS"/>
        </w:rPr>
      </w:pPr>
      <w:r w:rsidRPr="00154787">
        <w:rPr>
          <w:rFonts w:cs="Times New Roman"/>
          <w:szCs w:val="20"/>
        </w:rPr>
        <w:t>Из свих предмета одржан је предвиђени број часова припремне наставе у школи, а који се полажу на завршном испиту. Што се тиче нашег Стручног већа, то je предмет математика. Додатно, у оквиру пројекта Обогаћени једносменски рад, наставниц</w:t>
      </w:r>
      <w:r w:rsidRPr="00154787">
        <w:rPr>
          <w:rFonts w:cs="Times New Roman"/>
          <w:szCs w:val="20"/>
          <w:lang w:val="sr-Cyrl-RS"/>
        </w:rPr>
        <w:t xml:space="preserve">и </w:t>
      </w:r>
      <w:proofErr w:type="gramStart"/>
      <w:r w:rsidRPr="00154787">
        <w:rPr>
          <w:rFonts w:cs="Times New Roman"/>
          <w:szCs w:val="20"/>
          <w:lang w:val="sr-Cyrl-RS"/>
        </w:rPr>
        <w:t xml:space="preserve">Бора </w:t>
      </w:r>
      <w:r w:rsidRPr="00154787">
        <w:rPr>
          <w:rFonts w:cs="Times New Roman"/>
          <w:szCs w:val="20"/>
        </w:rPr>
        <w:t xml:space="preserve"> С</w:t>
      </w:r>
      <w:r w:rsidRPr="00154787">
        <w:rPr>
          <w:rFonts w:cs="Times New Roman"/>
          <w:szCs w:val="20"/>
          <w:lang w:val="sr-Cyrl-RS"/>
        </w:rPr>
        <w:t>тојано</w:t>
      </w:r>
      <w:r w:rsidRPr="00154787">
        <w:rPr>
          <w:rFonts w:cs="Times New Roman"/>
          <w:szCs w:val="20"/>
        </w:rPr>
        <w:t>вић</w:t>
      </w:r>
      <w:proofErr w:type="gramEnd"/>
      <w:r w:rsidRPr="00154787">
        <w:rPr>
          <w:rFonts w:cs="Times New Roman"/>
          <w:szCs w:val="20"/>
        </w:rPr>
        <w:t xml:space="preserve"> </w:t>
      </w:r>
      <w:r w:rsidRPr="00154787">
        <w:rPr>
          <w:rFonts w:cs="Times New Roman"/>
          <w:szCs w:val="20"/>
          <w:lang w:val="sr-Cyrl-RS"/>
        </w:rPr>
        <w:t xml:space="preserve">и Ремонд Сељими су </w:t>
      </w:r>
      <w:r w:rsidRPr="00154787">
        <w:rPr>
          <w:rFonts w:cs="Times New Roman"/>
          <w:szCs w:val="20"/>
        </w:rPr>
        <w:t>држа</w:t>
      </w:r>
      <w:r w:rsidRPr="00154787">
        <w:rPr>
          <w:rFonts w:cs="Times New Roman"/>
          <w:szCs w:val="20"/>
          <w:lang w:val="sr-Cyrl-RS"/>
        </w:rPr>
        <w:t>ли</w:t>
      </w:r>
      <w:r w:rsidRPr="00154787">
        <w:rPr>
          <w:rFonts w:cs="Times New Roman"/>
          <w:szCs w:val="20"/>
        </w:rPr>
        <w:t xml:space="preserve"> </w:t>
      </w:r>
      <w:r w:rsidRPr="00154787">
        <w:rPr>
          <w:rFonts w:cs="Times New Roman"/>
          <w:szCs w:val="20"/>
          <w:lang w:val="sr-Cyrl-RS"/>
        </w:rPr>
        <w:t xml:space="preserve">припремну наставу </w:t>
      </w:r>
      <w:r w:rsidRPr="00154787">
        <w:rPr>
          <w:rFonts w:cs="Times New Roman"/>
          <w:szCs w:val="20"/>
        </w:rPr>
        <w:t>за пол</w:t>
      </w:r>
      <w:r w:rsidRPr="00154787">
        <w:rPr>
          <w:rFonts w:cs="Times New Roman"/>
          <w:szCs w:val="20"/>
          <w:lang w:val="sr-Cyrl-RS"/>
        </w:rPr>
        <w:t>а</w:t>
      </w:r>
      <w:r w:rsidRPr="00154787">
        <w:rPr>
          <w:rFonts w:cs="Times New Roman"/>
          <w:szCs w:val="20"/>
        </w:rPr>
        <w:t xml:space="preserve">гање завршног испита.. Посећеност часовима била је </w:t>
      </w:r>
      <w:r w:rsidRPr="00154787">
        <w:rPr>
          <w:rFonts w:cs="Times New Roman"/>
          <w:szCs w:val="20"/>
          <w:lang w:val="sr-Cyrl-RS"/>
        </w:rPr>
        <w:t>на задовољавајућем нивоу</w:t>
      </w:r>
      <w:r w:rsidRPr="00154787">
        <w:rPr>
          <w:rFonts w:cs="Times New Roman"/>
          <w:szCs w:val="20"/>
        </w:rPr>
        <w:t>.</w:t>
      </w:r>
    </w:p>
    <w:p w14:paraId="59810643" w14:textId="77777777" w:rsidR="00154787" w:rsidRPr="00154787" w:rsidRDefault="00154787" w:rsidP="00154787">
      <w:pPr>
        <w:pStyle w:val="NoSpacing"/>
        <w:rPr>
          <w:rFonts w:cs="Times New Roman"/>
          <w:szCs w:val="20"/>
          <w:lang w:val="sr-Cyrl-RS"/>
        </w:rPr>
      </w:pPr>
    </w:p>
    <w:p w14:paraId="45DA146D" w14:textId="77777777" w:rsidR="00154787" w:rsidRPr="00154787" w:rsidRDefault="00154787" w:rsidP="00154787">
      <w:pPr>
        <w:pStyle w:val="NoSpacing"/>
        <w:rPr>
          <w:rFonts w:cs="Times New Roman"/>
          <w:b/>
          <w:szCs w:val="20"/>
          <w:lang w:val="sr-Cyrl-RS"/>
        </w:rPr>
      </w:pPr>
    </w:p>
    <w:p w14:paraId="5A4E7C80" w14:textId="77777777" w:rsidR="00154787" w:rsidRPr="00154787" w:rsidRDefault="00154787" w:rsidP="00154787">
      <w:pPr>
        <w:pStyle w:val="NoSpacing"/>
        <w:rPr>
          <w:rFonts w:cs="Times New Roman"/>
          <w:b/>
          <w:szCs w:val="20"/>
          <w:lang w:val="sr-Cyrl-RS"/>
        </w:rPr>
      </w:pPr>
      <w:r w:rsidRPr="00154787">
        <w:rPr>
          <w:rFonts w:cs="Times New Roman"/>
          <w:b/>
          <w:szCs w:val="20"/>
          <w:lang w:val="sr-Cyrl-RS"/>
        </w:rPr>
        <w:t>Стручна усавршавања наставника</w:t>
      </w:r>
    </w:p>
    <w:p w14:paraId="100B31B7" w14:textId="77777777" w:rsidR="00154787" w:rsidRPr="00154787" w:rsidRDefault="00154787" w:rsidP="00154787">
      <w:pPr>
        <w:pStyle w:val="NoSpacing"/>
        <w:rPr>
          <w:rFonts w:cs="Times New Roman"/>
          <w:b/>
          <w:szCs w:val="20"/>
          <w:lang w:val="sr-Cyrl-RS"/>
        </w:rPr>
      </w:pPr>
    </w:p>
    <w:p w14:paraId="187EEC96" w14:textId="77777777" w:rsidR="00154787" w:rsidRPr="00154787" w:rsidRDefault="00154787" w:rsidP="00154787">
      <w:pPr>
        <w:pStyle w:val="NoSpacing"/>
        <w:rPr>
          <w:rFonts w:cs="Times New Roman"/>
          <w:szCs w:val="20"/>
          <w:lang w:val="sr-Cyrl-RS"/>
        </w:rPr>
      </w:pPr>
      <w:r w:rsidRPr="00154787">
        <w:rPr>
          <w:rFonts w:cs="Times New Roman"/>
          <w:szCs w:val="20"/>
          <w:lang w:val="sr-Cyrl-RS"/>
        </w:rPr>
        <w:t>Што се тиче стручног усавршавања у текућој школској години, похађани су следећи семинари: Обука наставника за микробит уређаје. Што се тиче овог семинара, примена микробит уређаја у настави. Жарко Галић је похађао следећи семинар: „Школа за 21.век- микробит у настави“ : примена у пракси: појединачни часови са применом микробита, тематски дан – часови на којима се примењује микробит, развој критичког мишљења , техника Дрво проблема, пројектна настава. На платформи „Чувам те“ похађана су два онлајн семинара и то: „Обука за запослене-породично насиље“ и „Стратегије у раду са ученицима који показују проблеме у понашању“. Семинари су изузетно корисни за примену у свакодневним ситуацијама. Комплексност и осетљивост тема, као и интерактивне провере знања,омогућавају наставницима да побољшају своје компетенције.Део свог рада посвећује се васпитном делу, поред образовног, где се на различите начине скреће ученицима пажња да је најважније да буду добри људи и држе до свог достојанства, као и да је професионални развој ,,директно пропорционалан'' личном развоју и да треба да раде на развоју сваког типа интелигенције. Похађани су и следећи семинари/вебинари у оквиру предмета техника и технологија (стручно усавршавање ван установе) у реализацији Завода за интелектуалну својину за који не издају сертификате, под називима: „Увод у Espacenet",</w:t>
      </w:r>
    </w:p>
    <w:p w14:paraId="5846E552" w14:textId="77777777" w:rsidR="00154787" w:rsidRPr="00154787" w:rsidRDefault="00154787" w:rsidP="00154787">
      <w:pPr>
        <w:pStyle w:val="NoSpacing"/>
        <w:rPr>
          <w:rFonts w:cs="Times New Roman"/>
          <w:szCs w:val="20"/>
          <w:lang w:val="sr-Cyrl-RS"/>
        </w:rPr>
      </w:pPr>
      <w:r w:rsidRPr="00154787">
        <w:rPr>
          <w:rFonts w:cs="Times New Roman"/>
          <w:szCs w:val="20"/>
          <w:lang w:val="sr-Cyrl-RS"/>
        </w:rPr>
        <w:t>„Претраживање у области машинства и опште технике Espacenet Conformation", „Како саставити патентну пријаву", „Интернет учионица“, итд.</w:t>
      </w:r>
    </w:p>
    <w:p w14:paraId="1A67F14B" w14:textId="77777777" w:rsidR="00154787" w:rsidRDefault="00154787" w:rsidP="00154787">
      <w:pPr>
        <w:pStyle w:val="NoSpacing"/>
        <w:rPr>
          <w:rFonts w:cs="Times New Roman"/>
          <w:szCs w:val="20"/>
          <w:lang w:val="sr-Cyrl-RS"/>
        </w:rPr>
      </w:pPr>
    </w:p>
    <w:p w14:paraId="6818D72A" w14:textId="77777777" w:rsidR="00CF3485" w:rsidRDefault="00CF3485" w:rsidP="00154787">
      <w:pPr>
        <w:pStyle w:val="NoSpacing"/>
        <w:rPr>
          <w:rFonts w:cs="Times New Roman"/>
          <w:szCs w:val="20"/>
          <w:lang w:val="sr-Cyrl-RS"/>
        </w:rPr>
      </w:pPr>
    </w:p>
    <w:p w14:paraId="45683D9D" w14:textId="77777777" w:rsidR="00CF3485" w:rsidRDefault="00CF3485" w:rsidP="00154787">
      <w:pPr>
        <w:pStyle w:val="NoSpacing"/>
        <w:rPr>
          <w:rFonts w:cs="Times New Roman"/>
          <w:szCs w:val="20"/>
          <w:lang w:val="sr-Cyrl-RS"/>
        </w:rPr>
      </w:pPr>
    </w:p>
    <w:p w14:paraId="550A6219" w14:textId="77777777" w:rsidR="00CF3485" w:rsidRDefault="00CF3485" w:rsidP="00154787">
      <w:pPr>
        <w:pStyle w:val="NoSpacing"/>
        <w:rPr>
          <w:rFonts w:cs="Times New Roman"/>
          <w:szCs w:val="20"/>
          <w:lang w:val="sr-Cyrl-RS"/>
        </w:rPr>
      </w:pPr>
    </w:p>
    <w:p w14:paraId="748D564D" w14:textId="77777777" w:rsidR="00CF3485" w:rsidRDefault="00CF3485" w:rsidP="00154787">
      <w:pPr>
        <w:pStyle w:val="NoSpacing"/>
        <w:rPr>
          <w:rFonts w:cs="Times New Roman"/>
          <w:szCs w:val="20"/>
          <w:lang w:val="sr-Cyrl-RS"/>
        </w:rPr>
      </w:pPr>
    </w:p>
    <w:p w14:paraId="198C1F27" w14:textId="77777777" w:rsidR="00CF3485" w:rsidRDefault="00CF3485" w:rsidP="00154787">
      <w:pPr>
        <w:pStyle w:val="NoSpacing"/>
        <w:rPr>
          <w:rFonts w:cs="Times New Roman"/>
          <w:szCs w:val="20"/>
          <w:lang w:val="sr-Cyrl-RS"/>
        </w:rPr>
      </w:pPr>
    </w:p>
    <w:p w14:paraId="57F1F901" w14:textId="77777777" w:rsidR="00CF3485" w:rsidRPr="00CF3485" w:rsidRDefault="00CF3485" w:rsidP="00154787">
      <w:pPr>
        <w:pStyle w:val="NoSpacing"/>
        <w:rPr>
          <w:rFonts w:cs="Times New Roman"/>
          <w:szCs w:val="20"/>
          <w:lang w:val="sr-Cyrl-RS"/>
        </w:rPr>
      </w:pPr>
    </w:p>
    <w:p w14:paraId="20A07B67" w14:textId="77777777" w:rsidR="00154787" w:rsidRPr="00154787" w:rsidRDefault="00154787" w:rsidP="00154787">
      <w:pPr>
        <w:pStyle w:val="NoSpacing"/>
        <w:rPr>
          <w:rFonts w:cs="Times New Roman"/>
          <w:szCs w:val="20"/>
        </w:rPr>
      </w:pPr>
    </w:p>
    <w:p w14:paraId="40289E5E"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lastRenderedPageBreak/>
        <w:t>У септембру:</w:t>
      </w:r>
    </w:p>
    <w:p w14:paraId="7150633F"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33FC65B1"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rPr>
      </w:pPr>
      <w:r w:rsidRPr="00CF3485">
        <w:rPr>
          <w:rFonts w:ascii="Times New Roman" w:eastAsia="Calibri" w:hAnsi="Times New Roman" w:cs="Times New Roman"/>
          <w:sz w:val="20"/>
          <w:szCs w:val="20"/>
        </w:rPr>
        <w:t>Усвојен програм рада Стручног већа</w:t>
      </w:r>
    </w:p>
    <w:p w14:paraId="74D6103D" w14:textId="3ECB5603"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 xml:space="preserve">Усвојен је извештај тима за </w:t>
      </w:r>
      <w:r w:rsidR="00C510FC">
        <w:rPr>
          <w:rFonts w:ascii="Times New Roman" w:eastAsia="Calibri" w:hAnsi="Times New Roman" w:cs="Times New Roman"/>
          <w:sz w:val="20"/>
          <w:szCs w:val="20"/>
          <w:lang w:val="sr-Cyrl-RS"/>
        </w:rPr>
        <w:t>2024</w:t>
      </w:r>
      <w:r w:rsidRPr="00CF3485">
        <w:rPr>
          <w:rFonts w:ascii="Times New Roman" w:eastAsia="Calibri" w:hAnsi="Times New Roman" w:cs="Times New Roman"/>
          <w:sz w:val="20"/>
          <w:szCs w:val="20"/>
          <w:lang w:val="sr-Cyrl-RS"/>
        </w:rPr>
        <w:t>/2024 год.</w:t>
      </w:r>
    </w:p>
    <w:p w14:paraId="5339E54D"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 xml:space="preserve">Усвојен годишњи план и програм </w:t>
      </w:r>
      <w:r w:rsidRPr="00CF3485">
        <w:rPr>
          <w:rFonts w:ascii="Times New Roman" w:eastAsia="Calibri" w:hAnsi="Times New Roman" w:cs="Times New Roman"/>
          <w:sz w:val="20"/>
          <w:szCs w:val="20"/>
          <w:lang w:val="sr-Cyrl-RS"/>
        </w:rPr>
        <w:t xml:space="preserve"> 2024/2025. </w:t>
      </w:r>
      <w:r w:rsidRPr="00CF3485">
        <w:rPr>
          <w:rFonts w:ascii="Times New Roman" w:eastAsia="Calibri" w:hAnsi="Times New Roman" w:cs="Times New Roman"/>
          <w:sz w:val="20"/>
          <w:szCs w:val="20"/>
          <w:lang w:val="ru-RU"/>
        </w:rPr>
        <w:t>за математику,</w:t>
      </w:r>
      <w:r w:rsidRPr="00CF3485">
        <w:rPr>
          <w:rFonts w:ascii="Times New Roman" w:eastAsia="Calibri" w:hAnsi="Times New Roman" w:cs="Times New Roman"/>
          <w:sz w:val="20"/>
          <w:szCs w:val="20"/>
          <w:lang w:val="sr-Cyrl-RS"/>
        </w:rPr>
        <w:t xml:space="preserve"> </w:t>
      </w:r>
      <w:r w:rsidRPr="00CF3485">
        <w:rPr>
          <w:rFonts w:ascii="Times New Roman" w:eastAsia="Calibri" w:hAnsi="Times New Roman" w:cs="Times New Roman"/>
          <w:sz w:val="20"/>
          <w:szCs w:val="20"/>
          <w:lang w:val="ru-RU"/>
        </w:rPr>
        <w:t>технику и технологију, техничко и информатичко образовање, информатику и рачунарство</w:t>
      </w:r>
    </w:p>
    <w:p w14:paraId="6F1E9F99"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Усвојен је план допунске и додатне наставе математике.</w:t>
      </w:r>
    </w:p>
    <w:p w14:paraId="04DDAE9E"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Констатовано је да је иницијално тестирање урађено из свих области овог актива.</w:t>
      </w:r>
    </w:p>
    <w:p w14:paraId="47808497"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Предметни наставници су сачинили спискове потребних наставних средстава и доставили их управи школе.</w:t>
      </w:r>
    </w:p>
    <w:p w14:paraId="286B809B"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 xml:space="preserve">Утврђен је распоред контролних и писмених задатака  и предат управи школе </w:t>
      </w:r>
    </w:p>
    <w:p w14:paraId="3F31756D"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Усвојен је договор у вези стручног усавршавања чланова већа на нивоу и ван установе</w:t>
      </w:r>
    </w:p>
    <w:p w14:paraId="6772BC80"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Утврђена је подела одељења(група) по предметима и наставницима.</w:t>
      </w:r>
    </w:p>
    <w:p w14:paraId="37B6558A"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bookmarkStart w:id="79" w:name="_Констатовано_је_да_је_иницијално_тести"/>
      <w:bookmarkEnd w:id="79"/>
      <w:r w:rsidRPr="00CF3485">
        <w:rPr>
          <w:rFonts w:ascii="Times New Roman" w:eastAsia="Calibri" w:hAnsi="Times New Roman" w:cs="Times New Roman"/>
          <w:sz w:val="20"/>
          <w:szCs w:val="20"/>
          <w:lang w:val="sr-Cyrl-RS"/>
        </w:rPr>
        <w:t>Констатовано је да безбедност ученика и наставника у школи и одређених мера од велике важности.</w:t>
      </w:r>
    </w:p>
    <w:p w14:paraId="68FC5D3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Постигнут је договор о имплементацији акционог плана самовредновања и договор о имплементацији активности из акционог плана развојног плана установе.</w:t>
      </w:r>
    </w:p>
    <w:p w14:paraId="34909E6F"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Констатовано је да се врши усклађивање критеријума оцењивања из предмета који су у корелацији.</w:t>
      </w:r>
    </w:p>
    <w:p w14:paraId="2B1ADC8C"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Констатован је договор о реализацији наставних и ваннаставних активности у оквиру унапређивања међупредметне компетенције</w:t>
      </w:r>
      <w:r w:rsidRPr="00CF3485">
        <w:rPr>
          <w:rFonts w:ascii="Times New Roman" w:eastAsia="Calibri" w:hAnsi="Times New Roman" w:cs="Times New Roman"/>
          <w:sz w:val="20"/>
          <w:szCs w:val="20"/>
          <w:lang w:val="ru-RU"/>
        </w:rPr>
        <w:t xml:space="preserve">, </w:t>
      </w:r>
      <w:r w:rsidRPr="00CF3485">
        <w:rPr>
          <w:rFonts w:ascii="Times New Roman" w:eastAsia="Calibri" w:hAnsi="Times New Roman" w:cs="Times New Roman"/>
          <w:sz w:val="20"/>
          <w:szCs w:val="20"/>
          <w:lang w:val="sr-Cyrl-RS"/>
        </w:rPr>
        <w:t xml:space="preserve">одговоран однос према здрављу </w:t>
      </w:r>
    </w:p>
    <w:p w14:paraId="408BA0A1"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Реализована је наставу у погледу међупредметне повезаности и корелације одређених предмета.</w:t>
      </w:r>
    </w:p>
    <w:p w14:paraId="479E1C0D"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Постигнут је договор око организовања допунске и додатне наставе.</w:t>
      </w:r>
    </w:p>
    <w:p w14:paraId="17A6F737"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Констатоване су активности у оквиру тематске недеље, здрави стилови живота – учешће у ван наставним активностима школе.</w:t>
      </w:r>
    </w:p>
    <w:p w14:paraId="7B66C04F"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Усвојен је план са циљем промовисања родне равноправности у оквиру наставних и ваннаставних активности.</w:t>
      </w:r>
    </w:p>
    <w:p w14:paraId="2FEC93E8"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21F2F2D7"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rPr>
        <w:t>У октобру:</w:t>
      </w:r>
    </w:p>
    <w:p w14:paraId="005AE77E"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rPr>
      </w:pPr>
    </w:p>
    <w:p w14:paraId="3A6F87E4"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 договору са педагошко</w:t>
      </w:r>
      <w:r w:rsidRPr="00CF3485">
        <w:rPr>
          <w:rFonts w:ascii="Times New Roman" w:eastAsia="Calibri" w:hAnsi="Times New Roman" w:cs="Times New Roman"/>
          <w:sz w:val="20"/>
          <w:szCs w:val="20"/>
          <w:lang w:val="sr-Cyrl-RS"/>
        </w:rPr>
        <w:t xml:space="preserve">м </w:t>
      </w:r>
      <w:r w:rsidRPr="00CF3485">
        <w:rPr>
          <w:rFonts w:ascii="Times New Roman" w:eastAsia="Calibri" w:hAnsi="Times New Roman" w:cs="Times New Roman"/>
          <w:sz w:val="20"/>
          <w:szCs w:val="20"/>
          <w:lang w:val="ru-RU"/>
        </w:rPr>
        <w:t xml:space="preserve">службом </w:t>
      </w:r>
      <w:r w:rsidRPr="00CF3485">
        <w:rPr>
          <w:rFonts w:ascii="Times New Roman" w:eastAsia="Calibri" w:hAnsi="Times New Roman" w:cs="Times New Roman"/>
          <w:sz w:val="20"/>
          <w:szCs w:val="20"/>
          <w:lang w:val="sr-Cyrl-RS"/>
        </w:rPr>
        <w:t xml:space="preserve"> чланови стручног већа одржали су састанак чиме је констатована додатна образовна подршка за ученике.</w:t>
      </w:r>
    </w:p>
    <w:p w14:paraId="63BD1BBB"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rPr>
      </w:pPr>
      <w:r w:rsidRPr="00CF3485">
        <w:rPr>
          <w:rFonts w:ascii="Times New Roman" w:eastAsia="Calibri" w:hAnsi="Times New Roman" w:cs="Times New Roman"/>
          <w:sz w:val="20"/>
          <w:szCs w:val="20"/>
          <w:lang w:val="sr-Cyrl-RS"/>
        </w:rPr>
        <w:t>Констатовано је да је извршена анализа резултата иницијалних тестирања. Ученици су иницијалним тестирањем постигли задовољавајуће резултате.</w:t>
      </w:r>
    </w:p>
    <w:p w14:paraId="68DDBE5B"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 xml:space="preserve">Одређени су критеријуми по којима ће ученици бити позивани на допунску и додатну наставу. </w:t>
      </w:r>
      <w:r w:rsidRPr="00CF3485">
        <w:rPr>
          <w:rFonts w:ascii="Times New Roman" w:eastAsia="Calibri" w:hAnsi="Times New Roman" w:cs="Times New Roman"/>
          <w:sz w:val="20"/>
          <w:szCs w:val="20"/>
          <w:lang w:val="sr-Cyrl-RS"/>
        </w:rPr>
        <w:t>Направљен је план реализације мотивисаности ученика и предат управи школе.</w:t>
      </w:r>
    </w:p>
    <w:p w14:paraId="1DDC98B4"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Одрађена је анализа остварености међу предметне повезаности. Констатовано је да помоћу наставног садржаја и корелације предмета могу постићи позитивни исходи.</w:t>
      </w:r>
    </w:p>
    <w:p w14:paraId="32DAFD98"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Констатовано је да су чланови стручног већа истакли да је примена диференциране наставе битна и да је направљен план реализације. Стручно веће је наговестило да дужност школе да ученицима понуди наставу на нивоу који најбоље одговара сваком појединцу. Тако да у учењу и раду ученици достигну одређени ниво.</w:t>
      </w:r>
    </w:p>
    <w:p w14:paraId="163F7FA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Утврђено је да каријерно вођење, професионална оријентација од велике важности и да је иста имплементирана у наставни садржај преко нових трендова образовног усавршавања.</w:t>
      </w:r>
    </w:p>
    <w:p w14:paraId="1D10A51A" w14:textId="77777777" w:rsid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571A8C7E" w14:textId="77777777" w:rsid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1B8D4020" w14:textId="77777777" w:rsid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3527C634"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52388655" w14:textId="77777777" w:rsid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p>
    <w:p w14:paraId="229A86DA" w14:textId="51EB7D73"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rPr>
        <w:t>У новембру:</w:t>
      </w:r>
    </w:p>
    <w:p w14:paraId="1D3419B6"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Анализирана је реализација садржаја програма, успех и постигнућа ученика</w:t>
      </w:r>
      <w:r w:rsidRPr="00CF3485">
        <w:rPr>
          <w:rFonts w:ascii="Times New Roman" w:eastAsia="Calibri" w:hAnsi="Times New Roman" w:cs="Times New Roman"/>
          <w:sz w:val="20"/>
          <w:szCs w:val="20"/>
          <w:lang w:val="sr-Cyrl-RS"/>
        </w:rPr>
        <w:t xml:space="preserve"> на крају првог класификационог периода</w:t>
      </w:r>
      <w:r w:rsidRPr="00CF3485">
        <w:rPr>
          <w:rFonts w:ascii="Times New Roman" w:eastAsia="Calibri" w:hAnsi="Times New Roman" w:cs="Times New Roman"/>
          <w:sz w:val="20"/>
          <w:szCs w:val="20"/>
          <w:lang w:val="ru-RU"/>
        </w:rPr>
        <w:t>. Установљено је да ученици који, у редовној настави, теже савладавају делове прописаног програма</w:t>
      </w:r>
      <w:r w:rsidRPr="00CF3485">
        <w:rPr>
          <w:rFonts w:ascii="Times New Roman" w:eastAsia="Calibri" w:hAnsi="Times New Roman" w:cs="Times New Roman"/>
          <w:sz w:val="20"/>
          <w:szCs w:val="20"/>
          <w:lang w:val="sr-Cyrl-RS"/>
        </w:rPr>
        <w:t>. Ученици који теже савладавају делове прописаног програма су постигли боље резултате кроз допунску наставу.</w:t>
      </w:r>
    </w:p>
    <w:p w14:paraId="72CB1DA7"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Констатовано је да су успешно одрађене припреме за такмичење и да су ученици показали задовољавајуће знање на додатној настави.</w:t>
      </w:r>
    </w:p>
    <w:p w14:paraId="753D74E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rPr>
      </w:pPr>
      <w:r w:rsidRPr="00CF3485">
        <w:rPr>
          <w:rFonts w:ascii="Times New Roman" w:eastAsia="Calibri" w:hAnsi="Times New Roman" w:cs="Times New Roman"/>
          <w:sz w:val="20"/>
          <w:szCs w:val="20"/>
          <w:lang w:val="sr-Cyrl-RS"/>
        </w:rPr>
        <w:t xml:space="preserve">Одржан је састанак чиме је утврђено да само већим радом и залагањем може постићи боља сарадња на нивоу стручног већа. </w:t>
      </w:r>
      <w:r w:rsidRPr="00CF3485">
        <w:rPr>
          <w:rFonts w:ascii="Times New Roman" w:eastAsia="Calibri" w:hAnsi="Times New Roman" w:cs="Times New Roman"/>
          <w:sz w:val="20"/>
          <w:szCs w:val="20"/>
        </w:rPr>
        <w:t>Наставници овог актива су се стручно усавршавали путем семинара.</w:t>
      </w:r>
    </w:p>
    <w:p w14:paraId="51BA5E51"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 xml:space="preserve">Констатовано је </w:t>
      </w:r>
      <w:r w:rsidRPr="00CF3485">
        <w:rPr>
          <w:rFonts w:ascii="Times New Roman" w:eastAsia="Calibri" w:hAnsi="Times New Roman" w:cs="Times New Roman"/>
          <w:sz w:val="20"/>
          <w:szCs w:val="20"/>
          <w:lang w:val="sr-Cyrl-RS"/>
        </w:rPr>
        <w:t xml:space="preserve"> да праћење  напредовања и индентификације   од велике важности како би се пружила што већа подршка  ученицима кроз индивидуализацију „ ИОП-а “</w:t>
      </w:r>
    </w:p>
    <w:p w14:paraId="75C11D4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Одрађена је самопроцена ученичких постигнућа на крају првог класификационог периода. Чланови стручног већа су се сложили да са начином самопроцене ученичких постигнућа се може побољшати анализа остварености сваког ученика.</w:t>
      </w:r>
    </w:p>
    <w:p w14:paraId="0C8CC3B9"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0F3D5A2A"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lang w:val="sr-Cyrl-RS"/>
        </w:rPr>
        <w:t xml:space="preserve">      У децембру: </w:t>
      </w:r>
    </w:p>
    <w:p w14:paraId="2CFBFB7A" w14:textId="6161D05C"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sr-Cyrl-RS"/>
        </w:rPr>
        <w:t>Констатован</w:t>
      </w:r>
      <w:r w:rsidRPr="00CF3485">
        <w:rPr>
          <w:rFonts w:ascii="Times New Roman" w:eastAsia="Calibri" w:hAnsi="Times New Roman" w:cs="Times New Roman"/>
          <w:sz w:val="20"/>
          <w:szCs w:val="20"/>
          <w:lang w:val="ru-RU"/>
        </w:rPr>
        <w:t xml:space="preserve"> је састанак на тему ,, Праћење напредовање ученика и припрема ученика за такмичење “</w:t>
      </w:r>
      <w:r w:rsidRPr="00CF3485">
        <w:rPr>
          <w:rFonts w:ascii="Times New Roman" w:eastAsia="Calibri" w:hAnsi="Times New Roman" w:cs="Times New Roman"/>
          <w:sz w:val="20"/>
          <w:szCs w:val="20"/>
          <w:lang w:val="sr-Cyrl-RS"/>
        </w:rPr>
        <w:t xml:space="preserve"> где су чланови стручног већа установили успех ученика из одређених предмета. Чланови Бора Стојановић и Арбенита Балај наставници математике су назначили вредност свих тестова као поступак припреме ученика и бољег резултата на крају првог полугодишта, самим тим ученици су се припремили за такмичење.</w:t>
      </w:r>
    </w:p>
    <w:p w14:paraId="59EB42D9"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Утврђено је  да је члан стручног већа Фемија Бејић предложио план како би се осавремењавање наставе довело до вишег нивоа помоћу савремених средства и веб – алата..</w:t>
      </w:r>
      <w:r w:rsidRPr="00CF3485">
        <w:rPr>
          <w:rFonts w:ascii="Times New Roman" w:eastAsia="Calibri" w:hAnsi="Times New Roman" w:cs="Times New Roman"/>
          <w:sz w:val="20"/>
          <w:szCs w:val="20"/>
          <w:lang w:val="sr-Cyrl-RS"/>
        </w:rPr>
        <w:t xml:space="preserve"> План је у току школске године реализован кроз наставу где су се употребила сва савремена средства како би се настава осавременила на већем нивоу.</w:t>
      </w:r>
    </w:p>
    <w:p w14:paraId="31705C4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Утврђена је реализација зајеничког часа  математике, информатике и рачунарства, технике и технологије помоћу наставног садржаја из области са којим је остварена корелација предмета.</w:t>
      </w:r>
    </w:p>
    <w:p w14:paraId="0F57B164" w14:textId="77777777" w:rsid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На седници наставничког већа је утврђена анализа успеха ученика на крају првог полугодишта и предложене су мере побољшања које су усвојене. Ученици су на крају првог полугодишта достигли одређене резултате које су побољшали кроз допунски и додатни рад</w:t>
      </w:r>
    </w:p>
    <w:p w14:paraId="30AFD05D" w14:textId="77777777" w:rsidR="00CF3485" w:rsidRDefault="00CF3485" w:rsidP="00CF3485">
      <w:pPr>
        <w:widowControl w:val="0"/>
        <w:tabs>
          <w:tab w:val="left" w:pos="1414"/>
        </w:tabs>
        <w:autoSpaceDE w:val="0"/>
        <w:autoSpaceDN w:val="0"/>
        <w:spacing w:before="56" w:after="0" w:line="240" w:lineRule="auto"/>
        <w:ind w:left="460"/>
        <w:outlineLvl w:val="3"/>
        <w:rPr>
          <w:rFonts w:ascii="Times New Roman" w:eastAsia="Calibri" w:hAnsi="Times New Roman" w:cs="Times New Roman"/>
          <w:sz w:val="20"/>
          <w:szCs w:val="20"/>
          <w:lang w:val="ru-RU"/>
        </w:rPr>
      </w:pPr>
    </w:p>
    <w:p w14:paraId="41E1E370" w14:textId="638BCFF6"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rPr>
        <w:t>У јануару и фебруару:</w:t>
      </w:r>
    </w:p>
    <w:p w14:paraId="11DF206C"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Остварена је припрема школског такмичења. Ученици ће се кроз додатну наставу припремили за такмичења.</w:t>
      </w:r>
    </w:p>
    <w:p w14:paraId="37EB95D1"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Успешно је остварено учешће на семинарима.</w:t>
      </w:r>
    </w:p>
    <w:p w14:paraId="63DF50CF"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Израђен је план припреме за завршни испит.</w:t>
      </w:r>
    </w:p>
    <w:p w14:paraId="092C05E5"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Одрађена је припремна настава за ученике осмог разреда ( математика ).</w:t>
      </w:r>
    </w:p>
    <w:p w14:paraId="78EADCDB"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Чланови стручног већа су извршили анализу остварености плана стручног усавршавања и исти предали руководиоцу стручног већа Биљани Симић.</w:t>
      </w:r>
    </w:p>
    <w:p w14:paraId="4A0902AC" w14:textId="6AB7265B"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sectPr w:rsidR="00CF3485" w:rsidRPr="00CF3485" w:rsidSect="00CF3485">
          <w:type w:val="continuous"/>
          <w:pgSz w:w="12240" w:h="15840"/>
          <w:pgMar w:top="1360" w:right="1340" w:bottom="280" w:left="1340" w:header="720" w:footer="720" w:gutter="0"/>
          <w:cols w:space="720"/>
        </w:sectPr>
      </w:pPr>
    </w:p>
    <w:p w14:paraId="69A0ECA8"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5DA3EAF5"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p>
    <w:p w14:paraId="76CF7C77" w14:textId="2A2188DA"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lang w:val="ru-RU"/>
        </w:rPr>
        <w:t>У марту:</w:t>
      </w:r>
    </w:p>
    <w:p w14:paraId="10E6DE70"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Успешно је изведена анализа успеха и владања ученика.</w:t>
      </w:r>
    </w:p>
    <w:p w14:paraId="03F0363F"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Кроз додатну наставу припремали смо ученике који су се пласирали на општинска такмичења.</w:t>
      </w:r>
    </w:p>
    <w:p w14:paraId="315DD446"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Направљен је извештај са семинара, члан стручног већа Фљорентима Рама одражала је презентацију како би стечено знање са семинара пренела осталим колегама у школи.</w:t>
      </w:r>
    </w:p>
    <w:p w14:paraId="2FC08FE1" w14:textId="4F6565FC" w:rsid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Остварена је анализа постигнутих резултата на општинским такмичењима</w:t>
      </w:r>
    </w:p>
    <w:p w14:paraId="0CC36019" w14:textId="77777777" w:rsidR="00CF3485" w:rsidRPr="00CF3485" w:rsidRDefault="00CF3485" w:rsidP="00CF3485">
      <w:pPr>
        <w:widowControl w:val="0"/>
        <w:tabs>
          <w:tab w:val="left" w:pos="1414"/>
        </w:tabs>
        <w:autoSpaceDE w:val="0"/>
        <w:autoSpaceDN w:val="0"/>
        <w:spacing w:before="56" w:after="0" w:line="240" w:lineRule="auto"/>
        <w:ind w:left="460"/>
        <w:outlineLvl w:val="3"/>
        <w:rPr>
          <w:rFonts w:ascii="Times New Roman" w:eastAsia="Calibri" w:hAnsi="Times New Roman" w:cs="Times New Roman"/>
          <w:sz w:val="20"/>
          <w:szCs w:val="20"/>
          <w:lang w:val="ru-RU"/>
        </w:rPr>
      </w:pPr>
    </w:p>
    <w:p w14:paraId="3B93A7BE" w14:textId="7B7A9E8D"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lang w:val="ru-RU"/>
        </w:rPr>
        <w:t xml:space="preserve">      </w:t>
      </w:r>
      <w:r w:rsidRPr="00CF3485">
        <w:rPr>
          <w:rFonts w:ascii="Times New Roman" w:eastAsia="Calibri" w:hAnsi="Times New Roman" w:cs="Times New Roman"/>
          <w:sz w:val="20"/>
          <w:szCs w:val="20"/>
        </w:rPr>
        <w:t>У априлу</w:t>
      </w:r>
      <w:r w:rsidRPr="00CF3485">
        <w:rPr>
          <w:rFonts w:ascii="Times New Roman" w:eastAsia="Calibri" w:hAnsi="Times New Roman" w:cs="Times New Roman"/>
          <w:sz w:val="20"/>
          <w:szCs w:val="20"/>
          <w:lang w:val="sr-Cyrl-RS"/>
        </w:rPr>
        <w:t xml:space="preserve"> и мају</w:t>
      </w:r>
      <w:r w:rsidRPr="00CF3485">
        <w:rPr>
          <w:rFonts w:ascii="Times New Roman" w:eastAsia="Calibri" w:hAnsi="Times New Roman" w:cs="Times New Roman"/>
          <w:sz w:val="20"/>
          <w:szCs w:val="20"/>
        </w:rPr>
        <w:t>:</w:t>
      </w:r>
    </w:p>
    <w:p w14:paraId="2A96F83F"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Успешно је остварена анализа рада – извођење додатне и допунске наставе.</w:t>
      </w:r>
    </w:p>
    <w:p w14:paraId="2A100298" w14:textId="208A33ED"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Извршена је анализа и одабир уџбеника за наредну школску годину, направљен је план. Наставници физике и ТИО сматрају да су уџбеници добри и у даљем раду одлучили су се за исте издавачке куће. Наставници математике су се одлучили за исте уџбенике,</w:t>
      </w:r>
      <w:r>
        <w:rPr>
          <w:rFonts w:ascii="Times New Roman" w:eastAsia="Calibri" w:hAnsi="Times New Roman" w:cs="Times New Roman"/>
          <w:sz w:val="20"/>
          <w:szCs w:val="20"/>
          <w:lang w:val="ru-RU"/>
        </w:rPr>
        <w:t xml:space="preserve"> </w:t>
      </w:r>
      <w:r w:rsidRPr="00CF3485">
        <w:rPr>
          <w:rFonts w:ascii="Times New Roman" w:eastAsia="Calibri" w:hAnsi="Times New Roman" w:cs="Times New Roman"/>
          <w:sz w:val="20"/>
          <w:szCs w:val="20"/>
          <w:lang w:val="ru-RU"/>
        </w:rPr>
        <w:t>издавачке куће „Клетт“. Уџбеник/збирка усклађени су са Планом и програмом наставе и са циљевима и задацима предмета.</w:t>
      </w:r>
    </w:p>
    <w:p w14:paraId="434059DC"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Одржан је састанак о реализацији припремне наставе за ученике осмог разреда.</w:t>
      </w:r>
    </w:p>
    <w:p w14:paraId="16C42231"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Извршена је  иплементација планираних активности у оквиру самовредновања – област подршка ученицима и развојног плана установе.</w:t>
      </w:r>
    </w:p>
    <w:p w14:paraId="7D608066" w14:textId="77777777"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Остварена је анализа успеха на такмичењима.</w:t>
      </w:r>
    </w:p>
    <w:p w14:paraId="0520E99C" w14:textId="474FAA81" w:rsidR="00CF3485" w:rsidRPr="00CF3485" w:rsidRDefault="00CF3485">
      <w:pPr>
        <w:widowControl w:val="0"/>
        <w:numPr>
          <w:ilvl w:val="0"/>
          <w:numId w:val="48"/>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Извршена је анализа остварености активности из акционог плана самовредновања и развојног плана установе.</w:t>
      </w:r>
    </w:p>
    <w:p w14:paraId="7D0DA44B" w14:textId="5AAEB5A0"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sr-Cyrl-RS"/>
        </w:rPr>
      </w:pPr>
      <w:r w:rsidRPr="00CF3485">
        <w:rPr>
          <w:rFonts w:ascii="Times New Roman" w:eastAsia="Calibri" w:hAnsi="Times New Roman" w:cs="Times New Roman"/>
          <w:sz w:val="20"/>
          <w:szCs w:val="20"/>
          <w:lang w:val="ru-RU"/>
        </w:rPr>
        <w:t xml:space="preserve">     </w:t>
      </w:r>
      <w:r w:rsidRPr="00CF3485">
        <w:rPr>
          <w:rFonts w:ascii="Times New Roman" w:eastAsia="Calibri" w:hAnsi="Times New Roman" w:cs="Times New Roman"/>
          <w:sz w:val="20"/>
          <w:szCs w:val="20"/>
        </w:rPr>
        <w:t>У јуну:</w:t>
      </w:r>
    </w:p>
    <w:p w14:paraId="0F64C2C4"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Урађена је анализа резултата остварености стандарда и анализа угледних часова, чланови су истакли да је држање угледних часова веома важно као један вид посредне наставе у којој учествују ученици и наставници заједно. Овакав начин држања наставе указује на оствареност стандарда образовања</w:t>
      </w:r>
    </w:p>
    <w:p w14:paraId="279093E0"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Остварена је анализа резултата остварености стандарда / тестови / анализа угледних часова.</w:t>
      </w:r>
    </w:p>
    <w:p w14:paraId="7085B477"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Остварена је анализа стручног усавршавања на нивоу већа.</w:t>
      </w:r>
    </w:p>
    <w:p w14:paraId="54692CFE"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Успешно је извршена анализа завршног испита.</w:t>
      </w:r>
    </w:p>
    <w:p w14:paraId="61EFFE8A"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Постигнута је анализа постигнућа ученика који су радили по ИОП-у.</w:t>
      </w:r>
    </w:p>
    <w:p w14:paraId="4F04CE0C" w14:textId="77777777" w:rsidR="00CF3485" w:rsidRPr="00CF3485" w:rsidRDefault="00CF3485">
      <w:pPr>
        <w:widowControl w:val="0"/>
        <w:numPr>
          <w:ilvl w:val="0"/>
          <w:numId w:val="91"/>
        </w:numPr>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Успешно је изведена анализа рада стручног већа за школску 2024/2025.</w:t>
      </w:r>
    </w:p>
    <w:p w14:paraId="06617B01" w14:textId="52A3B119" w:rsid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sidRPr="00CF3485">
        <w:rPr>
          <w:rFonts w:ascii="Times New Roman" w:eastAsia="Calibri" w:hAnsi="Times New Roman" w:cs="Times New Roman"/>
          <w:sz w:val="20"/>
          <w:szCs w:val="20"/>
          <w:lang w:val="ru-RU"/>
        </w:rPr>
        <w:t>Свеобухватни учинак стручног већа током школске године је био на задовољавајућем нивоу. Стручно веће је направило извештај о свеобухватном раду.</w:t>
      </w:r>
    </w:p>
    <w:p w14:paraId="320B9FA2" w14:textId="508599BD"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Координатор: Жарко Галић</w:t>
      </w:r>
    </w:p>
    <w:p w14:paraId="64B88444"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rPr>
      </w:pPr>
    </w:p>
    <w:p w14:paraId="15B719AB" w14:textId="77777777" w:rsidR="00CF3485" w:rsidRPr="00CF3485" w:rsidRDefault="00CF3485" w:rsidP="00CF3485">
      <w:pPr>
        <w:widowControl w:val="0"/>
        <w:tabs>
          <w:tab w:val="left" w:pos="1414"/>
        </w:tabs>
        <w:autoSpaceDE w:val="0"/>
        <w:autoSpaceDN w:val="0"/>
        <w:spacing w:before="56" w:after="0" w:line="240" w:lineRule="auto"/>
        <w:outlineLvl w:val="3"/>
        <w:rPr>
          <w:rFonts w:ascii="Times New Roman" w:eastAsia="Calibri" w:hAnsi="Times New Roman" w:cs="Times New Roman"/>
          <w:sz w:val="20"/>
          <w:szCs w:val="20"/>
        </w:rPr>
      </w:pPr>
    </w:p>
    <w:p w14:paraId="08C9F9CC" w14:textId="77777777" w:rsidR="005F5901" w:rsidRDefault="005F5901"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01A43EBF"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65E9EC8E"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5744B2A5"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162AF143"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3EADBF41"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478EB3EB"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34931DAB"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34EFAA55"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16C25861"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03AEBDB0"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2C1B945B"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4AABDA0A" w14:textId="77777777" w:rsid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372675BC" w14:textId="77777777" w:rsidR="00167ABE" w:rsidRPr="00167ABE" w:rsidRDefault="00167ABE" w:rsidP="005F5901">
      <w:pPr>
        <w:widowControl w:val="0"/>
        <w:tabs>
          <w:tab w:val="left" w:pos="1414"/>
        </w:tabs>
        <w:autoSpaceDE w:val="0"/>
        <w:autoSpaceDN w:val="0"/>
        <w:spacing w:before="56" w:after="0" w:line="240" w:lineRule="auto"/>
        <w:outlineLvl w:val="3"/>
        <w:rPr>
          <w:rFonts w:ascii="Times New Roman" w:eastAsia="Calibri" w:hAnsi="Times New Roman" w:cs="Times New Roman"/>
          <w:b/>
          <w:sz w:val="15"/>
          <w:lang w:val="sr-Cyrl-RS"/>
        </w:rPr>
      </w:pPr>
    </w:p>
    <w:p w14:paraId="08761D90" w14:textId="1F87EBA8" w:rsidR="006A3944" w:rsidRPr="006A3944" w:rsidRDefault="0014387D" w:rsidP="005F5901">
      <w:pPr>
        <w:widowControl w:val="0"/>
        <w:tabs>
          <w:tab w:val="left" w:pos="1414"/>
        </w:tabs>
        <w:autoSpaceDE w:val="0"/>
        <w:autoSpaceDN w:val="0"/>
        <w:spacing w:before="56" w:after="0" w:line="240" w:lineRule="auto"/>
        <w:outlineLvl w:val="3"/>
        <w:rPr>
          <w:rFonts w:ascii="Times New Roman" w:eastAsia="Calibri" w:hAnsi="Times New Roman" w:cs="Times New Roman"/>
          <w:b/>
          <w:bCs/>
        </w:rPr>
      </w:pPr>
      <w:r>
        <w:rPr>
          <w:rFonts w:ascii="Times New Roman" w:eastAsia="Calibri" w:hAnsi="Times New Roman" w:cs="Times New Roman"/>
          <w:b/>
          <w:bCs/>
          <w:u w:val="single"/>
          <w:lang w:val="sr-Cyrl-RS"/>
        </w:rPr>
        <w:t xml:space="preserve">6.2.1 </w:t>
      </w:r>
      <w:r w:rsidR="006A3944" w:rsidRPr="006A3944">
        <w:rPr>
          <w:rFonts w:ascii="Times New Roman" w:eastAsia="Calibri" w:hAnsi="Times New Roman" w:cs="Times New Roman"/>
          <w:b/>
          <w:bCs/>
          <w:u w:val="single"/>
        </w:rPr>
        <w:t>Програм рада стручних актива и</w:t>
      </w:r>
      <w:r w:rsidR="006A3944" w:rsidRPr="006A3944">
        <w:rPr>
          <w:rFonts w:ascii="Times New Roman" w:eastAsia="Calibri" w:hAnsi="Times New Roman" w:cs="Times New Roman"/>
          <w:b/>
          <w:bCs/>
          <w:spacing w:val="-6"/>
          <w:u w:val="single"/>
        </w:rPr>
        <w:t xml:space="preserve"> </w:t>
      </w:r>
      <w:r w:rsidR="006A3944" w:rsidRPr="006A3944">
        <w:rPr>
          <w:rFonts w:ascii="Times New Roman" w:eastAsia="Calibri" w:hAnsi="Times New Roman" w:cs="Times New Roman"/>
          <w:b/>
          <w:bCs/>
          <w:u w:val="single"/>
        </w:rPr>
        <w:t>тимова</w:t>
      </w:r>
    </w:p>
    <w:p w14:paraId="3658E279" w14:textId="77777777" w:rsidR="006A3944" w:rsidRPr="006A3944" w:rsidRDefault="006A3944" w:rsidP="006A3944">
      <w:pPr>
        <w:widowControl w:val="0"/>
        <w:tabs>
          <w:tab w:val="left" w:pos="1414"/>
        </w:tabs>
        <w:autoSpaceDE w:val="0"/>
        <w:autoSpaceDN w:val="0"/>
        <w:spacing w:before="56" w:after="0" w:line="240" w:lineRule="auto"/>
        <w:ind w:left="1255"/>
        <w:outlineLvl w:val="3"/>
        <w:rPr>
          <w:rFonts w:ascii="Times New Roman" w:eastAsia="Calibri" w:hAnsi="Times New Roman" w:cs="Times New Roman"/>
          <w:b/>
          <w:bCs/>
        </w:rPr>
      </w:pPr>
    </w:p>
    <w:p w14:paraId="0AF5088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rPr>
      </w:pPr>
      <w:r w:rsidRPr="006A3944">
        <w:rPr>
          <w:rFonts w:ascii="Times New Roman" w:eastAsia="Calibri" w:hAnsi="Times New Roman" w:cs="Times New Roman"/>
          <w:b/>
        </w:rPr>
        <w:t xml:space="preserve">                       А)</w:t>
      </w:r>
      <w:r w:rsidRPr="006A3944">
        <w:rPr>
          <w:rFonts w:ascii="Times New Roman" w:eastAsia="Calibri" w:hAnsi="Times New Roman" w:cs="Times New Roman"/>
          <w:b/>
          <w:u w:val="single"/>
        </w:rPr>
        <w:t xml:space="preserve"> Стручни актив за развој школског програма </w:t>
      </w:r>
      <w:r w:rsidRPr="006A3944">
        <w:rPr>
          <w:rFonts w:ascii="Times New Roman" w:eastAsia="Calibri" w:hAnsi="Times New Roman" w:cs="Times New Roman"/>
          <w:b/>
        </w:rPr>
        <w:t>чине следећи чланови:</w:t>
      </w:r>
    </w:p>
    <w:p w14:paraId="75553BAB"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 xml:space="preserve"> ЖАРКО ГАЛИЋ – наставник физике – члан</w:t>
      </w:r>
    </w:p>
    <w:p w14:paraId="61DF0F66"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МИЛЕНА ТАСИЋ – наставник разредне наставе – члан</w:t>
      </w:r>
    </w:p>
    <w:p w14:paraId="455E94B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БЕГ БЕЈИЋ– наставник разредне наставе – члан</w:t>
      </w:r>
    </w:p>
    <w:p w14:paraId="587B45EE" w14:textId="7D66DD35" w:rsidR="006A3944" w:rsidRPr="006A3944" w:rsidRDefault="00B90995" w:rsidP="006A3944">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МИРЈЕТА БЕХА САЛИХУ</w:t>
      </w:r>
      <w:r w:rsidR="006A3944" w:rsidRPr="006A3944">
        <w:rPr>
          <w:rFonts w:ascii="Times New Roman" w:eastAsia="Calibri" w:hAnsi="Times New Roman" w:cs="Times New Roman"/>
        </w:rPr>
        <w:t>– наставник разредне наставе – члан</w:t>
      </w:r>
    </w:p>
    <w:p w14:paraId="0C36B06D" w14:textId="64085948" w:rsidR="006A3944" w:rsidRPr="006A3944" w:rsidRDefault="00167ABE" w:rsidP="006A3944">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АУЉОНА ХАЉИМИ</w:t>
      </w:r>
      <w:r w:rsidR="006A3944" w:rsidRPr="006A3944">
        <w:rPr>
          <w:rFonts w:ascii="Times New Roman" w:eastAsia="Calibri" w:hAnsi="Times New Roman" w:cs="Times New Roman"/>
        </w:rPr>
        <w:t>– наставник разредне наставе – члан</w:t>
      </w:r>
    </w:p>
    <w:p w14:paraId="291B0DD5" w14:textId="09F1F81A" w:rsidR="006A3944" w:rsidRPr="006A3944" w:rsidRDefault="00167ABE" w:rsidP="006A3944">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СЕЈДИ МУРАТОВИЋ</w:t>
      </w:r>
      <w:r w:rsidR="006A3944" w:rsidRPr="006A3944">
        <w:rPr>
          <w:rFonts w:ascii="Times New Roman" w:eastAsia="Calibri" w:hAnsi="Times New Roman" w:cs="Times New Roman"/>
        </w:rPr>
        <w:t>– наставник разредне наставе – члан</w:t>
      </w:r>
    </w:p>
    <w:p w14:paraId="0DEE5BC1"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СВЕТЛАНА СТОШИЋ – наставник разредне наставе – члан</w:t>
      </w:r>
    </w:p>
    <w:p w14:paraId="7686B922"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МАРИНА ПУРЕНОВИЋ – наставник енглеског језик – члан</w:t>
      </w:r>
    </w:p>
    <w:p w14:paraId="2979556C" w14:textId="77777777" w:rsidR="006A3944" w:rsidRPr="006A3944" w:rsidRDefault="006A3944" w:rsidP="006A3944">
      <w:pPr>
        <w:widowControl w:val="0"/>
        <w:autoSpaceDE w:val="0"/>
        <w:autoSpaceDN w:val="0"/>
        <w:spacing w:after="0" w:line="240" w:lineRule="auto"/>
        <w:jc w:val="center"/>
        <w:rPr>
          <w:rFonts w:ascii="Times New Roman" w:eastAsia="Calibri" w:hAnsi="Times New Roman" w:cs="Times New Roman"/>
        </w:rPr>
      </w:pPr>
      <w:r w:rsidRPr="006A3944">
        <w:rPr>
          <w:rFonts w:ascii="Times New Roman" w:eastAsia="Calibri" w:hAnsi="Times New Roman" w:cs="Times New Roman"/>
        </w:rPr>
        <w:t>ЕРМИРА ФЕРАТИ – наставник албанског јез. – члан</w:t>
      </w:r>
    </w:p>
    <w:p w14:paraId="2ECEE4AE" w14:textId="3D1959C6" w:rsidR="006A3944" w:rsidRPr="00E24AE4" w:rsidRDefault="006A3944" w:rsidP="006A3944">
      <w:pPr>
        <w:widowControl w:val="0"/>
        <w:autoSpaceDE w:val="0"/>
        <w:autoSpaceDN w:val="0"/>
        <w:spacing w:after="0" w:line="240" w:lineRule="auto"/>
        <w:jc w:val="center"/>
        <w:rPr>
          <w:rFonts w:ascii="Times New Roman" w:eastAsia="Calibri" w:hAnsi="Times New Roman" w:cs="Times New Roman"/>
          <w:lang w:val="sr-Cyrl-RS"/>
        </w:rPr>
      </w:pPr>
      <w:r w:rsidRPr="006A3944">
        <w:rPr>
          <w:rFonts w:ascii="Times New Roman" w:eastAsia="Calibri" w:hAnsi="Times New Roman" w:cs="Times New Roman"/>
        </w:rPr>
        <w:t>МАЈА ЧОЛОВИЋ – стручни сарадник-</w:t>
      </w:r>
      <w:r w:rsidR="00E24AE4">
        <w:rPr>
          <w:rFonts w:ascii="Times New Roman" w:eastAsia="Calibri" w:hAnsi="Times New Roman" w:cs="Times New Roman"/>
          <w:lang w:val="sr-Cyrl-RS"/>
        </w:rPr>
        <w:t>координатор</w:t>
      </w:r>
    </w:p>
    <w:p w14:paraId="198645B7" w14:textId="77777777" w:rsidR="00082EC8" w:rsidRPr="00082EC8" w:rsidRDefault="00082EC8" w:rsidP="00082EC8">
      <w:pPr>
        <w:widowControl w:val="0"/>
        <w:autoSpaceDE w:val="0"/>
        <w:autoSpaceDN w:val="0"/>
        <w:spacing w:before="11" w:after="0" w:line="240" w:lineRule="auto"/>
        <w:rPr>
          <w:rFonts w:ascii="Times New Roman" w:eastAsia="Calibri" w:hAnsi="Times New Roman" w:cs="Times New Roman"/>
        </w:rPr>
      </w:pPr>
    </w:p>
    <w:p w14:paraId="4F2D49AF" w14:textId="77777777" w:rsidR="00082EC8" w:rsidRPr="00082EC8" w:rsidRDefault="00082EC8" w:rsidP="00082EC8">
      <w:pPr>
        <w:widowControl w:val="0"/>
        <w:autoSpaceDE w:val="0"/>
        <w:autoSpaceDN w:val="0"/>
        <w:spacing w:before="11" w:after="0" w:line="240" w:lineRule="auto"/>
        <w:rPr>
          <w:rFonts w:ascii="Times New Roman" w:eastAsia="Calibri" w:hAnsi="Times New Roman" w:cs="Times New Roman"/>
          <w:lang w:val="sr-Cyrl-RS"/>
        </w:rPr>
      </w:pPr>
      <w:r w:rsidRPr="00082EC8">
        <w:rPr>
          <w:rFonts w:ascii="Times New Roman" w:eastAsia="Calibri" w:hAnsi="Times New Roman" w:cs="Times New Roman"/>
          <w:lang w:val="sr-Cyrl-RS"/>
        </w:rPr>
        <w:t>ЗАПИСНИЦИ И ИЗВЕШТАЈ</w:t>
      </w:r>
    </w:p>
    <w:p w14:paraId="17708E00" w14:textId="77777777" w:rsidR="00082EC8" w:rsidRPr="00082EC8" w:rsidRDefault="00082EC8" w:rsidP="00082EC8">
      <w:pPr>
        <w:widowControl w:val="0"/>
        <w:autoSpaceDE w:val="0"/>
        <w:autoSpaceDN w:val="0"/>
        <w:spacing w:before="11" w:after="0" w:line="240" w:lineRule="auto"/>
        <w:rPr>
          <w:rFonts w:ascii="Times New Roman" w:eastAsia="Calibri" w:hAnsi="Times New Roman" w:cs="Times New Roman"/>
          <w:b/>
          <w:bCs/>
          <w:lang w:val="sr-Cyrl-RS"/>
        </w:rPr>
      </w:pPr>
      <w:bookmarkStart w:id="80" w:name="_Hlk146706763"/>
      <w:r w:rsidRPr="00082EC8">
        <w:rPr>
          <w:rFonts w:ascii="Times New Roman" w:eastAsia="Calibri" w:hAnsi="Times New Roman" w:cs="Times New Roman"/>
          <w:b/>
          <w:bCs/>
          <w:lang w:val="sr-Cyrl-RS"/>
        </w:rPr>
        <w:t>СТРУЧНИ АКТИВ ЗА РАЗВОЈ ШКОЛСКОГ ПРОГРАМА</w:t>
      </w:r>
    </w:p>
    <w:bookmarkEnd w:id="80"/>
    <w:p w14:paraId="37DE4B9F" w14:textId="77777777" w:rsidR="008C11AC" w:rsidRDefault="008C11AC" w:rsidP="00082EC8">
      <w:pPr>
        <w:widowControl w:val="0"/>
        <w:autoSpaceDE w:val="0"/>
        <w:autoSpaceDN w:val="0"/>
        <w:spacing w:before="11" w:after="0" w:line="240" w:lineRule="auto"/>
        <w:rPr>
          <w:rFonts w:ascii="Times New Roman" w:eastAsia="Calibri" w:hAnsi="Times New Roman" w:cs="Times New Roman"/>
          <w:lang w:val="sr-Cyrl-RS"/>
        </w:rPr>
      </w:pPr>
    </w:p>
    <w:p w14:paraId="11602E7B"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b/>
          <w:bCs/>
          <w:lang w:val="sr-Cyrl-RS"/>
        </w:rPr>
      </w:pPr>
      <w:r w:rsidRPr="00E24AE4">
        <w:rPr>
          <w:rFonts w:ascii="Times New Roman" w:eastAsia="Calibri" w:hAnsi="Times New Roman" w:cs="Times New Roman"/>
          <w:b/>
          <w:bCs/>
          <w:lang w:val="sr-Latn-RS"/>
        </w:rPr>
        <w:t>ПРВА СЕДНИЦА</w:t>
      </w:r>
    </w:p>
    <w:p w14:paraId="31E3ED5D"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Записник са седнице Стручног актива за развој школског програма</w:t>
      </w:r>
    </w:p>
    <w:p w14:paraId="1015E9F8"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Cyrl-RS"/>
        </w:rPr>
      </w:pPr>
      <w:r w:rsidRPr="00E24AE4">
        <w:rPr>
          <w:rFonts w:ascii="Times New Roman" w:eastAsia="Calibri" w:hAnsi="Times New Roman" w:cs="Times New Roman"/>
          <w:lang w:val="sr-Latn-RS"/>
        </w:rPr>
        <w:t>Прва седница Стручног актива за развој школског програма, одржана је 25. 9. 2024. у просторијама ОШ ,,Сијаринска Бања“. Пошто је утврђено да постоји кворум за рад , предложено је следеће:</w:t>
      </w:r>
    </w:p>
    <w:p w14:paraId="33BD9920"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Дневни ред:</w:t>
      </w:r>
    </w:p>
    <w:p w14:paraId="0BA825C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Конституисање већа.</w:t>
      </w:r>
    </w:p>
    <w:p w14:paraId="4CBE5C99"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Избор координатора/руководиоца, замене руководиоца.</w:t>
      </w:r>
    </w:p>
    <w:p w14:paraId="3DF3257C"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3. Израда и усвајање плана и програма Стручног актива за развој школског програма.</w:t>
      </w:r>
    </w:p>
    <w:p w14:paraId="33F1DFF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4. Договор око термина за седнице Стручног актива за развој школског програма.</w:t>
      </w:r>
    </w:p>
    <w:p w14:paraId="18AB56FF"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0035433E"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Поводом прве тачке дневног реда формиран је тим у следећем саставу: Жарко Галић, Милан Костић, Бег Бејић, Мирјета Беха Салиху, Ауљона Хаљими, Сејди Муратовић, Светлана Стошић, Ермира Ферати, Жаклина Булатовић, Марина Марјановић, Маја Чоловић.</w:t>
      </w:r>
    </w:p>
    <w:p w14:paraId="16614365"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Поводом друге тачке дневног реда за координатора Стручног актива изабрана је Жаклина Булатовић, а за замену руководиоца Маја Чоловић.</w:t>
      </w:r>
    </w:p>
    <w:p w14:paraId="2C63311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3. Поводом треће тачке дневног реда план и програм рада Стручног актива за развој школског програма је израђен и усвојен је једногласно. Табеларни приказ плана дат је стручној сарадници Маји Чоловић.</w:t>
      </w:r>
    </w:p>
    <w:p w14:paraId="745E23EF"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4. Договор око термина за седнице Стручног актива за развој школског програма, биће биран на месечном нивоу.</w:t>
      </w:r>
    </w:p>
    <w:p w14:paraId="5A95742B"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5. Додатних питања није било.</w:t>
      </w:r>
    </w:p>
    <w:p w14:paraId="329688A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51B129C9" w14:textId="62FD76A0" w:rsidR="00E24AE4" w:rsidRPr="00E24AE4" w:rsidRDefault="00E24AE4" w:rsidP="00E24AE4">
      <w:pPr>
        <w:widowControl w:val="0"/>
        <w:autoSpaceDE w:val="0"/>
        <w:autoSpaceDN w:val="0"/>
        <w:spacing w:before="11" w:after="0" w:line="240" w:lineRule="auto"/>
        <w:rPr>
          <w:rFonts w:ascii="Times New Roman" w:eastAsia="Calibri" w:hAnsi="Times New Roman" w:cs="Times New Roman"/>
          <w:b/>
          <w:bCs/>
          <w:lang w:val="sr-Cyrl-RS"/>
        </w:rPr>
      </w:pPr>
      <w:r w:rsidRPr="00E24AE4">
        <w:rPr>
          <w:rFonts w:ascii="Times New Roman" w:eastAsia="Calibri" w:hAnsi="Times New Roman" w:cs="Times New Roman"/>
          <w:b/>
          <w:bCs/>
          <w:lang w:val="sr-Latn-RS"/>
        </w:rPr>
        <w:t>ДРУГА СЕДНИЦА</w:t>
      </w:r>
    </w:p>
    <w:p w14:paraId="149CDD0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Записник са седнице Стручног актива за развој школског програма</w:t>
      </w:r>
    </w:p>
    <w:p w14:paraId="60D8740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Седница Стручног актива за развој школског програма, одржана је 20. 10. 2024. у просторијама ОШ ,,Сијаринска Бања“. Пошто је утврђено да постоји кворум за рад , предложено је следеће:</w:t>
      </w:r>
    </w:p>
    <w:p w14:paraId="6AE79DCF"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Дневни ред:</w:t>
      </w:r>
    </w:p>
    <w:p w14:paraId="529DFEA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Увид у квалитет годишњих планова рада за текућу школску годину.</w:t>
      </w:r>
    </w:p>
    <w:p w14:paraId="123FB25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Увид у квалитет месечних планова рада за септембар, октобар и новембар.</w:t>
      </w:r>
    </w:p>
    <w:p w14:paraId="30A8E99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3. Разно.</w:t>
      </w:r>
    </w:p>
    <w:p w14:paraId="5B159AEC"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66E52680"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Присутни наставници: Жарко Галић, Милан Костић, Бег Бејић, Мирјета Беха Салиху, Ауљона Хаљими, Сејди Муратовић, Светлана Стошић, Ермира Ферати, Жаклина Булатовић, Марина Марјановић, Маја Чоловић.</w:t>
      </w:r>
    </w:p>
    <w:p w14:paraId="0002E36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09D9C2C7"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Увидом у документацију закључило се да Годишњи планови рада предати су на време. Надгледање предатих радова води кроз табеларни увид који је изложен у зборници школе. Надгледање радова водиће се преко табеле у Wordu, која ће бити доступна свима на увид.</w:t>
      </w:r>
    </w:p>
    <w:p w14:paraId="02120B2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0942F46B"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b/>
          <w:bCs/>
          <w:lang w:val="sr-Latn-RS"/>
        </w:rPr>
      </w:pPr>
      <w:r w:rsidRPr="00E24AE4">
        <w:rPr>
          <w:rFonts w:ascii="Times New Roman" w:eastAsia="Calibri" w:hAnsi="Times New Roman" w:cs="Times New Roman"/>
          <w:b/>
          <w:bCs/>
          <w:lang w:val="sr-Latn-RS"/>
        </w:rPr>
        <w:t>ТРЕЋА СЕДНИЦА</w:t>
      </w:r>
    </w:p>
    <w:p w14:paraId="68A7630E"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Записник са седнице Стручног актива за развој школског програма</w:t>
      </w:r>
    </w:p>
    <w:p w14:paraId="788FF65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Седница Стручног актива за развој школског програма, одржана је 28. 2 .2025. у просторијама ОШ ,,Сијаринска Бања“.</w:t>
      </w:r>
    </w:p>
    <w:p w14:paraId="45E9B567"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Присутни наставници: Жарко Галић, Милан Костић, Бег Бејић, Мирјета Беха Салиху, Ауљона Хаљими, Сејди Муратовић, Светлана Стошић, Ермира Ферати, Жаклина Булатовић, Марина Марјановић, Маја Чоловић. Пошто је утврђено да постоји кворум за рад , предложено је следеће:</w:t>
      </w:r>
    </w:p>
    <w:p w14:paraId="31E115F2"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Дневни ред:</w:t>
      </w:r>
    </w:p>
    <w:p w14:paraId="2313C37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Провера педагошке документације, месечних планова и припрема за час, ради контроле примене школског програма.</w:t>
      </w:r>
    </w:p>
    <w:p w14:paraId="483EDBA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Организовање и праћење одржавања додатне наставе.</w:t>
      </w:r>
    </w:p>
    <w:p w14:paraId="2E7CDE8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3. Организовање и праћење реализације слободних активности.</w:t>
      </w:r>
    </w:p>
    <w:p w14:paraId="07717A2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4. Разматрање извештаја о раду у првом полугодишту.</w:t>
      </w:r>
    </w:p>
    <w:p w14:paraId="2767B18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5. Анализа стања опремљености наставних средствима.</w:t>
      </w:r>
    </w:p>
    <w:p w14:paraId="5011C0C9"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541DC2D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Увидом у документацију закључило се да је педагошка документација, месечни планови и припрема за час, ради контроле примене школског програма, предата на време и у складу за захтевима школског програма. Организовање и праћење одржавања додатне наставе, као и организовање и праћење реализације слободних активности, редовно се надгледа и евидентира. Разматрало се и о извештаја о раду у првом полугодишту, опремљености наставним средствима у у складу са могућностима школе. Надгледање предатих радова води кроз табеларни увид као и у зборници школе. Надгледање радова води се преко табеле у Wordu, која је доступна свима на увид.</w:t>
      </w:r>
    </w:p>
    <w:p w14:paraId="14C7F065"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555E211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172762DE"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b/>
          <w:bCs/>
          <w:lang w:val="sr-Latn-RS"/>
        </w:rPr>
      </w:pPr>
      <w:r w:rsidRPr="00E24AE4">
        <w:rPr>
          <w:rFonts w:ascii="Times New Roman" w:eastAsia="Calibri" w:hAnsi="Times New Roman" w:cs="Times New Roman"/>
          <w:b/>
          <w:bCs/>
          <w:lang w:val="sr-Latn-RS"/>
        </w:rPr>
        <w:t>ЧЕТВРТА СЕДНИЦА</w:t>
      </w:r>
    </w:p>
    <w:p w14:paraId="5D08A262"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2F4A6B3C"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Записник са седнице Стручног актива за развој школског програма</w:t>
      </w:r>
    </w:p>
    <w:p w14:paraId="5500AA4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Седница Стручног актива за развој школског програма, одржана је 8. 4. 2025. у просторијама ОШ ,,Сијаринска Бања“.</w:t>
      </w:r>
    </w:p>
    <w:p w14:paraId="1591123A"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Присутни наставници: Жарко Галић, Милан Костић, Бег Бејић, Мирјета Беха Салиху, Ауљона Хаљими, Сејди Муратовић, Светлана Стошић, Ермира Ферати, Жаклина Булатовић, Марина Марјановић, Маја Чоловић.. Пошто је утврђено да постоји кворум за рад , предложено је следеће:</w:t>
      </w:r>
    </w:p>
    <w:p w14:paraId="797509E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Дневни ред:</w:t>
      </w:r>
    </w:p>
    <w:p w14:paraId="1A09735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Анализа успеха за трећи класификациони период.</w:t>
      </w:r>
    </w:p>
    <w:p w14:paraId="779A2EF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Присуствовање интерним часовима и родитељским састанцима у циљу прикупљања информација о квалитету и реализацији Школског програма.</w:t>
      </w:r>
    </w:p>
    <w:p w14:paraId="71087E3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3. Контрола реализације наставе.</w:t>
      </w:r>
    </w:p>
    <w:p w14:paraId="6DDEDEB7"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4. Контрола усклађености рада на нивоу стручних већа и школе у целини.</w:t>
      </w:r>
    </w:p>
    <w:p w14:paraId="1A13117D" w14:textId="026120FA"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 xml:space="preserve">5. </w:t>
      </w:r>
      <w:r>
        <w:rPr>
          <w:rFonts w:ascii="Times New Roman" w:eastAsia="Calibri" w:hAnsi="Times New Roman" w:cs="Times New Roman"/>
          <w:lang w:val="sr-Cyrl-RS"/>
        </w:rPr>
        <w:t xml:space="preserve">Завршни </w:t>
      </w:r>
      <w:r w:rsidRPr="00E24AE4">
        <w:rPr>
          <w:rFonts w:ascii="Times New Roman" w:eastAsia="Calibri" w:hAnsi="Times New Roman" w:cs="Times New Roman"/>
          <w:lang w:val="sr-Latn-RS"/>
        </w:rPr>
        <w:t>испит, упоредна анализа.</w:t>
      </w:r>
    </w:p>
    <w:p w14:paraId="6892976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5AC6ACE5" w14:textId="1350132F"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 xml:space="preserve">Анализа успеха за трећи класификациони период предата директору и </w:t>
      </w:r>
      <w:r>
        <w:rPr>
          <w:rFonts w:ascii="Times New Roman" w:eastAsia="Calibri" w:hAnsi="Times New Roman" w:cs="Times New Roman"/>
          <w:lang w:val="sr-Cyrl-RS"/>
        </w:rPr>
        <w:t>педагогу</w:t>
      </w:r>
      <w:r w:rsidRPr="00E24AE4">
        <w:rPr>
          <w:rFonts w:ascii="Times New Roman" w:eastAsia="Calibri" w:hAnsi="Times New Roman" w:cs="Times New Roman"/>
          <w:lang w:val="sr-Latn-RS"/>
        </w:rPr>
        <w:t xml:space="preserve"> Маји Чоловић. Табеларно ће бити изложена у групи за наставнике.</w:t>
      </w:r>
    </w:p>
    <w:p w14:paraId="4509D2DE"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Cyrl-RS"/>
        </w:rPr>
      </w:pPr>
    </w:p>
    <w:p w14:paraId="24EB6DE2"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Присуствовање интерним часовима дато је у извештају наставнице географије Биљане Симић.</w:t>
      </w:r>
    </w:p>
    <w:p w14:paraId="76E34BC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Родитељски састанци су евидентирани у дневник, сви планирани су и одржани.</w:t>
      </w:r>
    </w:p>
    <w:p w14:paraId="08DEA82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lastRenderedPageBreak/>
        <w:t>Настава се реализује у складу са планом и програмом.</w:t>
      </w:r>
    </w:p>
    <w:p w14:paraId="60E57CB7" w14:textId="336FE3C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 xml:space="preserve">Стручна већа у целини остварују своје планиране активности и редовно их бележе у записницима </w:t>
      </w:r>
      <w:r>
        <w:rPr>
          <w:rFonts w:ascii="Times New Roman" w:eastAsia="Calibri" w:hAnsi="Times New Roman" w:cs="Times New Roman"/>
          <w:lang w:val="sr-Cyrl-RS"/>
        </w:rPr>
        <w:t>е</w:t>
      </w:r>
      <w:r w:rsidRPr="00E24AE4">
        <w:rPr>
          <w:rFonts w:ascii="Times New Roman" w:eastAsia="Calibri" w:hAnsi="Times New Roman" w:cs="Times New Roman"/>
          <w:lang w:val="sr-Latn-RS"/>
        </w:rPr>
        <w:t>с</w:t>
      </w:r>
      <w:r>
        <w:rPr>
          <w:rFonts w:ascii="Times New Roman" w:eastAsia="Calibri" w:hAnsi="Times New Roman" w:cs="Times New Roman"/>
          <w:lang w:val="sr-Cyrl-RS"/>
        </w:rPr>
        <w:t>Д</w:t>
      </w:r>
      <w:r w:rsidRPr="00E24AE4">
        <w:rPr>
          <w:rFonts w:ascii="Times New Roman" w:eastAsia="Calibri" w:hAnsi="Times New Roman" w:cs="Times New Roman"/>
          <w:lang w:val="sr-Latn-RS"/>
        </w:rPr>
        <w:t>невника.</w:t>
      </w:r>
    </w:p>
    <w:p w14:paraId="5EEE5A2F" w14:textId="7819E065"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 xml:space="preserve">Извештај са пробног </w:t>
      </w:r>
      <w:r>
        <w:rPr>
          <w:rFonts w:ascii="Times New Roman" w:eastAsia="Calibri" w:hAnsi="Times New Roman" w:cs="Times New Roman"/>
          <w:lang w:val="sr-Cyrl-RS"/>
        </w:rPr>
        <w:t>Завршног</w:t>
      </w:r>
      <w:r w:rsidRPr="00E24AE4">
        <w:rPr>
          <w:rFonts w:ascii="Times New Roman" w:eastAsia="Calibri" w:hAnsi="Times New Roman" w:cs="Times New Roman"/>
          <w:lang w:val="sr-Latn-RS"/>
        </w:rPr>
        <w:t xml:space="preserve"> испита, упоредна анализа предата је на време стручној сарадници Маји Чоловић.</w:t>
      </w:r>
    </w:p>
    <w:p w14:paraId="7906B7E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11C927C8"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b/>
          <w:bCs/>
          <w:lang w:val="sr-Latn-RS"/>
        </w:rPr>
      </w:pPr>
      <w:r w:rsidRPr="00E24AE4">
        <w:rPr>
          <w:rFonts w:ascii="Times New Roman" w:eastAsia="Calibri" w:hAnsi="Times New Roman" w:cs="Times New Roman"/>
          <w:b/>
          <w:bCs/>
          <w:lang w:val="sr-Latn-RS"/>
        </w:rPr>
        <w:t>ПЕТА СЕДНИЦА</w:t>
      </w:r>
    </w:p>
    <w:p w14:paraId="6D07CCA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Записник са седнице Стручног актива за развој школског програма</w:t>
      </w:r>
    </w:p>
    <w:p w14:paraId="5F42972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Седница Стручног актива за развој школског програма, одржана је 27. 5. 2025. у просторијама ОШ ,,Сијаринска Бања“.</w:t>
      </w:r>
    </w:p>
    <w:p w14:paraId="18ACA807"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Присутни наставници: Жарко Галић, Милан Костић, Бег Бејић, Мирјета Беха Салиху, Ауљона Хаљими, Сејди Муратовић, Светлана Стошић, Ермира Ферати, Жаклина Булатовић, Марина Марјановић, Маја Чоловић. Пошто је утврђено да постоји кворум за рад , предложено је следеће:</w:t>
      </w:r>
    </w:p>
    <w:p w14:paraId="32B6E29F"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2D20AB9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Дневни ред:</w:t>
      </w:r>
    </w:p>
    <w:p w14:paraId="596320FC" w14:textId="68FD4E9B"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 xml:space="preserve">1. Праћење и анализа тока припрема за </w:t>
      </w:r>
      <w:r>
        <w:rPr>
          <w:rFonts w:ascii="Times New Roman" w:eastAsia="Calibri" w:hAnsi="Times New Roman" w:cs="Times New Roman"/>
          <w:lang w:val="sr-Latn-RS"/>
        </w:rPr>
        <w:t>Завршни</w:t>
      </w:r>
      <w:r w:rsidRPr="00E24AE4">
        <w:rPr>
          <w:rFonts w:ascii="Times New Roman" w:eastAsia="Calibri" w:hAnsi="Times New Roman" w:cs="Times New Roman"/>
          <w:lang w:val="sr-Latn-RS"/>
        </w:rPr>
        <w:t xml:space="preserve"> испит.</w:t>
      </w:r>
    </w:p>
    <w:p w14:paraId="4AF543AE"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Предлози а унапређење Школског програма на наредне школске године.</w:t>
      </w:r>
    </w:p>
    <w:p w14:paraId="29AB956C" w14:textId="58BD77EF"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Cyrl-RS"/>
        </w:rPr>
      </w:pPr>
      <w:r w:rsidRPr="00E24AE4">
        <w:rPr>
          <w:rFonts w:ascii="Times New Roman" w:eastAsia="Calibri" w:hAnsi="Times New Roman" w:cs="Times New Roman"/>
          <w:lang w:val="sr-Latn-RS"/>
        </w:rPr>
        <w:t>3. Разно</w:t>
      </w:r>
    </w:p>
    <w:p w14:paraId="795271CB" w14:textId="740AED7C"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Cyrl-RS"/>
        </w:rPr>
      </w:pPr>
      <w:r w:rsidRPr="00E24AE4">
        <w:rPr>
          <w:rFonts w:ascii="Times New Roman" w:eastAsia="Calibri" w:hAnsi="Times New Roman" w:cs="Times New Roman"/>
          <w:lang w:val="sr-Latn-RS"/>
        </w:rPr>
        <w:t xml:space="preserve">1. Поводом прве тачке дневног реда увид у ток припреме за </w:t>
      </w:r>
      <w:r>
        <w:rPr>
          <w:rFonts w:ascii="Times New Roman" w:eastAsia="Calibri" w:hAnsi="Times New Roman" w:cs="Times New Roman"/>
          <w:lang w:val="sr-Latn-RS"/>
        </w:rPr>
        <w:t>Завршни</w:t>
      </w:r>
      <w:r w:rsidRPr="00E24AE4">
        <w:rPr>
          <w:rFonts w:ascii="Times New Roman" w:eastAsia="Calibri" w:hAnsi="Times New Roman" w:cs="Times New Roman"/>
          <w:lang w:val="sr-Latn-RS"/>
        </w:rPr>
        <w:t xml:space="preserve"> испит види се у самом есдневнику. Сам ток и је извршен према предвиђеном распореду, а радило се у складу са анализом пробног пријемног испита.</w:t>
      </w:r>
    </w:p>
    <w:p w14:paraId="6AE483E3"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Закључак</w:t>
      </w:r>
    </w:p>
    <w:p w14:paraId="5BA48124"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1. Прва седница - Формиран је тим, изабран координатор, заменик руководиоца, израђен је план и програм рада, предат извештај поводом тога.</w:t>
      </w:r>
    </w:p>
    <w:p w14:paraId="50FB2EA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2. Друга седница - Надгледање радова водиће се преко табеле у Wordu, која ће бити доступна свима на увид</w:t>
      </w:r>
    </w:p>
    <w:p w14:paraId="4F3977B6"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p>
    <w:p w14:paraId="6AB2600D"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Latn-RS"/>
        </w:rPr>
      </w:pPr>
      <w:r w:rsidRPr="00E24AE4">
        <w:rPr>
          <w:rFonts w:ascii="Times New Roman" w:eastAsia="Calibri" w:hAnsi="Times New Roman" w:cs="Times New Roman"/>
          <w:lang w:val="sr-Latn-RS"/>
        </w:rPr>
        <w:t>Закључак</w:t>
      </w:r>
    </w:p>
    <w:p w14:paraId="581BB1E1" w14:textId="77777777" w:rsidR="00E24AE4" w:rsidRPr="00E24AE4" w:rsidRDefault="00E24AE4" w:rsidP="00E24AE4">
      <w:pPr>
        <w:widowControl w:val="0"/>
        <w:autoSpaceDE w:val="0"/>
        <w:autoSpaceDN w:val="0"/>
        <w:spacing w:before="11" w:after="0" w:line="240" w:lineRule="auto"/>
        <w:rPr>
          <w:rFonts w:ascii="Times New Roman" w:eastAsia="Calibri" w:hAnsi="Times New Roman" w:cs="Times New Roman"/>
          <w:lang w:val="sr-Cyrl-RS"/>
        </w:rPr>
      </w:pPr>
      <w:r w:rsidRPr="00E24AE4">
        <w:rPr>
          <w:rFonts w:ascii="Times New Roman" w:eastAsia="Calibri" w:hAnsi="Times New Roman" w:cs="Times New Roman"/>
          <w:lang w:val="sr-Latn-RS"/>
        </w:rPr>
        <w:t>Надгледање предатих радова води кроз табеларни увид и све се то излаже на одабраној платформи (Вибер) као и у у зборници школе. Надгледање радова водиће се преко табеле у Wordu, која ће бити доступна свима на увид.</w:t>
      </w:r>
    </w:p>
    <w:p w14:paraId="6365A8DE" w14:textId="77777777" w:rsidR="006A3944" w:rsidRPr="006A3944" w:rsidRDefault="006A3944" w:rsidP="006A3944">
      <w:pPr>
        <w:widowControl w:val="0"/>
        <w:autoSpaceDE w:val="0"/>
        <w:autoSpaceDN w:val="0"/>
        <w:spacing w:before="11" w:after="0" w:line="240" w:lineRule="auto"/>
        <w:rPr>
          <w:rFonts w:ascii="Times New Roman" w:eastAsia="Calibri" w:hAnsi="Times New Roman" w:cs="Times New Roman"/>
          <w:sz w:val="15"/>
        </w:rPr>
      </w:pPr>
    </w:p>
    <w:p w14:paraId="4E0C4090" w14:textId="77777777" w:rsidR="006A3944" w:rsidRPr="006A3944" w:rsidRDefault="006A3944" w:rsidP="006A3944">
      <w:pPr>
        <w:widowControl w:val="0"/>
        <w:autoSpaceDE w:val="0"/>
        <w:autoSpaceDN w:val="0"/>
        <w:spacing w:before="87"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Б) </w:t>
      </w:r>
      <w:bookmarkStart w:id="81" w:name="_Hlk146708881"/>
      <w:r w:rsidRPr="006A3944">
        <w:rPr>
          <w:rFonts w:ascii="Times New Roman" w:eastAsia="Calibri" w:hAnsi="Times New Roman" w:cs="Times New Roman"/>
          <w:b/>
          <w:bCs/>
          <w:u w:val="single"/>
        </w:rPr>
        <w:t>Стручни актив за развојно планирање</w:t>
      </w:r>
      <w:bookmarkEnd w:id="81"/>
    </w:p>
    <w:p w14:paraId="25C3FFF9"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b/>
          <w:sz w:val="17"/>
        </w:rPr>
      </w:pPr>
    </w:p>
    <w:p w14:paraId="6B3FAA9A"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ЖАРКО ГАЛИЋ – наставник физике – координатор</w:t>
      </w:r>
    </w:p>
    <w:p w14:paraId="0480CA2A"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 xml:space="preserve">МИЛИЦА ЂОРЂЕВИЋ – наставник разредне наставе </w:t>
      </w:r>
    </w:p>
    <w:p w14:paraId="5BD8563E"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МАРИНА ПУРЕНОВИЋ – наставник енглеског језик – члан</w:t>
      </w:r>
    </w:p>
    <w:p w14:paraId="15717014"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ХАЉИМИ ХАМДИ – наставник хемије – члан</w:t>
      </w:r>
    </w:p>
    <w:p w14:paraId="3BE563CA"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РАДМИЛА ЂОРЂЕВИЋ – наставник биологије</w:t>
      </w:r>
    </w:p>
    <w:p w14:paraId="6A3222E2"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БОРА СТОЈАНОВИЋ – наставник математике</w:t>
      </w:r>
    </w:p>
    <w:p w14:paraId="20712486"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МАЈА ЧОЛОВИЋ – стручни сарадник</w:t>
      </w:r>
    </w:p>
    <w:p w14:paraId="2F92FC27"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СИНИША СТАНКОВИЋ –директор школе</w:t>
      </w:r>
    </w:p>
    <w:p w14:paraId="34E024FB"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Миодраг Ђорђевић-Председник Савета родитеља</w:t>
      </w:r>
    </w:p>
    <w:p w14:paraId="15F78F99" w14:textId="77777777" w:rsidR="006A3944" w:rsidRPr="006A3944" w:rsidRDefault="006A3944">
      <w:pPr>
        <w:widowControl w:val="0"/>
        <w:numPr>
          <w:ilvl w:val="0"/>
          <w:numId w:val="32"/>
        </w:numPr>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rPr>
        <w:t>Дилбер Рамовић-представник локалне самоуправе</w:t>
      </w:r>
    </w:p>
    <w:p w14:paraId="554C8EF6" w14:textId="6B4011BD" w:rsidR="006A3944" w:rsidRPr="00B233F3" w:rsidRDefault="00E24AE4">
      <w:pPr>
        <w:widowControl w:val="0"/>
        <w:numPr>
          <w:ilvl w:val="0"/>
          <w:numId w:val="32"/>
        </w:numPr>
        <w:autoSpaceDE w:val="0"/>
        <w:autoSpaceDN w:val="0"/>
        <w:spacing w:after="0" w:line="240" w:lineRule="auto"/>
        <w:rPr>
          <w:rFonts w:ascii="Times New Roman" w:eastAsia="Calibri" w:hAnsi="Times New Roman" w:cs="Times New Roman"/>
          <w:sz w:val="20"/>
        </w:rPr>
      </w:pPr>
      <w:r>
        <w:rPr>
          <w:rFonts w:ascii="Times New Roman" w:eastAsia="Calibri" w:hAnsi="Times New Roman" w:cs="Times New Roman"/>
          <w:lang w:val="sr-Cyrl-RS"/>
        </w:rPr>
        <w:t>Ерзсна Хасани</w:t>
      </w:r>
      <w:r w:rsidR="006A3944" w:rsidRPr="006A3944">
        <w:rPr>
          <w:rFonts w:ascii="Times New Roman" w:eastAsia="Calibri" w:hAnsi="Times New Roman" w:cs="Times New Roman"/>
        </w:rPr>
        <w:t xml:space="preserve"> -Ђачки парламент</w:t>
      </w:r>
    </w:p>
    <w:p w14:paraId="06DCB644" w14:textId="77777777" w:rsidR="00B233F3" w:rsidRDefault="00B233F3" w:rsidP="00B233F3">
      <w:pPr>
        <w:widowControl w:val="0"/>
        <w:autoSpaceDE w:val="0"/>
        <w:autoSpaceDN w:val="0"/>
        <w:spacing w:after="0" w:line="240" w:lineRule="auto"/>
        <w:rPr>
          <w:rFonts w:ascii="Times New Roman" w:eastAsia="Calibri" w:hAnsi="Times New Roman" w:cs="Times New Roman"/>
        </w:rPr>
      </w:pPr>
    </w:p>
    <w:p w14:paraId="4845425B" w14:textId="77777777" w:rsidR="00B233F3" w:rsidRDefault="00B233F3" w:rsidP="00B233F3">
      <w:pPr>
        <w:widowControl w:val="0"/>
        <w:autoSpaceDE w:val="0"/>
        <w:autoSpaceDN w:val="0"/>
        <w:spacing w:after="0" w:line="240" w:lineRule="auto"/>
        <w:rPr>
          <w:rFonts w:ascii="Times New Roman" w:eastAsia="Calibri" w:hAnsi="Times New Roman" w:cs="Times New Roman"/>
        </w:rPr>
      </w:pPr>
    </w:p>
    <w:p w14:paraId="240F8789" w14:textId="77777777" w:rsidR="00B233F3" w:rsidRDefault="00B233F3" w:rsidP="00B233F3">
      <w:pPr>
        <w:widowControl w:val="0"/>
        <w:autoSpaceDE w:val="0"/>
        <w:autoSpaceDN w:val="0"/>
        <w:spacing w:after="0" w:line="240" w:lineRule="auto"/>
        <w:rPr>
          <w:rFonts w:ascii="Times New Roman" w:eastAsia="Calibri" w:hAnsi="Times New Roman" w:cs="Times New Roman"/>
        </w:rPr>
      </w:pPr>
    </w:p>
    <w:p w14:paraId="02CF4A85" w14:textId="77777777" w:rsidR="00B233F3" w:rsidRPr="006A3944" w:rsidRDefault="00B233F3" w:rsidP="00B233F3">
      <w:pPr>
        <w:widowControl w:val="0"/>
        <w:autoSpaceDE w:val="0"/>
        <w:autoSpaceDN w:val="0"/>
        <w:spacing w:after="0" w:line="240" w:lineRule="auto"/>
        <w:rPr>
          <w:rFonts w:ascii="Times New Roman" w:eastAsia="Calibri" w:hAnsi="Times New Roman" w:cs="Times New Roman"/>
          <w:sz w:val="20"/>
        </w:rPr>
      </w:pPr>
    </w:p>
    <w:p w14:paraId="75155DEA" w14:textId="77777777" w:rsidR="006A3944" w:rsidRPr="006A3944" w:rsidRDefault="006A3944" w:rsidP="006A3944">
      <w:pPr>
        <w:widowControl w:val="0"/>
        <w:autoSpaceDE w:val="0"/>
        <w:autoSpaceDN w:val="0"/>
        <w:spacing w:before="4" w:after="0" w:line="240" w:lineRule="auto"/>
        <w:rPr>
          <w:rFonts w:ascii="Times New Roman" w:eastAsia="Calibri" w:hAnsi="Times New Roman" w:cs="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5878"/>
        <w:gridCol w:w="1596"/>
        <w:gridCol w:w="1824"/>
      </w:tblGrid>
      <w:tr w:rsidR="006A3944" w:rsidRPr="006A3944" w14:paraId="0002F7D5" w14:textId="77777777" w:rsidTr="006D457D">
        <w:trPr>
          <w:trHeight w:val="832"/>
          <w:jc w:val="center"/>
        </w:trPr>
        <w:tc>
          <w:tcPr>
            <w:tcW w:w="1476" w:type="dxa"/>
            <w:shd w:val="clear" w:color="auto" w:fill="E6E6E6"/>
          </w:tcPr>
          <w:p w14:paraId="4FC0BF16" w14:textId="77777777" w:rsidR="006A3944" w:rsidRPr="006A3944" w:rsidRDefault="006A3944" w:rsidP="006A3944">
            <w:pPr>
              <w:widowControl w:val="0"/>
              <w:autoSpaceDE w:val="0"/>
              <w:autoSpaceDN w:val="0"/>
              <w:spacing w:before="4" w:after="0" w:line="240" w:lineRule="auto"/>
              <w:rPr>
                <w:rFonts w:ascii="Times New Roman" w:eastAsia="Calibri" w:hAnsi="Times New Roman" w:cs="Times New Roman"/>
                <w:sz w:val="21"/>
              </w:rPr>
            </w:pPr>
          </w:p>
          <w:p w14:paraId="306F8A2E" w14:textId="77777777" w:rsidR="006A3944" w:rsidRPr="006A3944" w:rsidRDefault="006A3944" w:rsidP="006A3944">
            <w:pPr>
              <w:widowControl w:val="0"/>
              <w:autoSpaceDE w:val="0"/>
              <w:autoSpaceDN w:val="0"/>
              <w:spacing w:after="0" w:line="240" w:lineRule="auto"/>
              <w:ind w:left="216" w:right="210"/>
              <w:jc w:val="center"/>
              <w:rPr>
                <w:rFonts w:ascii="Times New Roman" w:eastAsia="Calibri" w:hAnsi="Times New Roman" w:cs="Times New Roman"/>
              </w:rPr>
            </w:pPr>
            <w:r w:rsidRPr="006A3944">
              <w:rPr>
                <w:rFonts w:ascii="Times New Roman" w:eastAsia="Calibri" w:hAnsi="Times New Roman" w:cs="Times New Roman"/>
              </w:rPr>
              <w:t>Време</w:t>
            </w:r>
          </w:p>
        </w:tc>
        <w:tc>
          <w:tcPr>
            <w:tcW w:w="5878" w:type="dxa"/>
            <w:shd w:val="clear" w:color="auto" w:fill="E6E6E6"/>
          </w:tcPr>
          <w:p w14:paraId="4214E2B9" w14:textId="77777777" w:rsidR="006A3944" w:rsidRPr="006A3944" w:rsidRDefault="006A3944" w:rsidP="006A3944">
            <w:pPr>
              <w:widowControl w:val="0"/>
              <w:autoSpaceDE w:val="0"/>
              <w:autoSpaceDN w:val="0"/>
              <w:spacing w:before="4" w:after="0" w:line="240" w:lineRule="auto"/>
              <w:rPr>
                <w:rFonts w:ascii="Times New Roman" w:eastAsia="Calibri" w:hAnsi="Times New Roman" w:cs="Times New Roman"/>
                <w:sz w:val="21"/>
              </w:rPr>
            </w:pPr>
          </w:p>
          <w:p w14:paraId="364AAF25" w14:textId="77777777" w:rsidR="006A3944" w:rsidRPr="006A3944" w:rsidRDefault="006A3944" w:rsidP="006A3944">
            <w:pPr>
              <w:widowControl w:val="0"/>
              <w:autoSpaceDE w:val="0"/>
              <w:autoSpaceDN w:val="0"/>
              <w:spacing w:after="0" w:line="240" w:lineRule="auto"/>
              <w:ind w:left="122" w:right="112"/>
              <w:jc w:val="center"/>
              <w:rPr>
                <w:rFonts w:ascii="Times New Roman" w:eastAsia="Calibri" w:hAnsi="Times New Roman" w:cs="Times New Roman"/>
              </w:rPr>
            </w:pPr>
            <w:r w:rsidRPr="006A3944">
              <w:rPr>
                <w:rFonts w:ascii="Times New Roman" w:eastAsia="Calibri" w:hAnsi="Times New Roman" w:cs="Times New Roman"/>
              </w:rPr>
              <w:t>Активности/теме</w:t>
            </w:r>
          </w:p>
        </w:tc>
        <w:tc>
          <w:tcPr>
            <w:tcW w:w="1596" w:type="dxa"/>
            <w:shd w:val="clear" w:color="auto" w:fill="E6E6E6"/>
          </w:tcPr>
          <w:p w14:paraId="6A2DF368" w14:textId="77777777" w:rsidR="006A3944" w:rsidRPr="006A3944" w:rsidRDefault="006A3944" w:rsidP="006A3944">
            <w:pPr>
              <w:widowControl w:val="0"/>
              <w:autoSpaceDE w:val="0"/>
              <w:autoSpaceDN w:val="0"/>
              <w:spacing w:before="104" w:after="0" w:line="240" w:lineRule="auto"/>
              <w:ind w:left="197" w:right="186"/>
              <w:jc w:val="center"/>
              <w:rPr>
                <w:rFonts w:ascii="Times New Roman" w:eastAsia="Calibri" w:hAnsi="Times New Roman" w:cs="Times New Roman"/>
              </w:rPr>
            </w:pPr>
            <w:r w:rsidRPr="006A3944">
              <w:rPr>
                <w:rFonts w:ascii="Times New Roman" w:eastAsia="Calibri" w:hAnsi="Times New Roman" w:cs="Times New Roman"/>
              </w:rPr>
              <w:t>Начин</w:t>
            </w:r>
          </w:p>
          <w:p w14:paraId="7FDFDC3B" w14:textId="77777777" w:rsidR="006A3944" w:rsidRPr="006A3944" w:rsidRDefault="006A3944" w:rsidP="006A3944">
            <w:pPr>
              <w:widowControl w:val="0"/>
              <w:autoSpaceDE w:val="0"/>
              <w:autoSpaceDN w:val="0"/>
              <w:spacing w:before="41" w:after="0" w:line="240" w:lineRule="auto"/>
              <w:ind w:left="199" w:right="186"/>
              <w:jc w:val="center"/>
              <w:rPr>
                <w:rFonts w:ascii="Times New Roman" w:eastAsia="Calibri" w:hAnsi="Times New Roman" w:cs="Times New Roman"/>
              </w:rPr>
            </w:pPr>
            <w:r w:rsidRPr="006A3944">
              <w:rPr>
                <w:rFonts w:ascii="Times New Roman" w:eastAsia="Calibri" w:hAnsi="Times New Roman" w:cs="Times New Roman"/>
              </w:rPr>
              <w:t>реализације</w:t>
            </w:r>
          </w:p>
        </w:tc>
        <w:tc>
          <w:tcPr>
            <w:tcW w:w="1824" w:type="dxa"/>
            <w:shd w:val="clear" w:color="auto" w:fill="E6E6E6"/>
          </w:tcPr>
          <w:p w14:paraId="4A10C283" w14:textId="77777777" w:rsidR="006A3944" w:rsidRPr="006A3944" w:rsidRDefault="006A3944" w:rsidP="006A3944">
            <w:pPr>
              <w:widowControl w:val="0"/>
              <w:autoSpaceDE w:val="0"/>
              <w:autoSpaceDN w:val="0"/>
              <w:spacing w:before="104" w:after="0" w:line="276" w:lineRule="auto"/>
              <w:ind w:left="330" w:right="305" w:firstLine="170"/>
              <w:rPr>
                <w:rFonts w:ascii="Times New Roman" w:eastAsia="Calibri" w:hAnsi="Times New Roman" w:cs="Times New Roman"/>
              </w:rPr>
            </w:pPr>
            <w:r w:rsidRPr="006A3944">
              <w:rPr>
                <w:rFonts w:ascii="Times New Roman" w:eastAsia="Calibri" w:hAnsi="Times New Roman" w:cs="Times New Roman"/>
              </w:rPr>
              <w:t>Носиоци Реализације</w:t>
            </w:r>
          </w:p>
        </w:tc>
      </w:tr>
      <w:tr w:rsidR="006A3944" w:rsidRPr="006A3944" w14:paraId="66021201" w14:textId="77777777" w:rsidTr="006D457D">
        <w:trPr>
          <w:trHeight w:val="3761"/>
          <w:jc w:val="center"/>
        </w:trPr>
        <w:tc>
          <w:tcPr>
            <w:tcW w:w="1476" w:type="dxa"/>
          </w:tcPr>
          <w:p w14:paraId="0CEA4A7F" w14:textId="77777777" w:rsidR="006A3944" w:rsidRPr="006A3944" w:rsidRDefault="006A3944" w:rsidP="006A3944">
            <w:pPr>
              <w:widowControl w:val="0"/>
              <w:autoSpaceDE w:val="0"/>
              <w:autoSpaceDN w:val="0"/>
              <w:spacing w:after="0" w:line="268" w:lineRule="exact"/>
              <w:ind w:left="216" w:right="211"/>
              <w:jc w:val="center"/>
              <w:rPr>
                <w:rFonts w:ascii="Times New Roman" w:eastAsia="Calibri" w:hAnsi="Times New Roman" w:cs="Times New Roman"/>
              </w:rPr>
            </w:pPr>
            <w:r w:rsidRPr="006A3944">
              <w:rPr>
                <w:rFonts w:ascii="Times New Roman" w:eastAsia="Calibri" w:hAnsi="Times New Roman" w:cs="Times New Roman"/>
              </w:rPr>
              <w:t>септембар</w:t>
            </w:r>
          </w:p>
        </w:tc>
        <w:tc>
          <w:tcPr>
            <w:tcW w:w="5878" w:type="dxa"/>
          </w:tcPr>
          <w:p w14:paraId="1338B2BF" w14:textId="77777777" w:rsidR="006A3944" w:rsidRPr="006A3944" w:rsidRDefault="006A3944" w:rsidP="006A3944">
            <w:pPr>
              <w:widowControl w:val="0"/>
              <w:autoSpaceDE w:val="0"/>
              <w:autoSpaceDN w:val="0"/>
              <w:spacing w:before="9" w:after="0" w:line="240" w:lineRule="auto"/>
              <w:rPr>
                <w:rFonts w:ascii="Times New Roman" w:eastAsia="Calibri" w:hAnsi="Times New Roman" w:cs="Times New Roman"/>
                <w:sz w:val="21"/>
              </w:rPr>
            </w:pPr>
          </w:p>
          <w:p w14:paraId="012E0B13" w14:textId="77777777" w:rsidR="006A3944" w:rsidRPr="006A3944" w:rsidRDefault="006A3944" w:rsidP="006A3944">
            <w:pPr>
              <w:widowControl w:val="0"/>
              <w:autoSpaceDE w:val="0"/>
              <w:autoSpaceDN w:val="0"/>
              <w:spacing w:after="0" w:line="240" w:lineRule="auto"/>
              <w:ind w:left="120" w:right="115"/>
              <w:jc w:val="center"/>
              <w:rPr>
                <w:rFonts w:ascii="Times New Roman" w:eastAsia="Calibri" w:hAnsi="Times New Roman" w:cs="Times New Roman"/>
              </w:rPr>
            </w:pPr>
            <w:r w:rsidRPr="006A3944">
              <w:rPr>
                <w:rFonts w:ascii="Times New Roman" w:eastAsia="Calibri" w:hAnsi="Times New Roman" w:cs="Times New Roman"/>
              </w:rPr>
              <w:t>-Избор председника актива</w:t>
            </w:r>
          </w:p>
          <w:p w14:paraId="5E6B8F6C"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rPr>
            </w:pPr>
          </w:p>
          <w:p w14:paraId="5F6A12ED" w14:textId="059C1BC5" w:rsidR="006A3944" w:rsidRPr="006A3944" w:rsidRDefault="006A3944" w:rsidP="006A3944">
            <w:pPr>
              <w:widowControl w:val="0"/>
              <w:autoSpaceDE w:val="0"/>
              <w:autoSpaceDN w:val="0"/>
              <w:spacing w:after="0" w:line="240" w:lineRule="auto"/>
              <w:ind w:left="122" w:right="114"/>
              <w:jc w:val="center"/>
              <w:rPr>
                <w:rFonts w:ascii="Times New Roman" w:eastAsia="Calibri" w:hAnsi="Times New Roman" w:cs="Times New Roman"/>
              </w:rPr>
            </w:pPr>
            <w:r w:rsidRPr="006A3944">
              <w:rPr>
                <w:rFonts w:ascii="Times New Roman" w:eastAsia="Calibri" w:hAnsi="Times New Roman" w:cs="Times New Roman"/>
              </w:rPr>
              <w:t xml:space="preserve">-Усвајање извештаја рада Актива </w:t>
            </w:r>
          </w:p>
          <w:p w14:paraId="0364FA99" w14:textId="07842064" w:rsidR="006A3944" w:rsidRPr="006A3944" w:rsidRDefault="006A3944" w:rsidP="006A3944">
            <w:pPr>
              <w:widowControl w:val="0"/>
              <w:autoSpaceDE w:val="0"/>
              <w:autoSpaceDN w:val="0"/>
              <w:spacing w:after="0" w:line="240" w:lineRule="auto"/>
              <w:ind w:left="122" w:right="113"/>
              <w:jc w:val="center"/>
              <w:rPr>
                <w:rFonts w:ascii="Times New Roman" w:eastAsia="Calibri" w:hAnsi="Times New Roman" w:cs="Times New Roman"/>
              </w:rPr>
            </w:pPr>
            <w:r w:rsidRPr="006A3944">
              <w:rPr>
                <w:rFonts w:ascii="Times New Roman" w:eastAsia="Calibri" w:hAnsi="Times New Roman" w:cs="Times New Roman"/>
              </w:rPr>
              <w:t>-Усвајање плана рада актива и динамика рада са задужењима</w:t>
            </w:r>
          </w:p>
          <w:p w14:paraId="53EE73A8" w14:textId="67873F84" w:rsidR="006A3944" w:rsidRPr="006A3944" w:rsidRDefault="006A3944" w:rsidP="006A3944">
            <w:pPr>
              <w:widowControl w:val="0"/>
              <w:autoSpaceDE w:val="0"/>
              <w:autoSpaceDN w:val="0"/>
              <w:spacing w:before="1" w:after="0" w:line="240" w:lineRule="auto"/>
              <w:ind w:left="120" w:right="115"/>
              <w:jc w:val="center"/>
              <w:rPr>
                <w:rFonts w:ascii="Times New Roman" w:eastAsia="Calibri" w:hAnsi="Times New Roman" w:cs="Times New Roman"/>
              </w:rPr>
            </w:pPr>
            <w:r w:rsidRPr="006A3944">
              <w:rPr>
                <w:rFonts w:ascii="Times New Roman" w:eastAsia="Calibri" w:hAnsi="Times New Roman" w:cs="Times New Roman"/>
              </w:rPr>
              <w:t xml:space="preserve">Израда Акционог плана за </w:t>
            </w:r>
            <w:r w:rsidR="001727B8">
              <w:rPr>
                <w:rFonts w:ascii="Times New Roman" w:eastAsia="Calibri" w:hAnsi="Times New Roman" w:cs="Times New Roman"/>
                <w:lang w:val="sr-Cyrl-RS"/>
              </w:rPr>
              <w:t xml:space="preserve">текућу шк. </w:t>
            </w:r>
            <w:r w:rsidRPr="006A3944">
              <w:rPr>
                <w:rFonts w:ascii="Times New Roman" w:eastAsia="Calibri" w:hAnsi="Times New Roman" w:cs="Times New Roman"/>
              </w:rPr>
              <w:t>годину</w:t>
            </w:r>
          </w:p>
          <w:p w14:paraId="7DD7D715" w14:textId="77777777" w:rsidR="006A3944" w:rsidRPr="006A3944" w:rsidRDefault="006A3944" w:rsidP="006A3944">
            <w:pPr>
              <w:widowControl w:val="0"/>
              <w:autoSpaceDE w:val="0"/>
              <w:autoSpaceDN w:val="0"/>
              <w:spacing w:after="0" w:line="240" w:lineRule="auto"/>
              <w:ind w:left="168" w:hanging="51"/>
              <w:rPr>
                <w:rFonts w:ascii="Times New Roman" w:eastAsia="Calibri" w:hAnsi="Times New Roman" w:cs="Times New Roman"/>
              </w:rPr>
            </w:pPr>
            <w:r w:rsidRPr="006A3944">
              <w:rPr>
                <w:rFonts w:ascii="Times New Roman" w:eastAsia="Calibri" w:hAnsi="Times New Roman" w:cs="Times New Roman"/>
              </w:rPr>
              <w:t>- реализација активности предвиђених акционим планом – динамика, обим, начин реализације, носиоци реализације</w:t>
            </w:r>
          </w:p>
          <w:p w14:paraId="767059EF" w14:textId="77777777" w:rsidR="001727B8" w:rsidRDefault="006A3944" w:rsidP="006A3944">
            <w:pPr>
              <w:widowControl w:val="0"/>
              <w:autoSpaceDE w:val="0"/>
              <w:autoSpaceDN w:val="0"/>
              <w:spacing w:after="0" w:line="240" w:lineRule="auto"/>
              <w:ind w:left="290" w:right="263" w:firstLine="108"/>
              <w:rPr>
                <w:rFonts w:ascii="Times New Roman" w:eastAsia="Calibri" w:hAnsi="Times New Roman" w:cs="Times New Roman"/>
                <w:lang w:val="sr-Cyrl-RS"/>
              </w:rPr>
            </w:pPr>
            <w:r w:rsidRPr="006A3944">
              <w:rPr>
                <w:rFonts w:ascii="Times New Roman" w:eastAsia="Calibri" w:hAnsi="Times New Roman" w:cs="Times New Roman"/>
              </w:rPr>
              <w:t xml:space="preserve">-Предлози за побољшање квалитета наставе, учења и школске климе на основу </w:t>
            </w:r>
          </w:p>
          <w:p w14:paraId="6778B497" w14:textId="112DD2B4" w:rsidR="006A3944" w:rsidRPr="006A3944" w:rsidRDefault="006A3944" w:rsidP="001727B8">
            <w:pPr>
              <w:widowControl w:val="0"/>
              <w:autoSpaceDE w:val="0"/>
              <w:autoSpaceDN w:val="0"/>
              <w:spacing w:after="0" w:line="240" w:lineRule="auto"/>
              <w:ind w:left="290" w:right="263" w:firstLine="108"/>
              <w:rPr>
                <w:rFonts w:ascii="Times New Roman" w:eastAsia="Calibri" w:hAnsi="Times New Roman" w:cs="Times New Roman"/>
              </w:rPr>
            </w:pPr>
            <w:r w:rsidRPr="006A3944">
              <w:rPr>
                <w:rFonts w:ascii="Times New Roman" w:eastAsia="Calibri" w:hAnsi="Times New Roman" w:cs="Times New Roman"/>
              </w:rPr>
              <w:t>Извештаја претходне школске</w:t>
            </w:r>
            <w:r w:rsidR="001727B8">
              <w:rPr>
                <w:rFonts w:ascii="Times New Roman" w:eastAsia="Calibri" w:hAnsi="Times New Roman" w:cs="Times New Roman"/>
                <w:lang w:val="sr-Cyrl-RS"/>
              </w:rPr>
              <w:t xml:space="preserve"> </w:t>
            </w:r>
            <w:r w:rsidRPr="006A3944">
              <w:rPr>
                <w:rFonts w:ascii="Times New Roman" w:eastAsia="Calibri" w:hAnsi="Times New Roman" w:cs="Times New Roman"/>
              </w:rPr>
              <w:t>године</w:t>
            </w:r>
          </w:p>
          <w:p w14:paraId="1CB4E1C5" w14:textId="77777777" w:rsidR="006A3944" w:rsidRPr="006A3944" w:rsidRDefault="006A3944" w:rsidP="006A3944">
            <w:pPr>
              <w:widowControl w:val="0"/>
              <w:autoSpaceDE w:val="0"/>
              <w:autoSpaceDN w:val="0"/>
              <w:spacing w:after="0" w:line="240" w:lineRule="auto"/>
              <w:ind w:left="122" w:right="115"/>
              <w:jc w:val="center"/>
              <w:rPr>
                <w:rFonts w:ascii="Times New Roman" w:eastAsia="Calibri" w:hAnsi="Times New Roman" w:cs="Times New Roman"/>
              </w:rPr>
            </w:pPr>
            <w:r w:rsidRPr="006A3944">
              <w:rPr>
                <w:rFonts w:ascii="Times New Roman" w:eastAsia="Calibri" w:hAnsi="Times New Roman" w:cs="Times New Roman"/>
              </w:rPr>
              <w:t>-Припрема материјала за састанак Тима за обезбеђивање</w:t>
            </w:r>
          </w:p>
          <w:p w14:paraId="6245FF08" w14:textId="77777777" w:rsidR="006A3944" w:rsidRPr="006A3944" w:rsidRDefault="006A3944" w:rsidP="006A3944">
            <w:pPr>
              <w:widowControl w:val="0"/>
              <w:autoSpaceDE w:val="0"/>
              <w:autoSpaceDN w:val="0"/>
              <w:spacing w:before="1" w:after="0" w:line="252" w:lineRule="exact"/>
              <w:ind w:left="117" w:right="115"/>
              <w:jc w:val="center"/>
              <w:rPr>
                <w:rFonts w:ascii="Times New Roman" w:eastAsia="Calibri" w:hAnsi="Times New Roman" w:cs="Times New Roman"/>
              </w:rPr>
            </w:pPr>
            <w:r w:rsidRPr="006A3944">
              <w:rPr>
                <w:rFonts w:ascii="Times New Roman" w:eastAsia="Calibri" w:hAnsi="Times New Roman" w:cs="Times New Roman"/>
              </w:rPr>
              <w:t>квалитета развоја установе</w:t>
            </w:r>
          </w:p>
        </w:tc>
        <w:tc>
          <w:tcPr>
            <w:tcW w:w="1596" w:type="dxa"/>
          </w:tcPr>
          <w:p w14:paraId="3255C626" w14:textId="77777777" w:rsidR="006A3944" w:rsidRPr="006A3944" w:rsidRDefault="006A3944" w:rsidP="006A3944">
            <w:pPr>
              <w:widowControl w:val="0"/>
              <w:autoSpaceDE w:val="0"/>
              <w:autoSpaceDN w:val="0"/>
              <w:spacing w:after="0" w:line="276" w:lineRule="auto"/>
              <w:ind w:left="199" w:right="186"/>
              <w:jc w:val="center"/>
              <w:rPr>
                <w:rFonts w:ascii="Times New Roman" w:eastAsia="Calibri" w:hAnsi="Times New Roman" w:cs="Times New Roman"/>
              </w:rPr>
            </w:pPr>
            <w:r w:rsidRPr="006A3944">
              <w:rPr>
                <w:rFonts w:ascii="Times New Roman" w:eastAsia="Calibri" w:hAnsi="Times New Roman" w:cs="Times New Roman"/>
              </w:rPr>
              <w:t>састанак актива</w:t>
            </w:r>
          </w:p>
          <w:p w14:paraId="1F9F7D64"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sz w:val="25"/>
              </w:rPr>
            </w:pPr>
          </w:p>
          <w:p w14:paraId="449A3A26" w14:textId="77777777" w:rsidR="006A3944" w:rsidRPr="006A3944" w:rsidRDefault="006A3944" w:rsidP="006A3944">
            <w:pPr>
              <w:widowControl w:val="0"/>
              <w:autoSpaceDE w:val="0"/>
              <w:autoSpaceDN w:val="0"/>
              <w:spacing w:after="0" w:line="273" w:lineRule="auto"/>
              <w:ind w:left="196" w:right="186"/>
              <w:jc w:val="center"/>
              <w:rPr>
                <w:rFonts w:ascii="Times New Roman" w:eastAsia="Calibri" w:hAnsi="Times New Roman" w:cs="Times New Roman"/>
              </w:rPr>
            </w:pPr>
            <w:r w:rsidRPr="006A3944">
              <w:rPr>
                <w:rFonts w:ascii="Times New Roman" w:eastAsia="Calibri" w:hAnsi="Times New Roman" w:cs="Times New Roman"/>
              </w:rPr>
              <w:t>сиакусија, анализа,</w:t>
            </w:r>
          </w:p>
          <w:p w14:paraId="6BB58EF5" w14:textId="77777777" w:rsidR="006A3944" w:rsidRPr="006A3944" w:rsidRDefault="006A3944" w:rsidP="006A3944">
            <w:pPr>
              <w:widowControl w:val="0"/>
              <w:autoSpaceDE w:val="0"/>
              <w:autoSpaceDN w:val="0"/>
              <w:spacing w:before="4" w:after="0" w:line="240" w:lineRule="auto"/>
              <w:ind w:left="104" w:right="91"/>
              <w:jc w:val="center"/>
              <w:rPr>
                <w:rFonts w:ascii="Times New Roman" w:eastAsia="Calibri" w:hAnsi="Times New Roman" w:cs="Times New Roman"/>
              </w:rPr>
            </w:pPr>
            <w:r w:rsidRPr="006A3944">
              <w:rPr>
                <w:rFonts w:ascii="Times New Roman" w:eastAsia="Calibri" w:hAnsi="Times New Roman" w:cs="Times New Roman"/>
              </w:rPr>
              <w:t>презентовање</w:t>
            </w:r>
          </w:p>
        </w:tc>
        <w:tc>
          <w:tcPr>
            <w:tcW w:w="1824" w:type="dxa"/>
          </w:tcPr>
          <w:p w14:paraId="2F3A2DF6" w14:textId="77777777" w:rsidR="006A3944" w:rsidRPr="006A3944" w:rsidRDefault="006A3944" w:rsidP="006A3944">
            <w:pPr>
              <w:widowControl w:val="0"/>
              <w:autoSpaceDE w:val="0"/>
              <w:autoSpaceDN w:val="0"/>
              <w:spacing w:after="0" w:line="268" w:lineRule="exact"/>
              <w:ind w:left="183"/>
              <w:rPr>
                <w:rFonts w:ascii="Times New Roman" w:eastAsia="Calibri" w:hAnsi="Times New Roman" w:cs="Times New Roman"/>
              </w:rPr>
            </w:pPr>
            <w:r w:rsidRPr="006A3944">
              <w:rPr>
                <w:rFonts w:ascii="Times New Roman" w:eastAsia="Calibri" w:hAnsi="Times New Roman" w:cs="Times New Roman"/>
              </w:rPr>
              <w:t>чланови актива</w:t>
            </w:r>
          </w:p>
        </w:tc>
      </w:tr>
      <w:tr w:rsidR="006A3944" w:rsidRPr="006A3944" w14:paraId="63E80AD5" w14:textId="77777777" w:rsidTr="006D457D">
        <w:trPr>
          <w:trHeight w:val="1881"/>
          <w:jc w:val="center"/>
        </w:trPr>
        <w:tc>
          <w:tcPr>
            <w:tcW w:w="1476" w:type="dxa"/>
          </w:tcPr>
          <w:p w14:paraId="78798FD2" w14:textId="77777777" w:rsidR="006A3944" w:rsidRPr="006A3944" w:rsidRDefault="006A3944" w:rsidP="006A3944">
            <w:pPr>
              <w:widowControl w:val="0"/>
              <w:autoSpaceDE w:val="0"/>
              <w:autoSpaceDN w:val="0"/>
              <w:spacing w:after="0" w:line="265" w:lineRule="exact"/>
              <w:ind w:left="216" w:right="211"/>
              <w:jc w:val="center"/>
              <w:rPr>
                <w:rFonts w:ascii="Times New Roman" w:eastAsia="Calibri" w:hAnsi="Times New Roman" w:cs="Times New Roman"/>
              </w:rPr>
            </w:pPr>
            <w:r w:rsidRPr="006A3944">
              <w:rPr>
                <w:rFonts w:ascii="Times New Roman" w:eastAsia="Calibri" w:hAnsi="Times New Roman" w:cs="Times New Roman"/>
              </w:rPr>
              <w:t>новембар</w:t>
            </w:r>
          </w:p>
        </w:tc>
        <w:tc>
          <w:tcPr>
            <w:tcW w:w="5878" w:type="dxa"/>
          </w:tcPr>
          <w:p w14:paraId="6A8F54DC" w14:textId="77777777" w:rsidR="006A3944" w:rsidRPr="006A3944" w:rsidRDefault="006A3944" w:rsidP="006A3944">
            <w:pPr>
              <w:widowControl w:val="0"/>
              <w:autoSpaceDE w:val="0"/>
              <w:autoSpaceDN w:val="0"/>
              <w:spacing w:after="0" w:line="240" w:lineRule="auto"/>
              <w:ind w:left="122" w:right="110"/>
              <w:jc w:val="center"/>
              <w:rPr>
                <w:rFonts w:ascii="Times New Roman" w:eastAsia="Calibri" w:hAnsi="Times New Roman" w:cs="Times New Roman"/>
              </w:rPr>
            </w:pPr>
            <w:r w:rsidRPr="006A3944">
              <w:rPr>
                <w:rFonts w:ascii="Times New Roman" w:eastAsia="Calibri" w:hAnsi="Times New Roman" w:cs="Times New Roman"/>
              </w:rPr>
              <w:t>-Реализација активности планираних Школским развојним планом</w:t>
            </w:r>
          </w:p>
          <w:p w14:paraId="17B77994" w14:textId="77777777" w:rsidR="006A3944" w:rsidRPr="006A3944" w:rsidRDefault="006A3944" w:rsidP="006A3944">
            <w:pPr>
              <w:widowControl w:val="0"/>
              <w:autoSpaceDE w:val="0"/>
              <w:autoSpaceDN w:val="0"/>
              <w:spacing w:after="0" w:line="240" w:lineRule="auto"/>
              <w:ind w:left="122" w:right="113"/>
              <w:jc w:val="center"/>
              <w:rPr>
                <w:rFonts w:ascii="Times New Roman" w:eastAsia="Calibri" w:hAnsi="Times New Roman" w:cs="Times New Roman"/>
              </w:rPr>
            </w:pPr>
            <w:r w:rsidRPr="006A3944">
              <w:rPr>
                <w:rFonts w:ascii="Times New Roman" w:eastAsia="Calibri" w:hAnsi="Times New Roman" w:cs="Times New Roman"/>
              </w:rPr>
              <w:t>-Анализа успеха и владања ученика</w:t>
            </w:r>
          </w:p>
          <w:p w14:paraId="74BFEDB1" w14:textId="77777777" w:rsidR="006A3944" w:rsidRPr="006A3944" w:rsidRDefault="006A3944" w:rsidP="006A3944">
            <w:pPr>
              <w:widowControl w:val="0"/>
              <w:autoSpaceDE w:val="0"/>
              <w:autoSpaceDN w:val="0"/>
              <w:spacing w:after="0" w:line="240" w:lineRule="auto"/>
              <w:ind w:left="120" w:right="115"/>
              <w:jc w:val="center"/>
              <w:rPr>
                <w:rFonts w:ascii="Times New Roman" w:eastAsia="Calibri" w:hAnsi="Times New Roman" w:cs="Times New Roman"/>
              </w:rPr>
            </w:pPr>
            <w:r w:rsidRPr="006A3944">
              <w:rPr>
                <w:rFonts w:ascii="Times New Roman" w:eastAsia="Calibri" w:hAnsi="Times New Roman" w:cs="Times New Roman"/>
              </w:rPr>
              <w:t>-Предлози за побољшање квалитета наставе, учења и школске климе</w:t>
            </w:r>
          </w:p>
          <w:p w14:paraId="020E91B8" w14:textId="77777777" w:rsidR="006A3944" w:rsidRPr="006A3944" w:rsidRDefault="006A3944" w:rsidP="006A3944">
            <w:pPr>
              <w:widowControl w:val="0"/>
              <w:autoSpaceDE w:val="0"/>
              <w:autoSpaceDN w:val="0"/>
              <w:spacing w:after="0" w:line="270" w:lineRule="atLeast"/>
              <w:ind w:left="2007" w:right="319" w:hanging="1664"/>
              <w:rPr>
                <w:rFonts w:ascii="Times New Roman" w:eastAsia="Calibri" w:hAnsi="Times New Roman" w:cs="Times New Roman"/>
              </w:rPr>
            </w:pPr>
            <w:r w:rsidRPr="006A3944">
              <w:rPr>
                <w:rFonts w:ascii="Times New Roman" w:eastAsia="Calibri" w:hAnsi="Times New Roman" w:cs="Times New Roman"/>
                <w:b/>
              </w:rPr>
              <w:t xml:space="preserve">- </w:t>
            </w:r>
            <w:r w:rsidRPr="006A3944">
              <w:rPr>
                <w:rFonts w:ascii="Times New Roman" w:eastAsia="Calibri" w:hAnsi="Times New Roman" w:cs="Times New Roman"/>
              </w:rPr>
              <w:t>Усаглашеност Развојног плана установе са Годишњим планом рада школе</w:t>
            </w:r>
          </w:p>
        </w:tc>
        <w:tc>
          <w:tcPr>
            <w:tcW w:w="1596" w:type="dxa"/>
          </w:tcPr>
          <w:p w14:paraId="03F90169" w14:textId="77777777" w:rsidR="006A3944" w:rsidRPr="006A3944" w:rsidRDefault="006A3944" w:rsidP="006A3944">
            <w:pPr>
              <w:widowControl w:val="0"/>
              <w:autoSpaceDE w:val="0"/>
              <w:autoSpaceDN w:val="0"/>
              <w:spacing w:after="0" w:line="276" w:lineRule="auto"/>
              <w:ind w:left="199" w:right="186"/>
              <w:jc w:val="center"/>
              <w:rPr>
                <w:rFonts w:ascii="Times New Roman" w:eastAsia="Calibri" w:hAnsi="Times New Roman" w:cs="Times New Roman"/>
              </w:rPr>
            </w:pPr>
            <w:r w:rsidRPr="006A3944">
              <w:rPr>
                <w:rFonts w:ascii="Times New Roman" w:eastAsia="Calibri" w:hAnsi="Times New Roman" w:cs="Times New Roman"/>
              </w:rPr>
              <w:t>састанак актива</w:t>
            </w:r>
          </w:p>
          <w:p w14:paraId="02B7CA27"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5"/>
              </w:rPr>
            </w:pPr>
          </w:p>
          <w:p w14:paraId="5FD2FCB1" w14:textId="77777777" w:rsidR="006A3944" w:rsidRPr="006A3944" w:rsidRDefault="006A3944" w:rsidP="006A3944">
            <w:pPr>
              <w:widowControl w:val="0"/>
              <w:autoSpaceDE w:val="0"/>
              <w:autoSpaceDN w:val="0"/>
              <w:spacing w:after="0" w:line="276" w:lineRule="auto"/>
              <w:ind w:left="199" w:right="186"/>
              <w:jc w:val="center"/>
              <w:rPr>
                <w:rFonts w:ascii="Times New Roman" w:eastAsia="Calibri" w:hAnsi="Times New Roman" w:cs="Times New Roman"/>
              </w:rPr>
            </w:pPr>
            <w:r w:rsidRPr="006A3944">
              <w:rPr>
                <w:rFonts w:ascii="Times New Roman" w:eastAsia="Calibri" w:hAnsi="Times New Roman" w:cs="Times New Roman"/>
              </w:rPr>
              <w:t>Дискусија, анализа,</w:t>
            </w:r>
          </w:p>
          <w:p w14:paraId="3C350EA3" w14:textId="77777777" w:rsidR="006A3944" w:rsidRPr="006A3944" w:rsidRDefault="006A3944" w:rsidP="006A3944">
            <w:pPr>
              <w:widowControl w:val="0"/>
              <w:autoSpaceDE w:val="0"/>
              <w:autoSpaceDN w:val="0"/>
              <w:spacing w:before="1" w:after="0" w:line="240" w:lineRule="auto"/>
              <w:ind w:left="104" w:right="91"/>
              <w:jc w:val="center"/>
              <w:rPr>
                <w:rFonts w:ascii="Times New Roman" w:eastAsia="Calibri" w:hAnsi="Times New Roman" w:cs="Times New Roman"/>
              </w:rPr>
            </w:pPr>
            <w:r w:rsidRPr="006A3944">
              <w:rPr>
                <w:rFonts w:ascii="Times New Roman" w:eastAsia="Calibri" w:hAnsi="Times New Roman" w:cs="Times New Roman"/>
              </w:rPr>
              <w:t>презентовање</w:t>
            </w:r>
          </w:p>
        </w:tc>
        <w:tc>
          <w:tcPr>
            <w:tcW w:w="1824" w:type="dxa"/>
          </w:tcPr>
          <w:p w14:paraId="5A7F6239" w14:textId="77777777" w:rsidR="006A3944" w:rsidRPr="006A3944" w:rsidRDefault="006A3944" w:rsidP="006A3944">
            <w:pPr>
              <w:widowControl w:val="0"/>
              <w:autoSpaceDE w:val="0"/>
              <w:autoSpaceDN w:val="0"/>
              <w:spacing w:after="0" w:line="265" w:lineRule="exact"/>
              <w:ind w:left="183"/>
              <w:rPr>
                <w:rFonts w:ascii="Times New Roman" w:eastAsia="Calibri" w:hAnsi="Times New Roman" w:cs="Times New Roman"/>
              </w:rPr>
            </w:pPr>
            <w:r w:rsidRPr="006A3944">
              <w:rPr>
                <w:rFonts w:ascii="Times New Roman" w:eastAsia="Calibri" w:hAnsi="Times New Roman" w:cs="Times New Roman"/>
              </w:rPr>
              <w:t>чланови актива</w:t>
            </w:r>
          </w:p>
        </w:tc>
      </w:tr>
      <w:tr w:rsidR="006A3944" w:rsidRPr="006A3944" w14:paraId="749642B0" w14:textId="77777777" w:rsidTr="006D457D">
        <w:trPr>
          <w:trHeight w:val="2416"/>
          <w:jc w:val="center"/>
        </w:trPr>
        <w:tc>
          <w:tcPr>
            <w:tcW w:w="1476" w:type="dxa"/>
          </w:tcPr>
          <w:p w14:paraId="57F47D52"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sz w:val="25"/>
              </w:rPr>
            </w:pPr>
          </w:p>
          <w:p w14:paraId="59789ADD" w14:textId="77777777" w:rsidR="006A3944" w:rsidRPr="006A3944" w:rsidRDefault="006A3944" w:rsidP="006A3944">
            <w:pPr>
              <w:widowControl w:val="0"/>
              <w:autoSpaceDE w:val="0"/>
              <w:autoSpaceDN w:val="0"/>
              <w:spacing w:after="0" w:line="240" w:lineRule="auto"/>
              <w:ind w:left="215" w:right="211"/>
              <w:jc w:val="center"/>
              <w:rPr>
                <w:rFonts w:ascii="Times New Roman" w:eastAsia="Calibri" w:hAnsi="Times New Roman" w:cs="Times New Roman"/>
              </w:rPr>
            </w:pPr>
            <w:r w:rsidRPr="006A3944">
              <w:rPr>
                <w:rFonts w:ascii="Times New Roman" w:eastAsia="Calibri" w:hAnsi="Times New Roman" w:cs="Times New Roman"/>
              </w:rPr>
              <w:t>април</w:t>
            </w:r>
          </w:p>
        </w:tc>
        <w:tc>
          <w:tcPr>
            <w:tcW w:w="5878" w:type="dxa"/>
          </w:tcPr>
          <w:p w14:paraId="02D9F598" w14:textId="77777777" w:rsidR="006A3944" w:rsidRPr="006A3944" w:rsidRDefault="006A3944" w:rsidP="006A3944">
            <w:pPr>
              <w:widowControl w:val="0"/>
              <w:autoSpaceDE w:val="0"/>
              <w:autoSpaceDN w:val="0"/>
              <w:spacing w:after="0" w:line="240" w:lineRule="auto"/>
              <w:ind w:left="196" w:right="186"/>
              <w:jc w:val="center"/>
              <w:rPr>
                <w:rFonts w:ascii="Times New Roman" w:eastAsia="Calibri" w:hAnsi="Times New Roman" w:cs="Times New Roman"/>
              </w:rPr>
            </w:pPr>
            <w:r w:rsidRPr="006A3944">
              <w:rPr>
                <w:rFonts w:ascii="Times New Roman" w:eastAsia="Calibri" w:hAnsi="Times New Roman" w:cs="Times New Roman"/>
              </w:rPr>
              <w:t>Реализација активности планираних Школским развојним планом- анализа</w:t>
            </w:r>
          </w:p>
          <w:p w14:paraId="7EAF6B82" w14:textId="77777777" w:rsidR="006A3944" w:rsidRPr="006A3944" w:rsidRDefault="006A3944" w:rsidP="006A3944">
            <w:pPr>
              <w:widowControl w:val="0"/>
              <w:autoSpaceDE w:val="0"/>
              <w:autoSpaceDN w:val="0"/>
              <w:spacing w:after="0" w:line="240" w:lineRule="auto"/>
              <w:ind w:left="122" w:right="113"/>
              <w:jc w:val="center"/>
              <w:rPr>
                <w:rFonts w:ascii="Times New Roman" w:eastAsia="Calibri" w:hAnsi="Times New Roman" w:cs="Times New Roman"/>
              </w:rPr>
            </w:pPr>
            <w:r w:rsidRPr="006A3944">
              <w:rPr>
                <w:rFonts w:ascii="Times New Roman" w:eastAsia="Calibri" w:hAnsi="Times New Roman" w:cs="Times New Roman"/>
              </w:rPr>
              <w:t>Разматрање резултата пробног завршног испита Остваривање планираних активности у оквиру других питања од значаја и предвиђених мера</w:t>
            </w:r>
          </w:p>
          <w:p w14:paraId="2ABC4946" w14:textId="77777777" w:rsidR="006A3944" w:rsidRPr="006A3944" w:rsidRDefault="006A3944" w:rsidP="006A3944">
            <w:pPr>
              <w:widowControl w:val="0"/>
              <w:autoSpaceDE w:val="0"/>
              <w:autoSpaceDN w:val="0"/>
              <w:spacing w:after="0" w:line="240" w:lineRule="auto"/>
              <w:ind w:left="112" w:right="106" w:firstLine="3"/>
              <w:jc w:val="center"/>
              <w:rPr>
                <w:rFonts w:ascii="Times New Roman" w:eastAsia="Calibri" w:hAnsi="Times New Roman" w:cs="Times New Roman"/>
              </w:rPr>
            </w:pPr>
            <w:r w:rsidRPr="006A3944">
              <w:rPr>
                <w:rFonts w:ascii="Times New Roman" w:eastAsia="Calibri" w:hAnsi="Times New Roman" w:cs="Times New Roman"/>
              </w:rPr>
              <w:t>Aнализа имплементације акционог плана самовредновања Процена потенцијалних, објективних тешкоћа и препрека у реализацији Развојног плана установе</w:t>
            </w:r>
          </w:p>
        </w:tc>
        <w:tc>
          <w:tcPr>
            <w:tcW w:w="1596" w:type="dxa"/>
          </w:tcPr>
          <w:p w14:paraId="1453D454" w14:textId="77777777" w:rsidR="006A3944" w:rsidRPr="006A3944" w:rsidRDefault="006A3944" w:rsidP="006A3944">
            <w:pPr>
              <w:widowControl w:val="0"/>
              <w:autoSpaceDE w:val="0"/>
              <w:autoSpaceDN w:val="0"/>
              <w:spacing w:after="0" w:line="276" w:lineRule="auto"/>
              <w:ind w:left="199" w:right="186"/>
              <w:jc w:val="center"/>
              <w:rPr>
                <w:rFonts w:ascii="Times New Roman" w:eastAsia="Calibri" w:hAnsi="Times New Roman" w:cs="Times New Roman"/>
              </w:rPr>
            </w:pPr>
            <w:r w:rsidRPr="006A3944">
              <w:rPr>
                <w:rFonts w:ascii="Times New Roman" w:eastAsia="Calibri" w:hAnsi="Times New Roman" w:cs="Times New Roman"/>
              </w:rPr>
              <w:t>састанак Актива</w:t>
            </w:r>
          </w:p>
          <w:p w14:paraId="6F056272"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5"/>
              </w:rPr>
            </w:pPr>
          </w:p>
          <w:p w14:paraId="3C9E97A4" w14:textId="77777777" w:rsidR="006A3944" w:rsidRPr="006A3944" w:rsidRDefault="006A3944" w:rsidP="006A3944">
            <w:pPr>
              <w:widowControl w:val="0"/>
              <w:autoSpaceDE w:val="0"/>
              <w:autoSpaceDN w:val="0"/>
              <w:spacing w:after="0" w:line="276" w:lineRule="auto"/>
              <w:ind w:left="199" w:right="186"/>
              <w:jc w:val="center"/>
              <w:rPr>
                <w:rFonts w:ascii="Times New Roman" w:eastAsia="Calibri" w:hAnsi="Times New Roman" w:cs="Times New Roman"/>
              </w:rPr>
            </w:pPr>
            <w:r w:rsidRPr="006A3944">
              <w:rPr>
                <w:rFonts w:ascii="Times New Roman" w:eastAsia="Calibri" w:hAnsi="Times New Roman" w:cs="Times New Roman"/>
              </w:rPr>
              <w:t>Дискусија, анализа,</w:t>
            </w:r>
          </w:p>
          <w:p w14:paraId="2B2C3B88" w14:textId="77777777" w:rsidR="006A3944" w:rsidRPr="006A3944" w:rsidRDefault="006A3944" w:rsidP="006A3944">
            <w:pPr>
              <w:widowControl w:val="0"/>
              <w:autoSpaceDE w:val="0"/>
              <w:autoSpaceDN w:val="0"/>
              <w:spacing w:before="1" w:after="0" w:line="240" w:lineRule="auto"/>
              <w:ind w:left="104" w:right="91"/>
              <w:jc w:val="center"/>
              <w:rPr>
                <w:rFonts w:ascii="Times New Roman" w:eastAsia="Calibri" w:hAnsi="Times New Roman" w:cs="Times New Roman"/>
              </w:rPr>
            </w:pPr>
            <w:r w:rsidRPr="006A3944">
              <w:rPr>
                <w:rFonts w:ascii="Times New Roman" w:eastAsia="Calibri" w:hAnsi="Times New Roman" w:cs="Times New Roman"/>
              </w:rPr>
              <w:t>презентовање</w:t>
            </w:r>
          </w:p>
        </w:tc>
        <w:tc>
          <w:tcPr>
            <w:tcW w:w="1824" w:type="dxa"/>
          </w:tcPr>
          <w:p w14:paraId="5AF498C9" w14:textId="77777777" w:rsidR="006A3944" w:rsidRPr="006A3944" w:rsidRDefault="006A3944" w:rsidP="006A3944">
            <w:pPr>
              <w:widowControl w:val="0"/>
              <w:autoSpaceDE w:val="0"/>
              <w:autoSpaceDN w:val="0"/>
              <w:spacing w:after="0" w:line="265" w:lineRule="exact"/>
              <w:ind w:left="174"/>
              <w:rPr>
                <w:rFonts w:ascii="Times New Roman" w:eastAsia="Calibri" w:hAnsi="Times New Roman" w:cs="Times New Roman"/>
              </w:rPr>
            </w:pPr>
            <w:r w:rsidRPr="006A3944">
              <w:rPr>
                <w:rFonts w:ascii="Times New Roman" w:eastAsia="Calibri" w:hAnsi="Times New Roman" w:cs="Times New Roman"/>
              </w:rPr>
              <w:t>чланови Актива</w:t>
            </w:r>
          </w:p>
        </w:tc>
      </w:tr>
      <w:tr w:rsidR="006A3944" w:rsidRPr="006A3944" w14:paraId="7A4738BB" w14:textId="77777777" w:rsidTr="006D457D">
        <w:trPr>
          <w:trHeight w:val="2162"/>
          <w:jc w:val="center"/>
        </w:trPr>
        <w:tc>
          <w:tcPr>
            <w:tcW w:w="1476" w:type="dxa"/>
          </w:tcPr>
          <w:p w14:paraId="43895AD0" w14:textId="77777777" w:rsidR="006A3944" w:rsidRPr="006A3944" w:rsidRDefault="006A3944" w:rsidP="006A3944">
            <w:pPr>
              <w:widowControl w:val="0"/>
              <w:autoSpaceDE w:val="0"/>
              <w:autoSpaceDN w:val="0"/>
              <w:spacing w:after="0" w:line="268" w:lineRule="exact"/>
              <w:ind w:left="216" w:right="209"/>
              <w:jc w:val="center"/>
              <w:rPr>
                <w:rFonts w:ascii="Times New Roman" w:eastAsia="Calibri" w:hAnsi="Times New Roman" w:cs="Times New Roman"/>
              </w:rPr>
            </w:pPr>
            <w:r w:rsidRPr="006A3944">
              <w:rPr>
                <w:rFonts w:ascii="Times New Roman" w:eastAsia="Calibri" w:hAnsi="Times New Roman" w:cs="Times New Roman"/>
              </w:rPr>
              <w:t>јун-јул</w:t>
            </w:r>
          </w:p>
        </w:tc>
        <w:tc>
          <w:tcPr>
            <w:tcW w:w="5878" w:type="dxa"/>
          </w:tcPr>
          <w:p w14:paraId="076DC797" w14:textId="77777777" w:rsidR="006A3944" w:rsidRPr="006A3944" w:rsidRDefault="006A3944" w:rsidP="006A3944">
            <w:pPr>
              <w:widowControl w:val="0"/>
              <w:autoSpaceDE w:val="0"/>
              <w:autoSpaceDN w:val="0"/>
              <w:spacing w:after="0" w:line="268" w:lineRule="exact"/>
              <w:ind w:left="122" w:right="114"/>
              <w:jc w:val="center"/>
              <w:rPr>
                <w:rFonts w:ascii="Times New Roman" w:eastAsia="Calibri" w:hAnsi="Times New Roman" w:cs="Times New Roman"/>
              </w:rPr>
            </w:pPr>
            <w:r w:rsidRPr="006A3944">
              <w:rPr>
                <w:rFonts w:ascii="Times New Roman" w:eastAsia="Calibri" w:hAnsi="Times New Roman" w:cs="Times New Roman"/>
              </w:rPr>
              <w:t>Анализа рада Стручног актива за развојно планирање</w:t>
            </w:r>
          </w:p>
          <w:p w14:paraId="198EA028" w14:textId="77777777" w:rsidR="006A3944" w:rsidRPr="006A3944" w:rsidRDefault="006A3944" w:rsidP="006A3944">
            <w:pPr>
              <w:widowControl w:val="0"/>
              <w:autoSpaceDE w:val="0"/>
              <w:autoSpaceDN w:val="0"/>
              <w:spacing w:before="38" w:after="0" w:line="278" w:lineRule="auto"/>
              <w:ind w:left="122" w:right="115"/>
              <w:jc w:val="center"/>
              <w:rPr>
                <w:rFonts w:ascii="Times New Roman" w:eastAsia="Calibri" w:hAnsi="Times New Roman" w:cs="Times New Roman"/>
              </w:rPr>
            </w:pPr>
            <w:r w:rsidRPr="006A3944">
              <w:rPr>
                <w:rFonts w:ascii="Times New Roman" w:eastAsia="Calibri" w:hAnsi="Times New Roman" w:cs="Times New Roman"/>
              </w:rPr>
              <w:t>Израда извештаја о раду Стручног актива за текућу школску годину</w:t>
            </w:r>
          </w:p>
          <w:p w14:paraId="0FA2F022" w14:textId="77777777" w:rsidR="006A3944" w:rsidRPr="006A3944" w:rsidRDefault="006A3944" w:rsidP="006A3944">
            <w:pPr>
              <w:widowControl w:val="0"/>
              <w:autoSpaceDE w:val="0"/>
              <w:autoSpaceDN w:val="0"/>
              <w:spacing w:after="0" w:line="273" w:lineRule="auto"/>
              <w:ind w:left="120" w:right="115"/>
              <w:jc w:val="center"/>
              <w:rPr>
                <w:rFonts w:ascii="Times New Roman" w:eastAsia="Calibri" w:hAnsi="Times New Roman" w:cs="Times New Roman"/>
              </w:rPr>
            </w:pPr>
            <w:r w:rsidRPr="006A3944">
              <w:rPr>
                <w:rFonts w:ascii="Times New Roman" w:eastAsia="Calibri" w:hAnsi="Times New Roman" w:cs="Times New Roman"/>
              </w:rPr>
              <w:t>Израда извештаја о реализацији Акционог плана за текућу школску годину</w:t>
            </w:r>
          </w:p>
          <w:p w14:paraId="78E2F468" w14:textId="77777777" w:rsidR="006A3944" w:rsidRPr="006A3944" w:rsidRDefault="006A3944" w:rsidP="006A3944">
            <w:pPr>
              <w:widowControl w:val="0"/>
              <w:autoSpaceDE w:val="0"/>
              <w:autoSpaceDN w:val="0"/>
              <w:spacing w:before="2" w:after="0" w:line="240" w:lineRule="auto"/>
              <w:ind w:left="119" w:right="115"/>
              <w:jc w:val="center"/>
              <w:rPr>
                <w:rFonts w:ascii="Times New Roman" w:eastAsia="Calibri" w:hAnsi="Times New Roman" w:cs="Times New Roman"/>
              </w:rPr>
            </w:pPr>
            <w:r w:rsidRPr="006A3944">
              <w:rPr>
                <w:rFonts w:ascii="Times New Roman" w:eastAsia="Calibri" w:hAnsi="Times New Roman" w:cs="Times New Roman"/>
              </w:rPr>
              <w:t>Израда Акционог плана за наредну школску годину</w:t>
            </w:r>
          </w:p>
        </w:tc>
        <w:tc>
          <w:tcPr>
            <w:tcW w:w="1596" w:type="dxa"/>
          </w:tcPr>
          <w:p w14:paraId="35C7327E" w14:textId="77777777" w:rsidR="006A3944" w:rsidRPr="006A3944" w:rsidRDefault="006A3944" w:rsidP="006A3944">
            <w:pPr>
              <w:widowControl w:val="0"/>
              <w:autoSpaceDE w:val="0"/>
              <w:autoSpaceDN w:val="0"/>
              <w:spacing w:after="0" w:line="276" w:lineRule="auto"/>
              <w:ind w:left="368" w:right="354" w:hanging="1"/>
              <w:jc w:val="center"/>
              <w:rPr>
                <w:rFonts w:ascii="Times New Roman" w:eastAsia="Calibri" w:hAnsi="Times New Roman" w:cs="Times New Roman"/>
              </w:rPr>
            </w:pPr>
            <w:r w:rsidRPr="006A3944">
              <w:rPr>
                <w:rFonts w:ascii="Times New Roman" w:eastAsia="Calibri" w:hAnsi="Times New Roman" w:cs="Times New Roman"/>
              </w:rPr>
              <w:t>састанак Актива дисусија, анализа</w:t>
            </w:r>
          </w:p>
        </w:tc>
        <w:tc>
          <w:tcPr>
            <w:tcW w:w="1824" w:type="dxa"/>
          </w:tcPr>
          <w:p w14:paraId="35E8D73A" w14:textId="77777777" w:rsidR="006A3944" w:rsidRPr="006A3944" w:rsidRDefault="006A3944" w:rsidP="006A3944">
            <w:pPr>
              <w:widowControl w:val="0"/>
              <w:autoSpaceDE w:val="0"/>
              <w:autoSpaceDN w:val="0"/>
              <w:spacing w:after="0" w:line="268" w:lineRule="exact"/>
              <w:ind w:left="155" w:right="145"/>
              <w:jc w:val="center"/>
              <w:rPr>
                <w:rFonts w:ascii="Times New Roman" w:eastAsia="Calibri" w:hAnsi="Times New Roman" w:cs="Times New Roman"/>
              </w:rPr>
            </w:pPr>
            <w:r w:rsidRPr="006A3944">
              <w:rPr>
                <w:rFonts w:ascii="Times New Roman" w:eastAsia="Calibri" w:hAnsi="Times New Roman" w:cs="Times New Roman"/>
              </w:rPr>
              <w:t>чланови Актива</w:t>
            </w:r>
          </w:p>
          <w:p w14:paraId="4095A28A"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sz w:val="28"/>
              </w:rPr>
            </w:pPr>
          </w:p>
          <w:p w14:paraId="47895323" w14:textId="77777777" w:rsidR="006A3944" w:rsidRPr="006A3944" w:rsidRDefault="006A3944" w:rsidP="006A3944">
            <w:pPr>
              <w:widowControl w:val="0"/>
              <w:autoSpaceDE w:val="0"/>
              <w:autoSpaceDN w:val="0"/>
              <w:spacing w:after="0" w:line="276" w:lineRule="auto"/>
              <w:ind w:left="154" w:right="145"/>
              <w:jc w:val="center"/>
              <w:rPr>
                <w:rFonts w:ascii="Times New Roman" w:eastAsia="Calibri" w:hAnsi="Times New Roman" w:cs="Times New Roman"/>
              </w:rPr>
            </w:pPr>
            <w:r w:rsidRPr="006A3944">
              <w:rPr>
                <w:rFonts w:ascii="Times New Roman" w:eastAsia="Calibri" w:hAnsi="Times New Roman" w:cs="Times New Roman"/>
              </w:rPr>
              <w:t>председник актива</w:t>
            </w:r>
          </w:p>
        </w:tc>
      </w:tr>
      <w:tr w:rsidR="006A3944" w:rsidRPr="006A3944" w14:paraId="4124C6CB" w14:textId="77777777" w:rsidTr="006D457D">
        <w:trPr>
          <w:trHeight w:val="618"/>
          <w:jc w:val="center"/>
        </w:trPr>
        <w:tc>
          <w:tcPr>
            <w:tcW w:w="10774" w:type="dxa"/>
            <w:gridSpan w:val="4"/>
          </w:tcPr>
          <w:p w14:paraId="19586807" w14:textId="77777777" w:rsidR="006A3944" w:rsidRPr="006A3944" w:rsidRDefault="006A3944" w:rsidP="006A3944">
            <w:pPr>
              <w:widowControl w:val="0"/>
              <w:autoSpaceDE w:val="0"/>
              <w:autoSpaceDN w:val="0"/>
              <w:spacing w:after="0" w:line="265" w:lineRule="exact"/>
              <w:ind w:left="91" w:right="91"/>
              <w:jc w:val="center"/>
              <w:rPr>
                <w:rFonts w:ascii="Times New Roman" w:eastAsia="Calibri" w:hAnsi="Times New Roman" w:cs="Times New Roman"/>
              </w:rPr>
            </w:pPr>
            <w:r w:rsidRPr="006A3944">
              <w:rPr>
                <w:rFonts w:ascii="Times New Roman" w:eastAsia="Calibri" w:hAnsi="Times New Roman" w:cs="Times New Roman"/>
              </w:rPr>
              <w:t>Праћење реализације програма Стручног актива за развојно планирање, остварује се вођењем записника са</w:t>
            </w:r>
          </w:p>
          <w:p w14:paraId="6F9BA563" w14:textId="77777777" w:rsidR="006A3944" w:rsidRPr="006A3944" w:rsidRDefault="006A3944" w:rsidP="006A3944">
            <w:pPr>
              <w:widowControl w:val="0"/>
              <w:autoSpaceDE w:val="0"/>
              <w:autoSpaceDN w:val="0"/>
              <w:spacing w:before="41" w:after="0" w:line="240" w:lineRule="auto"/>
              <w:ind w:left="91" w:right="87"/>
              <w:jc w:val="center"/>
              <w:rPr>
                <w:rFonts w:ascii="Times New Roman" w:eastAsia="Calibri" w:hAnsi="Times New Roman" w:cs="Times New Roman"/>
              </w:rPr>
            </w:pPr>
            <w:r w:rsidRPr="006A3944">
              <w:rPr>
                <w:rFonts w:ascii="Times New Roman" w:eastAsia="Calibri" w:hAnsi="Times New Roman" w:cs="Times New Roman"/>
              </w:rPr>
              <w:t>састанака Актива, а носиоци праћења су чланови актива.</w:t>
            </w:r>
          </w:p>
        </w:tc>
      </w:tr>
    </w:tbl>
    <w:p w14:paraId="3AEB2F17" w14:textId="77777777" w:rsidR="006A3944" w:rsidRDefault="006A3944" w:rsidP="006A3944">
      <w:pPr>
        <w:widowControl w:val="0"/>
        <w:autoSpaceDE w:val="0"/>
        <w:autoSpaceDN w:val="0"/>
        <w:spacing w:after="0" w:line="240" w:lineRule="auto"/>
        <w:rPr>
          <w:rFonts w:ascii="Times New Roman" w:eastAsia="Calibri" w:hAnsi="Times New Roman" w:cs="Times New Roman"/>
          <w:sz w:val="20"/>
          <w:lang w:val="sr-Cyrl-RS"/>
        </w:rPr>
      </w:pPr>
    </w:p>
    <w:p w14:paraId="5E05D6A1"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43DD7628"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10734725"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23CA3B5E"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5A5AC04E"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48FBCC33"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6472EF9A"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58FC4F53" w14:textId="77777777" w:rsidR="001727B8" w:rsidRDefault="001727B8" w:rsidP="006A3944">
      <w:pPr>
        <w:widowControl w:val="0"/>
        <w:autoSpaceDE w:val="0"/>
        <w:autoSpaceDN w:val="0"/>
        <w:spacing w:after="0" w:line="240" w:lineRule="auto"/>
        <w:rPr>
          <w:rFonts w:ascii="Times New Roman" w:eastAsia="Calibri" w:hAnsi="Times New Roman" w:cs="Times New Roman"/>
          <w:sz w:val="20"/>
          <w:lang w:val="sr-Cyrl-RS"/>
        </w:rPr>
      </w:pPr>
    </w:p>
    <w:p w14:paraId="4FFEFA35" w14:textId="2E07FB33" w:rsidR="006A3944" w:rsidRPr="006A3944" w:rsidRDefault="006A3944" w:rsidP="006A3944">
      <w:pPr>
        <w:widowControl w:val="0"/>
        <w:autoSpaceDE w:val="0"/>
        <w:autoSpaceDN w:val="0"/>
        <w:spacing w:before="88"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В) </w:t>
      </w:r>
      <w:bookmarkStart w:id="82" w:name="_Hlk146708935"/>
      <w:r w:rsidRPr="006A3944">
        <w:rPr>
          <w:rFonts w:ascii="Times New Roman" w:eastAsia="Calibri" w:hAnsi="Times New Roman" w:cs="Times New Roman"/>
          <w:b/>
          <w:bCs/>
          <w:u w:val="single"/>
        </w:rPr>
        <w:t>Тим</w:t>
      </w:r>
      <w:r w:rsidR="0078790C">
        <w:rPr>
          <w:rFonts w:ascii="Times New Roman" w:eastAsia="Calibri" w:hAnsi="Times New Roman" w:cs="Times New Roman"/>
          <w:b/>
          <w:bCs/>
          <w:u w:val="single"/>
          <w:lang w:val="sr-Cyrl-RS"/>
        </w:rPr>
        <w:t xml:space="preserve"> </w:t>
      </w:r>
      <w:r w:rsidRPr="006A3944">
        <w:rPr>
          <w:rFonts w:ascii="Times New Roman" w:eastAsia="Calibri" w:hAnsi="Times New Roman" w:cs="Times New Roman"/>
          <w:b/>
          <w:bCs/>
          <w:u w:val="single"/>
        </w:rPr>
        <w:t xml:space="preserve">за обезбеђивање квалитета и развој установе </w:t>
      </w:r>
      <w:bookmarkEnd w:id="82"/>
    </w:p>
    <w:p w14:paraId="03D1A171" w14:textId="77777777" w:rsidR="006A3944" w:rsidRPr="006A3944" w:rsidRDefault="006A3944" w:rsidP="006A3944">
      <w:pPr>
        <w:widowControl w:val="0"/>
        <w:autoSpaceDE w:val="0"/>
        <w:autoSpaceDN w:val="0"/>
        <w:spacing w:before="22" w:after="0" w:line="256" w:lineRule="auto"/>
        <w:ind w:left="852" w:right="587" w:firstLine="720"/>
        <w:rPr>
          <w:rFonts w:ascii="Times New Roman" w:eastAsia="Calibri" w:hAnsi="Times New Roman" w:cs="Times New Roman"/>
        </w:rPr>
      </w:pPr>
      <w:r w:rsidRPr="006A3944">
        <w:rPr>
          <w:rFonts w:ascii="Times New Roman" w:eastAsia="Calibri" w:hAnsi="Times New Roman" w:cs="Times New Roman"/>
        </w:rPr>
        <w:t>Тим за обзбеђивање квалитета и развој установе формиран је пре две године. Циљ формирања овог је постављање додатних основа и механизма за обезбеђивање квалитета рада установе. Улога Тима је и</w:t>
      </w:r>
    </w:p>
    <w:p w14:paraId="3F3F9A60" w14:textId="22804B0F" w:rsidR="006A3944" w:rsidRPr="006A3944" w:rsidRDefault="006A3944" w:rsidP="001727B8">
      <w:pPr>
        <w:widowControl w:val="0"/>
        <w:autoSpaceDE w:val="0"/>
        <w:autoSpaceDN w:val="0"/>
        <w:spacing w:before="4" w:after="0"/>
        <w:ind w:left="852"/>
        <w:rPr>
          <w:rFonts w:ascii="Times New Roman" w:eastAsia="Calibri" w:hAnsi="Times New Roman" w:cs="Times New Roman"/>
        </w:rPr>
      </w:pPr>
      <w:r w:rsidRPr="006A3944">
        <w:rPr>
          <w:rFonts w:ascii="Times New Roman" w:eastAsia="Calibri" w:hAnsi="Times New Roman" w:cs="Times New Roman"/>
        </w:rPr>
        <w:t>успостављање и функционисање интерног система процене квалитета у установи. Предвиђено је да интерним системом квалитета установе буду обухваћене и координисане све активности и мере које предузимају</w:t>
      </w:r>
      <w:r w:rsidR="001727B8">
        <w:rPr>
          <w:rFonts w:ascii="Times New Roman" w:eastAsia="Calibri" w:hAnsi="Times New Roman" w:cs="Times New Roman"/>
          <w:lang w:val="sr-Cyrl-RS"/>
        </w:rPr>
        <w:t xml:space="preserve"> </w:t>
      </w:r>
      <w:r w:rsidRPr="006A3944">
        <w:rPr>
          <w:rFonts w:ascii="Times New Roman" w:eastAsia="Calibri" w:hAnsi="Times New Roman" w:cs="Times New Roman"/>
        </w:rPr>
        <w:t>постојећи стручни органи, тимови и Педагошки колегијум. Чланови тима су:</w:t>
      </w:r>
    </w:p>
    <w:p w14:paraId="061238D5"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ФЕМИЈА БЕЈИЋ – наставник ТИТ – члан, координатор</w:t>
      </w:r>
    </w:p>
    <w:p w14:paraId="041B02B3"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МАРИНА ПУРЕНОВИЋ– наставник енглеског језика – члан</w:t>
      </w:r>
    </w:p>
    <w:p w14:paraId="7B1A688B"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МИЛЕНА ТАСИЋ – наставник разр. наставе –записничар</w:t>
      </w:r>
    </w:p>
    <w:p w14:paraId="3F29A5EA"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СИМИЋ БИЉАНА – наставник географије –члан</w:t>
      </w:r>
    </w:p>
    <w:p w14:paraId="3BCEE0F1"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МАЈА ЧОЛОВИЋ – стручни сарадник-замена</w:t>
      </w:r>
    </w:p>
    <w:p w14:paraId="0A985CB7" w14:textId="79123CED" w:rsidR="006A3944" w:rsidRPr="006A3944" w:rsidRDefault="00496B7E">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Pr>
          <w:rFonts w:ascii="Times New Roman" w:eastAsia="Calibri" w:hAnsi="Times New Roman" w:cs="Times New Roman"/>
          <w:lang w:val="sr-Cyrl-RS"/>
        </w:rPr>
        <w:t>САЊА ДЕДОВИЋ</w:t>
      </w:r>
      <w:r w:rsidR="006A3944" w:rsidRPr="006A3944">
        <w:rPr>
          <w:rFonts w:ascii="Times New Roman" w:eastAsia="Calibri" w:hAnsi="Times New Roman" w:cs="Times New Roman"/>
        </w:rPr>
        <w:t xml:space="preserve"> – секретар</w:t>
      </w:r>
    </w:p>
    <w:p w14:paraId="12297FD2"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СИНИША СТАНКОВИЋ –директор школе</w:t>
      </w:r>
    </w:p>
    <w:p w14:paraId="5D195CA0" w14:textId="08312AF2" w:rsidR="006A3944" w:rsidRPr="006A3944" w:rsidRDefault="00A97C72">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Pr>
          <w:rFonts w:ascii="Times New Roman" w:eastAsia="Calibri" w:hAnsi="Times New Roman" w:cs="Times New Roman"/>
          <w:lang w:val="sr-Cyrl-RS"/>
        </w:rPr>
        <w:t>БЕСИМ САХИТИ</w:t>
      </w:r>
      <w:r w:rsidR="006A3944" w:rsidRPr="006A3944">
        <w:rPr>
          <w:rFonts w:ascii="Times New Roman" w:eastAsia="Calibri" w:hAnsi="Times New Roman" w:cs="Times New Roman"/>
        </w:rPr>
        <w:t xml:space="preserve">  – савет родитеља</w:t>
      </w:r>
    </w:p>
    <w:p w14:paraId="31034EF3" w14:textId="77777777" w:rsidR="006A3944" w:rsidRPr="006A3944" w:rsidRDefault="006A3944">
      <w:pPr>
        <w:widowControl w:val="0"/>
        <w:numPr>
          <w:ilvl w:val="0"/>
          <w:numId w:val="33"/>
        </w:numPr>
        <w:autoSpaceDE w:val="0"/>
        <w:autoSpaceDN w:val="0"/>
        <w:spacing w:before="9" w:after="0" w:line="240" w:lineRule="auto"/>
        <w:ind w:firstLine="360"/>
        <w:rPr>
          <w:rFonts w:ascii="Times New Roman" w:eastAsia="Calibri" w:hAnsi="Times New Roman" w:cs="Times New Roman"/>
        </w:rPr>
      </w:pPr>
      <w:r w:rsidRPr="006A3944">
        <w:rPr>
          <w:rFonts w:ascii="Times New Roman" w:eastAsia="Calibri" w:hAnsi="Times New Roman" w:cs="Times New Roman"/>
        </w:rPr>
        <w:t>ДИЛБЕР РАМОВИЋ-школски одбор</w:t>
      </w:r>
    </w:p>
    <w:p w14:paraId="66F89E89" w14:textId="2AB9BBCB" w:rsidR="006A3944" w:rsidRPr="006A3944" w:rsidRDefault="001727B8">
      <w:pPr>
        <w:widowControl w:val="0"/>
        <w:numPr>
          <w:ilvl w:val="0"/>
          <w:numId w:val="33"/>
        </w:numPr>
        <w:autoSpaceDE w:val="0"/>
        <w:autoSpaceDN w:val="0"/>
        <w:spacing w:before="9" w:after="0" w:line="240" w:lineRule="auto"/>
        <w:ind w:firstLine="360"/>
        <w:rPr>
          <w:rFonts w:ascii="Times New Roman" w:eastAsia="Calibri" w:hAnsi="Times New Roman" w:cs="Times New Roman"/>
          <w:sz w:val="28"/>
        </w:rPr>
      </w:pPr>
      <w:r>
        <w:rPr>
          <w:rFonts w:ascii="Times New Roman" w:eastAsia="Calibri" w:hAnsi="Times New Roman" w:cs="Times New Roman"/>
          <w:lang w:val="sr-Cyrl-RS"/>
        </w:rPr>
        <w:t>Тамара Ђорђевић</w:t>
      </w:r>
      <w:r w:rsidR="006A3944" w:rsidRPr="006A3944">
        <w:rPr>
          <w:rFonts w:ascii="Times New Roman" w:eastAsia="Calibri" w:hAnsi="Times New Roman" w:cs="Times New Roman"/>
        </w:rPr>
        <w:t xml:space="preserve"> - ученички парламент</w:t>
      </w:r>
    </w:p>
    <w:p w14:paraId="6AE6DAF0"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Тим за обезбеђивање квалитета и развој установе има следеће обавезе:</w:t>
      </w:r>
    </w:p>
    <w:p w14:paraId="356A1BFB" w14:textId="77777777" w:rsidR="006A3944" w:rsidRPr="006A3944" w:rsidRDefault="006A3944">
      <w:pPr>
        <w:widowControl w:val="0"/>
        <w:numPr>
          <w:ilvl w:val="1"/>
          <w:numId w:val="19"/>
        </w:numPr>
        <w:tabs>
          <w:tab w:val="left" w:pos="1573"/>
        </w:tabs>
        <w:autoSpaceDE w:val="0"/>
        <w:autoSpaceDN w:val="0"/>
        <w:spacing w:before="19" w:after="0" w:line="240" w:lineRule="auto"/>
        <w:ind w:hanging="361"/>
        <w:rPr>
          <w:rFonts w:ascii="Times New Roman" w:eastAsia="Calibri" w:hAnsi="Times New Roman" w:cs="Times New Roman"/>
        </w:rPr>
      </w:pPr>
      <w:r w:rsidRPr="006A3944">
        <w:rPr>
          <w:rFonts w:ascii="Times New Roman" w:eastAsia="Calibri" w:hAnsi="Times New Roman" w:cs="Times New Roman"/>
        </w:rPr>
        <w:t>стара се о обезбеђивању и унапређивању квалитета образовно-васпитног рада</w:t>
      </w:r>
      <w:r w:rsidRPr="006A3944">
        <w:rPr>
          <w:rFonts w:ascii="Times New Roman" w:eastAsia="Calibri" w:hAnsi="Times New Roman" w:cs="Times New Roman"/>
          <w:spacing w:val="-10"/>
        </w:rPr>
        <w:t xml:space="preserve"> </w:t>
      </w:r>
      <w:r w:rsidRPr="006A3944">
        <w:rPr>
          <w:rFonts w:ascii="Times New Roman" w:eastAsia="Calibri" w:hAnsi="Times New Roman" w:cs="Times New Roman"/>
        </w:rPr>
        <w:t>установе</w:t>
      </w:r>
    </w:p>
    <w:p w14:paraId="42C02A26" w14:textId="77777777" w:rsidR="006A3944" w:rsidRPr="006A3944" w:rsidRDefault="006A3944">
      <w:pPr>
        <w:widowControl w:val="0"/>
        <w:numPr>
          <w:ilvl w:val="1"/>
          <w:numId w:val="19"/>
        </w:numPr>
        <w:tabs>
          <w:tab w:val="left" w:pos="1573"/>
        </w:tabs>
        <w:autoSpaceDE w:val="0"/>
        <w:autoSpaceDN w:val="0"/>
        <w:spacing w:before="89" w:after="0" w:line="240" w:lineRule="auto"/>
        <w:ind w:hanging="361"/>
        <w:rPr>
          <w:rFonts w:ascii="Times New Roman" w:eastAsia="Calibri" w:hAnsi="Times New Roman" w:cs="Times New Roman"/>
        </w:rPr>
      </w:pPr>
      <w:r w:rsidRPr="006A3944">
        <w:rPr>
          <w:rFonts w:ascii="Times New Roman" w:eastAsia="Calibri" w:hAnsi="Times New Roman" w:cs="Times New Roman"/>
        </w:rPr>
        <w:t>прати остваривање школског</w:t>
      </w:r>
      <w:r w:rsidRPr="006A3944">
        <w:rPr>
          <w:rFonts w:ascii="Times New Roman" w:eastAsia="Calibri" w:hAnsi="Times New Roman" w:cs="Times New Roman"/>
          <w:spacing w:val="-6"/>
        </w:rPr>
        <w:t xml:space="preserve"> </w:t>
      </w:r>
      <w:r w:rsidRPr="006A3944">
        <w:rPr>
          <w:rFonts w:ascii="Times New Roman" w:eastAsia="Calibri" w:hAnsi="Times New Roman" w:cs="Times New Roman"/>
        </w:rPr>
        <w:t>програма</w:t>
      </w:r>
    </w:p>
    <w:p w14:paraId="611DD5F6" w14:textId="77777777" w:rsidR="006A3944" w:rsidRPr="006A3944" w:rsidRDefault="006A3944">
      <w:pPr>
        <w:widowControl w:val="0"/>
        <w:numPr>
          <w:ilvl w:val="1"/>
          <w:numId w:val="19"/>
        </w:numPr>
        <w:tabs>
          <w:tab w:val="left" w:pos="1573"/>
        </w:tabs>
        <w:autoSpaceDE w:val="0"/>
        <w:autoSpaceDN w:val="0"/>
        <w:spacing w:before="22" w:after="0" w:line="240" w:lineRule="auto"/>
        <w:ind w:hanging="361"/>
        <w:rPr>
          <w:rFonts w:ascii="Times New Roman" w:eastAsia="Calibri" w:hAnsi="Times New Roman" w:cs="Times New Roman"/>
        </w:rPr>
      </w:pPr>
      <w:r w:rsidRPr="006A3944">
        <w:rPr>
          <w:rFonts w:ascii="Times New Roman" w:eastAsia="Calibri" w:hAnsi="Times New Roman" w:cs="Times New Roman"/>
        </w:rPr>
        <w:t>стара се о остваривању циљева и стандарда</w:t>
      </w:r>
      <w:r w:rsidRPr="006A3944">
        <w:rPr>
          <w:rFonts w:ascii="Times New Roman" w:eastAsia="Calibri" w:hAnsi="Times New Roman" w:cs="Times New Roman"/>
          <w:spacing w:val="-6"/>
        </w:rPr>
        <w:t xml:space="preserve"> </w:t>
      </w:r>
      <w:r w:rsidRPr="006A3944">
        <w:rPr>
          <w:rFonts w:ascii="Times New Roman" w:eastAsia="Calibri" w:hAnsi="Times New Roman" w:cs="Times New Roman"/>
        </w:rPr>
        <w:t>постигнућа</w:t>
      </w:r>
    </w:p>
    <w:p w14:paraId="50A61642" w14:textId="77777777" w:rsidR="006A3944" w:rsidRPr="006A3944" w:rsidRDefault="006A3944">
      <w:pPr>
        <w:widowControl w:val="0"/>
        <w:numPr>
          <w:ilvl w:val="1"/>
          <w:numId w:val="19"/>
        </w:numPr>
        <w:tabs>
          <w:tab w:val="left" w:pos="1573"/>
        </w:tabs>
        <w:autoSpaceDE w:val="0"/>
        <w:autoSpaceDN w:val="0"/>
        <w:spacing w:before="22" w:after="0" w:line="240" w:lineRule="auto"/>
        <w:ind w:hanging="361"/>
        <w:rPr>
          <w:rFonts w:ascii="Times New Roman" w:eastAsia="Calibri" w:hAnsi="Times New Roman" w:cs="Times New Roman"/>
        </w:rPr>
      </w:pPr>
      <w:r w:rsidRPr="006A3944">
        <w:rPr>
          <w:rFonts w:ascii="Times New Roman" w:eastAsia="Calibri" w:hAnsi="Times New Roman" w:cs="Times New Roman"/>
        </w:rPr>
        <w:t>развоја</w:t>
      </w:r>
      <w:r w:rsidRPr="006A3944">
        <w:rPr>
          <w:rFonts w:ascii="Times New Roman" w:eastAsia="Calibri" w:hAnsi="Times New Roman" w:cs="Times New Roman"/>
          <w:spacing w:val="-2"/>
        </w:rPr>
        <w:t xml:space="preserve"> </w:t>
      </w:r>
      <w:r w:rsidRPr="006A3944">
        <w:rPr>
          <w:rFonts w:ascii="Times New Roman" w:eastAsia="Calibri" w:hAnsi="Times New Roman" w:cs="Times New Roman"/>
        </w:rPr>
        <w:t>компетенција</w:t>
      </w:r>
    </w:p>
    <w:p w14:paraId="0EB0BE4B" w14:textId="77777777" w:rsidR="006A3944" w:rsidRPr="006A3944" w:rsidRDefault="006A3944">
      <w:pPr>
        <w:widowControl w:val="0"/>
        <w:numPr>
          <w:ilvl w:val="1"/>
          <w:numId w:val="19"/>
        </w:numPr>
        <w:tabs>
          <w:tab w:val="left" w:pos="1573"/>
        </w:tabs>
        <w:autoSpaceDE w:val="0"/>
        <w:autoSpaceDN w:val="0"/>
        <w:spacing w:before="19" w:after="0" w:line="240" w:lineRule="auto"/>
        <w:ind w:hanging="361"/>
        <w:rPr>
          <w:rFonts w:ascii="Times New Roman" w:eastAsia="Calibri" w:hAnsi="Times New Roman" w:cs="Times New Roman"/>
        </w:rPr>
      </w:pPr>
      <w:r w:rsidRPr="006A3944">
        <w:rPr>
          <w:rFonts w:ascii="Times New Roman" w:eastAsia="Calibri" w:hAnsi="Times New Roman" w:cs="Times New Roman"/>
        </w:rPr>
        <w:t>вреднује резултате рада наставника, ,а и стручних</w:t>
      </w:r>
      <w:r w:rsidRPr="006A3944">
        <w:rPr>
          <w:rFonts w:ascii="Times New Roman" w:eastAsia="Calibri" w:hAnsi="Times New Roman" w:cs="Times New Roman"/>
          <w:spacing w:val="-4"/>
        </w:rPr>
        <w:t xml:space="preserve"> </w:t>
      </w:r>
      <w:r w:rsidRPr="006A3944">
        <w:rPr>
          <w:rFonts w:ascii="Times New Roman" w:eastAsia="Calibri" w:hAnsi="Times New Roman" w:cs="Times New Roman"/>
        </w:rPr>
        <w:t>сарадника</w:t>
      </w:r>
    </w:p>
    <w:p w14:paraId="2D80EE55" w14:textId="77777777" w:rsidR="006A3944" w:rsidRPr="006A3944" w:rsidRDefault="006A3944">
      <w:pPr>
        <w:widowControl w:val="0"/>
        <w:numPr>
          <w:ilvl w:val="1"/>
          <w:numId w:val="19"/>
        </w:numPr>
        <w:tabs>
          <w:tab w:val="left" w:pos="1573"/>
        </w:tabs>
        <w:autoSpaceDE w:val="0"/>
        <w:autoSpaceDN w:val="0"/>
        <w:spacing w:before="22" w:after="0" w:line="240" w:lineRule="auto"/>
        <w:ind w:hanging="361"/>
        <w:rPr>
          <w:rFonts w:ascii="Times New Roman" w:eastAsia="Calibri" w:hAnsi="Times New Roman" w:cs="Times New Roman"/>
        </w:rPr>
      </w:pPr>
      <w:r w:rsidRPr="006A3944">
        <w:rPr>
          <w:rFonts w:ascii="Times New Roman" w:eastAsia="Calibri" w:hAnsi="Times New Roman" w:cs="Times New Roman"/>
        </w:rPr>
        <w:t>прати и утврђује резултате рада ученика и</w:t>
      </w:r>
      <w:r w:rsidRPr="006A3944">
        <w:rPr>
          <w:rFonts w:ascii="Times New Roman" w:eastAsia="Calibri" w:hAnsi="Times New Roman" w:cs="Times New Roman"/>
          <w:spacing w:val="-6"/>
        </w:rPr>
        <w:t xml:space="preserve"> </w:t>
      </w:r>
      <w:r w:rsidRPr="006A3944">
        <w:rPr>
          <w:rFonts w:ascii="Times New Roman" w:eastAsia="Calibri" w:hAnsi="Times New Roman" w:cs="Times New Roman"/>
        </w:rPr>
        <w:t>одраслих</w:t>
      </w:r>
    </w:p>
    <w:p w14:paraId="4643F75D" w14:textId="77777777" w:rsidR="006A3944" w:rsidRPr="006A3944" w:rsidRDefault="006A3944" w:rsidP="006A3944">
      <w:pPr>
        <w:widowControl w:val="0"/>
        <w:tabs>
          <w:tab w:val="left" w:pos="1573"/>
        </w:tabs>
        <w:autoSpaceDE w:val="0"/>
        <w:autoSpaceDN w:val="0"/>
        <w:spacing w:before="19" w:after="0" w:line="240" w:lineRule="auto"/>
        <w:rPr>
          <w:rFonts w:ascii="Times New Roman" w:eastAsia="Calibri" w:hAnsi="Times New Roman" w:cs="Times New Roman"/>
        </w:rPr>
      </w:pPr>
    </w:p>
    <w:p w14:paraId="38758560" w14:textId="77777777" w:rsidR="006A3944" w:rsidRPr="006A3944" w:rsidRDefault="006A3944" w:rsidP="006A3944">
      <w:pPr>
        <w:widowControl w:val="0"/>
        <w:autoSpaceDE w:val="0"/>
        <w:autoSpaceDN w:val="0"/>
        <w:spacing w:before="22" w:after="0" w:line="240" w:lineRule="auto"/>
        <w:ind w:left="852"/>
        <w:rPr>
          <w:rFonts w:ascii="Times New Roman" w:eastAsia="Calibri" w:hAnsi="Times New Roman" w:cs="Times New Roman"/>
        </w:rPr>
      </w:pPr>
      <w:r w:rsidRPr="006A3944">
        <w:rPr>
          <w:rFonts w:ascii="Times New Roman" w:eastAsia="Calibri" w:hAnsi="Times New Roman" w:cs="Times New Roman"/>
        </w:rPr>
        <w:t>Улога Тима у функционисању интерног система посебно је значајна у:</w:t>
      </w:r>
    </w:p>
    <w:p w14:paraId="0F8A7E82" w14:textId="77777777" w:rsidR="006A3944" w:rsidRPr="006A3944" w:rsidRDefault="006A3944">
      <w:pPr>
        <w:widowControl w:val="0"/>
        <w:numPr>
          <w:ilvl w:val="0"/>
          <w:numId w:val="18"/>
        </w:numPr>
        <w:tabs>
          <w:tab w:val="left" w:pos="1573"/>
        </w:tabs>
        <w:autoSpaceDE w:val="0"/>
        <w:autoSpaceDN w:val="0"/>
        <w:spacing w:before="22" w:after="0" w:line="240" w:lineRule="auto"/>
        <w:ind w:hanging="361"/>
        <w:rPr>
          <w:rFonts w:ascii="Times New Roman" w:eastAsia="Calibri" w:hAnsi="Times New Roman" w:cs="Times New Roman"/>
        </w:rPr>
      </w:pPr>
      <w:r w:rsidRPr="006A3944">
        <w:rPr>
          <w:rFonts w:ascii="Times New Roman" w:eastAsia="Calibri" w:hAnsi="Times New Roman" w:cs="Times New Roman"/>
        </w:rPr>
        <w:t>остваривању акционог плана</w:t>
      </w:r>
      <w:r w:rsidRPr="006A3944">
        <w:rPr>
          <w:rFonts w:ascii="Times New Roman" w:eastAsia="Calibri" w:hAnsi="Times New Roman" w:cs="Times New Roman"/>
          <w:spacing w:val="-3"/>
        </w:rPr>
        <w:t xml:space="preserve"> </w:t>
      </w:r>
      <w:r w:rsidRPr="006A3944">
        <w:rPr>
          <w:rFonts w:ascii="Times New Roman" w:eastAsia="Calibri" w:hAnsi="Times New Roman" w:cs="Times New Roman"/>
        </w:rPr>
        <w:t>самовредновања</w:t>
      </w:r>
    </w:p>
    <w:p w14:paraId="4F23F168" w14:textId="77777777" w:rsidR="006A3944" w:rsidRPr="006A3944" w:rsidRDefault="006A3944">
      <w:pPr>
        <w:widowControl w:val="0"/>
        <w:numPr>
          <w:ilvl w:val="0"/>
          <w:numId w:val="18"/>
        </w:numPr>
        <w:tabs>
          <w:tab w:val="left" w:pos="1573"/>
        </w:tabs>
        <w:autoSpaceDE w:val="0"/>
        <w:autoSpaceDN w:val="0"/>
        <w:spacing w:before="19" w:after="0" w:line="240" w:lineRule="auto"/>
        <w:ind w:hanging="361"/>
        <w:rPr>
          <w:rFonts w:ascii="Times New Roman" w:eastAsia="Calibri" w:hAnsi="Times New Roman" w:cs="Times New Roman"/>
        </w:rPr>
      </w:pPr>
      <w:r w:rsidRPr="006A3944">
        <w:rPr>
          <w:rFonts w:ascii="Times New Roman" w:eastAsia="Calibri" w:hAnsi="Times New Roman" w:cs="Times New Roman"/>
        </w:rPr>
        <w:t>коришћењу аналитичко-истраживачких података за даљи развој</w:t>
      </w:r>
      <w:r w:rsidRPr="006A3944">
        <w:rPr>
          <w:rFonts w:ascii="Times New Roman" w:eastAsia="Calibri" w:hAnsi="Times New Roman" w:cs="Times New Roman"/>
          <w:spacing w:val="-8"/>
        </w:rPr>
        <w:t xml:space="preserve"> </w:t>
      </w:r>
      <w:r w:rsidRPr="006A3944">
        <w:rPr>
          <w:rFonts w:ascii="Times New Roman" w:eastAsia="Calibri" w:hAnsi="Times New Roman" w:cs="Times New Roman"/>
        </w:rPr>
        <w:t>установе</w:t>
      </w:r>
    </w:p>
    <w:p w14:paraId="30F0F4C1" w14:textId="77777777" w:rsidR="006A3944" w:rsidRPr="006A3944" w:rsidRDefault="006A3944">
      <w:pPr>
        <w:widowControl w:val="0"/>
        <w:numPr>
          <w:ilvl w:val="0"/>
          <w:numId w:val="18"/>
        </w:numPr>
        <w:tabs>
          <w:tab w:val="left" w:pos="1573"/>
        </w:tabs>
        <w:autoSpaceDE w:val="0"/>
        <w:autoSpaceDN w:val="0"/>
        <w:spacing w:before="22" w:after="0" w:line="240" w:lineRule="auto"/>
        <w:ind w:right="1484"/>
        <w:rPr>
          <w:rFonts w:ascii="Times New Roman" w:eastAsia="Calibri" w:hAnsi="Times New Roman" w:cs="Times New Roman"/>
        </w:rPr>
      </w:pPr>
      <w:r w:rsidRPr="006A3944">
        <w:rPr>
          <w:rFonts w:ascii="Times New Roman" w:eastAsia="Calibri" w:hAnsi="Times New Roman" w:cs="Times New Roman"/>
        </w:rPr>
        <w:t>давању стручних мишљења у поступцима за стицање звања наставника, ,а и стручних сарадника</w:t>
      </w:r>
    </w:p>
    <w:p w14:paraId="26EA5F04" w14:textId="77777777" w:rsidR="006A3944" w:rsidRPr="006A3944" w:rsidRDefault="006A3944">
      <w:pPr>
        <w:widowControl w:val="0"/>
        <w:numPr>
          <w:ilvl w:val="0"/>
          <w:numId w:val="18"/>
        </w:numPr>
        <w:tabs>
          <w:tab w:val="left" w:pos="1573"/>
        </w:tabs>
        <w:autoSpaceDE w:val="0"/>
        <w:autoSpaceDN w:val="0"/>
        <w:spacing w:before="1" w:after="0" w:line="256" w:lineRule="auto"/>
        <w:ind w:right="1290"/>
        <w:rPr>
          <w:rFonts w:ascii="Times New Roman" w:eastAsia="Calibri" w:hAnsi="Times New Roman" w:cs="Times New Roman"/>
        </w:rPr>
      </w:pPr>
      <w:r w:rsidRPr="006A3944">
        <w:rPr>
          <w:rFonts w:ascii="Times New Roman" w:eastAsia="Calibri" w:hAnsi="Times New Roman" w:cs="Times New Roman"/>
        </w:rPr>
        <w:t>праћењу развоја компетенција наставника, ,а и стручних сарадника у односу на захтеве квалитетног васпитно-образовног рада, резултате самовредновања и спољашњег</w:t>
      </w:r>
      <w:r w:rsidRPr="006A3944">
        <w:rPr>
          <w:rFonts w:ascii="Times New Roman" w:eastAsia="Calibri" w:hAnsi="Times New Roman" w:cs="Times New Roman"/>
          <w:spacing w:val="-18"/>
        </w:rPr>
        <w:t xml:space="preserve"> </w:t>
      </w:r>
      <w:r w:rsidRPr="006A3944">
        <w:rPr>
          <w:rFonts w:ascii="Times New Roman" w:eastAsia="Calibri" w:hAnsi="Times New Roman" w:cs="Times New Roman"/>
        </w:rPr>
        <w:t>вредновања</w:t>
      </w:r>
    </w:p>
    <w:p w14:paraId="084BDA33" w14:textId="77777777" w:rsidR="006A3944" w:rsidRPr="006A3944" w:rsidRDefault="006A3944">
      <w:pPr>
        <w:widowControl w:val="0"/>
        <w:numPr>
          <w:ilvl w:val="0"/>
          <w:numId w:val="18"/>
        </w:numPr>
        <w:tabs>
          <w:tab w:val="left" w:pos="1573"/>
        </w:tabs>
        <w:autoSpaceDE w:val="0"/>
        <w:autoSpaceDN w:val="0"/>
        <w:spacing w:before="4" w:after="0" w:line="240" w:lineRule="auto"/>
        <w:ind w:hanging="361"/>
        <w:rPr>
          <w:rFonts w:ascii="Times New Roman" w:eastAsia="Calibri" w:hAnsi="Times New Roman" w:cs="Times New Roman"/>
        </w:rPr>
      </w:pPr>
      <w:r w:rsidRPr="006A3944">
        <w:rPr>
          <w:rFonts w:ascii="Times New Roman" w:eastAsia="Calibri" w:hAnsi="Times New Roman" w:cs="Times New Roman"/>
        </w:rPr>
        <w:t>праћењу напредовања ученика у односу на очекиване</w:t>
      </w:r>
      <w:r w:rsidRPr="006A3944">
        <w:rPr>
          <w:rFonts w:ascii="Times New Roman" w:eastAsia="Calibri" w:hAnsi="Times New Roman" w:cs="Times New Roman"/>
          <w:spacing w:val="-10"/>
        </w:rPr>
        <w:t xml:space="preserve"> </w:t>
      </w:r>
      <w:r w:rsidRPr="006A3944">
        <w:rPr>
          <w:rFonts w:ascii="Times New Roman" w:eastAsia="Calibri" w:hAnsi="Times New Roman" w:cs="Times New Roman"/>
        </w:rPr>
        <w:t>резултате</w:t>
      </w:r>
    </w:p>
    <w:p w14:paraId="60FE7D6A" w14:textId="77777777" w:rsidR="006A3944" w:rsidRPr="006A3944" w:rsidRDefault="006A3944" w:rsidP="006A3944">
      <w:pPr>
        <w:widowControl w:val="0"/>
        <w:tabs>
          <w:tab w:val="left" w:pos="1573"/>
        </w:tabs>
        <w:autoSpaceDE w:val="0"/>
        <w:autoSpaceDN w:val="0"/>
        <w:spacing w:before="19" w:after="0" w:line="240" w:lineRule="auto"/>
        <w:rPr>
          <w:rFonts w:ascii="Times New Roman" w:eastAsia="Calibri" w:hAnsi="Times New Roman" w:cs="Times New Roman"/>
        </w:rPr>
        <w:sectPr w:rsidR="006A3944" w:rsidRPr="006A3944" w:rsidSect="008F4C00">
          <w:headerReference w:type="default" r:id="rId24"/>
          <w:footerReference w:type="default" r:id="rId25"/>
          <w:type w:val="continuous"/>
          <w:pgSz w:w="11910" w:h="16840" w:code="9"/>
          <w:pgMar w:top="1440" w:right="1440" w:bottom="1440" w:left="1440" w:header="1584" w:footer="288" w:gutter="0"/>
          <w:cols w:space="720"/>
          <w:docGrid w:linePitch="299"/>
        </w:sectPr>
      </w:pPr>
    </w:p>
    <w:p w14:paraId="1E1E2FC4" w14:textId="77777777" w:rsidR="006A3944" w:rsidRPr="006A3944" w:rsidRDefault="006A3944" w:rsidP="006A3944">
      <w:pPr>
        <w:widowControl w:val="0"/>
        <w:autoSpaceDE w:val="0"/>
        <w:autoSpaceDN w:val="0"/>
        <w:spacing w:before="9" w:after="0" w:line="240" w:lineRule="auto"/>
        <w:rPr>
          <w:rFonts w:ascii="Times New Roman" w:eastAsia="Calibri" w:hAnsi="Times New Roman" w:cs="Times New Roman"/>
          <w:sz w:val="15"/>
        </w:rPr>
      </w:pPr>
    </w:p>
    <w:p w14:paraId="071B2708" w14:textId="56A12D73" w:rsidR="006A3944" w:rsidRPr="006A3944" w:rsidRDefault="006A3944" w:rsidP="006A3944">
      <w:pPr>
        <w:widowControl w:val="0"/>
        <w:autoSpaceDE w:val="0"/>
        <w:autoSpaceDN w:val="0"/>
        <w:spacing w:before="22" w:after="0"/>
        <w:ind w:left="852" w:right="750"/>
        <w:rPr>
          <w:rFonts w:ascii="Times New Roman" w:eastAsia="Calibri" w:hAnsi="Times New Roman" w:cs="Times New Roman"/>
        </w:rPr>
      </w:pPr>
      <w:r w:rsidRPr="006A3944">
        <w:rPr>
          <w:rFonts w:ascii="Times New Roman" w:eastAsia="Calibri" w:hAnsi="Times New Roman" w:cs="Times New Roman"/>
        </w:rPr>
        <w:t>Надлежност, начин рада и одговорности Тима уређено је Статутом школе. Током школске године планирано је шест седница. Тим ће реализовати следеће послове:</w:t>
      </w:r>
    </w:p>
    <w:tbl>
      <w:tblPr>
        <w:tblW w:w="10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3670"/>
        <w:gridCol w:w="3106"/>
        <w:gridCol w:w="2412"/>
      </w:tblGrid>
      <w:tr w:rsidR="006A3944" w:rsidRPr="001727B8" w14:paraId="4EF29904" w14:textId="77777777" w:rsidTr="008C11AC">
        <w:trPr>
          <w:trHeight w:val="810"/>
          <w:jc w:val="center"/>
        </w:trPr>
        <w:tc>
          <w:tcPr>
            <w:tcW w:w="1587" w:type="dxa"/>
            <w:shd w:val="clear" w:color="auto" w:fill="D9D9D9"/>
          </w:tcPr>
          <w:p w14:paraId="37B5138E" w14:textId="77777777" w:rsidR="006A3944" w:rsidRPr="001727B8" w:rsidRDefault="006A3944" w:rsidP="006A3944">
            <w:pPr>
              <w:widowControl w:val="0"/>
              <w:autoSpaceDE w:val="0"/>
              <w:autoSpaceDN w:val="0"/>
              <w:spacing w:after="0" w:line="268" w:lineRule="exact"/>
              <w:ind w:left="190" w:right="184"/>
              <w:jc w:val="center"/>
              <w:rPr>
                <w:rFonts w:ascii="Times New Roman" w:eastAsia="Calibri" w:hAnsi="Times New Roman" w:cs="Times New Roman"/>
                <w:sz w:val="20"/>
                <w:szCs w:val="20"/>
              </w:rPr>
            </w:pPr>
            <w:r w:rsidRPr="001727B8">
              <w:rPr>
                <w:rFonts w:ascii="Times New Roman" w:eastAsia="Calibri" w:hAnsi="Times New Roman" w:cs="Times New Roman"/>
                <w:sz w:val="20"/>
                <w:szCs w:val="20"/>
              </w:rPr>
              <w:t>Време</w:t>
            </w:r>
          </w:p>
          <w:p w14:paraId="38BC0A86" w14:textId="77777777" w:rsidR="006A3944" w:rsidRPr="001727B8" w:rsidRDefault="006A3944" w:rsidP="006A3944">
            <w:pPr>
              <w:widowControl w:val="0"/>
              <w:autoSpaceDE w:val="0"/>
              <w:autoSpaceDN w:val="0"/>
              <w:spacing w:after="0" w:line="240" w:lineRule="auto"/>
              <w:ind w:left="190" w:right="185"/>
              <w:jc w:val="center"/>
              <w:rPr>
                <w:rFonts w:ascii="Times New Roman" w:eastAsia="Calibri" w:hAnsi="Times New Roman" w:cs="Times New Roman"/>
                <w:sz w:val="20"/>
                <w:szCs w:val="20"/>
              </w:rPr>
            </w:pPr>
            <w:r w:rsidRPr="001727B8">
              <w:rPr>
                <w:rFonts w:ascii="Times New Roman" w:eastAsia="Calibri" w:hAnsi="Times New Roman" w:cs="Times New Roman"/>
                <w:sz w:val="20"/>
                <w:szCs w:val="20"/>
              </w:rPr>
              <w:t>реализације</w:t>
            </w:r>
          </w:p>
        </w:tc>
        <w:tc>
          <w:tcPr>
            <w:tcW w:w="3670" w:type="dxa"/>
            <w:shd w:val="clear" w:color="auto" w:fill="D9D9D9"/>
          </w:tcPr>
          <w:p w14:paraId="20EC8BA7" w14:textId="77777777" w:rsidR="006A3944" w:rsidRPr="001727B8" w:rsidRDefault="006A3944" w:rsidP="006A3944">
            <w:pPr>
              <w:widowControl w:val="0"/>
              <w:autoSpaceDE w:val="0"/>
              <w:autoSpaceDN w:val="0"/>
              <w:spacing w:after="0" w:line="256" w:lineRule="auto"/>
              <w:ind w:left="1605" w:right="282" w:hanging="1302"/>
              <w:rPr>
                <w:rFonts w:ascii="Times New Roman" w:eastAsia="Calibri" w:hAnsi="Times New Roman" w:cs="Times New Roman"/>
                <w:sz w:val="20"/>
                <w:szCs w:val="20"/>
              </w:rPr>
            </w:pPr>
            <w:r w:rsidRPr="001727B8">
              <w:rPr>
                <w:rFonts w:ascii="Times New Roman" w:eastAsia="Calibri" w:hAnsi="Times New Roman" w:cs="Times New Roman"/>
                <w:sz w:val="20"/>
                <w:szCs w:val="20"/>
              </w:rPr>
              <w:t>Подручја деловања, активности, теме</w:t>
            </w:r>
          </w:p>
        </w:tc>
        <w:tc>
          <w:tcPr>
            <w:tcW w:w="3106" w:type="dxa"/>
            <w:shd w:val="clear" w:color="auto" w:fill="D9D9D9"/>
          </w:tcPr>
          <w:p w14:paraId="2DB63865" w14:textId="77777777" w:rsidR="006A3944" w:rsidRPr="001727B8" w:rsidRDefault="006A3944" w:rsidP="006A3944">
            <w:pPr>
              <w:widowControl w:val="0"/>
              <w:autoSpaceDE w:val="0"/>
              <w:autoSpaceDN w:val="0"/>
              <w:spacing w:after="0" w:line="268" w:lineRule="exact"/>
              <w:ind w:left="655"/>
              <w:rPr>
                <w:rFonts w:ascii="Times New Roman" w:eastAsia="Calibri" w:hAnsi="Times New Roman" w:cs="Times New Roman"/>
                <w:sz w:val="20"/>
                <w:szCs w:val="20"/>
              </w:rPr>
            </w:pPr>
            <w:r w:rsidRPr="001727B8">
              <w:rPr>
                <w:rFonts w:ascii="Times New Roman" w:eastAsia="Calibri" w:hAnsi="Times New Roman" w:cs="Times New Roman"/>
                <w:sz w:val="20"/>
                <w:szCs w:val="20"/>
              </w:rPr>
              <w:t>Начин реализације</w:t>
            </w:r>
          </w:p>
        </w:tc>
        <w:tc>
          <w:tcPr>
            <w:tcW w:w="2412" w:type="dxa"/>
            <w:shd w:val="clear" w:color="auto" w:fill="D9D9D9"/>
          </w:tcPr>
          <w:p w14:paraId="429E5368" w14:textId="77777777" w:rsidR="006A3944" w:rsidRPr="001727B8" w:rsidRDefault="006A3944" w:rsidP="006A3944">
            <w:pPr>
              <w:widowControl w:val="0"/>
              <w:autoSpaceDE w:val="0"/>
              <w:autoSpaceDN w:val="0"/>
              <w:spacing w:after="0" w:line="268" w:lineRule="exact"/>
              <w:ind w:left="192"/>
              <w:rPr>
                <w:rFonts w:ascii="Times New Roman" w:eastAsia="Calibri" w:hAnsi="Times New Roman" w:cs="Times New Roman"/>
                <w:sz w:val="20"/>
                <w:szCs w:val="20"/>
              </w:rPr>
            </w:pPr>
            <w:r w:rsidRPr="001727B8">
              <w:rPr>
                <w:rFonts w:ascii="Times New Roman" w:eastAsia="Calibri" w:hAnsi="Times New Roman" w:cs="Times New Roman"/>
                <w:sz w:val="20"/>
                <w:szCs w:val="20"/>
              </w:rPr>
              <w:t>Носиоци реализације</w:t>
            </w:r>
          </w:p>
        </w:tc>
      </w:tr>
      <w:tr w:rsidR="006A3944" w:rsidRPr="001727B8" w14:paraId="66688735" w14:textId="77777777" w:rsidTr="001727B8">
        <w:trPr>
          <w:trHeight w:val="922"/>
          <w:jc w:val="center"/>
        </w:trPr>
        <w:tc>
          <w:tcPr>
            <w:tcW w:w="1587" w:type="dxa"/>
          </w:tcPr>
          <w:p w14:paraId="4BE51F4B" w14:textId="77777777" w:rsidR="006A3944" w:rsidRPr="00496B7E" w:rsidRDefault="006A3944" w:rsidP="00496B7E">
            <w:pPr>
              <w:widowControl w:val="0"/>
              <w:autoSpaceDE w:val="0"/>
              <w:autoSpaceDN w:val="0"/>
              <w:spacing w:after="0" w:line="265" w:lineRule="exact"/>
              <w:ind w:left="190" w:right="183"/>
              <w:rPr>
                <w:rFonts w:ascii="Times New Roman" w:eastAsia="Calibri" w:hAnsi="Times New Roman" w:cs="Times New Roman"/>
                <w:sz w:val="20"/>
                <w:szCs w:val="20"/>
              </w:rPr>
            </w:pPr>
            <w:r w:rsidRPr="00496B7E">
              <w:rPr>
                <w:rFonts w:ascii="Times New Roman" w:eastAsia="Calibri" w:hAnsi="Times New Roman" w:cs="Times New Roman"/>
                <w:sz w:val="20"/>
                <w:szCs w:val="20"/>
              </w:rPr>
              <w:t>Август</w:t>
            </w:r>
          </w:p>
        </w:tc>
        <w:tc>
          <w:tcPr>
            <w:tcW w:w="3670" w:type="dxa"/>
          </w:tcPr>
          <w:p w14:paraId="2FEE6F37" w14:textId="410E8ABC" w:rsidR="006A3944" w:rsidRPr="00496B7E" w:rsidRDefault="006A3944" w:rsidP="00496B7E">
            <w:pPr>
              <w:widowControl w:val="0"/>
              <w:autoSpaceDE w:val="0"/>
              <w:autoSpaceDN w:val="0"/>
              <w:spacing w:after="0" w:line="240" w:lineRule="auto"/>
              <w:ind w:left="119" w:right="95" w:firstLine="148"/>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Разматрање модела реализације наставе у школској </w:t>
            </w:r>
            <w:r w:rsidR="00C51DEF" w:rsidRPr="00496B7E">
              <w:rPr>
                <w:rFonts w:ascii="Times New Roman" w:eastAsia="Calibri" w:hAnsi="Times New Roman" w:cs="Times New Roman"/>
                <w:sz w:val="20"/>
                <w:szCs w:val="20"/>
              </w:rPr>
              <w:t>2024/2025</w:t>
            </w:r>
            <w:r w:rsidRPr="00496B7E">
              <w:rPr>
                <w:rFonts w:ascii="Times New Roman" w:eastAsia="Calibri" w:hAnsi="Times New Roman" w:cs="Times New Roman"/>
                <w:sz w:val="20"/>
                <w:szCs w:val="20"/>
              </w:rPr>
              <w:t>.години Анализа резултата самовредновања и имплементација акционог плана</w:t>
            </w:r>
          </w:p>
        </w:tc>
        <w:tc>
          <w:tcPr>
            <w:tcW w:w="3106" w:type="dxa"/>
          </w:tcPr>
          <w:p w14:paraId="692D6B31" w14:textId="77777777" w:rsidR="006A3944" w:rsidRPr="00496B7E" w:rsidRDefault="006A3944" w:rsidP="00496B7E">
            <w:pPr>
              <w:widowControl w:val="0"/>
              <w:autoSpaceDE w:val="0"/>
              <w:autoSpaceDN w:val="0"/>
              <w:spacing w:after="0" w:line="240" w:lineRule="auto"/>
              <w:ind w:left="424" w:right="322" w:hanging="77"/>
              <w:rPr>
                <w:rFonts w:ascii="Times New Roman" w:eastAsia="Calibri" w:hAnsi="Times New Roman" w:cs="Times New Roman"/>
                <w:sz w:val="20"/>
                <w:szCs w:val="20"/>
              </w:rPr>
            </w:pPr>
            <w:r w:rsidRPr="00496B7E">
              <w:rPr>
                <w:rFonts w:ascii="Times New Roman" w:eastAsia="Calibri" w:hAnsi="Times New Roman" w:cs="Times New Roman"/>
                <w:sz w:val="20"/>
                <w:szCs w:val="20"/>
              </w:rPr>
              <w:t>Седница Тима, дискусија, презентација, предлози</w:t>
            </w:r>
          </w:p>
        </w:tc>
        <w:tc>
          <w:tcPr>
            <w:tcW w:w="2412" w:type="dxa"/>
          </w:tcPr>
          <w:p w14:paraId="0E762B51" w14:textId="77777777" w:rsidR="006A3944" w:rsidRPr="00496B7E" w:rsidRDefault="006A3944" w:rsidP="00496B7E">
            <w:pPr>
              <w:widowControl w:val="0"/>
              <w:autoSpaceDE w:val="0"/>
              <w:autoSpaceDN w:val="0"/>
              <w:spacing w:after="0" w:line="240" w:lineRule="auto"/>
              <w:ind w:left="816" w:right="268" w:hanging="519"/>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 Тима, чланови</w:t>
            </w:r>
          </w:p>
        </w:tc>
      </w:tr>
      <w:tr w:rsidR="006A3944" w:rsidRPr="001727B8" w14:paraId="71F2DA04" w14:textId="77777777" w:rsidTr="00496B7E">
        <w:trPr>
          <w:trHeight w:val="1124"/>
          <w:jc w:val="center"/>
        </w:trPr>
        <w:tc>
          <w:tcPr>
            <w:tcW w:w="1587" w:type="dxa"/>
          </w:tcPr>
          <w:p w14:paraId="5317F2B7" w14:textId="77777777" w:rsidR="006A3944" w:rsidRPr="00496B7E" w:rsidRDefault="006A3944" w:rsidP="00496B7E">
            <w:pPr>
              <w:widowControl w:val="0"/>
              <w:autoSpaceDE w:val="0"/>
              <w:autoSpaceDN w:val="0"/>
              <w:spacing w:after="0" w:line="265" w:lineRule="exact"/>
              <w:ind w:left="190" w:right="180"/>
              <w:rPr>
                <w:rFonts w:ascii="Times New Roman" w:eastAsia="Calibri" w:hAnsi="Times New Roman" w:cs="Times New Roman"/>
                <w:sz w:val="20"/>
                <w:szCs w:val="20"/>
              </w:rPr>
            </w:pPr>
            <w:r w:rsidRPr="00496B7E">
              <w:rPr>
                <w:rFonts w:ascii="Times New Roman" w:eastAsia="Calibri" w:hAnsi="Times New Roman" w:cs="Times New Roman"/>
                <w:sz w:val="20"/>
                <w:szCs w:val="20"/>
              </w:rPr>
              <w:lastRenderedPageBreak/>
              <w:t>септембар</w:t>
            </w:r>
          </w:p>
        </w:tc>
        <w:tc>
          <w:tcPr>
            <w:tcW w:w="3670" w:type="dxa"/>
          </w:tcPr>
          <w:p w14:paraId="58C736FD" w14:textId="672DA1F3" w:rsidR="006A3944" w:rsidRPr="00496B7E" w:rsidRDefault="006A3944" w:rsidP="00496B7E">
            <w:pPr>
              <w:widowControl w:val="0"/>
              <w:autoSpaceDE w:val="0"/>
              <w:autoSpaceDN w:val="0"/>
              <w:spacing w:after="0" w:line="240" w:lineRule="auto"/>
              <w:ind w:left="503" w:right="202" w:hanging="296"/>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-Усвајање извештаја о раду Тима у </w:t>
            </w:r>
            <w:r w:rsidR="001727B8" w:rsidRPr="00496B7E">
              <w:rPr>
                <w:rFonts w:ascii="Times New Roman" w:eastAsia="Calibri" w:hAnsi="Times New Roman" w:cs="Times New Roman"/>
                <w:sz w:val="20"/>
                <w:szCs w:val="20"/>
                <w:lang w:val="sr-Cyrl-RS"/>
              </w:rPr>
              <w:t xml:space="preserve">претходној </w:t>
            </w:r>
            <w:r w:rsidRPr="00496B7E">
              <w:rPr>
                <w:rFonts w:ascii="Times New Roman" w:eastAsia="Calibri" w:hAnsi="Times New Roman" w:cs="Times New Roman"/>
                <w:sz w:val="20"/>
                <w:szCs w:val="20"/>
              </w:rPr>
              <w:t>школској години</w:t>
            </w:r>
          </w:p>
          <w:p w14:paraId="6D955FF3" w14:textId="2B670551" w:rsidR="006A3944" w:rsidRPr="00496B7E" w:rsidRDefault="006A3944" w:rsidP="00496B7E">
            <w:pPr>
              <w:widowControl w:val="0"/>
              <w:autoSpaceDE w:val="0"/>
              <w:autoSpaceDN w:val="0"/>
              <w:spacing w:after="0" w:line="240" w:lineRule="auto"/>
              <w:ind w:left="352" w:right="341" w:firstLine="124"/>
              <w:rPr>
                <w:rFonts w:ascii="Times New Roman" w:eastAsia="Calibri" w:hAnsi="Times New Roman" w:cs="Times New Roman"/>
                <w:sz w:val="20"/>
                <w:szCs w:val="20"/>
              </w:rPr>
            </w:pPr>
            <w:r w:rsidRPr="00496B7E">
              <w:rPr>
                <w:rFonts w:ascii="Times New Roman" w:eastAsia="Calibri" w:hAnsi="Times New Roman" w:cs="Times New Roman"/>
                <w:sz w:val="20"/>
                <w:szCs w:val="20"/>
              </w:rPr>
              <w:t>-Усвајање плана рада Тима</w:t>
            </w:r>
            <w:r w:rsidR="001727B8" w:rsidRPr="00496B7E">
              <w:rPr>
                <w:rFonts w:ascii="Times New Roman" w:eastAsia="Calibri" w:hAnsi="Times New Roman" w:cs="Times New Roman"/>
                <w:sz w:val="20"/>
                <w:szCs w:val="20"/>
                <w:lang w:val="sr-Cyrl-RS"/>
              </w:rPr>
              <w:t xml:space="preserve"> за предстојећу школску</w:t>
            </w:r>
            <w:r w:rsidRPr="00496B7E">
              <w:rPr>
                <w:rFonts w:ascii="Times New Roman" w:eastAsia="Calibri" w:hAnsi="Times New Roman" w:cs="Times New Roman"/>
                <w:sz w:val="20"/>
                <w:szCs w:val="20"/>
              </w:rPr>
              <w:t xml:space="preserve"> годин</w:t>
            </w:r>
            <w:r w:rsidR="001727B8" w:rsidRPr="00496B7E">
              <w:rPr>
                <w:rFonts w:ascii="Times New Roman" w:eastAsia="Calibri" w:hAnsi="Times New Roman" w:cs="Times New Roman"/>
                <w:sz w:val="20"/>
                <w:szCs w:val="20"/>
                <w:lang w:val="sr-Cyrl-RS"/>
              </w:rPr>
              <w:t>у</w:t>
            </w:r>
            <w:r w:rsidRPr="00496B7E">
              <w:rPr>
                <w:rFonts w:ascii="Times New Roman" w:eastAsia="Calibri" w:hAnsi="Times New Roman" w:cs="Times New Roman"/>
                <w:sz w:val="20"/>
                <w:szCs w:val="20"/>
              </w:rPr>
              <w:t xml:space="preserve"> и динамика рада са задужењима</w:t>
            </w:r>
          </w:p>
        </w:tc>
        <w:tc>
          <w:tcPr>
            <w:tcW w:w="3106" w:type="dxa"/>
          </w:tcPr>
          <w:p w14:paraId="168ED787" w14:textId="77777777" w:rsidR="006A3944" w:rsidRPr="00496B7E" w:rsidRDefault="006A3944" w:rsidP="00496B7E">
            <w:pPr>
              <w:widowControl w:val="0"/>
              <w:autoSpaceDE w:val="0"/>
              <w:autoSpaceDN w:val="0"/>
              <w:spacing w:after="0" w:line="240" w:lineRule="auto"/>
              <w:ind w:left="1070" w:right="279" w:hanging="769"/>
              <w:rPr>
                <w:rFonts w:ascii="Times New Roman" w:eastAsia="Calibri" w:hAnsi="Times New Roman" w:cs="Times New Roman"/>
                <w:sz w:val="20"/>
                <w:szCs w:val="20"/>
              </w:rPr>
            </w:pPr>
            <w:r w:rsidRPr="00496B7E">
              <w:rPr>
                <w:rFonts w:ascii="Times New Roman" w:eastAsia="Calibri" w:hAnsi="Times New Roman" w:cs="Times New Roman"/>
                <w:sz w:val="20"/>
                <w:szCs w:val="20"/>
              </w:rPr>
              <w:t>- седница Тима, предлози, дискусија,</w:t>
            </w:r>
          </w:p>
          <w:p w14:paraId="00EF1F67" w14:textId="77777777" w:rsidR="006A3944" w:rsidRPr="00496B7E" w:rsidRDefault="006A3944" w:rsidP="00496B7E">
            <w:pPr>
              <w:widowControl w:val="0"/>
              <w:autoSpaceDE w:val="0"/>
              <w:autoSpaceDN w:val="0"/>
              <w:spacing w:after="0" w:line="240" w:lineRule="auto"/>
              <w:ind w:left="278" w:right="250" w:firstLine="2"/>
              <w:rPr>
                <w:rFonts w:ascii="Times New Roman" w:eastAsia="Calibri" w:hAnsi="Times New Roman" w:cs="Times New Roman"/>
                <w:sz w:val="20"/>
                <w:szCs w:val="20"/>
              </w:rPr>
            </w:pPr>
            <w:r w:rsidRPr="00496B7E">
              <w:rPr>
                <w:rFonts w:ascii="Times New Roman" w:eastAsia="Calibri" w:hAnsi="Times New Roman" w:cs="Times New Roman"/>
                <w:sz w:val="20"/>
                <w:szCs w:val="20"/>
              </w:rPr>
              <w:t>-изношење предлог плана, дискусија, измене, допуне,</w:t>
            </w:r>
          </w:p>
        </w:tc>
        <w:tc>
          <w:tcPr>
            <w:tcW w:w="2412" w:type="dxa"/>
          </w:tcPr>
          <w:p w14:paraId="70945F39" w14:textId="77777777" w:rsidR="006A3944" w:rsidRPr="00496B7E" w:rsidRDefault="006A3944" w:rsidP="00496B7E">
            <w:pPr>
              <w:widowControl w:val="0"/>
              <w:autoSpaceDE w:val="0"/>
              <w:autoSpaceDN w:val="0"/>
              <w:spacing w:after="0" w:line="240" w:lineRule="auto"/>
              <w:ind w:left="816" w:right="209" w:hanging="579"/>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 Тима , чланови</w:t>
            </w:r>
          </w:p>
          <w:p w14:paraId="0715FF61" w14:textId="77777777" w:rsidR="006A3944" w:rsidRPr="00496B7E" w:rsidRDefault="006A3944" w:rsidP="00496B7E">
            <w:pPr>
              <w:widowControl w:val="0"/>
              <w:autoSpaceDE w:val="0"/>
              <w:autoSpaceDN w:val="0"/>
              <w:spacing w:after="0" w:line="240" w:lineRule="auto"/>
              <w:ind w:left="816" w:right="209" w:hanging="579"/>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 Тима , чланови</w:t>
            </w:r>
          </w:p>
        </w:tc>
      </w:tr>
      <w:tr w:rsidR="006A3944" w:rsidRPr="001727B8" w14:paraId="3728D7D9" w14:textId="77777777" w:rsidTr="001727B8">
        <w:trPr>
          <w:trHeight w:val="3109"/>
          <w:jc w:val="center"/>
        </w:trPr>
        <w:tc>
          <w:tcPr>
            <w:tcW w:w="1587" w:type="dxa"/>
            <w:tcBorders>
              <w:bottom w:val="single" w:sz="4" w:space="0" w:color="auto"/>
            </w:tcBorders>
          </w:tcPr>
          <w:p w14:paraId="0CA2CAFC" w14:textId="77777777" w:rsidR="006A3944" w:rsidRPr="00496B7E" w:rsidRDefault="006A3944" w:rsidP="00496B7E">
            <w:pPr>
              <w:widowControl w:val="0"/>
              <w:autoSpaceDE w:val="0"/>
              <w:autoSpaceDN w:val="0"/>
              <w:spacing w:after="0" w:line="265" w:lineRule="exact"/>
              <w:ind w:left="190" w:right="180"/>
              <w:rPr>
                <w:rFonts w:ascii="Times New Roman" w:eastAsia="Calibri" w:hAnsi="Times New Roman" w:cs="Times New Roman"/>
                <w:sz w:val="20"/>
                <w:szCs w:val="20"/>
              </w:rPr>
            </w:pPr>
            <w:r w:rsidRPr="00496B7E">
              <w:rPr>
                <w:rFonts w:ascii="Times New Roman" w:eastAsia="Calibri" w:hAnsi="Times New Roman" w:cs="Times New Roman"/>
                <w:sz w:val="20"/>
                <w:szCs w:val="20"/>
              </w:rPr>
              <w:t>новембар</w:t>
            </w:r>
          </w:p>
        </w:tc>
        <w:tc>
          <w:tcPr>
            <w:tcW w:w="3670" w:type="dxa"/>
            <w:tcBorders>
              <w:bottom w:val="single" w:sz="4" w:space="0" w:color="auto"/>
            </w:tcBorders>
          </w:tcPr>
          <w:p w14:paraId="5C51DF04" w14:textId="77777777" w:rsidR="006A3944" w:rsidRPr="00496B7E" w:rsidRDefault="006A3944" w:rsidP="00496B7E">
            <w:pPr>
              <w:widowControl w:val="0"/>
              <w:autoSpaceDE w:val="0"/>
              <w:autoSpaceDN w:val="0"/>
              <w:spacing w:after="0" w:line="265" w:lineRule="exact"/>
              <w:ind w:left="110"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-Разматрање примене Посебног</w:t>
            </w:r>
          </w:p>
          <w:p w14:paraId="4BE58281" w14:textId="77777777" w:rsidR="006A3944" w:rsidRPr="00496B7E" w:rsidRDefault="006A3944" w:rsidP="00496B7E">
            <w:pPr>
              <w:widowControl w:val="0"/>
              <w:autoSpaceDE w:val="0"/>
              <w:autoSpaceDN w:val="0"/>
              <w:spacing w:after="0" w:line="240" w:lineRule="auto"/>
              <w:ind w:left="114"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програма наставе, који се реализује у школи</w:t>
            </w:r>
          </w:p>
          <w:p w14:paraId="3ECC77D7" w14:textId="77777777" w:rsidR="006A3944" w:rsidRPr="00496B7E" w:rsidRDefault="006A3944" w:rsidP="00496B7E">
            <w:pPr>
              <w:widowControl w:val="0"/>
              <w:autoSpaceDE w:val="0"/>
              <w:autoSpaceDN w:val="0"/>
              <w:spacing w:after="0" w:line="240" w:lineRule="auto"/>
              <w:ind w:left="116"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оперативних планова рада са аспекта међупредметног</w:t>
            </w:r>
          </w:p>
          <w:p w14:paraId="451E38F0" w14:textId="77777777" w:rsidR="006A3944" w:rsidRPr="00496B7E" w:rsidRDefault="006A3944" w:rsidP="00496B7E">
            <w:pPr>
              <w:widowControl w:val="0"/>
              <w:autoSpaceDE w:val="0"/>
              <w:autoSpaceDN w:val="0"/>
              <w:spacing w:after="0" w:line="240" w:lineRule="auto"/>
              <w:ind w:left="115"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повезивања</w:t>
            </w:r>
          </w:p>
          <w:p w14:paraId="337B341E" w14:textId="77777777" w:rsidR="006A3944" w:rsidRPr="00496B7E" w:rsidRDefault="006A3944" w:rsidP="00496B7E">
            <w:pPr>
              <w:widowControl w:val="0"/>
              <w:autoSpaceDE w:val="0"/>
              <w:autoSpaceDN w:val="0"/>
              <w:spacing w:after="0" w:line="240" w:lineRule="auto"/>
              <w:ind w:left="110"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-праћење реализације наставе у посебним организационим</w:t>
            </w:r>
          </w:p>
          <w:p w14:paraId="188B3014" w14:textId="77777777" w:rsidR="006A3944" w:rsidRPr="00496B7E" w:rsidRDefault="006A3944" w:rsidP="00496B7E">
            <w:pPr>
              <w:widowControl w:val="0"/>
              <w:autoSpaceDE w:val="0"/>
              <w:autoSpaceDN w:val="0"/>
              <w:spacing w:after="0" w:line="240" w:lineRule="auto"/>
              <w:ind w:left="113"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условима</w:t>
            </w:r>
          </w:p>
          <w:p w14:paraId="2EC02630" w14:textId="77777777" w:rsidR="006A3944" w:rsidRPr="00496B7E" w:rsidRDefault="006A3944" w:rsidP="00496B7E">
            <w:pPr>
              <w:widowControl w:val="0"/>
              <w:autoSpaceDE w:val="0"/>
              <w:autoSpaceDN w:val="0"/>
              <w:spacing w:after="0" w:line="240" w:lineRule="auto"/>
              <w:ind w:left="707"/>
              <w:rPr>
                <w:rFonts w:ascii="Times New Roman" w:eastAsia="Calibri" w:hAnsi="Times New Roman" w:cs="Times New Roman"/>
                <w:sz w:val="20"/>
                <w:szCs w:val="20"/>
              </w:rPr>
            </w:pPr>
            <w:r w:rsidRPr="00496B7E">
              <w:rPr>
                <w:rFonts w:ascii="Times New Roman" w:eastAsia="Calibri" w:hAnsi="Times New Roman" w:cs="Times New Roman"/>
                <w:sz w:val="20"/>
                <w:szCs w:val="20"/>
              </w:rPr>
              <w:t>- информција о процесу</w:t>
            </w:r>
          </w:p>
          <w:p w14:paraId="1C85DEC0" w14:textId="2A43B949" w:rsidR="006A3944" w:rsidRPr="00496B7E" w:rsidRDefault="006A3944" w:rsidP="00496B7E">
            <w:pPr>
              <w:widowControl w:val="0"/>
              <w:autoSpaceDE w:val="0"/>
              <w:autoSpaceDN w:val="0"/>
              <w:spacing w:after="0" w:line="240" w:lineRule="auto"/>
              <w:ind w:left="117"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самовредновања </w:t>
            </w:r>
          </w:p>
        </w:tc>
        <w:tc>
          <w:tcPr>
            <w:tcW w:w="3106" w:type="dxa"/>
            <w:tcBorders>
              <w:bottom w:val="single" w:sz="4" w:space="0" w:color="auto"/>
            </w:tcBorders>
          </w:tcPr>
          <w:p w14:paraId="56BF2106" w14:textId="77777777" w:rsidR="006A3944" w:rsidRPr="00496B7E" w:rsidRDefault="006A3944" w:rsidP="00496B7E">
            <w:pPr>
              <w:widowControl w:val="0"/>
              <w:autoSpaceDE w:val="0"/>
              <w:autoSpaceDN w:val="0"/>
              <w:spacing w:after="0" w:line="240" w:lineRule="auto"/>
              <w:ind w:left="158" w:right="147"/>
              <w:rPr>
                <w:rFonts w:ascii="Times New Roman" w:eastAsia="Calibri" w:hAnsi="Times New Roman" w:cs="Times New Roman"/>
                <w:sz w:val="20"/>
                <w:szCs w:val="20"/>
              </w:rPr>
            </w:pPr>
            <w:r w:rsidRPr="00496B7E">
              <w:rPr>
                <w:rFonts w:ascii="Times New Roman" w:eastAsia="Calibri" w:hAnsi="Times New Roman" w:cs="Times New Roman"/>
                <w:sz w:val="20"/>
                <w:szCs w:val="20"/>
              </w:rPr>
              <w:t>-разматрање извештаја са седница одељењских и</w:t>
            </w:r>
          </w:p>
          <w:p w14:paraId="7D62C2A3" w14:textId="77777777" w:rsidR="006A3944" w:rsidRPr="00496B7E" w:rsidRDefault="006A3944" w:rsidP="00496B7E">
            <w:pPr>
              <w:widowControl w:val="0"/>
              <w:autoSpaceDE w:val="0"/>
              <w:autoSpaceDN w:val="0"/>
              <w:spacing w:after="0" w:line="237" w:lineRule="auto"/>
              <w:ind w:left="158" w:right="147"/>
              <w:rPr>
                <w:rFonts w:ascii="Times New Roman" w:eastAsia="Calibri" w:hAnsi="Times New Roman" w:cs="Times New Roman"/>
                <w:sz w:val="20"/>
                <w:szCs w:val="20"/>
              </w:rPr>
            </w:pPr>
            <w:r w:rsidRPr="00496B7E">
              <w:rPr>
                <w:rFonts w:ascii="Times New Roman" w:eastAsia="Calibri" w:hAnsi="Times New Roman" w:cs="Times New Roman"/>
                <w:sz w:val="20"/>
                <w:szCs w:val="20"/>
              </w:rPr>
              <w:t>стручних већа и предлози Тима за унапређење</w:t>
            </w:r>
          </w:p>
          <w:p w14:paraId="50D1D0CA" w14:textId="77777777" w:rsidR="006A3944" w:rsidRPr="00496B7E" w:rsidRDefault="006A3944" w:rsidP="00496B7E">
            <w:pPr>
              <w:widowControl w:val="0"/>
              <w:autoSpaceDE w:val="0"/>
              <w:autoSpaceDN w:val="0"/>
              <w:spacing w:after="0" w:line="240" w:lineRule="auto"/>
              <w:ind w:left="156"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-укључености</w:t>
            </w:r>
          </w:p>
          <w:p w14:paraId="1C43ACAD" w14:textId="77777777" w:rsidR="006A3944" w:rsidRPr="00496B7E" w:rsidRDefault="006A3944" w:rsidP="00496B7E">
            <w:pPr>
              <w:widowControl w:val="0"/>
              <w:autoSpaceDE w:val="0"/>
              <w:autoSpaceDN w:val="0"/>
              <w:spacing w:before="1" w:after="0" w:line="240" w:lineRule="auto"/>
              <w:ind w:left="158"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међупредметног повезивања и развој међупредметних компетенција у оперативном планирању</w:t>
            </w:r>
          </w:p>
          <w:p w14:paraId="6B4433C6" w14:textId="77777777" w:rsidR="006A3944" w:rsidRPr="00496B7E" w:rsidRDefault="006A3944" w:rsidP="00496B7E">
            <w:pPr>
              <w:widowControl w:val="0"/>
              <w:autoSpaceDE w:val="0"/>
              <w:autoSpaceDN w:val="0"/>
              <w:spacing w:before="1" w:after="0" w:line="240" w:lineRule="auto"/>
              <w:ind w:left="156"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-попуњавање упитника ( гугл упитник ) од стране</w:t>
            </w:r>
          </w:p>
          <w:p w14:paraId="32832559" w14:textId="77777777" w:rsidR="006A3944" w:rsidRPr="00496B7E" w:rsidRDefault="006A3944" w:rsidP="00496B7E">
            <w:pPr>
              <w:widowControl w:val="0"/>
              <w:autoSpaceDE w:val="0"/>
              <w:autoSpaceDN w:val="0"/>
              <w:spacing w:before="3" w:after="0" w:line="237" w:lineRule="auto"/>
              <w:ind w:left="110" w:right="103"/>
              <w:rPr>
                <w:rFonts w:ascii="Times New Roman" w:eastAsia="Calibri" w:hAnsi="Times New Roman" w:cs="Times New Roman"/>
                <w:sz w:val="20"/>
                <w:szCs w:val="20"/>
              </w:rPr>
            </w:pPr>
            <w:r w:rsidRPr="00496B7E">
              <w:rPr>
                <w:rFonts w:ascii="Times New Roman" w:eastAsia="Calibri" w:hAnsi="Times New Roman" w:cs="Times New Roman"/>
                <w:sz w:val="20"/>
                <w:szCs w:val="20"/>
              </w:rPr>
              <w:t>наставника, анализа података, предлози унапређења</w:t>
            </w:r>
          </w:p>
        </w:tc>
        <w:tc>
          <w:tcPr>
            <w:tcW w:w="2412" w:type="dxa"/>
            <w:tcBorders>
              <w:bottom w:val="single" w:sz="4" w:space="0" w:color="auto"/>
            </w:tcBorders>
          </w:tcPr>
          <w:p w14:paraId="6C3C88E4" w14:textId="77777777" w:rsidR="006A3944" w:rsidRPr="00496B7E" w:rsidRDefault="006A3944" w:rsidP="00496B7E">
            <w:pPr>
              <w:widowControl w:val="0"/>
              <w:autoSpaceDE w:val="0"/>
              <w:autoSpaceDN w:val="0"/>
              <w:spacing w:after="0" w:line="240" w:lineRule="auto"/>
              <w:ind w:left="182"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-члан из Актива за развој школског</w:t>
            </w:r>
          </w:p>
          <w:p w14:paraId="695C908E" w14:textId="77777777" w:rsidR="006A3944" w:rsidRPr="00496B7E" w:rsidRDefault="006A3944" w:rsidP="00496B7E">
            <w:pPr>
              <w:widowControl w:val="0"/>
              <w:autoSpaceDE w:val="0"/>
              <w:autoSpaceDN w:val="0"/>
              <w:spacing w:after="0" w:line="267" w:lineRule="exact"/>
              <w:ind w:left="181"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програма</w:t>
            </w:r>
          </w:p>
          <w:p w14:paraId="1F228FFF" w14:textId="77777777" w:rsidR="006A3944" w:rsidRPr="00496B7E" w:rsidRDefault="006A3944" w:rsidP="00496B7E">
            <w:pPr>
              <w:widowControl w:val="0"/>
              <w:autoSpaceDE w:val="0"/>
              <w:autoSpaceDN w:val="0"/>
              <w:spacing w:after="0"/>
              <w:ind w:left="182"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-члан из Тима за међупредметно повезивање</w:t>
            </w:r>
          </w:p>
          <w:p w14:paraId="0BFAFF82" w14:textId="77777777" w:rsidR="006A3944" w:rsidRPr="00496B7E" w:rsidRDefault="006A3944" w:rsidP="00496B7E">
            <w:pPr>
              <w:widowControl w:val="0"/>
              <w:autoSpaceDE w:val="0"/>
              <w:autoSpaceDN w:val="0"/>
              <w:spacing w:after="0" w:line="240" w:lineRule="auto"/>
              <w:ind w:left="179"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 Тима</w:t>
            </w:r>
          </w:p>
        </w:tc>
      </w:tr>
      <w:tr w:rsidR="006A3944" w:rsidRPr="001727B8" w14:paraId="320550DE" w14:textId="77777777" w:rsidTr="001727B8">
        <w:trPr>
          <w:trHeight w:val="792"/>
          <w:jc w:val="center"/>
        </w:trPr>
        <w:tc>
          <w:tcPr>
            <w:tcW w:w="1587" w:type="dxa"/>
            <w:tcBorders>
              <w:top w:val="single" w:sz="4" w:space="0" w:color="auto"/>
            </w:tcBorders>
          </w:tcPr>
          <w:p w14:paraId="34ED6D75" w14:textId="77777777" w:rsidR="006A3944" w:rsidRPr="00496B7E" w:rsidRDefault="006A3944" w:rsidP="00496B7E">
            <w:pPr>
              <w:widowControl w:val="0"/>
              <w:autoSpaceDE w:val="0"/>
              <w:autoSpaceDN w:val="0"/>
              <w:spacing w:after="0" w:line="265" w:lineRule="exact"/>
              <w:ind w:left="190" w:right="180"/>
              <w:rPr>
                <w:rFonts w:ascii="Times New Roman" w:eastAsia="Calibri" w:hAnsi="Times New Roman" w:cs="Times New Roman"/>
                <w:sz w:val="20"/>
                <w:szCs w:val="20"/>
              </w:rPr>
            </w:pPr>
            <w:r w:rsidRPr="00496B7E">
              <w:rPr>
                <w:rFonts w:ascii="Times New Roman" w:eastAsia="Calibri" w:hAnsi="Times New Roman" w:cs="Times New Roman"/>
                <w:sz w:val="20"/>
                <w:szCs w:val="20"/>
              </w:rPr>
              <w:t>децембар</w:t>
            </w:r>
          </w:p>
        </w:tc>
        <w:tc>
          <w:tcPr>
            <w:tcW w:w="3670" w:type="dxa"/>
            <w:tcBorders>
              <w:top w:val="single" w:sz="4" w:space="0" w:color="auto"/>
            </w:tcBorders>
          </w:tcPr>
          <w:p w14:paraId="239BA4BF" w14:textId="42F1FE9F" w:rsidR="006A3944" w:rsidRPr="00496B7E" w:rsidRDefault="006A3944" w:rsidP="00496B7E">
            <w:pPr>
              <w:widowControl w:val="0"/>
              <w:autoSpaceDE w:val="0"/>
              <w:autoSpaceDN w:val="0"/>
              <w:spacing w:after="0" w:line="240" w:lineRule="auto"/>
              <w:ind w:left="112"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-остваривање исхода и стандарда постигнућа на крају првог</w:t>
            </w:r>
            <w:r w:rsidR="00496B7E">
              <w:rPr>
                <w:rFonts w:ascii="Times New Roman" w:eastAsia="Calibri" w:hAnsi="Times New Roman" w:cs="Times New Roman"/>
                <w:sz w:val="20"/>
                <w:szCs w:val="20"/>
                <w:lang w:val="sr-Cyrl-RS"/>
              </w:rPr>
              <w:t xml:space="preserve"> </w:t>
            </w:r>
            <w:r w:rsidRPr="00496B7E">
              <w:rPr>
                <w:rFonts w:ascii="Times New Roman" w:eastAsia="Calibri" w:hAnsi="Times New Roman" w:cs="Times New Roman"/>
                <w:sz w:val="20"/>
                <w:szCs w:val="20"/>
              </w:rPr>
              <w:t>полугодишта</w:t>
            </w:r>
          </w:p>
          <w:p w14:paraId="250BEAE9" w14:textId="77777777" w:rsidR="006A3944" w:rsidRPr="00496B7E" w:rsidRDefault="006A3944" w:rsidP="00496B7E">
            <w:pPr>
              <w:widowControl w:val="0"/>
              <w:autoSpaceDE w:val="0"/>
              <w:autoSpaceDN w:val="0"/>
              <w:spacing w:after="0" w:line="240" w:lineRule="auto"/>
              <w:ind w:right="107"/>
              <w:rPr>
                <w:rFonts w:ascii="Times New Roman" w:eastAsia="Calibri" w:hAnsi="Times New Roman" w:cs="Times New Roman"/>
                <w:sz w:val="20"/>
                <w:szCs w:val="20"/>
              </w:rPr>
            </w:pPr>
          </w:p>
        </w:tc>
        <w:tc>
          <w:tcPr>
            <w:tcW w:w="3106" w:type="dxa"/>
            <w:tcBorders>
              <w:top w:val="single" w:sz="4" w:space="0" w:color="auto"/>
            </w:tcBorders>
          </w:tcPr>
          <w:p w14:paraId="553FB6F9" w14:textId="77777777" w:rsidR="006A3944" w:rsidRPr="00496B7E" w:rsidRDefault="006A3944" w:rsidP="00496B7E">
            <w:pPr>
              <w:widowControl w:val="0"/>
              <w:autoSpaceDE w:val="0"/>
              <w:autoSpaceDN w:val="0"/>
              <w:spacing w:before="3" w:after="0" w:line="237" w:lineRule="auto"/>
              <w:ind w:left="110" w:right="103"/>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извештаја руководиоца стручних већа</w:t>
            </w:r>
          </w:p>
        </w:tc>
        <w:tc>
          <w:tcPr>
            <w:tcW w:w="2412" w:type="dxa"/>
            <w:tcBorders>
              <w:top w:val="single" w:sz="4" w:space="0" w:color="auto"/>
            </w:tcBorders>
          </w:tcPr>
          <w:p w14:paraId="085B4F7E" w14:textId="77777777" w:rsidR="006A3944" w:rsidRPr="00496B7E" w:rsidRDefault="006A3944" w:rsidP="00496B7E">
            <w:pPr>
              <w:widowControl w:val="0"/>
              <w:autoSpaceDE w:val="0"/>
              <w:autoSpaceDN w:val="0"/>
              <w:spacing w:after="0" w:line="240" w:lineRule="auto"/>
              <w:ind w:left="179"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руководиоци стручних већа</w:t>
            </w:r>
          </w:p>
        </w:tc>
      </w:tr>
      <w:tr w:rsidR="006A3944" w:rsidRPr="001727B8" w14:paraId="770D2CE1" w14:textId="77777777" w:rsidTr="00496B7E">
        <w:trPr>
          <w:trHeight w:val="2549"/>
          <w:jc w:val="center"/>
        </w:trPr>
        <w:tc>
          <w:tcPr>
            <w:tcW w:w="1587" w:type="dxa"/>
          </w:tcPr>
          <w:p w14:paraId="10FC220D" w14:textId="77777777" w:rsidR="006A3944" w:rsidRPr="00496B7E" w:rsidRDefault="006A3944" w:rsidP="00496B7E">
            <w:pPr>
              <w:widowControl w:val="0"/>
              <w:autoSpaceDE w:val="0"/>
              <w:autoSpaceDN w:val="0"/>
              <w:spacing w:after="0" w:line="265" w:lineRule="exact"/>
              <w:ind w:left="190" w:right="183"/>
              <w:rPr>
                <w:rFonts w:ascii="Times New Roman" w:eastAsia="Calibri" w:hAnsi="Times New Roman" w:cs="Times New Roman"/>
                <w:sz w:val="20"/>
                <w:szCs w:val="20"/>
              </w:rPr>
            </w:pPr>
            <w:r w:rsidRPr="00496B7E">
              <w:rPr>
                <w:rFonts w:ascii="Times New Roman" w:eastAsia="Calibri" w:hAnsi="Times New Roman" w:cs="Times New Roman"/>
                <w:sz w:val="20"/>
                <w:szCs w:val="20"/>
              </w:rPr>
              <w:t>фебруар</w:t>
            </w:r>
          </w:p>
        </w:tc>
        <w:tc>
          <w:tcPr>
            <w:tcW w:w="3670" w:type="dxa"/>
          </w:tcPr>
          <w:p w14:paraId="78C1AC2A" w14:textId="77777777" w:rsidR="006A3944" w:rsidRPr="00496B7E" w:rsidRDefault="006A3944" w:rsidP="00496B7E">
            <w:pPr>
              <w:widowControl w:val="0"/>
              <w:autoSpaceDE w:val="0"/>
              <w:autoSpaceDN w:val="0"/>
              <w:spacing w:before="1" w:after="0" w:line="270" w:lineRule="atLeast"/>
              <w:ind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резултата наставе и учења (напредовање ученика у односу на</w:t>
            </w:r>
          </w:p>
          <w:p w14:paraId="38F6CA62" w14:textId="77777777" w:rsidR="006A3944" w:rsidRPr="00496B7E" w:rsidRDefault="006A3944" w:rsidP="00496B7E">
            <w:pPr>
              <w:widowControl w:val="0"/>
              <w:autoSpaceDE w:val="0"/>
              <w:autoSpaceDN w:val="0"/>
              <w:spacing w:after="0" w:line="240" w:lineRule="auto"/>
              <w:ind w:left="111"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очекиване резултате) , остваривање Школског програма у првом</w:t>
            </w:r>
          </w:p>
          <w:p w14:paraId="6EBEE6A5" w14:textId="77777777" w:rsidR="006A3944" w:rsidRPr="00496B7E" w:rsidRDefault="006A3944" w:rsidP="00496B7E">
            <w:pPr>
              <w:widowControl w:val="0"/>
              <w:autoSpaceDE w:val="0"/>
              <w:autoSpaceDN w:val="0"/>
              <w:spacing w:after="0" w:line="240" w:lineRule="auto"/>
              <w:ind w:left="114"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полугодишту , оставривање Развојног плана у првом</w:t>
            </w:r>
          </w:p>
          <w:p w14:paraId="2CA32800" w14:textId="77777777" w:rsidR="006A3944" w:rsidRPr="00496B7E" w:rsidRDefault="006A3944" w:rsidP="00496B7E">
            <w:pPr>
              <w:widowControl w:val="0"/>
              <w:autoSpaceDE w:val="0"/>
              <w:autoSpaceDN w:val="0"/>
              <w:spacing w:after="0" w:line="240" w:lineRule="auto"/>
              <w:ind w:left="111"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полугодишту</w:t>
            </w:r>
          </w:p>
          <w:p w14:paraId="2EECCF93" w14:textId="24E19EA7" w:rsidR="006A3944" w:rsidRPr="00496B7E" w:rsidRDefault="006A3944" w:rsidP="00496B7E">
            <w:pPr>
              <w:widowControl w:val="0"/>
              <w:autoSpaceDE w:val="0"/>
              <w:autoSpaceDN w:val="0"/>
              <w:spacing w:after="0" w:line="240" w:lineRule="auto"/>
              <w:ind w:left="113"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-Праћење остваривања акционог плана за област Подршка</w:t>
            </w:r>
            <w:r w:rsidR="00496B7E">
              <w:rPr>
                <w:rFonts w:ascii="Times New Roman" w:eastAsia="Calibri" w:hAnsi="Times New Roman" w:cs="Times New Roman"/>
                <w:sz w:val="20"/>
                <w:szCs w:val="20"/>
                <w:lang w:val="sr-Cyrl-RS"/>
              </w:rPr>
              <w:t xml:space="preserve"> </w:t>
            </w:r>
            <w:r w:rsidRPr="00496B7E">
              <w:rPr>
                <w:rFonts w:ascii="Times New Roman" w:eastAsia="Calibri" w:hAnsi="Times New Roman" w:cs="Times New Roman"/>
                <w:sz w:val="20"/>
                <w:szCs w:val="20"/>
              </w:rPr>
              <w:t>ученицима</w:t>
            </w:r>
          </w:p>
        </w:tc>
        <w:tc>
          <w:tcPr>
            <w:tcW w:w="3106" w:type="dxa"/>
          </w:tcPr>
          <w:p w14:paraId="4DE3F91E" w14:textId="77777777" w:rsidR="006A3944" w:rsidRPr="00496B7E" w:rsidRDefault="006A3944" w:rsidP="00496B7E">
            <w:pPr>
              <w:widowControl w:val="0"/>
              <w:autoSpaceDE w:val="0"/>
              <w:autoSpaceDN w:val="0"/>
              <w:spacing w:after="0" w:line="240" w:lineRule="auto"/>
              <w:ind w:left="249" w:right="240" w:firstLine="3"/>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извештаја руководиоца стручних већа дискусија, закључци,</w:t>
            </w:r>
          </w:p>
          <w:p w14:paraId="3DD8CF03" w14:textId="77777777" w:rsidR="006A3944" w:rsidRPr="00496B7E" w:rsidRDefault="006A3944" w:rsidP="00496B7E">
            <w:pPr>
              <w:widowControl w:val="0"/>
              <w:autoSpaceDE w:val="0"/>
              <w:autoSpaceDN w:val="0"/>
              <w:spacing w:after="0" w:line="240" w:lineRule="auto"/>
              <w:ind w:left="158"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предлози</w:t>
            </w:r>
            <w:r w:rsidRPr="00496B7E">
              <w:rPr>
                <w:rFonts w:ascii="Times New Roman" w:eastAsia="Calibri" w:hAnsi="Times New Roman" w:cs="Times New Roman"/>
                <w:spacing w:val="-4"/>
                <w:sz w:val="20"/>
                <w:szCs w:val="20"/>
              </w:rPr>
              <w:t xml:space="preserve"> </w:t>
            </w:r>
            <w:r w:rsidRPr="00496B7E">
              <w:rPr>
                <w:rFonts w:ascii="Times New Roman" w:eastAsia="Calibri" w:hAnsi="Times New Roman" w:cs="Times New Roman"/>
                <w:sz w:val="20"/>
                <w:szCs w:val="20"/>
              </w:rPr>
              <w:t>унапређења</w:t>
            </w:r>
          </w:p>
          <w:p w14:paraId="418A7B22" w14:textId="77777777" w:rsidR="006A3944" w:rsidRPr="00496B7E" w:rsidRDefault="006A3944" w:rsidP="00496B7E">
            <w:pPr>
              <w:widowControl w:val="0"/>
              <w:autoSpaceDE w:val="0"/>
              <w:autoSpaceDN w:val="0"/>
              <w:spacing w:after="0" w:line="270" w:lineRule="atLeast"/>
              <w:ind w:left="158" w:right="149"/>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-извештаји , </w:t>
            </w:r>
            <w:r w:rsidRPr="00496B7E">
              <w:rPr>
                <w:rFonts w:ascii="Times New Roman" w:eastAsia="Calibri" w:hAnsi="Times New Roman" w:cs="Times New Roman"/>
                <w:spacing w:val="-3"/>
                <w:sz w:val="20"/>
                <w:szCs w:val="20"/>
              </w:rPr>
              <w:t xml:space="preserve">дискусија, </w:t>
            </w:r>
            <w:r w:rsidRPr="00496B7E">
              <w:rPr>
                <w:rFonts w:ascii="Times New Roman" w:eastAsia="Calibri" w:hAnsi="Times New Roman" w:cs="Times New Roman"/>
                <w:sz w:val="20"/>
                <w:szCs w:val="20"/>
              </w:rPr>
              <w:t>предлози</w:t>
            </w:r>
            <w:r w:rsidRPr="00496B7E">
              <w:rPr>
                <w:rFonts w:ascii="Times New Roman" w:eastAsia="Calibri" w:hAnsi="Times New Roman" w:cs="Times New Roman"/>
                <w:spacing w:val="-4"/>
                <w:sz w:val="20"/>
                <w:szCs w:val="20"/>
              </w:rPr>
              <w:t xml:space="preserve"> </w:t>
            </w:r>
            <w:r w:rsidRPr="00496B7E">
              <w:rPr>
                <w:rFonts w:ascii="Times New Roman" w:eastAsia="Calibri" w:hAnsi="Times New Roman" w:cs="Times New Roman"/>
                <w:sz w:val="20"/>
                <w:szCs w:val="20"/>
              </w:rPr>
              <w:t>унапређења</w:t>
            </w:r>
          </w:p>
        </w:tc>
        <w:tc>
          <w:tcPr>
            <w:tcW w:w="2412" w:type="dxa"/>
          </w:tcPr>
          <w:p w14:paraId="78A2A768" w14:textId="77777777" w:rsidR="006A3944" w:rsidRPr="00496B7E" w:rsidRDefault="006A3944" w:rsidP="00496B7E">
            <w:pPr>
              <w:widowControl w:val="0"/>
              <w:autoSpaceDE w:val="0"/>
              <w:autoSpaceDN w:val="0"/>
              <w:spacing w:after="0" w:line="240" w:lineRule="auto"/>
              <w:ind w:left="463" w:right="434" w:firstLine="81"/>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-руководиоци стручних већа и</w:t>
            </w:r>
          </w:p>
          <w:p w14:paraId="12FD3BBE" w14:textId="77777777" w:rsidR="006A3944" w:rsidRPr="00496B7E" w:rsidRDefault="006A3944" w:rsidP="00496B7E">
            <w:pPr>
              <w:widowControl w:val="0"/>
              <w:autoSpaceDE w:val="0"/>
              <w:autoSpaceDN w:val="0"/>
              <w:spacing w:after="0" w:line="240" w:lineRule="auto"/>
              <w:ind w:left="182"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w:t>
            </w:r>
            <w:r w:rsidRPr="00496B7E">
              <w:rPr>
                <w:rFonts w:ascii="Times New Roman" w:eastAsia="Calibri" w:hAnsi="Times New Roman" w:cs="Times New Roman"/>
                <w:spacing w:val="-6"/>
                <w:sz w:val="20"/>
                <w:szCs w:val="20"/>
              </w:rPr>
              <w:t xml:space="preserve"> </w:t>
            </w:r>
            <w:r w:rsidRPr="00496B7E">
              <w:rPr>
                <w:rFonts w:ascii="Times New Roman" w:eastAsia="Calibri" w:hAnsi="Times New Roman" w:cs="Times New Roman"/>
                <w:sz w:val="20"/>
                <w:szCs w:val="20"/>
              </w:rPr>
              <w:t>Тима</w:t>
            </w:r>
          </w:p>
          <w:p w14:paraId="17E99E59" w14:textId="77777777" w:rsidR="006A3944" w:rsidRPr="00496B7E" w:rsidRDefault="006A3944" w:rsidP="00496B7E">
            <w:pPr>
              <w:widowControl w:val="0"/>
              <w:autoSpaceDE w:val="0"/>
              <w:autoSpaceDN w:val="0"/>
              <w:spacing w:after="0" w:line="240" w:lineRule="auto"/>
              <w:ind w:left="180"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-представник </w:t>
            </w:r>
            <w:r w:rsidRPr="00496B7E">
              <w:rPr>
                <w:rFonts w:ascii="Times New Roman" w:eastAsia="Calibri" w:hAnsi="Times New Roman" w:cs="Times New Roman"/>
                <w:spacing w:val="-4"/>
                <w:sz w:val="20"/>
                <w:szCs w:val="20"/>
              </w:rPr>
              <w:t xml:space="preserve">Актива </w:t>
            </w:r>
            <w:r w:rsidRPr="00496B7E">
              <w:rPr>
                <w:rFonts w:ascii="Times New Roman" w:eastAsia="Calibri" w:hAnsi="Times New Roman" w:cs="Times New Roman"/>
                <w:sz w:val="20"/>
                <w:szCs w:val="20"/>
              </w:rPr>
              <w:t>за развој</w:t>
            </w:r>
            <w:r w:rsidRPr="00496B7E">
              <w:rPr>
                <w:rFonts w:ascii="Times New Roman" w:eastAsia="Calibri" w:hAnsi="Times New Roman" w:cs="Times New Roman"/>
                <w:spacing w:val="-2"/>
                <w:sz w:val="20"/>
                <w:szCs w:val="20"/>
              </w:rPr>
              <w:t xml:space="preserve"> </w:t>
            </w:r>
            <w:r w:rsidRPr="00496B7E">
              <w:rPr>
                <w:rFonts w:ascii="Times New Roman" w:eastAsia="Calibri" w:hAnsi="Times New Roman" w:cs="Times New Roman"/>
                <w:sz w:val="20"/>
                <w:szCs w:val="20"/>
              </w:rPr>
              <w:t>школског</w:t>
            </w:r>
          </w:p>
          <w:p w14:paraId="786C8A41" w14:textId="77777777" w:rsidR="006A3944" w:rsidRPr="00496B7E" w:rsidRDefault="006A3944" w:rsidP="00496B7E">
            <w:pPr>
              <w:widowControl w:val="0"/>
              <w:autoSpaceDE w:val="0"/>
              <w:autoSpaceDN w:val="0"/>
              <w:spacing w:after="0" w:line="252" w:lineRule="exact"/>
              <w:ind w:left="183"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програма и Актива за</w:t>
            </w:r>
          </w:p>
          <w:p w14:paraId="7700DC37" w14:textId="77777777" w:rsidR="006A3944" w:rsidRPr="00496B7E" w:rsidRDefault="006A3944" w:rsidP="00496B7E">
            <w:pPr>
              <w:widowControl w:val="0"/>
              <w:autoSpaceDE w:val="0"/>
              <w:autoSpaceDN w:val="0"/>
              <w:spacing w:after="0" w:line="265" w:lineRule="exact"/>
              <w:ind w:left="180"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развојно планирање</w:t>
            </w:r>
          </w:p>
        </w:tc>
      </w:tr>
      <w:tr w:rsidR="006A3944" w:rsidRPr="001727B8" w14:paraId="04B76086" w14:textId="77777777" w:rsidTr="008C11AC">
        <w:trPr>
          <w:trHeight w:val="1430"/>
          <w:jc w:val="center"/>
        </w:trPr>
        <w:tc>
          <w:tcPr>
            <w:tcW w:w="1587" w:type="dxa"/>
          </w:tcPr>
          <w:p w14:paraId="4F7F9A2A" w14:textId="77777777" w:rsidR="006A3944" w:rsidRPr="00496B7E" w:rsidRDefault="006A3944" w:rsidP="00496B7E">
            <w:pPr>
              <w:widowControl w:val="0"/>
              <w:autoSpaceDE w:val="0"/>
              <w:autoSpaceDN w:val="0"/>
              <w:spacing w:after="0" w:line="268" w:lineRule="exact"/>
              <w:ind w:left="190" w:right="182"/>
              <w:rPr>
                <w:rFonts w:ascii="Times New Roman" w:eastAsia="Calibri" w:hAnsi="Times New Roman" w:cs="Times New Roman"/>
                <w:sz w:val="20"/>
                <w:szCs w:val="20"/>
              </w:rPr>
            </w:pPr>
            <w:r w:rsidRPr="00496B7E">
              <w:rPr>
                <w:rFonts w:ascii="Times New Roman" w:eastAsia="Calibri" w:hAnsi="Times New Roman" w:cs="Times New Roman"/>
                <w:sz w:val="20"/>
                <w:szCs w:val="20"/>
              </w:rPr>
              <w:t>април</w:t>
            </w:r>
          </w:p>
        </w:tc>
        <w:tc>
          <w:tcPr>
            <w:tcW w:w="3670" w:type="dxa"/>
          </w:tcPr>
          <w:p w14:paraId="6D4A22C9" w14:textId="77777777" w:rsidR="006A3944" w:rsidRPr="00496B7E" w:rsidRDefault="006A3944" w:rsidP="00496B7E">
            <w:pPr>
              <w:widowControl w:val="0"/>
              <w:autoSpaceDE w:val="0"/>
              <w:autoSpaceDN w:val="0"/>
              <w:spacing w:after="0" w:line="256" w:lineRule="auto"/>
              <w:ind w:left="515" w:right="493" w:firstLine="21"/>
              <w:rPr>
                <w:rFonts w:ascii="Times New Roman" w:eastAsia="Calibri" w:hAnsi="Times New Roman" w:cs="Times New Roman"/>
                <w:sz w:val="20"/>
                <w:szCs w:val="20"/>
              </w:rPr>
            </w:pPr>
            <w:r w:rsidRPr="00496B7E">
              <w:rPr>
                <w:rFonts w:ascii="Times New Roman" w:eastAsia="Calibri" w:hAnsi="Times New Roman" w:cs="Times New Roman"/>
                <w:sz w:val="20"/>
                <w:szCs w:val="20"/>
              </w:rPr>
              <w:t>- предлози за методологију вредновања резултата рада</w:t>
            </w:r>
          </w:p>
          <w:p w14:paraId="50255794" w14:textId="77777777" w:rsidR="006A3944" w:rsidRPr="00496B7E" w:rsidRDefault="006A3944" w:rsidP="00496B7E">
            <w:pPr>
              <w:widowControl w:val="0"/>
              <w:autoSpaceDE w:val="0"/>
              <w:autoSpaceDN w:val="0"/>
              <w:spacing w:before="3" w:after="0"/>
              <w:ind w:left="1338" w:right="238" w:hanging="1080"/>
              <w:rPr>
                <w:rFonts w:ascii="Times New Roman" w:eastAsia="Calibri" w:hAnsi="Times New Roman" w:cs="Times New Roman"/>
                <w:sz w:val="20"/>
                <w:szCs w:val="20"/>
              </w:rPr>
            </w:pPr>
            <w:r w:rsidRPr="00496B7E">
              <w:rPr>
                <w:rFonts w:ascii="Times New Roman" w:eastAsia="Calibri" w:hAnsi="Times New Roman" w:cs="Times New Roman"/>
                <w:sz w:val="20"/>
                <w:szCs w:val="20"/>
              </w:rPr>
              <w:t>наставника, ,а и стручних сарадника</w:t>
            </w:r>
          </w:p>
        </w:tc>
        <w:tc>
          <w:tcPr>
            <w:tcW w:w="3106" w:type="dxa"/>
          </w:tcPr>
          <w:p w14:paraId="439DAB99" w14:textId="77777777" w:rsidR="006A3944" w:rsidRPr="00496B7E" w:rsidRDefault="006A3944" w:rsidP="00496B7E">
            <w:pPr>
              <w:widowControl w:val="0"/>
              <w:autoSpaceDE w:val="0"/>
              <w:autoSpaceDN w:val="0"/>
              <w:spacing w:after="0" w:line="240" w:lineRule="auto"/>
              <w:ind w:left="155"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-утврдити оквир и елементе вредновања</w:t>
            </w:r>
          </w:p>
          <w:p w14:paraId="12CCD677" w14:textId="77777777" w:rsidR="006A3944" w:rsidRPr="00496B7E" w:rsidRDefault="006A3944" w:rsidP="00496B7E">
            <w:pPr>
              <w:widowControl w:val="0"/>
              <w:autoSpaceDE w:val="0"/>
              <w:autoSpaceDN w:val="0"/>
              <w:spacing w:after="0" w:line="240" w:lineRule="auto"/>
              <w:ind w:left="157"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-урађене чек листе, табеле и договор о прикупљању</w:t>
            </w:r>
          </w:p>
          <w:p w14:paraId="574C4A74" w14:textId="77777777" w:rsidR="006A3944" w:rsidRPr="00496B7E" w:rsidRDefault="006A3944" w:rsidP="00496B7E">
            <w:pPr>
              <w:widowControl w:val="0"/>
              <w:autoSpaceDE w:val="0"/>
              <w:autoSpaceDN w:val="0"/>
              <w:spacing w:after="0" w:line="240" w:lineRule="auto"/>
              <w:ind w:left="155"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података и њиховој обради</w:t>
            </w:r>
          </w:p>
        </w:tc>
        <w:tc>
          <w:tcPr>
            <w:tcW w:w="2412" w:type="dxa"/>
          </w:tcPr>
          <w:p w14:paraId="24D118F6" w14:textId="77777777" w:rsidR="006A3944" w:rsidRPr="00496B7E" w:rsidRDefault="006A3944" w:rsidP="00496B7E">
            <w:pPr>
              <w:widowControl w:val="0"/>
              <w:autoSpaceDE w:val="0"/>
              <w:autoSpaceDN w:val="0"/>
              <w:spacing w:after="0" w:line="268" w:lineRule="exact"/>
              <w:ind w:left="183"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-чланови Тима</w:t>
            </w:r>
          </w:p>
        </w:tc>
      </w:tr>
      <w:tr w:rsidR="006A3944" w:rsidRPr="001727B8" w14:paraId="2D7D03B5" w14:textId="77777777" w:rsidTr="001727B8">
        <w:trPr>
          <w:trHeight w:val="6086"/>
          <w:jc w:val="center"/>
        </w:trPr>
        <w:tc>
          <w:tcPr>
            <w:tcW w:w="1587" w:type="dxa"/>
          </w:tcPr>
          <w:p w14:paraId="09FEAF47" w14:textId="77777777" w:rsidR="006A3944" w:rsidRPr="00496B7E" w:rsidRDefault="006A3944" w:rsidP="00496B7E">
            <w:pPr>
              <w:widowControl w:val="0"/>
              <w:autoSpaceDE w:val="0"/>
              <w:autoSpaceDN w:val="0"/>
              <w:spacing w:after="0" w:line="265" w:lineRule="exact"/>
              <w:ind w:left="190" w:right="181"/>
              <w:rPr>
                <w:rFonts w:ascii="Times New Roman" w:eastAsia="Calibri" w:hAnsi="Times New Roman" w:cs="Times New Roman"/>
                <w:sz w:val="20"/>
                <w:szCs w:val="20"/>
              </w:rPr>
            </w:pPr>
            <w:r w:rsidRPr="00496B7E">
              <w:rPr>
                <w:rFonts w:ascii="Times New Roman" w:eastAsia="Calibri" w:hAnsi="Times New Roman" w:cs="Times New Roman"/>
                <w:sz w:val="20"/>
                <w:szCs w:val="20"/>
              </w:rPr>
              <w:lastRenderedPageBreak/>
              <w:t>Јун-јул</w:t>
            </w:r>
          </w:p>
        </w:tc>
        <w:tc>
          <w:tcPr>
            <w:tcW w:w="3670" w:type="dxa"/>
          </w:tcPr>
          <w:p w14:paraId="0A96EBEC" w14:textId="77777777" w:rsidR="006A3944" w:rsidRPr="00496B7E" w:rsidRDefault="006A3944" w:rsidP="00496B7E">
            <w:pPr>
              <w:widowControl w:val="0"/>
              <w:autoSpaceDE w:val="0"/>
              <w:autoSpaceDN w:val="0"/>
              <w:spacing w:after="0" w:line="240" w:lineRule="auto"/>
              <w:ind w:left="116"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-разматрање извештаја самовредновања</w:t>
            </w:r>
          </w:p>
          <w:p w14:paraId="5AE567E4" w14:textId="77777777" w:rsidR="006A3944" w:rsidRPr="00496B7E" w:rsidRDefault="006A3944" w:rsidP="00496B7E">
            <w:pPr>
              <w:widowControl w:val="0"/>
              <w:autoSpaceDE w:val="0"/>
              <w:autoSpaceDN w:val="0"/>
              <w:spacing w:before="7" w:after="0" w:line="240" w:lineRule="auto"/>
              <w:rPr>
                <w:rFonts w:ascii="Times New Roman" w:eastAsia="Calibri" w:hAnsi="Times New Roman" w:cs="Times New Roman"/>
                <w:sz w:val="20"/>
                <w:szCs w:val="20"/>
              </w:rPr>
            </w:pPr>
          </w:p>
          <w:p w14:paraId="2DCF87A5" w14:textId="77777777" w:rsidR="006A3944" w:rsidRPr="00496B7E" w:rsidRDefault="006A3944" w:rsidP="00496B7E">
            <w:pPr>
              <w:widowControl w:val="0"/>
              <w:autoSpaceDE w:val="0"/>
              <w:autoSpaceDN w:val="0"/>
              <w:spacing w:after="0" w:line="240" w:lineRule="auto"/>
              <w:ind w:left="114"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-процена остваривања Школског програма</w:t>
            </w:r>
          </w:p>
          <w:p w14:paraId="0D939B69"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72BDD625" w14:textId="77777777" w:rsidR="006A3944" w:rsidRPr="00496B7E" w:rsidRDefault="006A3944" w:rsidP="00496B7E">
            <w:pPr>
              <w:widowControl w:val="0"/>
              <w:autoSpaceDE w:val="0"/>
              <w:autoSpaceDN w:val="0"/>
              <w:spacing w:before="1" w:after="0" w:line="240" w:lineRule="auto"/>
              <w:rPr>
                <w:rFonts w:ascii="Times New Roman" w:eastAsia="Calibri" w:hAnsi="Times New Roman" w:cs="Times New Roman"/>
                <w:sz w:val="20"/>
                <w:szCs w:val="20"/>
              </w:rPr>
            </w:pPr>
          </w:p>
          <w:p w14:paraId="77CD42D2" w14:textId="77777777" w:rsidR="006A3944" w:rsidRPr="00496B7E" w:rsidRDefault="006A3944" w:rsidP="00496B7E">
            <w:pPr>
              <w:widowControl w:val="0"/>
              <w:autoSpaceDE w:val="0"/>
              <w:autoSpaceDN w:val="0"/>
              <w:spacing w:after="0" w:line="240" w:lineRule="auto"/>
              <w:ind w:left="112"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-процена остваривања исхода</w:t>
            </w:r>
            <w:r w:rsidRPr="00496B7E">
              <w:rPr>
                <w:rFonts w:ascii="Times New Roman" w:eastAsia="Calibri" w:hAnsi="Times New Roman" w:cs="Times New Roman"/>
                <w:spacing w:val="-7"/>
                <w:sz w:val="20"/>
                <w:szCs w:val="20"/>
              </w:rPr>
              <w:t xml:space="preserve"> </w:t>
            </w:r>
            <w:r w:rsidRPr="00496B7E">
              <w:rPr>
                <w:rFonts w:ascii="Times New Roman" w:eastAsia="Calibri" w:hAnsi="Times New Roman" w:cs="Times New Roman"/>
                <w:sz w:val="20"/>
                <w:szCs w:val="20"/>
              </w:rPr>
              <w:t>и стандарда</w:t>
            </w:r>
            <w:r w:rsidRPr="00496B7E">
              <w:rPr>
                <w:rFonts w:ascii="Times New Roman" w:eastAsia="Calibri" w:hAnsi="Times New Roman" w:cs="Times New Roman"/>
                <w:spacing w:val="-1"/>
                <w:sz w:val="20"/>
                <w:szCs w:val="20"/>
              </w:rPr>
              <w:t xml:space="preserve"> </w:t>
            </w:r>
            <w:r w:rsidRPr="00496B7E">
              <w:rPr>
                <w:rFonts w:ascii="Times New Roman" w:eastAsia="Calibri" w:hAnsi="Times New Roman" w:cs="Times New Roman"/>
                <w:sz w:val="20"/>
                <w:szCs w:val="20"/>
              </w:rPr>
              <w:t>постигнућа</w:t>
            </w:r>
          </w:p>
          <w:p w14:paraId="18897C62"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6D758C72"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5199F13E"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19C8ACDF" w14:textId="77777777" w:rsidR="006A3944" w:rsidRPr="00496B7E" w:rsidRDefault="006A3944" w:rsidP="00496B7E">
            <w:pPr>
              <w:widowControl w:val="0"/>
              <w:autoSpaceDE w:val="0"/>
              <w:autoSpaceDN w:val="0"/>
              <w:spacing w:before="11" w:after="0" w:line="240" w:lineRule="auto"/>
              <w:rPr>
                <w:rFonts w:ascii="Times New Roman" w:eastAsia="Calibri" w:hAnsi="Times New Roman" w:cs="Times New Roman"/>
                <w:sz w:val="20"/>
                <w:szCs w:val="20"/>
              </w:rPr>
            </w:pPr>
          </w:p>
          <w:p w14:paraId="429C9637" w14:textId="77777777" w:rsidR="006A3944" w:rsidRPr="00496B7E" w:rsidRDefault="006A3944" w:rsidP="00496B7E">
            <w:pPr>
              <w:widowControl w:val="0"/>
              <w:autoSpaceDE w:val="0"/>
              <w:autoSpaceDN w:val="0"/>
              <w:spacing w:before="1" w:after="0" w:line="240" w:lineRule="auto"/>
              <w:ind w:left="113"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остваривања задатака у оквиру развојног плана установе</w:t>
            </w:r>
            <w:r w:rsidRPr="00496B7E">
              <w:rPr>
                <w:rFonts w:ascii="Times New Roman" w:eastAsia="Calibri" w:hAnsi="Times New Roman" w:cs="Times New Roman"/>
                <w:spacing w:val="-7"/>
                <w:sz w:val="20"/>
                <w:szCs w:val="20"/>
              </w:rPr>
              <w:t xml:space="preserve"> </w:t>
            </w:r>
            <w:r w:rsidRPr="00496B7E">
              <w:rPr>
                <w:rFonts w:ascii="Times New Roman" w:eastAsia="Calibri" w:hAnsi="Times New Roman" w:cs="Times New Roman"/>
                <w:sz w:val="20"/>
                <w:szCs w:val="20"/>
              </w:rPr>
              <w:t>на крају школске</w:t>
            </w:r>
            <w:r w:rsidRPr="00496B7E">
              <w:rPr>
                <w:rFonts w:ascii="Times New Roman" w:eastAsia="Calibri" w:hAnsi="Times New Roman" w:cs="Times New Roman"/>
                <w:spacing w:val="1"/>
                <w:sz w:val="20"/>
                <w:szCs w:val="20"/>
              </w:rPr>
              <w:t xml:space="preserve"> </w:t>
            </w:r>
            <w:r w:rsidRPr="00496B7E">
              <w:rPr>
                <w:rFonts w:ascii="Times New Roman" w:eastAsia="Calibri" w:hAnsi="Times New Roman" w:cs="Times New Roman"/>
                <w:sz w:val="20"/>
                <w:szCs w:val="20"/>
              </w:rPr>
              <w:t>године</w:t>
            </w:r>
          </w:p>
          <w:p w14:paraId="0C3BA675" w14:textId="77777777" w:rsidR="006A3944" w:rsidRPr="00496B7E" w:rsidRDefault="006A3944" w:rsidP="00496B7E">
            <w:pPr>
              <w:widowControl w:val="0"/>
              <w:autoSpaceDE w:val="0"/>
              <w:autoSpaceDN w:val="0"/>
              <w:spacing w:after="0" w:line="240" w:lineRule="auto"/>
              <w:ind w:left="114"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анализа стручног усавршавања </w:t>
            </w:r>
            <w:r w:rsidRPr="00496B7E">
              <w:rPr>
                <w:rFonts w:ascii="Times New Roman" w:eastAsia="Calibri" w:hAnsi="Times New Roman" w:cs="Times New Roman"/>
                <w:spacing w:val="-12"/>
                <w:sz w:val="20"/>
                <w:szCs w:val="20"/>
              </w:rPr>
              <w:t xml:space="preserve">и </w:t>
            </w:r>
            <w:r w:rsidRPr="00496B7E">
              <w:rPr>
                <w:rFonts w:ascii="Times New Roman" w:eastAsia="Calibri" w:hAnsi="Times New Roman" w:cs="Times New Roman"/>
                <w:sz w:val="20"/>
                <w:szCs w:val="20"/>
              </w:rPr>
              <w:t>примена од стране</w:t>
            </w:r>
            <w:r w:rsidRPr="00496B7E">
              <w:rPr>
                <w:rFonts w:ascii="Times New Roman" w:eastAsia="Calibri" w:hAnsi="Times New Roman" w:cs="Times New Roman"/>
                <w:spacing w:val="-3"/>
                <w:sz w:val="20"/>
                <w:szCs w:val="20"/>
              </w:rPr>
              <w:t xml:space="preserve"> </w:t>
            </w:r>
            <w:r w:rsidRPr="00496B7E">
              <w:rPr>
                <w:rFonts w:ascii="Times New Roman" w:eastAsia="Calibri" w:hAnsi="Times New Roman" w:cs="Times New Roman"/>
                <w:sz w:val="20"/>
                <w:szCs w:val="20"/>
              </w:rPr>
              <w:t>наставника</w:t>
            </w:r>
          </w:p>
          <w:p w14:paraId="676D8E40"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70F70C7B"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50A6C5B7"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28FBE136"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61FBA563" w14:textId="77777777" w:rsidR="006A3944" w:rsidRPr="00496B7E" w:rsidRDefault="006A3944" w:rsidP="00496B7E">
            <w:pPr>
              <w:widowControl w:val="0"/>
              <w:autoSpaceDE w:val="0"/>
              <w:autoSpaceDN w:val="0"/>
              <w:spacing w:after="0" w:line="240" w:lineRule="auto"/>
              <w:ind w:left="112" w:right="107"/>
              <w:rPr>
                <w:rFonts w:ascii="Times New Roman" w:eastAsia="Calibri" w:hAnsi="Times New Roman" w:cs="Times New Roman"/>
                <w:sz w:val="20"/>
                <w:szCs w:val="20"/>
              </w:rPr>
            </w:pPr>
            <w:r w:rsidRPr="00496B7E">
              <w:rPr>
                <w:rFonts w:ascii="Times New Roman" w:eastAsia="Calibri" w:hAnsi="Times New Roman" w:cs="Times New Roman"/>
                <w:sz w:val="20"/>
                <w:szCs w:val="20"/>
              </w:rPr>
              <w:t>-израда извештаја о раду</w:t>
            </w:r>
            <w:r w:rsidRPr="00496B7E">
              <w:rPr>
                <w:rFonts w:ascii="Times New Roman" w:eastAsia="Calibri" w:hAnsi="Times New Roman" w:cs="Times New Roman"/>
                <w:spacing w:val="-13"/>
                <w:sz w:val="20"/>
                <w:szCs w:val="20"/>
              </w:rPr>
              <w:t xml:space="preserve"> </w:t>
            </w:r>
            <w:r w:rsidRPr="00496B7E">
              <w:rPr>
                <w:rFonts w:ascii="Times New Roman" w:eastAsia="Calibri" w:hAnsi="Times New Roman" w:cs="Times New Roman"/>
                <w:sz w:val="20"/>
                <w:szCs w:val="20"/>
              </w:rPr>
              <w:t>Тима</w:t>
            </w:r>
          </w:p>
        </w:tc>
        <w:tc>
          <w:tcPr>
            <w:tcW w:w="3106" w:type="dxa"/>
          </w:tcPr>
          <w:p w14:paraId="0E04BFD4" w14:textId="77777777" w:rsidR="006A3944" w:rsidRPr="00496B7E" w:rsidRDefault="006A3944" w:rsidP="00496B7E">
            <w:pPr>
              <w:widowControl w:val="0"/>
              <w:autoSpaceDE w:val="0"/>
              <w:autoSpaceDN w:val="0"/>
              <w:spacing w:after="0" w:line="240" w:lineRule="auto"/>
              <w:ind w:left="453" w:right="446" w:firstLine="2"/>
              <w:rPr>
                <w:rFonts w:ascii="Times New Roman" w:eastAsia="Calibri" w:hAnsi="Times New Roman" w:cs="Times New Roman"/>
                <w:sz w:val="20"/>
                <w:szCs w:val="20"/>
              </w:rPr>
            </w:pPr>
            <w:r w:rsidRPr="00496B7E">
              <w:rPr>
                <w:rFonts w:ascii="Times New Roman" w:eastAsia="Calibri" w:hAnsi="Times New Roman" w:cs="Times New Roman"/>
                <w:sz w:val="20"/>
                <w:szCs w:val="20"/>
              </w:rPr>
              <w:t>-анализа предложеног извештаја, предлози за измене и корекције</w:t>
            </w:r>
          </w:p>
          <w:p w14:paraId="673FDAF7" w14:textId="77777777" w:rsidR="006A3944" w:rsidRPr="00496B7E" w:rsidRDefault="006A3944" w:rsidP="00496B7E">
            <w:pPr>
              <w:widowControl w:val="0"/>
              <w:autoSpaceDE w:val="0"/>
              <w:autoSpaceDN w:val="0"/>
              <w:spacing w:before="7" w:after="0" w:line="240" w:lineRule="auto"/>
              <w:rPr>
                <w:rFonts w:ascii="Times New Roman" w:eastAsia="Calibri" w:hAnsi="Times New Roman" w:cs="Times New Roman"/>
                <w:sz w:val="20"/>
                <w:szCs w:val="20"/>
              </w:rPr>
            </w:pPr>
          </w:p>
          <w:p w14:paraId="17C0235A" w14:textId="77777777" w:rsidR="006A3944" w:rsidRPr="00496B7E" w:rsidRDefault="006A3944" w:rsidP="00496B7E">
            <w:pPr>
              <w:widowControl w:val="0"/>
              <w:autoSpaceDE w:val="0"/>
              <w:autoSpaceDN w:val="0"/>
              <w:spacing w:after="0" w:line="240" w:lineRule="auto"/>
              <w:ind w:left="157"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-из извештаја о реализацији свих послова планираних Годишњим програмом</w:t>
            </w:r>
          </w:p>
          <w:p w14:paraId="41190392" w14:textId="77777777" w:rsidR="006A3944" w:rsidRPr="00496B7E" w:rsidRDefault="006A3944" w:rsidP="00496B7E">
            <w:pPr>
              <w:widowControl w:val="0"/>
              <w:autoSpaceDE w:val="0"/>
              <w:autoSpaceDN w:val="0"/>
              <w:spacing w:before="1" w:after="0" w:line="240" w:lineRule="auto"/>
              <w:rPr>
                <w:rFonts w:ascii="Times New Roman" w:eastAsia="Calibri" w:hAnsi="Times New Roman" w:cs="Times New Roman"/>
                <w:sz w:val="20"/>
                <w:szCs w:val="20"/>
              </w:rPr>
            </w:pPr>
          </w:p>
          <w:p w14:paraId="77AAC3A3" w14:textId="77777777" w:rsidR="006A3944" w:rsidRPr="00496B7E" w:rsidRDefault="006A3944" w:rsidP="00496B7E">
            <w:pPr>
              <w:widowControl w:val="0"/>
              <w:autoSpaceDE w:val="0"/>
              <w:autoSpaceDN w:val="0"/>
              <w:spacing w:after="0" w:line="240" w:lineRule="auto"/>
              <w:ind w:left="155"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-из извештаја стручних већа на основу анализе завршног испита и провера које су рађене на крају школске</w:t>
            </w:r>
          </w:p>
          <w:p w14:paraId="6D204EFB" w14:textId="77777777" w:rsidR="006A3944" w:rsidRPr="00496B7E" w:rsidRDefault="006A3944" w:rsidP="00496B7E">
            <w:pPr>
              <w:widowControl w:val="0"/>
              <w:autoSpaceDE w:val="0"/>
              <w:autoSpaceDN w:val="0"/>
              <w:spacing w:before="4" w:after="0" w:line="237" w:lineRule="auto"/>
              <w:ind w:left="158" w:right="149"/>
              <w:rPr>
                <w:rFonts w:ascii="Times New Roman" w:eastAsia="Calibri" w:hAnsi="Times New Roman" w:cs="Times New Roman"/>
                <w:sz w:val="20"/>
                <w:szCs w:val="20"/>
              </w:rPr>
            </w:pPr>
            <w:r w:rsidRPr="00496B7E">
              <w:rPr>
                <w:rFonts w:ascii="Times New Roman" w:eastAsia="Calibri" w:hAnsi="Times New Roman" w:cs="Times New Roman"/>
                <w:sz w:val="20"/>
                <w:szCs w:val="20"/>
              </w:rPr>
              <w:t>године / ,предлоге за унапређење</w:t>
            </w:r>
          </w:p>
          <w:p w14:paraId="0B82DC50" w14:textId="77777777" w:rsidR="006A3944" w:rsidRPr="00496B7E" w:rsidRDefault="006A3944" w:rsidP="00496B7E">
            <w:pPr>
              <w:widowControl w:val="0"/>
              <w:autoSpaceDE w:val="0"/>
              <w:autoSpaceDN w:val="0"/>
              <w:spacing w:before="1" w:after="0" w:line="240" w:lineRule="auto"/>
              <w:ind w:left="155"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-на основу извештаја</w:t>
            </w:r>
            <w:r w:rsidRPr="00496B7E">
              <w:rPr>
                <w:rFonts w:ascii="Times New Roman" w:eastAsia="Calibri" w:hAnsi="Times New Roman" w:cs="Times New Roman"/>
                <w:spacing w:val="-7"/>
                <w:sz w:val="20"/>
                <w:szCs w:val="20"/>
              </w:rPr>
              <w:t xml:space="preserve"> </w:t>
            </w:r>
            <w:r w:rsidRPr="00496B7E">
              <w:rPr>
                <w:rFonts w:ascii="Times New Roman" w:eastAsia="Calibri" w:hAnsi="Times New Roman" w:cs="Times New Roman"/>
                <w:sz w:val="20"/>
                <w:szCs w:val="20"/>
              </w:rPr>
              <w:t>Актива за развојно</w:t>
            </w:r>
            <w:r w:rsidRPr="00496B7E">
              <w:rPr>
                <w:rFonts w:ascii="Times New Roman" w:eastAsia="Calibri" w:hAnsi="Times New Roman" w:cs="Times New Roman"/>
                <w:spacing w:val="-3"/>
                <w:sz w:val="20"/>
                <w:szCs w:val="20"/>
              </w:rPr>
              <w:t xml:space="preserve"> </w:t>
            </w:r>
            <w:r w:rsidRPr="00496B7E">
              <w:rPr>
                <w:rFonts w:ascii="Times New Roman" w:eastAsia="Calibri" w:hAnsi="Times New Roman" w:cs="Times New Roman"/>
                <w:sz w:val="20"/>
                <w:szCs w:val="20"/>
              </w:rPr>
              <w:t>планирање,</w:t>
            </w:r>
          </w:p>
          <w:p w14:paraId="364A968B" w14:textId="77777777" w:rsidR="006A3944" w:rsidRPr="00496B7E" w:rsidRDefault="006A3944" w:rsidP="00496B7E">
            <w:pPr>
              <w:widowControl w:val="0"/>
              <w:autoSpaceDE w:val="0"/>
              <w:autoSpaceDN w:val="0"/>
              <w:spacing w:before="1" w:after="0" w:line="240" w:lineRule="auto"/>
              <w:ind w:left="158" w:right="149"/>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предлоге за унапређење разматрати извештај Тима </w:t>
            </w:r>
            <w:r w:rsidRPr="00496B7E">
              <w:rPr>
                <w:rFonts w:ascii="Times New Roman" w:eastAsia="Calibri" w:hAnsi="Times New Roman" w:cs="Times New Roman"/>
                <w:spacing w:val="-7"/>
                <w:sz w:val="20"/>
                <w:szCs w:val="20"/>
              </w:rPr>
              <w:t xml:space="preserve">за </w:t>
            </w:r>
            <w:r w:rsidRPr="00496B7E">
              <w:rPr>
                <w:rFonts w:ascii="Times New Roman" w:eastAsia="Calibri" w:hAnsi="Times New Roman" w:cs="Times New Roman"/>
                <w:sz w:val="20"/>
                <w:szCs w:val="20"/>
              </w:rPr>
              <w:t>професионални развој</w:t>
            </w:r>
            <w:r w:rsidRPr="00496B7E">
              <w:rPr>
                <w:rFonts w:ascii="Times New Roman" w:eastAsia="Calibri" w:hAnsi="Times New Roman" w:cs="Times New Roman"/>
                <w:spacing w:val="-5"/>
                <w:sz w:val="20"/>
                <w:szCs w:val="20"/>
              </w:rPr>
              <w:t xml:space="preserve"> </w:t>
            </w:r>
            <w:r w:rsidRPr="00496B7E">
              <w:rPr>
                <w:rFonts w:ascii="Times New Roman" w:eastAsia="Calibri" w:hAnsi="Times New Roman" w:cs="Times New Roman"/>
                <w:sz w:val="20"/>
                <w:szCs w:val="20"/>
              </w:rPr>
              <w:t>и</w:t>
            </w:r>
          </w:p>
          <w:p w14:paraId="667E3626" w14:textId="77777777" w:rsidR="006A3944" w:rsidRPr="00496B7E" w:rsidRDefault="006A3944" w:rsidP="00496B7E">
            <w:pPr>
              <w:widowControl w:val="0"/>
              <w:autoSpaceDE w:val="0"/>
              <w:autoSpaceDN w:val="0"/>
              <w:spacing w:after="0" w:line="240" w:lineRule="auto"/>
              <w:ind w:left="156" w:right="150"/>
              <w:rPr>
                <w:rFonts w:ascii="Times New Roman" w:eastAsia="Calibri" w:hAnsi="Times New Roman" w:cs="Times New Roman"/>
                <w:sz w:val="20"/>
                <w:szCs w:val="20"/>
              </w:rPr>
            </w:pPr>
            <w:r w:rsidRPr="00496B7E">
              <w:rPr>
                <w:rFonts w:ascii="Times New Roman" w:eastAsia="Calibri" w:hAnsi="Times New Roman" w:cs="Times New Roman"/>
                <w:sz w:val="20"/>
                <w:szCs w:val="20"/>
              </w:rPr>
              <w:t>процене директора школе, предлог унапређења</w:t>
            </w:r>
          </w:p>
          <w:p w14:paraId="12F03FFA"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25D30A13" w14:textId="77777777" w:rsidR="006A3944" w:rsidRPr="00496B7E" w:rsidRDefault="006A3944" w:rsidP="00496B7E">
            <w:pPr>
              <w:widowControl w:val="0"/>
              <w:autoSpaceDE w:val="0"/>
              <w:autoSpaceDN w:val="0"/>
              <w:spacing w:before="10" w:after="0" w:line="240" w:lineRule="auto"/>
              <w:rPr>
                <w:rFonts w:ascii="Times New Roman" w:eastAsia="Calibri" w:hAnsi="Times New Roman" w:cs="Times New Roman"/>
                <w:sz w:val="20"/>
                <w:szCs w:val="20"/>
              </w:rPr>
            </w:pPr>
          </w:p>
          <w:p w14:paraId="2C3653D8" w14:textId="77777777" w:rsidR="006A3944" w:rsidRPr="00496B7E" w:rsidRDefault="006A3944" w:rsidP="00496B7E">
            <w:pPr>
              <w:widowControl w:val="0"/>
              <w:autoSpaceDE w:val="0"/>
              <w:autoSpaceDN w:val="0"/>
              <w:spacing w:after="0" w:line="270" w:lineRule="atLeast"/>
              <w:ind w:left="158" w:right="149"/>
              <w:rPr>
                <w:rFonts w:ascii="Times New Roman" w:eastAsia="Calibri" w:hAnsi="Times New Roman" w:cs="Times New Roman"/>
                <w:sz w:val="20"/>
                <w:szCs w:val="20"/>
              </w:rPr>
            </w:pPr>
            <w:r w:rsidRPr="00496B7E">
              <w:rPr>
                <w:rFonts w:ascii="Times New Roman" w:eastAsia="Calibri" w:hAnsi="Times New Roman" w:cs="Times New Roman"/>
                <w:sz w:val="20"/>
                <w:szCs w:val="20"/>
              </w:rPr>
              <w:t>-извршити анализу рада у односу на план, урадити извештај</w:t>
            </w:r>
          </w:p>
        </w:tc>
        <w:tc>
          <w:tcPr>
            <w:tcW w:w="2412" w:type="dxa"/>
          </w:tcPr>
          <w:p w14:paraId="3B3B503F" w14:textId="77777777" w:rsidR="006A3944" w:rsidRPr="00496B7E" w:rsidRDefault="006A3944" w:rsidP="00496B7E">
            <w:pPr>
              <w:widowControl w:val="0"/>
              <w:autoSpaceDE w:val="0"/>
              <w:autoSpaceDN w:val="0"/>
              <w:spacing w:after="0" w:line="240" w:lineRule="auto"/>
              <w:ind w:left="182"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-представник Тима за самовредновање,</w:t>
            </w:r>
          </w:p>
          <w:p w14:paraId="6D82655D" w14:textId="77777777" w:rsidR="006A3944" w:rsidRPr="00496B7E" w:rsidRDefault="006A3944" w:rsidP="00496B7E">
            <w:pPr>
              <w:widowControl w:val="0"/>
              <w:autoSpaceDE w:val="0"/>
              <w:autoSpaceDN w:val="0"/>
              <w:spacing w:after="0" w:line="267" w:lineRule="exact"/>
              <w:ind w:left="183"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чланови Тима</w:t>
            </w:r>
          </w:p>
          <w:p w14:paraId="3E7790E1" w14:textId="77777777" w:rsidR="006A3944" w:rsidRPr="00496B7E" w:rsidRDefault="006A3944" w:rsidP="00496B7E">
            <w:pPr>
              <w:widowControl w:val="0"/>
              <w:autoSpaceDE w:val="0"/>
              <w:autoSpaceDN w:val="0"/>
              <w:spacing w:after="0" w:line="240" w:lineRule="auto"/>
              <w:ind w:left="180"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-представник Актива за развој школског</w:t>
            </w:r>
          </w:p>
          <w:p w14:paraId="0BFDD764" w14:textId="77777777" w:rsidR="006A3944" w:rsidRPr="00496B7E" w:rsidRDefault="006A3944" w:rsidP="00496B7E">
            <w:pPr>
              <w:widowControl w:val="0"/>
              <w:autoSpaceDE w:val="0"/>
              <w:autoSpaceDN w:val="0"/>
              <w:spacing w:after="0" w:line="240" w:lineRule="auto"/>
              <w:ind w:left="183"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програма,</w:t>
            </w:r>
          </w:p>
          <w:p w14:paraId="243CCE07" w14:textId="77777777" w:rsidR="006A3944" w:rsidRPr="00496B7E" w:rsidRDefault="006A3944" w:rsidP="00496B7E">
            <w:pPr>
              <w:widowControl w:val="0"/>
              <w:autoSpaceDE w:val="0"/>
              <w:autoSpaceDN w:val="0"/>
              <w:spacing w:after="0" w:line="240" w:lineRule="auto"/>
              <w:ind w:left="182" w:right="170"/>
              <w:rPr>
                <w:rFonts w:ascii="Times New Roman" w:eastAsia="Calibri" w:hAnsi="Times New Roman" w:cs="Times New Roman"/>
                <w:sz w:val="20"/>
                <w:szCs w:val="20"/>
              </w:rPr>
            </w:pPr>
            <w:r w:rsidRPr="00496B7E">
              <w:rPr>
                <w:rFonts w:ascii="Times New Roman" w:eastAsia="Calibri" w:hAnsi="Times New Roman" w:cs="Times New Roman"/>
                <w:sz w:val="20"/>
                <w:szCs w:val="20"/>
              </w:rPr>
              <w:t>-руководилац</w:t>
            </w:r>
            <w:r w:rsidRPr="00496B7E">
              <w:rPr>
                <w:rFonts w:ascii="Times New Roman" w:eastAsia="Calibri" w:hAnsi="Times New Roman" w:cs="Times New Roman"/>
                <w:spacing w:val="-7"/>
                <w:sz w:val="20"/>
                <w:szCs w:val="20"/>
              </w:rPr>
              <w:t xml:space="preserve"> </w:t>
            </w:r>
            <w:r w:rsidRPr="00496B7E">
              <w:rPr>
                <w:rFonts w:ascii="Times New Roman" w:eastAsia="Calibri" w:hAnsi="Times New Roman" w:cs="Times New Roman"/>
                <w:sz w:val="20"/>
                <w:szCs w:val="20"/>
              </w:rPr>
              <w:t>Тима, чланови</w:t>
            </w:r>
          </w:p>
          <w:p w14:paraId="4BB8ACF2"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06CFA7EB"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67699A57" w14:textId="77777777" w:rsidR="006A3944" w:rsidRPr="00496B7E" w:rsidRDefault="006A3944" w:rsidP="00496B7E">
            <w:pPr>
              <w:widowControl w:val="0"/>
              <w:autoSpaceDE w:val="0"/>
              <w:autoSpaceDN w:val="0"/>
              <w:spacing w:after="0" w:line="240" w:lineRule="auto"/>
              <w:rPr>
                <w:rFonts w:ascii="Times New Roman" w:eastAsia="Calibri" w:hAnsi="Times New Roman" w:cs="Times New Roman"/>
                <w:sz w:val="20"/>
                <w:szCs w:val="20"/>
              </w:rPr>
            </w:pPr>
          </w:p>
          <w:p w14:paraId="5952EFBE" w14:textId="77777777" w:rsidR="006A3944" w:rsidRPr="00496B7E" w:rsidRDefault="006A3944" w:rsidP="00496B7E">
            <w:pPr>
              <w:widowControl w:val="0"/>
              <w:autoSpaceDE w:val="0"/>
              <w:autoSpaceDN w:val="0"/>
              <w:spacing w:before="10" w:after="0" w:line="240" w:lineRule="auto"/>
              <w:rPr>
                <w:rFonts w:ascii="Times New Roman" w:eastAsia="Calibri" w:hAnsi="Times New Roman" w:cs="Times New Roman"/>
                <w:sz w:val="20"/>
                <w:szCs w:val="20"/>
              </w:rPr>
            </w:pPr>
          </w:p>
          <w:p w14:paraId="5DC43AB1" w14:textId="77777777" w:rsidR="006A3944" w:rsidRPr="00496B7E" w:rsidRDefault="006A3944" w:rsidP="00496B7E">
            <w:pPr>
              <w:widowControl w:val="0"/>
              <w:autoSpaceDE w:val="0"/>
              <w:autoSpaceDN w:val="0"/>
              <w:spacing w:before="1" w:after="0" w:line="240" w:lineRule="auto"/>
              <w:ind w:left="137" w:right="124"/>
              <w:rPr>
                <w:rFonts w:ascii="Times New Roman" w:eastAsia="Calibri" w:hAnsi="Times New Roman" w:cs="Times New Roman"/>
                <w:sz w:val="20"/>
                <w:szCs w:val="20"/>
              </w:rPr>
            </w:pPr>
            <w:r w:rsidRPr="00496B7E">
              <w:rPr>
                <w:rFonts w:ascii="Times New Roman" w:eastAsia="Calibri" w:hAnsi="Times New Roman" w:cs="Times New Roman"/>
                <w:sz w:val="20"/>
                <w:szCs w:val="20"/>
              </w:rPr>
              <w:t xml:space="preserve">-председник Актива </w:t>
            </w:r>
            <w:r w:rsidRPr="00496B7E">
              <w:rPr>
                <w:rFonts w:ascii="Times New Roman" w:eastAsia="Calibri" w:hAnsi="Times New Roman" w:cs="Times New Roman"/>
                <w:spacing w:val="-7"/>
                <w:sz w:val="20"/>
                <w:szCs w:val="20"/>
              </w:rPr>
              <w:t xml:space="preserve">за </w:t>
            </w:r>
            <w:r w:rsidRPr="00496B7E">
              <w:rPr>
                <w:rFonts w:ascii="Times New Roman" w:eastAsia="Calibri" w:hAnsi="Times New Roman" w:cs="Times New Roman"/>
                <w:sz w:val="20"/>
                <w:szCs w:val="20"/>
              </w:rPr>
              <w:t>развојно планирање, чланови</w:t>
            </w:r>
          </w:p>
          <w:p w14:paraId="4C0C7D01" w14:textId="77777777" w:rsidR="006A3944" w:rsidRPr="00496B7E" w:rsidRDefault="006A3944" w:rsidP="00496B7E">
            <w:pPr>
              <w:widowControl w:val="0"/>
              <w:autoSpaceDE w:val="0"/>
              <w:autoSpaceDN w:val="0"/>
              <w:spacing w:after="0" w:line="240" w:lineRule="auto"/>
              <w:ind w:left="223" w:right="197" w:firstLine="511"/>
              <w:rPr>
                <w:rFonts w:ascii="Times New Roman" w:eastAsia="Calibri" w:hAnsi="Times New Roman" w:cs="Times New Roman"/>
                <w:sz w:val="20"/>
                <w:szCs w:val="20"/>
              </w:rPr>
            </w:pPr>
            <w:r w:rsidRPr="00496B7E">
              <w:rPr>
                <w:rFonts w:ascii="Times New Roman" w:eastAsia="Calibri" w:hAnsi="Times New Roman" w:cs="Times New Roman"/>
                <w:sz w:val="20"/>
                <w:szCs w:val="20"/>
              </w:rPr>
              <w:t>директор, руководилац Тимаза</w:t>
            </w:r>
          </w:p>
          <w:p w14:paraId="16246E00" w14:textId="77777777" w:rsidR="006A3944" w:rsidRPr="00496B7E" w:rsidRDefault="006A3944" w:rsidP="00496B7E">
            <w:pPr>
              <w:widowControl w:val="0"/>
              <w:autoSpaceDE w:val="0"/>
              <w:autoSpaceDN w:val="0"/>
              <w:spacing w:after="0" w:line="240" w:lineRule="auto"/>
              <w:ind w:left="559" w:right="432" w:hanging="99"/>
              <w:rPr>
                <w:rFonts w:ascii="Times New Roman" w:eastAsia="Calibri" w:hAnsi="Times New Roman" w:cs="Times New Roman"/>
                <w:sz w:val="20"/>
                <w:szCs w:val="20"/>
              </w:rPr>
            </w:pPr>
            <w:r w:rsidRPr="00496B7E">
              <w:rPr>
                <w:rFonts w:ascii="Times New Roman" w:eastAsia="Calibri" w:hAnsi="Times New Roman" w:cs="Times New Roman"/>
                <w:sz w:val="20"/>
                <w:szCs w:val="20"/>
              </w:rPr>
              <w:t>професионално напредовање председник</w:t>
            </w:r>
          </w:p>
          <w:p w14:paraId="0E9CB94A" w14:textId="77777777" w:rsidR="006A3944" w:rsidRPr="00496B7E" w:rsidRDefault="006A3944" w:rsidP="00496B7E">
            <w:pPr>
              <w:widowControl w:val="0"/>
              <w:autoSpaceDE w:val="0"/>
              <w:autoSpaceDN w:val="0"/>
              <w:spacing w:after="0" w:line="240" w:lineRule="auto"/>
              <w:ind w:left="168"/>
              <w:rPr>
                <w:rFonts w:ascii="Times New Roman" w:eastAsia="Calibri" w:hAnsi="Times New Roman" w:cs="Times New Roman"/>
                <w:sz w:val="20"/>
                <w:szCs w:val="20"/>
              </w:rPr>
            </w:pPr>
            <w:r w:rsidRPr="00496B7E">
              <w:rPr>
                <w:rFonts w:ascii="Times New Roman" w:eastAsia="Calibri" w:hAnsi="Times New Roman" w:cs="Times New Roman"/>
                <w:sz w:val="20"/>
                <w:szCs w:val="20"/>
              </w:rPr>
              <w:t>-председник, чланови</w:t>
            </w:r>
          </w:p>
        </w:tc>
      </w:tr>
    </w:tbl>
    <w:p w14:paraId="2317F5C5" w14:textId="77777777" w:rsidR="006A3944" w:rsidRPr="001727B8" w:rsidRDefault="006A3944" w:rsidP="006A3944">
      <w:pPr>
        <w:widowControl w:val="0"/>
        <w:autoSpaceDE w:val="0"/>
        <w:autoSpaceDN w:val="0"/>
        <w:spacing w:before="10" w:after="0" w:line="240" w:lineRule="auto"/>
        <w:rPr>
          <w:rFonts w:ascii="Times New Roman" w:eastAsia="Calibri" w:hAnsi="Times New Roman" w:cs="Times New Roman"/>
          <w:sz w:val="20"/>
          <w:szCs w:val="20"/>
        </w:rPr>
      </w:pPr>
    </w:p>
    <w:p w14:paraId="693C4428" w14:textId="77777777" w:rsidR="006A3944" w:rsidRPr="001727B8" w:rsidRDefault="006A3944" w:rsidP="006A3944">
      <w:pPr>
        <w:widowControl w:val="0"/>
        <w:autoSpaceDE w:val="0"/>
        <w:autoSpaceDN w:val="0"/>
        <w:spacing w:before="10" w:after="0" w:line="240" w:lineRule="auto"/>
        <w:rPr>
          <w:rFonts w:ascii="Times New Roman" w:eastAsia="Calibri" w:hAnsi="Times New Roman" w:cs="Times New Roman"/>
          <w:sz w:val="20"/>
          <w:szCs w:val="20"/>
        </w:rPr>
      </w:pPr>
    </w:p>
    <w:p w14:paraId="480F9835" w14:textId="77777777" w:rsidR="006A3944" w:rsidRPr="001727B8" w:rsidRDefault="006A3944" w:rsidP="006A3944">
      <w:pPr>
        <w:widowControl w:val="0"/>
        <w:autoSpaceDE w:val="0"/>
        <w:autoSpaceDN w:val="0"/>
        <w:spacing w:before="10" w:after="0" w:line="240" w:lineRule="auto"/>
        <w:rPr>
          <w:rFonts w:ascii="Times New Roman" w:eastAsia="Calibri" w:hAnsi="Times New Roman" w:cs="Times New Roman"/>
          <w:sz w:val="20"/>
          <w:szCs w:val="20"/>
        </w:rPr>
      </w:pPr>
    </w:p>
    <w:p w14:paraId="032C2A98" w14:textId="77777777" w:rsidR="00180C11" w:rsidRPr="001727B8" w:rsidRDefault="00180C11" w:rsidP="006A3944">
      <w:pPr>
        <w:widowControl w:val="0"/>
        <w:autoSpaceDE w:val="0"/>
        <w:autoSpaceDN w:val="0"/>
        <w:spacing w:before="10" w:after="0" w:line="240" w:lineRule="auto"/>
        <w:rPr>
          <w:rFonts w:ascii="Times New Roman" w:eastAsia="Calibri" w:hAnsi="Times New Roman" w:cs="Times New Roman"/>
          <w:sz w:val="20"/>
          <w:szCs w:val="20"/>
        </w:rPr>
      </w:pPr>
    </w:p>
    <w:p w14:paraId="29C1AB3F" w14:textId="77777777" w:rsidR="00180C11" w:rsidRPr="001727B8" w:rsidRDefault="00180C11" w:rsidP="006A3944">
      <w:pPr>
        <w:widowControl w:val="0"/>
        <w:autoSpaceDE w:val="0"/>
        <w:autoSpaceDN w:val="0"/>
        <w:spacing w:before="10" w:after="0" w:line="240" w:lineRule="auto"/>
        <w:rPr>
          <w:rFonts w:ascii="Times New Roman" w:eastAsia="Calibri" w:hAnsi="Times New Roman" w:cs="Times New Roman"/>
          <w:sz w:val="20"/>
          <w:szCs w:val="20"/>
        </w:rPr>
      </w:pPr>
    </w:p>
    <w:p w14:paraId="16C041F5" w14:textId="77777777" w:rsidR="00180C11" w:rsidRPr="001727B8" w:rsidRDefault="00180C11" w:rsidP="006A3944">
      <w:pPr>
        <w:widowControl w:val="0"/>
        <w:autoSpaceDE w:val="0"/>
        <w:autoSpaceDN w:val="0"/>
        <w:spacing w:before="10" w:after="0" w:line="240" w:lineRule="auto"/>
        <w:rPr>
          <w:rFonts w:ascii="Times New Roman" w:eastAsia="Calibri" w:hAnsi="Times New Roman" w:cs="Times New Roman"/>
          <w:sz w:val="20"/>
          <w:szCs w:val="20"/>
        </w:rPr>
      </w:pPr>
    </w:p>
    <w:p w14:paraId="1F73B7B3" w14:textId="77777777" w:rsidR="00180C11" w:rsidRPr="001727B8" w:rsidRDefault="00180C11" w:rsidP="006A3944">
      <w:pPr>
        <w:widowControl w:val="0"/>
        <w:autoSpaceDE w:val="0"/>
        <w:autoSpaceDN w:val="0"/>
        <w:spacing w:before="10" w:after="0" w:line="240" w:lineRule="auto"/>
        <w:rPr>
          <w:rFonts w:ascii="Times New Roman" w:eastAsia="Calibri" w:hAnsi="Times New Roman" w:cs="Times New Roman"/>
          <w:sz w:val="20"/>
          <w:szCs w:val="20"/>
        </w:rPr>
      </w:pPr>
    </w:p>
    <w:p w14:paraId="032117D4" w14:textId="77777777" w:rsidR="00180C11" w:rsidRPr="001727B8" w:rsidRDefault="00180C11" w:rsidP="006A3944">
      <w:pPr>
        <w:widowControl w:val="0"/>
        <w:autoSpaceDE w:val="0"/>
        <w:autoSpaceDN w:val="0"/>
        <w:spacing w:before="10" w:after="0" w:line="240" w:lineRule="auto"/>
        <w:rPr>
          <w:rFonts w:ascii="Times New Roman" w:eastAsia="Calibri" w:hAnsi="Times New Roman" w:cs="Times New Roman"/>
          <w:sz w:val="20"/>
          <w:szCs w:val="20"/>
          <w:lang w:val="sr-Cyrl-RS"/>
        </w:rPr>
      </w:pPr>
    </w:p>
    <w:p w14:paraId="5514FD74" w14:textId="77777777" w:rsidR="001727B8" w:rsidRPr="001727B8" w:rsidRDefault="001727B8" w:rsidP="006A3944">
      <w:pPr>
        <w:widowControl w:val="0"/>
        <w:autoSpaceDE w:val="0"/>
        <w:autoSpaceDN w:val="0"/>
        <w:spacing w:before="10" w:after="0" w:line="240" w:lineRule="auto"/>
        <w:rPr>
          <w:rFonts w:ascii="Times New Roman" w:eastAsia="Calibri" w:hAnsi="Times New Roman" w:cs="Times New Roman"/>
          <w:sz w:val="20"/>
          <w:szCs w:val="20"/>
          <w:lang w:val="sr-Cyrl-RS"/>
        </w:rPr>
      </w:pPr>
    </w:p>
    <w:p w14:paraId="001CAF67" w14:textId="77777777" w:rsidR="001727B8" w:rsidRPr="001727B8" w:rsidRDefault="001727B8" w:rsidP="006A3944">
      <w:pPr>
        <w:widowControl w:val="0"/>
        <w:autoSpaceDE w:val="0"/>
        <w:autoSpaceDN w:val="0"/>
        <w:spacing w:before="10" w:after="0" w:line="240" w:lineRule="auto"/>
        <w:rPr>
          <w:rFonts w:ascii="Times New Roman" w:eastAsia="Calibri" w:hAnsi="Times New Roman" w:cs="Times New Roman"/>
          <w:sz w:val="20"/>
          <w:szCs w:val="20"/>
          <w:lang w:val="sr-Cyrl-RS"/>
        </w:rPr>
      </w:pPr>
    </w:p>
    <w:p w14:paraId="7884A8D5" w14:textId="77777777" w:rsidR="001727B8" w:rsidRPr="001727B8" w:rsidRDefault="001727B8" w:rsidP="006A3944">
      <w:pPr>
        <w:widowControl w:val="0"/>
        <w:autoSpaceDE w:val="0"/>
        <w:autoSpaceDN w:val="0"/>
        <w:spacing w:before="10" w:after="0" w:line="240" w:lineRule="auto"/>
        <w:rPr>
          <w:rFonts w:ascii="Times New Roman" w:eastAsia="Calibri" w:hAnsi="Times New Roman" w:cs="Times New Roman"/>
          <w:sz w:val="20"/>
          <w:szCs w:val="20"/>
          <w:lang w:val="sr-Cyrl-RS"/>
        </w:rPr>
      </w:pPr>
    </w:p>
    <w:p w14:paraId="0D0512C6" w14:textId="77777777" w:rsidR="001727B8" w:rsidRPr="001727B8" w:rsidRDefault="001727B8" w:rsidP="006A3944">
      <w:pPr>
        <w:widowControl w:val="0"/>
        <w:autoSpaceDE w:val="0"/>
        <w:autoSpaceDN w:val="0"/>
        <w:spacing w:before="10" w:after="0" w:line="240" w:lineRule="auto"/>
        <w:rPr>
          <w:rFonts w:ascii="Times New Roman" w:eastAsia="Calibri" w:hAnsi="Times New Roman" w:cs="Times New Roman"/>
          <w:sz w:val="20"/>
          <w:szCs w:val="20"/>
          <w:lang w:val="sr-Cyrl-RS"/>
        </w:rPr>
      </w:pPr>
    </w:p>
    <w:p w14:paraId="29F1202B"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1FF5CDE5"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7E683E65"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180C96A2"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0FA7FBFE"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1A213D07"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0C9CA03F"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27889393"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2F044E8B"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3DBA0497"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030575E4"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22E82FC0" w14:textId="77777777" w:rsidR="001F2B75" w:rsidRDefault="001F2B75" w:rsidP="006A3944">
      <w:pPr>
        <w:widowControl w:val="0"/>
        <w:autoSpaceDE w:val="0"/>
        <w:autoSpaceDN w:val="0"/>
        <w:spacing w:before="10" w:after="0" w:line="240" w:lineRule="auto"/>
        <w:rPr>
          <w:rFonts w:ascii="Times New Roman" w:eastAsia="Calibri" w:hAnsi="Times New Roman" w:cs="Times New Roman"/>
          <w:sz w:val="21"/>
          <w:lang w:val="sr-Cyrl-RS"/>
        </w:rPr>
      </w:pPr>
    </w:p>
    <w:p w14:paraId="06D14B17" w14:textId="77777777" w:rsidR="001F2B75" w:rsidRDefault="001F2B75" w:rsidP="006A3944">
      <w:pPr>
        <w:widowControl w:val="0"/>
        <w:autoSpaceDE w:val="0"/>
        <w:autoSpaceDN w:val="0"/>
        <w:spacing w:before="10" w:after="0" w:line="240" w:lineRule="auto"/>
        <w:rPr>
          <w:rFonts w:ascii="Times New Roman" w:eastAsia="Calibri" w:hAnsi="Times New Roman" w:cs="Times New Roman"/>
          <w:sz w:val="21"/>
          <w:lang w:val="sr-Cyrl-RS"/>
        </w:rPr>
      </w:pPr>
    </w:p>
    <w:p w14:paraId="2746E78E" w14:textId="77777777" w:rsidR="001F2B75" w:rsidRDefault="001F2B75" w:rsidP="006A3944">
      <w:pPr>
        <w:widowControl w:val="0"/>
        <w:autoSpaceDE w:val="0"/>
        <w:autoSpaceDN w:val="0"/>
        <w:spacing w:before="10" w:after="0" w:line="240" w:lineRule="auto"/>
        <w:rPr>
          <w:rFonts w:ascii="Times New Roman" w:eastAsia="Calibri" w:hAnsi="Times New Roman" w:cs="Times New Roman"/>
          <w:sz w:val="21"/>
          <w:lang w:val="sr-Cyrl-RS"/>
        </w:rPr>
      </w:pPr>
    </w:p>
    <w:p w14:paraId="0DC8187B" w14:textId="77777777" w:rsidR="001F2B75" w:rsidRDefault="001F2B75" w:rsidP="006A3944">
      <w:pPr>
        <w:widowControl w:val="0"/>
        <w:autoSpaceDE w:val="0"/>
        <w:autoSpaceDN w:val="0"/>
        <w:spacing w:before="10" w:after="0" w:line="240" w:lineRule="auto"/>
        <w:rPr>
          <w:rFonts w:ascii="Times New Roman" w:eastAsia="Calibri" w:hAnsi="Times New Roman" w:cs="Times New Roman"/>
          <w:sz w:val="21"/>
          <w:lang w:val="sr-Cyrl-RS"/>
        </w:rPr>
      </w:pPr>
    </w:p>
    <w:p w14:paraId="235532A6"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7F5CA13C"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383A0681"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310E298F" w14:textId="77777777" w:rsid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18CEDE1F" w14:textId="77777777" w:rsidR="001727B8" w:rsidRPr="001727B8" w:rsidRDefault="001727B8" w:rsidP="006A3944">
      <w:pPr>
        <w:widowControl w:val="0"/>
        <w:autoSpaceDE w:val="0"/>
        <w:autoSpaceDN w:val="0"/>
        <w:spacing w:before="10" w:after="0" w:line="240" w:lineRule="auto"/>
        <w:rPr>
          <w:rFonts w:ascii="Times New Roman" w:eastAsia="Calibri" w:hAnsi="Times New Roman" w:cs="Times New Roman"/>
          <w:sz w:val="21"/>
          <w:lang w:val="sr-Cyrl-RS"/>
        </w:rPr>
      </w:pPr>
    </w:p>
    <w:p w14:paraId="407B47A9" w14:textId="13DFEEB3" w:rsidR="00082EC8" w:rsidRPr="00082EC8" w:rsidRDefault="006A3944" w:rsidP="00082EC8">
      <w:pPr>
        <w:widowControl w:val="0"/>
        <w:autoSpaceDE w:val="0"/>
        <w:autoSpaceDN w:val="0"/>
        <w:spacing w:after="0" w:line="240" w:lineRule="auto"/>
        <w:rPr>
          <w:rFonts w:ascii="Times New Roman" w:eastAsia="Calibri" w:hAnsi="Times New Roman" w:cs="Times New Roman"/>
        </w:rPr>
      </w:pPr>
      <w:r w:rsidRPr="006A3944">
        <w:rPr>
          <w:rFonts w:ascii="Times New Roman" w:eastAsia="Calibri" w:hAnsi="Times New Roman" w:cs="Times New Roman"/>
          <w:b/>
        </w:rPr>
        <w:t xml:space="preserve">Г) </w:t>
      </w:r>
      <w:bookmarkStart w:id="83" w:name="_Hlk146708982"/>
      <w:r w:rsidR="00082EC8" w:rsidRPr="00082EC8">
        <w:rPr>
          <w:rFonts w:ascii="Times New Roman" w:eastAsia="Calibri" w:hAnsi="Times New Roman" w:cs="Times New Roman"/>
          <w:b/>
          <w:lang w:val="ru-RU"/>
        </w:rPr>
        <w:t>ГОДИШЊИ ИЗВЕШТАЈ РАДА ТИМА ЗА МЕЂУПРЕДМЕТНЕ КОМПЕТЕНЦИЈЕ И ПРЕДУЗЕТНИШТВО</w:t>
      </w:r>
      <w:bookmarkEnd w:id="83"/>
    </w:p>
    <w:p w14:paraId="22A2A9AB"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p>
    <w:p w14:paraId="5553BBD1"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Међупредметне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компетенције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се</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реализују</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кроз</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сарадњу</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координацију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активности више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наставника,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односно</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наставних предмета,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иновирање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метода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рада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на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часу,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употребу одговарајућих</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наставних</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средстава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прилагођавање</w:t>
      </w:r>
      <w:r w:rsidRPr="001727B8">
        <w:rPr>
          <w:rFonts w:ascii="Times New Roman" w:eastAsia="Calibri" w:hAnsi="Times New Roman" w:cs="Times New Roman"/>
          <w:spacing w:val="60"/>
          <w:sz w:val="20"/>
          <w:szCs w:val="20"/>
          <w:lang w:val="ru-RU"/>
        </w:rPr>
        <w:t xml:space="preserve"> </w:t>
      </w:r>
      <w:r w:rsidRPr="001727B8">
        <w:rPr>
          <w:rFonts w:ascii="Times New Roman" w:eastAsia="Calibri" w:hAnsi="Times New Roman" w:cs="Times New Roman"/>
          <w:sz w:val="20"/>
          <w:szCs w:val="20"/>
          <w:lang w:val="ru-RU"/>
        </w:rPr>
        <w:t>садржаја.</w:t>
      </w:r>
      <w:r w:rsidRPr="001727B8">
        <w:rPr>
          <w:rFonts w:ascii="Times New Roman" w:eastAsia="Calibri" w:hAnsi="Times New Roman" w:cs="Times New Roman"/>
          <w:spacing w:val="60"/>
          <w:sz w:val="20"/>
          <w:szCs w:val="20"/>
          <w:lang w:val="ru-RU"/>
        </w:rPr>
        <w:t xml:space="preserve"> </w:t>
      </w:r>
      <w:r w:rsidRPr="001727B8">
        <w:rPr>
          <w:rFonts w:ascii="Times New Roman" w:eastAsia="Calibri" w:hAnsi="Times New Roman" w:cs="Times New Roman"/>
          <w:sz w:val="20"/>
          <w:szCs w:val="20"/>
          <w:lang w:val="ru-RU"/>
        </w:rPr>
        <w:t>Задатак</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овог</w:t>
      </w:r>
      <w:r w:rsidRPr="001727B8">
        <w:rPr>
          <w:rFonts w:ascii="Times New Roman" w:eastAsia="Calibri" w:hAnsi="Times New Roman" w:cs="Times New Roman"/>
          <w:spacing w:val="60"/>
          <w:sz w:val="20"/>
          <w:szCs w:val="20"/>
          <w:lang w:val="ru-RU"/>
        </w:rPr>
        <w:t xml:space="preserve"> </w:t>
      </w:r>
      <w:r w:rsidRPr="001727B8">
        <w:rPr>
          <w:rFonts w:ascii="Times New Roman" w:eastAsia="Calibri" w:hAnsi="Times New Roman" w:cs="Times New Roman"/>
          <w:sz w:val="20"/>
          <w:szCs w:val="20"/>
          <w:lang w:val="ru-RU"/>
        </w:rPr>
        <w:t>Тима</w:t>
      </w:r>
      <w:r w:rsidRPr="001727B8">
        <w:rPr>
          <w:rFonts w:ascii="Times New Roman" w:eastAsia="Calibri" w:hAnsi="Times New Roman" w:cs="Times New Roman"/>
          <w:spacing w:val="60"/>
          <w:sz w:val="20"/>
          <w:szCs w:val="20"/>
          <w:lang w:val="ru-RU"/>
        </w:rPr>
        <w:t xml:space="preserve"> </w:t>
      </w:r>
      <w:r w:rsidRPr="001727B8">
        <w:rPr>
          <w:rFonts w:ascii="Times New Roman" w:eastAsia="Calibri" w:hAnsi="Times New Roman" w:cs="Times New Roman"/>
          <w:sz w:val="20"/>
          <w:szCs w:val="20"/>
          <w:lang w:val="ru-RU"/>
        </w:rPr>
        <w:t>је</w:t>
      </w:r>
      <w:r w:rsidRPr="001727B8">
        <w:rPr>
          <w:rFonts w:ascii="Times New Roman" w:eastAsia="Calibri" w:hAnsi="Times New Roman" w:cs="Times New Roman"/>
          <w:spacing w:val="60"/>
          <w:sz w:val="20"/>
          <w:szCs w:val="20"/>
          <w:lang w:val="ru-RU"/>
        </w:rPr>
        <w:t xml:space="preserve"> </w:t>
      </w:r>
      <w:r w:rsidRPr="001727B8">
        <w:rPr>
          <w:rFonts w:ascii="Times New Roman" w:eastAsia="Calibri" w:hAnsi="Times New Roman" w:cs="Times New Roman"/>
          <w:sz w:val="20"/>
          <w:szCs w:val="20"/>
          <w:lang w:val="ru-RU"/>
        </w:rPr>
        <w:t>да активно</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учествује</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у</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планирању   и   евалуацији   планова   стручних</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већа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да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подстиче имплементирање међупредметних компетенција у планове 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свакодневну праксу наставника. Ученици</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ће</w:t>
      </w:r>
      <w:r w:rsidRPr="001727B8">
        <w:rPr>
          <w:rFonts w:ascii="Times New Roman" w:eastAsia="Calibri" w:hAnsi="Times New Roman" w:cs="Times New Roman"/>
          <w:spacing w:val="61"/>
          <w:sz w:val="20"/>
          <w:szCs w:val="20"/>
          <w:lang w:val="ru-RU"/>
        </w:rPr>
        <w:t xml:space="preserve"> </w:t>
      </w:r>
      <w:r w:rsidRPr="001727B8">
        <w:rPr>
          <w:rFonts w:ascii="Times New Roman" w:eastAsia="Calibri" w:hAnsi="Times New Roman" w:cs="Times New Roman"/>
          <w:sz w:val="20"/>
          <w:szCs w:val="20"/>
          <w:lang w:val="ru-RU"/>
        </w:rPr>
        <w:t>бити   укључени   у   различите   пројекте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који</w:t>
      </w:r>
      <w:r w:rsidRPr="001727B8">
        <w:rPr>
          <w:rFonts w:ascii="Times New Roman" w:eastAsia="Calibri" w:hAnsi="Times New Roman" w:cs="Times New Roman"/>
          <w:spacing w:val="7"/>
          <w:sz w:val="20"/>
          <w:szCs w:val="20"/>
          <w:lang w:val="ru-RU"/>
        </w:rPr>
        <w:t xml:space="preserve"> </w:t>
      </w:r>
      <w:r w:rsidRPr="001727B8">
        <w:rPr>
          <w:rFonts w:ascii="Times New Roman" w:eastAsia="Calibri" w:hAnsi="Times New Roman" w:cs="Times New Roman"/>
          <w:sz w:val="20"/>
          <w:szCs w:val="20"/>
          <w:lang w:val="ru-RU"/>
        </w:rPr>
        <w:t>имају</w:t>
      </w:r>
      <w:r w:rsidRPr="001727B8">
        <w:rPr>
          <w:rFonts w:ascii="Times New Roman" w:eastAsia="Calibri" w:hAnsi="Times New Roman" w:cs="Times New Roman"/>
          <w:spacing w:val="55"/>
          <w:sz w:val="20"/>
          <w:szCs w:val="20"/>
          <w:lang w:val="ru-RU"/>
        </w:rPr>
        <w:t xml:space="preserve"> </w:t>
      </w:r>
      <w:r w:rsidRPr="001727B8">
        <w:rPr>
          <w:rFonts w:ascii="Times New Roman" w:eastAsia="Calibri" w:hAnsi="Times New Roman" w:cs="Times New Roman"/>
          <w:sz w:val="20"/>
          <w:szCs w:val="20"/>
          <w:lang w:val="ru-RU"/>
        </w:rPr>
        <w:t>за циљ упознавање</w:t>
      </w:r>
      <w:r w:rsidRPr="001727B8">
        <w:rPr>
          <w:rFonts w:ascii="Times New Roman" w:eastAsia="Calibri" w:hAnsi="Times New Roman" w:cs="Times New Roman"/>
          <w:spacing w:val="3"/>
          <w:sz w:val="20"/>
          <w:szCs w:val="20"/>
          <w:lang w:val="ru-RU"/>
        </w:rPr>
        <w:t xml:space="preserve"> </w:t>
      </w:r>
      <w:r w:rsidRPr="001727B8">
        <w:rPr>
          <w:rFonts w:ascii="Times New Roman" w:eastAsia="Calibri" w:hAnsi="Times New Roman" w:cs="Times New Roman"/>
          <w:sz w:val="20"/>
          <w:szCs w:val="20"/>
          <w:lang w:val="ru-RU"/>
        </w:rPr>
        <w:t>са</w:t>
      </w:r>
      <w:r w:rsidRPr="001727B8">
        <w:rPr>
          <w:rFonts w:ascii="Times New Roman" w:eastAsia="Calibri" w:hAnsi="Times New Roman" w:cs="Times New Roman"/>
          <w:spacing w:val="-5"/>
          <w:sz w:val="20"/>
          <w:szCs w:val="20"/>
          <w:lang w:val="ru-RU"/>
        </w:rPr>
        <w:t xml:space="preserve"> </w:t>
      </w:r>
      <w:r w:rsidRPr="001727B8">
        <w:rPr>
          <w:rFonts w:ascii="Times New Roman" w:eastAsia="Calibri" w:hAnsi="Times New Roman" w:cs="Times New Roman"/>
          <w:sz w:val="20"/>
          <w:szCs w:val="20"/>
          <w:lang w:val="ru-RU"/>
        </w:rPr>
        <w:t>предузетништвом.</w:t>
      </w:r>
    </w:p>
    <w:p w14:paraId="085931B2" w14:textId="77777777" w:rsidR="001727B8" w:rsidRPr="001727B8" w:rsidRDefault="001727B8" w:rsidP="001727B8">
      <w:pPr>
        <w:spacing w:after="200" w:line="240" w:lineRule="auto"/>
        <w:ind w:firstLine="851"/>
        <w:jc w:val="both"/>
        <w:rPr>
          <w:rFonts w:ascii="Times New Roman" w:eastAsia="Calibri" w:hAnsi="Times New Roman" w:cs="Times New Roman"/>
          <w:b/>
          <w:sz w:val="20"/>
          <w:szCs w:val="20"/>
          <w:lang w:val="ru-RU"/>
        </w:rPr>
      </w:pPr>
      <w:r w:rsidRPr="001727B8">
        <w:rPr>
          <w:rFonts w:ascii="Times New Roman" w:eastAsia="Calibri" w:hAnsi="Times New Roman" w:cs="Times New Roman"/>
          <w:b/>
          <w:sz w:val="20"/>
          <w:szCs w:val="20"/>
          <w:lang w:val="ru-RU"/>
        </w:rPr>
        <w:t>Чланови</w:t>
      </w:r>
      <w:r w:rsidRPr="001727B8">
        <w:rPr>
          <w:rFonts w:ascii="Times New Roman" w:eastAsia="Calibri" w:hAnsi="Times New Roman" w:cs="Times New Roman"/>
          <w:b/>
          <w:spacing w:val="-3"/>
          <w:sz w:val="20"/>
          <w:szCs w:val="20"/>
          <w:lang w:val="ru-RU"/>
        </w:rPr>
        <w:t xml:space="preserve"> </w:t>
      </w:r>
      <w:r w:rsidRPr="001727B8">
        <w:rPr>
          <w:rFonts w:ascii="Times New Roman" w:eastAsia="Calibri" w:hAnsi="Times New Roman" w:cs="Times New Roman"/>
          <w:b/>
          <w:sz w:val="20"/>
          <w:szCs w:val="20"/>
          <w:lang w:val="ru-RU"/>
        </w:rPr>
        <w:t>тима:</w:t>
      </w:r>
    </w:p>
    <w:p w14:paraId="60D43B4D"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Ана Станковић – наставник руског језика –  руководилац</w:t>
      </w:r>
    </w:p>
    <w:p w14:paraId="48F3D74F"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Снежана Ђорђевић – наставник физичког васпитања – члан</w:t>
      </w:r>
    </w:p>
    <w:p w14:paraId="4D97BF79"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Драган Ђорић – наставник физичког васпитања – члан</w:t>
      </w:r>
    </w:p>
    <w:p w14:paraId="519973A0"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Ремзи Мурати – наставник ТИТ – члан</w:t>
      </w:r>
    </w:p>
    <w:p w14:paraId="06F5A5D5"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Арбенита Суља – наставник албанског језика   – члан</w:t>
      </w:r>
    </w:p>
    <w:p w14:paraId="18E794A7"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Маја Чоловић – стручни сарадник – члан</w:t>
      </w:r>
    </w:p>
    <w:p w14:paraId="05D8A7D4" w14:textId="505FF163" w:rsidR="001727B8" w:rsidRPr="001727B8" w:rsidRDefault="001727B8" w:rsidP="001F2B75">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Синиша Станковић – директор школе</w:t>
      </w:r>
    </w:p>
    <w:p w14:paraId="63AB2FDA" w14:textId="77777777" w:rsidR="001727B8" w:rsidRPr="001727B8" w:rsidRDefault="001727B8" w:rsidP="001727B8">
      <w:pPr>
        <w:spacing w:after="200" w:line="240" w:lineRule="auto"/>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Координатор Тима:</w:t>
      </w:r>
    </w:p>
    <w:p w14:paraId="3957B51B" w14:textId="77777777" w:rsidR="001727B8" w:rsidRPr="001727B8" w:rsidRDefault="001727B8" w:rsidP="001727B8">
      <w:pPr>
        <w:spacing w:after="200" w:line="240" w:lineRule="auto"/>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Ана Станковић</w:t>
      </w:r>
    </w:p>
    <w:p w14:paraId="74CBB0C3" w14:textId="77777777" w:rsidR="001727B8" w:rsidRPr="001727B8" w:rsidRDefault="001727B8" w:rsidP="001727B8">
      <w:pPr>
        <w:spacing w:after="200" w:line="240" w:lineRule="auto"/>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Записничар: Драган Ђорић/Ремзи Мурати</w:t>
      </w:r>
    </w:p>
    <w:p w14:paraId="45490E84"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p>
    <w:p w14:paraId="1EBECA87"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У ОШ ,,Сијаринска Бања“ састављен је тим који ће радити на развоју међупредметних компетенција и предузетничког духа.  Предметни наставници задужени су за израду плана одржавања часова који развијају међупредметне компетенције и подстичу предузетнички дух код ученика кроз планирање пројектне наставе. Наставници су обавештени да након одржаних часова писану припрему и остали материјал за час доставе координатору тима како би се направила база података. Ослушкујући и руководећи се жељама и потребама ученика, а са циљем делања 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складу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њима,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Тим</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великој</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мери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ослањао</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на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Ученички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парламент</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при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утврђивању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стратешких</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тачака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 xml:space="preserve">предузетништва. </w:t>
      </w:r>
    </w:p>
    <w:p w14:paraId="186C5817"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Сматрајући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важним</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развијање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компетенција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ученика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за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предузетништво,</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подстицање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одговорног</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односа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према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околини и рад са подацима, Тим ће наставити сарадњу са Ученичким парламентом 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ученицима</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Школе,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чиме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ће</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допринети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њиховом</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свеобухватнијем</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образовању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васпитању. Међу кључним тачкама Тима издвајају се развијање еколошке свести код ученика као и учествовање у хуманитарним акцијама чиме се доприноси развијању следећих компетенција: одговорно</w:t>
      </w:r>
      <w:r w:rsidRPr="001727B8">
        <w:rPr>
          <w:rFonts w:ascii="Times New Roman" w:eastAsia="Calibri" w:hAnsi="Times New Roman" w:cs="Times New Roman"/>
          <w:spacing w:val="44"/>
          <w:sz w:val="20"/>
          <w:szCs w:val="20"/>
          <w:lang w:val="ru-RU"/>
        </w:rPr>
        <w:t xml:space="preserve"> </w:t>
      </w:r>
      <w:r w:rsidRPr="001727B8">
        <w:rPr>
          <w:rFonts w:ascii="Times New Roman" w:eastAsia="Calibri" w:hAnsi="Times New Roman" w:cs="Times New Roman"/>
          <w:sz w:val="20"/>
          <w:szCs w:val="20"/>
          <w:lang w:val="ru-RU"/>
        </w:rPr>
        <w:t>учешће</w:t>
      </w:r>
      <w:r w:rsidRPr="001727B8">
        <w:rPr>
          <w:rFonts w:ascii="Times New Roman" w:eastAsia="Calibri" w:hAnsi="Times New Roman" w:cs="Times New Roman"/>
          <w:spacing w:val="43"/>
          <w:sz w:val="20"/>
          <w:szCs w:val="20"/>
          <w:lang w:val="ru-RU"/>
        </w:rPr>
        <w:t xml:space="preserve"> </w:t>
      </w:r>
      <w:r w:rsidRPr="001727B8">
        <w:rPr>
          <w:rFonts w:ascii="Times New Roman" w:eastAsia="Calibri" w:hAnsi="Times New Roman" w:cs="Times New Roman"/>
          <w:sz w:val="20"/>
          <w:szCs w:val="20"/>
          <w:lang w:val="ru-RU"/>
        </w:rPr>
        <w:t>у</w:t>
      </w:r>
      <w:r w:rsidRPr="001727B8">
        <w:rPr>
          <w:rFonts w:ascii="Times New Roman" w:eastAsia="Calibri" w:hAnsi="Times New Roman" w:cs="Times New Roman"/>
          <w:spacing w:val="39"/>
          <w:sz w:val="20"/>
          <w:szCs w:val="20"/>
          <w:lang w:val="ru-RU"/>
        </w:rPr>
        <w:t xml:space="preserve"> </w:t>
      </w:r>
      <w:r w:rsidRPr="001727B8">
        <w:rPr>
          <w:rFonts w:ascii="Times New Roman" w:eastAsia="Calibri" w:hAnsi="Times New Roman" w:cs="Times New Roman"/>
          <w:sz w:val="20"/>
          <w:szCs w:val="20"/>
          <w:lang w:val="ru-RU"/>
        </w:rPr>
        <w:t>демократском друштву,</w:t>
      </w:r>
      <w:r w:rsidRPr="001727B8">
        <w:rPr>
          <w:rFonts w:ascii="Times New Roman" w:eastAsia="Calibri" w:hAnsi="Times New Roman" w:cs="Times New Roman"/>
          <w:spacing w:val="30"/>
          <w:sz w:val="20"/>
          <w:szCs w:val="20"/>
          <w:lang w:val="ru-RU"/>
        </w:rPr>
        <w:t xml:space="preserve"> </w:t>
      </w:r>
      <w:r w:rsidRPr="001727B8">
        <w:rPr>
          <w:rFonts w:ascii="Times New Roman" w:eastAsia="Calibri" w:hAnsi="Times New Roman" w:cs="Times New Roman"/>
          <w:sz w:val="20"/>
          <w:szCs w:val="20"/>
          <w:lang w:val="ru-RU"/>
        </w:rPr>
        <w:t>одговоран</w:t>
      </w:r>
      <w:r w:rsidRPr="001727B8">
        <w:rPr>
          <w:rFonts w:ascii="Times New Roman" w:eastAsia="Calibri" w:hAnsi="Times New Roman" w:cs="Times New Roman"/>
          <w:spacing w:val="25"/>
          <w:sz w:val="20"/>
          <w:szCs w:val="20"/>
          <w:lang w:val="ru-RU"/>
        </w:rPr>
        <w:t xml:space="preserve"> </w:t>
      </w:r>
      <w:r w:rsidRPr="001727B8">
        <w:rPr>
          <w:rFonts w:ascii="Times New Roman" w:eastAsia="Calibri" w:hAnsi="Times New Roman" w:cs="Times New Roman"/>
          <w:sz w:val="20"/>
          <w:szCs w:val="20"/>
          <w:lang w:val="ru-RU"/>
        </w:rPr>
        <w:t>однос</w:t>
      </w:r>
      <w:r w:rsidRPr="001727B8">
        <w:rPr>
          <w:rFonts w:ascii="Times New Roman" w:eastAsia="Calibri" w:hAnsi="Times New Roman" w:cs="Times New Roman"/>
          <w:spacing w:val="28"/>
          <w:sz w:val="20"/>
          <w:szCs w:val="20"/>
          <w:lang w:val="ru-RU"/>
        </w:rPr>
        <w:t xml:space="preserve"> </w:t>
      </w:r>
      <w:r w:rsidRPr="001727B8">
        <w:rPr>
          <w:rFonts w:ascii="Times New Roman" w:eastAsia="Calibri" w:hAnsi="Times New Roman" w:cs="Times New Roman"/>
          <w:sz w:val="20"/>
          <w:szCs w:val="20"/>
          <w:lang w:val="ru-RU"/>
        </w:rPr>
        <w:t>према</w:t>
      </w:r>
      <w:r w:rsidRPr="001727B8">
        <w:rPr>
          <w:rFonts w:ascii="Times New Roman" w:eastAsia="Calibri" w:hAnsi="Times New Roman" w:cs="Times New Roman"/>
          <w:spacing w:val="23"/>
          <w:sz w:val="20"/>
          <w:szCs w:val="20"/>
          <w:lang w:val="ru-RU"/>
        </w:rPr>
        <w:t xml:space="preserve"> </w:t>
      </w:r>
      <w:r w:rsidRPr="001727B8">
        <w:rPr>
          <w:rFonts w:ascii="Times New Roman" w:eastAsia="Calibri" w:hAnsi="Times New Roman" w:cs="Times New Roman"/>
          <w:sz w:val="20"/>
          <w:szCs w:val="20"/>
          <w:lang w:val="ru-RU"/>
        </w:rPr>
        <w:t>околини,</w:t>
      </w:r>
      <w:r w:rsidRPr="001727B8">
        <w:rPr>
          <w:rFonts w:ascii="Times New Roman" w:eastAsia="Calibri" w:hAnsi="Times New Roman" w:cs="Times New Roman"/>
          <w:spacing w:val="26"/>
          <w:sz w:val="20"/>
          <w:szCs w:val="20"/>
          <w:lang w:val="ru-RU"/>
        </w:rPr>
        <w:t xml:space="preserve"> </w:t>
      </w:r>
      <w:r w:rsidRPr="001727B8">
        <w:rPr>
          <w:rFonts w:ascii="Times New Roman" w:eastAsia="Calibri" w:hAnsi="Times New Roman" w:cs="Times New Roman"/>
          <w:sz w:val="20"/>
          <w:szCs w:val="20"/>
          <w:lang w:val="ru-RU"/>
        </w:rPr>
        <w:t>одговоран</w:t>
      </w:r>
      <w:r w:rsidRPr="001727B8">
        <w:rPr>
          <w:rFonts w:ascii="Times New Roman" w:eastAsia="Calibri" w:hAnsi="Times New Roman" w:cs="Times New Roman"/>
          <w:spacing w:val="25"/>
          <w:sz w:val="20"/>
          <w:szCs w:val="20"/>
          <w:lang w:val="ru-RU"/>
        </w:rPr>
        <w:t xml:space="preserve"> </w:t>
      </w:r>
      <w:r w:rsidRPr="001727B8">
        <w:rPr>
          <w:rFonts w:ascii="Times New Roman" w:eastAsia="Calibri" w:hAnsi="Times New Roman" w:cs="Times New Roman"/>
          <w:sz w:val="20"/>
          <w:szCs w:val="20"/>
          <w:lang w:val="ru-RU"/>
        </w:rPr>
        <w:t>однос</w:t>
      </w:r>
      <w:r w:rsidRPr="001727B8">
        <w:rPr>
          <w:rFonts w:ascii="Times New Roman" w:eastAsia="Calibri" w:hAnsi="Times New Roman" w:cs="Times New Roman"/>
          <w:spacing w:val="28"/>
          <w:sz w:val="20"/>
          <w:szCs w:val="20"/>
          <w:lang w:val="ru-RU"/>
        </w:rPr>
        <w:t xml:space="preserve"> </w:t>
      </w:r>
      <w:r w:rsidRPr="001727B8">
        <w:rPr>
          <w:rFonts w:ascii="Times New Roman" w:eastAsia="Calibri" w:hAnsi="Times New Roman" w:cs="Times New Roman"/>
          <w:sz w:val="20"/>
          <w:szCs w:val="20"/>
          <w:lang w:val="ru-RU"/>
        </w:rPr>
        <w:t>према</w:t>
      </w:r>
      <w:r w:rsidRPr="001727B8">
        <w:rPr>
          <w:rFonts w:ascii="Times New Roman" w:eastAsia="Calibri" w:hAnsi="Times New Roman" w:cs="Times New Roman"/>
          <w:spacing w:val="23"/>
          <w:sz w:val="20"/>
          <w:szCs w:val="20"/>
          <w:lang w:val="ru-RU"/>
        </w:rPr>
        <w:t xml:space="preserve"> </w:t>
      </w:r>
      <w:r w:rsidRPr="001727B8">
        <w:rPr>
          <w:rFonts w:ascii="Times New Roman" w:eastAsia="Calibri" w:hAnsi="Times New Roman" w:cs="Times New Roman"/>
          <w:sz w:val="20"/>
          <w:szCs w:val="20"/>
          <w:lang w:val="ru-RU"/>
        </w:rPr>
        <w:t>здрављу,</w:t>
      </w:r>
      <w:r w:rsidRPr="001727B8">
        <w:rPr>
          <w:rFonts w:ascii="Times New Roman" w:eastAsia="Calibri" w:hAnsi="Times New Roman" w:cs="Times New Roman"/>
          <w:spacing w:val="31"/>
          <w:sz w:val="20"/>
          <w:szCs w:val="20"/>
          <w:lang w:val="ru-RU"/>
        </w:rPr>
        <w:t xml:space="preserve"> </w:t>
      </w:r>
      <w:r w:rsidRPr="001727B8">
        <w:rPr>
          <w:rFonts w:ascii="Times New Roman" w:eastAsia="Calibri" w:hAnsi="Times New Roman" w:cs="Times New Roman"/>
          <w:sz w:val="20"/>
          <w:szCs w:val="20"/>
          <w:lang w:val="ru-RU"/>
        </w:rPr>
        <w:t>рад</w:t>
      </w:r>
      <w:r w:rsidRPr="001727B8">
        <w:rPr>
          <w:rFonts w:ascii="Times New Roman" w:eastAsia="Calibri" w:hAnsi="Times New Roman" w:cs="Times New Roman"/>
          <w:spacing w:val="26"/>
          <w:sz w:val="20"/>
          <w:szCs w:val="20"/>
          <w:lang w:val="ru-RU"/>
        </w:rPr>
        <w:t xml:space="preserve"> </w:t>
      </w:r>
      <w:r w:rsidRPr="001727B8">
        <w:rPr>
          <w:rFonts w:ascii="Times New Roman" w:eastAsia="Calibri" w:hAnsi="Times New Roman" w:cs="Times New Roman"/>
          <w:sz w:val="20"/>
          <w:szCs w:val="20"/>
          <w:lang w:val="ru-RU"/>
        </w:rPr>
        <w:t>са</w:t>
      </w:r>
      <w:r w:rsidRPr="001727B8">
        <w:rPr>
          <w:rFonts w:ascii="Times New Roman" w:eastAsia="Calibri" w:hAnsi="Times New Roman" w:cs="Times New Roman"/>
          <w:spacing w:val="-57"/>
          <w:sz w:val="20"/>
          <w:szCs w:val="20"/>
          <w:lang w:val="ru-RU"/>
        </w:rPr>
        <w:t xml:space="preserve"> </w:t>
      </w:r>
      <w:r w:rsidRPr="001727B8">
        <w:rPr>
          <w:rFonts w:ascii="Times New Roman" w:eastAsia="Calibri" w:hAnsi="Times New Roman" w:cs="Times New Roman"/>
          <w:sz w:val="20"/>
          <w:szCs w:val="20"/>
          <w:lang w:val="ru-RU"/>
        </w:rPr>
        <w:t>подацима</w:t>
      </w:r>
      <w:r w:rsidRPr="001727B8">
        <w:rPr>
          <w:rFonts w:ascii="Times New Roman" w:eastAsia="Calibri" w:hAnsi="Times New Roman" w:cs="Times New Roman"/>
          <w:spacing w:val="-15"/>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8"/>
          <w:sz w:val="20"/>
          <w:szCs w:val="20"/>
          <w:lang w:val="ru-RU"/>
        </w:rPr>
        <w:t xml:space="preserve"> </w:t>
      </w:r>
      <w:r w:rsidRPr="001727B8">
        <w:rPr>
          <w:rFonts w:ascii="Times New Roman" w:eastAsia="Calibri" w:hAnsi="Times New Roman" w:cs="Times New Roman"/>
          <w:sz w:val="20"/>
          <w:szCs w:val="20"/>
          <w:lang w:val="ru-RU"/>
        </w:rPr>
        <w:t>информацијама,</w:t>
      </w:r>
      <w:r w:rsidRPr="001727B8">
        <w:rPr>
          <w:rFonts w:ascii="Times New Roman" w:eastAsia="Calibri" w:hAnsi="Times New Roman" w:cs="Times New Roman"/>
          <w:spacing w:val="-3"/>
          <w:sz w:val="20"/>
          <w:szCs w:val="20"/>
          <w:lang w:val="ru-RU"/>
        </w:rPr>
        <w:t xml:space="preserve"> </w:t>
      </w:r>
      <w:r w:rsidRPr="001727B8">
        <w:rPr>
          <w:rFonts w:ascii="Times New Roman" w:eastAsia="Calibri" w:hAnsi="Times New Roman" w:cs="Times New Roman"/>
          <w:sz w:val="20"/>
          <w:szCs w:val="20"/>
          <w:lang w:val="ru-RU"/>
        </w:rPr>
        <w:t>решавање</w:t>
      </w:r>
      <w:r w:rsidRPr="001727B8">
        <w:rPr>
          <w:rFonts w:ascii="Times New Roman" w:eastAsia="Calibri" w:hAnsi="Times New Roman" w:cs="Times New Roman"/>
          <w:spacing w:val="-10"/>
          <w:sz w:val="20"/>
          <w:szCs w:val="20"/>
          <w:lang w:val="ru-RU"/>
        </w:rPr>
        <w:t xml:space="preserve"> </w:t>
      </w:r>
      <w:r w:rsidRPr="001727B8">
        <w:rPr>
          <w:rFonts w:ascii="Times New Roman" w:eastAsia="Calibri" w:hAnsi="Times New Roman" w:cs="Times New Roman"/>
          <w:sz w:val="20"/>
          <w:szCs w:val="20"/>
          <w:lang w:val="ru-RU"/>
        </w:rPr>
        <w:t>проблема,</w:t>
      </w:r>
      <w:r w:rsidRPr="001727B8">
        <w:rPr>
          <w:rFonts w:ascii="Times New Roman" w:eastAsia="Calibri" w:hAnsi="Times New Roman" w:cs="Times New Roman"/>
          <w:spacing w:val="-2"/>
          <w:sz w:val="20"/>
          <w:szCs w:val="20"/>
          <w:lang w:val="ru-RU"/>
        </w:rPr>
        <w:t xml:space="preserve"> </w:t>
      </w:r>
      <w:r w:rsidRPr="001727B8">
        <w:rPr>
          <w:rFonts w:ascii="Times New Roman" w:eastAsia="Calibri" w:hAnsi="Times New Roman" w:cs="Times New Roman"/>
          <w:sz w:val="20"/>
          <w:szCs w:val="20"/>
          <w:lang w:val="ru-RU"/>
        </w:rPr>
        <w:t>сарадња</w:t>
      </w:r>
      <w:r w:rsidRPr="001727B8">
        <w:rPr>
          <w:rFonts w:ascii="Times New Roman" w:eastAsia="Calibri" w:hAnsi="Times New Roman" w:cs="Times New Roman"/>
          <w:spacing w:val="-6"/>
          <w:sz w:val="20"/>
          <w:szCs w:val="20"/>
          <w:lang w:val="ru-RU"/>
        </w:rPr>
        <w:t xml:space="preserve"> </w:t>
      </w:r>
      <w:r w:rsidRPr="001727B8">
        <w:rPr>
          <w:rFonts w:ascii="Times New Roman" w:eastAsia="Calibri" w:hAnsi="Times New Roman" w:cs="Times New Roman"/>
          <w:sz w:val="20"/>
          <w:szCs w:val="20"/>
          <w:lang w:val="ru-RU"/>
        </w:rPr>
        <w:t>и дигиталне</w:t>
      </w:r>
      <w:r w:rsidRPr="001727B8">
        <w:rPr>
          <w:rFonts w:ascii="Times New Roman" w:eastAsia="Calibri" w:hAnsi="Times New Roman" w:cs="Times New Roman"/>
          <w:spacing w:val="-10"/>
          <w:sz w:val="20"/>
          <w:szCs w:val="20"/>
          <w:lang w:val="ru-RU"/>
        </w:rPr>
        <w:t xml:space="preserve"> </w:t>
      </w:r>
      <w:r w:rsidRPr="001727B8">
        <w:rPr>
          <w:rFonts w:ascii="Times New Roman" w:eastAsia="Calibri" w:hAnsi="Times New Roman" w:cs="Times New Roman"/>
          <w:sz w:val="20"/>
          <w:szCs w:val="20"/>
          <w:lang w:val="ru-RU"/>
        </w:rPr>
        <w:t>компетенције.</w:t>
      </w:r>
    </w:p>
    <w:p w14:paraId="0F7C22EE" w14:textId="007426FD"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b/>
          <w:bCs/>
          <w:sz w:val="20"/>
          <w:szCs w:val="20"/>
          <w:lang w:val="ru-RU"/>
        </w:rPr>
        <w:t xml:space="preserve">Први састанак  </w:t>
      </w:r>
      <w:r w:rsidRPr="001727B8">
        <w:rPr>
          <w:rFonts w:ascii="Times New Roman" w:eastAsia="Calibri" w:hAnsi="Times New Roman" w:cs="Times New Roman"/>
          <w:b/>
          <w:bCs/>
          <w:spacing w:val="-2"/>
          <w:sz w:val="20"/>
          <w:szCs w:val="20"/>
          <w:lang w:val="ru-RU"/>
        </w:rPr>
        <w:t xml:space="preserve"> </w:t>
      </w:r>
      <w:r w:rsidRPr="001727B8">
        <w:rPr>
          <w:rFonts w:ascii="Times New Roman" w:eastAsia="Calibri" w:hAnsi="Times New Roman" w:cs="Times New Roman"/>
          <w:b/>
          <w:bCs/>
          <w:sz w:val="20"/>
          <w:szCs w:val="20"/>
          <w:lang w:val="ru-RU"/>
        </w:rPr>
        <w:t>Тима</w:t>
      </w:r>
      <w:r w:rsidRPr="001727B8">
        <w:rPr>
          <w:rFonts w:ascii="Times New Roman" w:eastAsia="Calibri" w:hAnsi="Times New Roman" w:cs="Times New Roman"/>
          <w:sz w:val="20"/>
          <w:szCs w:val="20"/>
          <w:lang w:val="ru-RU"/>
        </w:rPr>
        <w:t xml:space="preserve"> одржан је  05.09.2024.</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 xml:space="preserve">године у школским  просторијама. На првој седници усвојен је извештај за школску </w:t>
      </w:r>
      <w:r w:rsidR="00C510FC">
        <w:rPr>
          <w:rFonts w:ascii="Times New Roman" w:eastAsia="Calibri" w:hAnsi="Times New Roman" w:cs="Times New Roman"/>
          <w:sz w:val="20"/>
          <w:szCs w:val="20"/>
          <w:lang w:val="ru-RU"/>
        </w:rPr>
        <w:t>2024</w:t>
      </w:r>
      <w:r w:rsidRPr="001727B8">
        <w:rPr>
          <w:rFonts w:ascii="Times New Roman" w:eastAsia="Calibri" w:hAnsi="Times New Roman" w:cs="Times New Roman"/>
          <w:sz w:val="20"/>
          <w:szCs w:val="20"/>
          <w:lang w:val="ru-RU"/>
        </w:rPr>
        <w:t>/2024.г., након чега је усвојен Годишњи план рада Тима за међупредметне компетенције за школску 2024/2025.г.</w:t>
      </w:r>
    </w:p>
    <w:p w14:paraId="2854BD42"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На првом састанку Тима предложено је да наставници и учитељи током целе школске године организују часове на којима могу развијати међупредметне компетенције. Основна примена и реализација постиже се сарадњом и координацијом активности више наставника, односно предмета и иновирањем начина рада на часу.</w:t>
      </w:r>
    </w:p>
    <w:p w14:paraId="55ED5AAD"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lastRenderedPageBreak/>
        <w:t>На овом састанку говорило се о обележавању важних датума и укључивању ученика у разне активности и манифестације с циљем развијања предузетничког духа,  тимског духа, креативности, самосталности...</w:t>
      </w:r>
    </w:p>
    <w:p w14:paraId="0DBC868D"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И ове године  наша школа је обележила Европски дан језика са циљем да се кроз низ активности ученици упознају са богатом језичком и културном разноликошћу Европе. Ученици су активно учествовали кроз казивање стихова на страним језицима и израду паноа са порукама на страним језицима.</w:t>
      </w:r>
    </w:p>
    <w:p w14:paraId="148291B0"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 xml:space="preserve">Као и сваке године и ове године обележена је Дечија недеља под слоганом «Ја сам дете и имам план, толеранција и љубав за сваки дан». </w:t>
      </w:r>
    </w:p>
    <w:p w14:paraId="701BC4D5"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Првог дана Дечије недеље одржана је радионица о екологији где се са ученицима разговарало о очувању животне средине. Другог дана Дечије недеље ученици су кредама у боји осликали спортски терен и исписали поруке о толеранцији. Трећег дана Дечије недеље са ученицима се разговарало о професијама, те су тим поводом посетили пошту. Четвртог дана Дечије недеље одржана је радионица «Толеранција», где су ученици учествовали у изради паноа на ову тему, док су ученици од првог до четвртог разреда са својим учитељима и учитељицама обележили овај дан у духу спорта. Пети дан Дечије недеље био је у духу спорта, организована су разна такмичеља са циљем промовисања спортског духа, физичке активности и толеранције међу ученицима. Дечија недеља је затворена Маскенбалом.</w:t>
      </w:r>
    </w:p>
    <w:p w14:paraId="745B0C8C"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Поводом Међународног дана девојчица, 11.октобра 2024.г.  у Дому Народне скупштине  у Београду, одржан је скуп на којем је учествовало 60 девојчица из недовољно развијених општина. Наше ученице Тамара Ђорђевић и Даница Младеновић, у пратњи заменице председника општине Ксеније Марковић, учествовале су у друштвеном дијалогу «Девојчице и визија њихове будућности у Србији».</w:t>
      </w:r>
    </w:p>
    <w:p w14:paraId="63FD49B9"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Представници МУП-а су 16.10. 2024.г. одржали радионицу на тему: «Превенција вршњачког насиља у стварном и виртуелном свету» у оквиру пројекта «Заједно и безбедно кроз детињство».</w:t>
      </w:r>
    </w:p>
    <w:p w14:paraId="07022995"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Дана 23.10.2024.г. ученицима првог и другог разреда одржана је радионица на тему «Опасности» у оквиру пројекта «Заједно и безбедно кроз детињство». Радионицу је водио полицијски службеник ватрогасне јединице из Медвеђе.</w:t>
      </w:r>
    </w:p>
    <w:p w14:paraId="7901F7C4"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b/>
          <w:bCs/>
          <w:sz w:val="20"/>
          <w:szCs w:val="20"/>
          <w:lang w:val="ru-RU"/>
        </w:rPr>
        <w:t>Друга седница</w:t>
      </w:r>
      <w:r w:rsidRPr="001727B8">
        <w:rPr>
          <w:rFonts w:ascii="Times New Roman" w:eastAsia="Calibri" w:hAnsi="Times New Roman" w:cs="Times New Roman"/>
          <w:sz w:val="20"/>
          <w:szCs w:val="20"/>
          <w:lang w:val="ru-RU"/>
        </w:rPr>
        <w:t xml:space="preserve"> одржана је 27.11.2024.г. у просторијама школе. На овој седници говорило се о успеху и дисциплини ученика, о допунској настави за ученике којима је она потребна, о уређењу школских просторија поводом предстојећих празника, о сарадњи са Ученичким парламентом , о сарадњи са родитељима.</w:t>
      </w:r>
    </w:p>
    <w:p w14:paraId="5B8B14B6"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shd w:val="clear" w:color="auto" w:fill="FFFFFF"/>
          <w:lang w:val="ru-RU"/>
        </w:rPr>
      </w:pPr>
      <w:r w:rsidRPr="001727B8">
        <w:rPr>
          <w:rFonts w:ascii="Times New Roman" w:eastAsia="Calibri" w:hAnsi="Times New Roman" w:cs="Times New Roman"/>
          <w:sz w:val="20"/>
          <w:szCs w:val="20"/>
          <w:shd w:val="clear" w:color="auto" w:fill="FFFFFF"/>
          <w:lang w:val="ru-RU"/>
        </w:rPr>
        <w:t>У новембру  месецу наставник Жарко Галић и учитељица Милена Миловановић одржали су низ радионица о правима детета и вршњачком насиљу, здравим стиловима живота, заштити животне средине, енергетској ефикасности и сл. На овим радионицама ученици развијају критичко мишљење, подстичу се да самостално дођу до ваљаног решења, односно до решавања проблема, уче  да поштују различитости, чувају природу и негују здраве навике.</w:t>
      </w:r>
    </w:p>
    <w:p w14:paraId="01A6635C"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shd w:val="clear" w:color="auto" w:fill="FFFFFF"/>
          <w:lang w:val="ru-RU"/>
        </w:rPr>
      </w:pPr>
      <w:r w:rsidRPr="001727B8">
        <w:rPr>
          <w:rFonts w:ascii="Times New Roman" w:eastAsia="Calibri" w:hAnsi="Times New Roman" w:cs="Times New Roman"/>
          <w:noProof/>
          <w:sz w:val="20"/>
          <w:szCs w:val="20"/>
          <w:shd w:val="clear" w:color="auto" w:fill="FFFFFF"/>
          <w:lang w:val="ru-RU"/>
        </w:rPr>
        <w:t xml:space="preserve">Ученици наше школе активно су учествовали у сређивању и украшавању школе поводом предстојећих празника. </w:t>
      </w:r>
      <w:r w:rsidRPr="001727B8">
        <w:rPr>
          <w:rFonts w:ascii="Times New Roman" w:eastAsia="Calibri" w:hAnsi="Times New Roman" w:cs="Times New Roman"/>
          <w:sz w:val="20"/>
          <w:szCs w:val="20"/>
          <w:shd w:val="clear" w:color="auto" w:fill="FFFFFF"/>
          <w:lang w:val="ru-RU"/>
        </w:rPr>
        <w:t>Као и сваке године и ове године компанија EX FIX обрадовала је ученике наше школе обезбедивши  пакетиће како за ученике у матичној школи, тако и за ученике у издвојеном одељењу у Равној Бањи.</w:t>
      </w:r>
    </w:p>
    <w:p w14:paraId="673E80B5"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Тим за међупредметне компетенције као и претходних година и ове године има добру сарадњу са Ученичким парламентом, јер се то сматра важним кораком ка свеобухватнијем</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образовању</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1"/>
          <w:sz w:val="20"/>
          <w:szCs w:val="20"/>
          <w:lang w:val="ru-RU"/>
        </w:rPr>
        <w:t xml:space="preserve"> </w:t>
      </w:r>
      <w:r w:rsidRPr="001727B8">
        <w:rPr>
          <w:rFonts w:ascii="Times New Roman" w:eastAsia="Calibri" w:hAnsi="Times New Roman" w:cs="Times New Roman"/>
          <w:sz w:val="20"/>
          <w:szCs w:val="20"/>
          <w:lang w:val="ru-RU"/>
        </w:rPr>
        <w:t xml:space="preserve">васпитању.  За успех ученика од великог је значаја сарадња са родитељима, а она је у нашој школи на завидном нивоу. Родитељи наших ученика активно учествују приликом организовања разних радионица, манифестација, хуманитарних акција и сл. </w:t>
      </w:r>
    </w:p>
    <w:p w14:paraId="63DC9A1C"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p>
    <w:p w14:paraId="2111213B"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b/>
          <w:bCs/>
          <w:sz w:val="20"/>
          <w:szCs w:val="20"/>
          <w:lang w:val="ru-RU"/>
        </w:rPr>
        <w:t>Трећа седница</w:t>
      </w:r>
      <w:r w:rsidRPr="001727B8">
        <w:rPr>
          <w:rFonts w:ascii="Times New Roman" w:eastAsia="Calibri" w:hAnsi="Times New Roman" w:cs="Times New Roman"/>
          <w:sz w:val="20"/>
          <w:szCs w:val="20"/>
          <w:lang w:val="ru-RU"/>
        </w:rPr>
        <w:t xml:space="preserve"> одржана је 24.04.2025.г. у просторијама школе. На овој седници говорило се о обележавању важних датума, учествовању у различитим активностима и манифестацијама чији је циљ развијање међупредметних компетенција и предузетништва.</w:t>
      </w:r>
    </w:p>
    <w:p w14:paraId="29348DFB"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 xml:space="preserve">Као и сваке године и ове године ученици наше школе учествују у разним активностима и  манифестацијама, активно учествују у обележавању важних датума  у складу са календаром значајних </w:t>
      </w:r>
      <w:r w:rsidRPr="001727B8">
        <w:rPr>
          <w:rFonts w:ascii="Times New Roman" w:eastAsia="Calibri" w:hAnsi="Times New Roman" w:cs="Times New Roman"/>
          <w:sz w:val="20"/>
          <w:szCs w:val="20"/>
          <w:lang w:val="ru-RU"/>
        </w:rPr>
        <w:lastRenderedPageBreak/>
        <w:t>културних, спортских и других  активности. Поводом обележавања школске славе ученици наше школе присуствовали су литургији и пресецању колача у цркви у Сијаринској Бањи, где је ученицима послата порука неговања традиције и осећаја заједништва.</w:t>
      </w:r>
    </w:p>
    <w:p w14:paraId="60379CD7"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 xml:space="preserve"> У оквиру пројекта «Заједно и безбедно кроз детињство» припадници ватрогасне јединице  Медвеђа извели су показну вежбу за ученике наше школе.  </w:t>
      </w:r>
    </w:p>
    <w:p w14:paraId="5088C8F5"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У оквиру горепоменутог пројекта припадници МУП-а одржали су низ радионица на тему «Превенција вршњачког насиља у виртуелном окружењу – online игрице</w:t>
      </w:r>
      <w:r w:rsidRPr="001727B8">
        <w:rPr>
          <w:rFonts w:ascii="Times New Roman" w:eastAsia="Calibri" w:hAnsi="Times New Roman" w:cs="Times New Roman"/>
          <w:sz w:val="20"/>
          <w:szCs w:val="20"/>
          <w:lang w:val="sr-Latn-CS"/>
        </w:rPr>
        <w:t xml:space="preserve">. </w:t>
      </w:r>
    </w:p>
    <w:p w14:paraId="2A924B94"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И ове године обележен је руски празник „Масленица“. Након одгледане презентације уследио је квиз, а затим и дегустација палачинки које представљају заштитни знак овог празника.</w:t>
      </w:r>
    </w:p>
    <w:p w14:paraId="496A27CF"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Осмомартовски празник обележен је кроз низ радионица где су ученици правили поклоне за наставнице и своје маме, баке, сестре... На овим радионицама ученици су имали прилике да развијају тимски дух, сарадњу  и креативност.</w:t>
      </w:r>
    </w:p>
    <w:p w14:paraId="08860F23"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Током обележавања Дана вода остварено је међупредметно повезивање биологије и географије кроз презентацију, израду паноа и квиз. Главни циљ часа јесте развијање еколошке свести код ученика.</w:t>
      </w:r>
    </w:p>
    <w:p w14:paraId="19FF6A83"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Хуманост на делу ученици и наставници наше школе су показали током припреме хуманитарног базара. Захваљујући тимском духу, сарадњи, креативности и хуманости и ове године је учешће наше школе  на хуманитарном базару било успешно.</w:t>
      </w:r>
    </w:p>
    <w:p w14:paraId="76A5F14A" w14:textId="77777777"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Поводом Дана планете Земље ученици српске и албанске наставе имали су прилике да присуствују угледном часу географије.  Један од циљева овог часа јесте развијање еколошке свести и одговоран однос према животној средини.</w:t>
      </w:r>
    </w:p>
    <w:p w14:paraId="7CC5BBF3" w14:textId="6BA9C1CE" w:rsidR="001727B8" w:rsidRPr="001727B8" w:rsidRDefault="001727B8" w:rsidP="001727B8">
      <w:pPr>
        <w:spacing w:after="200" w:line="276" w:lineRule="auto"/>
        <w:ind w:firstLine="709"/>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Светски дан књига обележен је низом радионица где су ученици имали прилике да се кроз презентацију упознају са занимљивим чињеницама о језицима у свету.  Поред тога ученици су правили паное, читали одломке из књижевних дела, казивали стихове.</w:t>
      </w:r>
    </w:p>
    <w:p w14:paraId="48C85DE6" w14:textId="77777777" w:rsidR="001727B8" w:rsidRPr="001727B8" w:rsidRDefault="001727B8" w:rsidP="001727B8">
      <w:pPr>
        <w:spacing w:after="200" w:line="240" w:lineRule="auto"/>
        <w:ind w:firstLine="851"/>
        <w:jc w:val="both"/>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Четврта седница одржана је 19.06.2025.г. у просторијама школе. На овој седници анализиран је рад Тима и његов допринос развијању међупредметних компетенција. Подсетили смо се свих активности током школске године које су имале за циљ развијање и унапређење међупредметних компетенција код ученика.</w:t>
      </w:r>
    </w:p>
    <w:p w14:paraId="7937C4BC" w14:textId="65A76322" w:rsidR="001727B8" w:rsidRPr="003173A4" w:rsidRDefault="001727B8" w:rsidP="003173A4">
      <w:pPr>
        <w:spacing w:after="200" w:line="240" w:lineRule="auto"/>
        <w:ind w:firstLine="851"/>
        <w:jc w:val="both"/>
        <w:rPr>
          <w:rFonts w:ascii="Times New Roman" w:eastAsia="Calibri" w:hAnsi="Times New Roman" w:cs="Times New Roman"/>
          <w:sz w:val="20"/>
          <w:szCs w:val="20"/>
          <w:lang w:val="sr-Latn-RS"/>
        </w:rPr>
      </w:pPr>
      <w:r w:rsidRPr="001727B8">
        <w:rPr>
          <w:rFonts w:ascii="Times New Roman" w:eastAsia="Calibri" w:hAnsi="Times New Roman" w:cs="Times New Roman"/>
          <w:sz w:val="20"/>
          <w:szCs w:val="20"/>
          <w:lang w:val="ru-RU"/>
        </w:rPr>
        <w:t>Међу кључним тачкама Тима издвајају се развијање еколошке свести код ученика као и учествовање у хуманитарним акцијама чиме се доприноси развијању следећих компетенција: одговорно</w:t>
      </w:r>
      <w:r w:rsidRPr="001727B8">
        <w:rPr>
          <w:rFonts w:ascii="Times New Roman" w:eastAsia="Calibri" w:hAnsi="Times New Roman" w:cs="Times New Roman"/>
          <w:spacing w:val="44"/>
          <w:sz w:val="20"/>
          <w:szCs w:val="20"/>
          <w:lang w:val="ru-RU"/>
        </w:rPr>
        <w:t xml:space="preserve"> </w:t>
      </w:r>
      <w:r w:rsidRPr="001727B8">
        <w:rPr>
          <w:rFonts w:ascii="Times New Roman" w:eastAsia="Calibri" w:hAnsi="Times New Roman" w:cs="Times New Roman"/>
          <w:sz w:val="20"/>
          <w:szCs w:val="20"/>
          <w:lang w:val="ru-RU"/>
        </w:rPr>
        <w:t>учешће</w:t>
      </w:r>
      <w:r w:rsidRPr="001727B8">
        <w:rPr>
          <w:rFonts w:ascii="Times New Roman" w:eastAsia="Calibri" w:hAnsi="Times New Roman" w:cs="Times New Roman"/>
          <w:spacing w:val="43"/>
          <w:sz w:val="20"/>
          <w:szCs w:val="20"/>
          <w:lang w:val="ru-RU"/>
        </w:rPr>
        <w:t xml:space="preserve"> </w:t>
      </w:r>
      <w:r w:rsidRPr="001727B8">
        <w:rPr>
          <w:rFonts w:ascii="Times New Roman" w:eastAsia="Calibri" w:hAnsi="Times New Roman" w:cs="Times New Roman"/>
          <w:sz w:val="20"/>
          <w:szCs w:val="20"/>
          <w:lang w:val="ru-RU"/>
        </w:rPr>
        <w:t>у</w:t>
      </w:r>
      <w:r w:rsidRPr="001727B8">
        <w:rPr>
          <w:rFonts w:ascii="Times New Roman" w:eastAsia="Calibri" w:hAnsi="Times New Roman" w:cs="Times New Roman"/>
          <w:spacing w:val="39"/>
          <w:sz w:val="20"/>
          <w:szCs w:val="20"/>
          <w:lang w:val="ru-RU"/>
        </w:rPr>
        <w:t xml:space="preserve"> </w:t>
      </w:r>
      <w:r w:rsidRPr="001727B8">
        <w:rPr>
          <w:rFonts w:ascii="Times New Roman" w:eastAsia="Calibri" w:hAnsi="Times New Roman" w:cs="Times New Roman"/>
          <w:sz w:val="20"/>
          <w:szCs w:val="20"/>
          <w:lang w:val="ru-RU"/>
        </w:rPr>
        <w:t>демократском друштву,</w:t>
      </w:r>
      <w:r w:rsidRPr="001727B8">
        <w:rPr>
          <w:rFonts w:ascii="Times New Roman" w:eastAsia="Calibri" w:hAnsi="Times New Roman" w:cs="Times New Roman"/>
          <w:spacing w:val="30"/>
          <w:sz w:val="20"/>
          <w:szCs w:val="20"/>
          <w:lang w:val="ru-RU"/>
        </w:rPr>
        <w:t xml:space="preserve"> </w:t>
      </w:r>
      <w:r w:rsidRPr="001727B8">
        <w:rPr>
          <w:rFonts w:ascii="Times New Roman" w:eastAsia="Calibri" w:hAnsi="Times New Roman" w:cs="Times New Roman"/>
          <w:sz w:val="20"/>
          <w:szCs w:val="20"/>
          <w:lang w:val="ru-RU"/>
        </w:rPr>
        <w:t>одговоран</w:t>
      </w:r>
      <w:r w:rsidRPr="001727B8">
        <w:rPr>
          <w:rFonts w:ascii="Times New Roman" w:eastAsia="Calibri" w:hAnsi="Times New Roman" w:cs="Times New Roman"/>
          <w:spacing w:val="25"/>
          <w:sz w:val="20"/>
          <w:szCs w:val="20"/>
          <w:lang w:val="ru-RU"/>
        </w:rPr>
        <w:t xml:space="preserve"> </w:t>
      </w:r>
      <w:r w:rsidRPr="001727B8">
        <w:rPr>
          <w:rFonts w:ascii="Times New Roman" w:eastAsia="Calibri" w:hAnsi="Times New Roman" w:cs="Times New Roman"/>
          <w:sz w:val="20"/>
          <w:szCs w:val="20"/>
          <w:lang w:val="ru-RU"/>
        </w:rPr>
        <w:t>однос</w:t>
      </w:r>
      <w:r w:rsidRPr="001727B8">
        <w:rPr>
          <w:rFonts w:ascii="Times New Roman" w:eastAsia="Calibri" w:hAnsi="Times New Roman" w:cs="Times New Roman"/>
          <w:spacing w:val="28"/>
          <w:sz w:val="20"/>
          <w:szCs w:val="20"/>
          <w:lang w:val="ru-RU"/>
        </w:rPr>
        <w:t xml:space="preserve"> </w:t>
      </w:r>
      <w:r w:rsidRPr="001727B8">
        <w:rPr>
          <w:rFonts w:ascii="Times New Roman" w:eastAsia="Calibri" w:hAnsi="Times New Roman" w:cs="Times New Roman"/>
          <w:sz w:val="20"/>
          <w:szCs w:val="20"/>
          <w:lang w:val="ru-RU"/>
        </w:rPr>
        <w:t>према</w:t>
      </w:r>
      <w:r w:rsidRPr="001727B8">
        <w:rPr>
          <w:rFonts w:ascii="Times New Roman" w:eastAsia="Calibri" w:hAnsi="Times New Roman" w:cs="Times New Roman"/>
          <w:spacing w:val="23"/>
          <w:sz w:val="20"/>
          <w:szCs w:val="20"/>
          <w:lang w:val="ru-RU"/>
        </w:rPr>
        <w:t xml:space="preserve"> </w:t>
      </w:r>
      <w:r w:rsidRPr="001727B8">
        <w:rPr>
          <w:rFonts w:ascii="Times New Roman" w:eastAsia="Calibri" w:hAnsi="Times New Roman" w:cs="Times New Roman"/>
          <w:sz w:val="20"/>
          <w:szCs w:val="20"/>
          <w:lang w:val="ru-RU"/>
        </w:rPr>
        <w:t>околини,</w:t>
      </w:r>
      <w:r w:rsidRPr="001727B8">
        <w:rPr>
          <w:rFonts w:ascii="Times New Roman" w:eastAsia="Calibri" w:hAnsi="Times New Roman" w:cs="Times New Roman"/>
          <w:spacing w:val="26"/>
          <w:sz w:val="20"/>
          <w:szCs w:val="20"/>
          <w:lang w:val="ru-RU"/>
        </w:rPr>
        <w:t xml:space="preserve"> </w:t>
      </w:r>
      <w:r w:rsidRPr="001727B8">
        <w:rPr>
          <w:rFonts w:ascii="Times New Roman" w:eastAsia="Calibri" w:hAnsi="Times New Roman" w:cs="Times New Roman"/>
          <w:sz w:val="20"/>
          <w:szCs w:val="20"/>
          <w:lang w:val="ru-RU"/>
        </w:rPr>
        <w:t>одговоран</w:t>
      </w:r>
      <w:r w:rsidRPr="001727B8">
        <w:rPr>
          <w:rFonts w:ascii="Times New Roman" w:eastAsia="Calibri" w:hAnsi="Times New Roman" w:cs="Times New Roman"/>
          <w:spacing w:val="25"/>
          <w:sz w:val="20"/>
          <w:szCs w:val="20"/>
          <w:lang w:val="ru-RU"/>
        </w:rPr>
        <w:t xml:space="preserve"> </w:t>
      </w:r>
      <w:r w:rsidRPr="001727B8">
        <w:rPr>
          <w:rFonts w:ascii="Times New Roman" w:eastAsia="Calibri" w:hAnsi="Times New Roman" w:cs="Times New Roman"/>
          <w:sz w:val="20"/>
          <w:szCs w:val="20"/>
          <w:lang w:val="ru-RU"/>
        </w:rPr>
        <w:t>однос</w:t>
      </w:r>
      <w:r w:rsidRPr="001727B8">
        <w:rPr>
          <w:rFonts w:ascii="Times New Roman" w:eastAsia="Calibri" w:hAnsi="Times New Roman" w:cs="Times New Roman"/>
          <w:spacing w:val="28"/>
          <w:sz w:val="20"/>
          <w:szCs w:val="20"/>
          <w:lang w:val="ru-RU"/>
        </w:rPr>
        <w:t xml:space="preserve"> </w:t>
      </w:r>
      <w:r w:rsidRPr="001727B8">
        <w:rPr>
          <w:rFonts w:ascii="Times New Roman" w:eastAsia="Calibri" w:hAnsi="Times New Roman" w:cs="Times New Roman"/>
          <w:sz w:val="20"/>
          <w:szCs w:val="20"/>
          <w:lang w:val="ru-RU"/>
        </w:rPr>
        <w:t>према</w:t>
      </w:r>
      <w:r w:rsidRPr="001727B8">
        <w:rPr>
          <w:rFonts w:ascii="Times New Roman" w:eastAsia="Calibri" w:hAnsi="Times New Roman" w:cs="Times New Roman"/>
          <w:spacing w:val="23"/>
          <w:sz w:val="20"/>
          <w:szCs w:val="20"/>
          <w:lang w:val="ru-RU"/>
        </w:rPr>
        <w:t xml:space="preserve"> </w:t>
      </w:r>
      <w:r w:rsidRPr="001727B8">
        <w:rPr>
          <w:rFonts w:ascii="Times New Roman" w:eastAsia="Calibri" w:hAnsi="Times New Roman" w:cs="Times New Roman"/>
          <w:sz w:val="20"/>
          <w:szCs w:val="20"/>
          <w:lang w:val="ru-RU"/>
        </w:rPr>
        <w:t>здрављу,</w:t>
      </w:r>
      <w:r w:rsidRPr="001727B8">
        <w:rPr>
          <w:rFonts w:ascii="Times New Roman" w:eastAsia="Calibri" w:hAnsi="Times New Roman" w:cs="Times New Roman"/>
          <w:spacing w:val="31"/>
          <w:sz w:val="20"/>
          <w:szCs w:val="20"/>
          <w:lang w:val="ru-RU"/>
        </w:rPr>
        <w:t xml:space="preserve"> </w:t>
      </w:r>
      <w:r w:rsidRPr="001727B8">
        <w:rPr>
          <w:rFonts w:ascii="Times New Roman" w:eastAsia="Calibri" w:hAnsi="Times New Roman" w:cs="Times New Roman"/>
          <w:sz w:val="20"/>
          <w:szCs w:val="20"/>
          <w:lang w:val="ru-RU"/>
        </w:rPr>
        <w:t>рад</w:t>
      </w:r>
      <w:r w:rsidRPr="001727B8">
        <w:rPr>
          <w:rFonts w:ascii="Times New Roman" w:eastAsia="Calibri" w:hAnsi="Times New Roman" w:cs="Times New Roman"/>
          <w:spacing w:val="26"/>
          <w:sz w:val="20"/>
          <w:szCs w:val="20"/>
          <w:lang w:val="ru-RU"/>
        </w:rPr>
        <w:t xml:space="preserve"> </w:t>
      </w:r>
      <w:r w:rsidRPr="001727B8">
        <w:rPr>
          <w:rFonts w:ascii="Times New Roman" w:eastAsia="Calibri" w:hAnsi="Times New Roman" w:cs="Times New Roman"/>
          <w:sz w:val="20"/>
          <w:szCs w:val="20"/>
          <w:lang w:val="ru-RU"/>
        </w:rPr>
        <w:t>са</w:t>
      </w:r>
      <w:r w:rsidRPr="001727B8">
        <w:rPr>
          <w:rFonts w:ascii="Times New Roman" w:eastAsia="Calibri" w:hAnsi="Times New Roman" w:cs="Times New Roman"/>
          <w:spacing w:val="-57"/>
          <w:sz w:val="20"/>
          <w:szCs w:val="20"/>
          <w:lang w:val="ru-RU"/>
        </w:rPr>
        <w:t xml:space="preserve"> </w:t>
      </w:r>
      <w:r w:rsidRPr="001727B8">
        <w:rPr>
          <w:rFonts w:ascii="Times New Roman" w:eastAsia="Calibri" w:hAnsi="Times New Roman" w:cs="Times New Roman"/>
          <w:sz w:val="20"/>
          <w:szCs w:val="20"/>
          <w:lang w:val="ru-RU"/>
        </w:rPr>
        <w:t>подацима</w:t>
      </w:r>
      <w:r w:rsidRPr="001727B8">
        <w:rPr>
          <w:rFonts w:ascii="Times New Roman" w:eastAsia="Calibri" w:hAnsi="Times New Roman" w:cs="Times New Roman"/>
          <w:spacing w:val="-15"/>
          <w:sz w:val="20"/>
          <w:szCs w:val="20"/>
          <w:lang w:val="ru-RU"/>
        </w:rPr>
        <w:t xml:space="preserve"> </w:t>
      </w:r>
      <w:r w:rsidRPr="001727B8">
        <w:rPr>
          <w:rFonts w:ascii="Times New Roman" w:eastAsia="Calibri" w:hAnsi="Times New Roman" w:cs="Times New Roman"/>
          <w:sz w:val="20"/>
          <w:szCs w:val="20"/>
          <w:lang w:val="ru-RU"/>
        </w:rPr>
        <w:t>и</w:t>
      </w:r>
      <w:r w:rsidRPr="001727B8">
        <w:rPr>
          <w:rFonts w:ascii="Times New Roman" w:eastAsia="Calibri" w:hAnsi="Times New Roman" w:cs="Times New Roman"/>
          <w:spacing w:val="-8"/>
          <w:sz w:val="20"/>
          <w:szCs w:val="20"/>
          <w:lang w:val="ru-RU"/>
        </w:rPr>
        <w:t xml:space="preserve"> </w:t>
      </w:r>
      <w:r w:rsidRPr="001727B8">
        <w:rPr>
          <w:rFonts w:ascii="Times New Roman" w:eastAsia="Calibri" w:hAnsi="Times New Roman" w:cs="Times New Roman"/>
          <w:sz w:val="20"/>
          <w:szCs w:val="20"/>
          <w:lang w:val="ru-RU"/>
        </w:rPr>
        <w:t>информацијама,</w:t>
      </w:r>
      <w:r w:rsidRPr="001727B8">
        <w:rPr>
          <w:rFonts w:ascii="Times New Roman" w:eastAsia="Calibri" w:hAnsi="Times New Roman" w:cs="Times New Roman"/>
          <w:spacing w:val="-3"/>
          <w:sz w:val="20"/>
          <w:szCs w:val="20"/>
          <w:lang w:val="ru-RU"/>
        </w:rPr>
        <w:t xml:space="preserve"> </w:t>
      </w:r>
      <w:r w:rsidRPr="001727B8">
        <w:rPr>
          <w:rFonts w:ascii="Times New Roman" w:eastAsia="Calibri" w:hAnsi="Times New Roman" w:cs="Times New Roman"/>
          <w:sz w:val="20"/>
          <w:szCs w:val="20"/>
          <w:lang w:val="ru-RU"/>
        </w:rPr>
        <w:t>решавање</w:t>
      </w:r>
      <w:r w:rsidRPr="001727B8">
        <w:rPr>
          <w:rFonts w:ascii="Times New Roman" w:eastAsia="Calibri" w:hAnsi="Times New Roman" w:cs="Times New Roman"/>
          <w:spacing w:val="-10"/>
          <w:sz w:val="20"/>
          <w:szCs w:val="20"/>
          <w:lang w:val="ru-RU"/>
        </w:rPr>
        <w:t xml:space="preserve"> </w:t>
      </w:r>
      <w:r w:rsidRPr="001727B8">
        <w:rPr>
          <w:rFonts w:ascii="Times New Roman" w:eastAsia="Calibri" w:hAnsi="Times New Roman" w:cs="Times New Roman"/>
          <w:sz w:val="20"/>
          <w:szCs w:val="20"/>
          <w:lang w:val="ru-RU"/>
        </w:rPr>
        <w:t>проблема,</w:t>
      </w:r>
      <w:r w:rsidRPr="001727B8">
        <w:rPr>
          <w:rFonts w:ascii="Times New Roman" w:eastAsia="Calibri" w:hAnsi="Times New Roman" w:cs="Times New Roman"/>
          <w:spacing w:val="-2"/>
          <w:sz w:val="20"/>
          <w:szCs w:val="20"/>
          <w:lang w:val="ru-RU"/>
        </w:rPr>
        <w:t xml:space="preserve"> </w:t>
      </w:r>
      <w:r w:rsidRPr="001727B8">
        <w:rPr>
          <w:rFonts w:ascii="Times New Roman" w:eastAsia="Calibri" w:hAnsi="Times New Roman" w:cs="Times New Roman"/>
          <w:sz w:val="20"/>
          <w:szCs w:val="20"/>
          <w:lang w:val="ru-RU"/>
        </w:rPr>
        <w:t>сарадња</w:t>
      </w:r>
      <w:r w:rsidRPr="001727B8">
        <w:rPr>
          <w:rFonts w:ascii="Times New Roman" w:eastAsia="Calibri" w:hAnsi="Times New Roman" w:cs="Times New Roman"/>
          <w:spacing w:val="-6"/>
          <w:sz w:val="20"/>
          <w:szCs w:val="20"/>
          <w:lang w:val="ru-RU"/>
        </w:rPr>
        <w:t xml:space="preserve"> </w:t>
      </w:r>
      <w:r w:rsidRPr="001727B8">
        <w:rPr>
          <w:rFonts w:ascii="Times New Roman" w:eastAsia="Calibri" w:hAnsi="Times New Roman" w:cs="Times New Roman"/>
          <w:sz w:val="20"/>
          <w:szCs w:val="20"/>
          <w:lang w:val="ru-RU"/>
        </w:rPr>
        <w:t>и дигиталне</w:t>
      </w:r>
      <w:r w:rsidRPr="001727B8">
        <w:rPr>
          <w:rFonts w:ascii="Times New Roman" w:eastAsia="Calibri" w:hAnsi="Times New Roman" w:cs="Times New Roman"/>
          <w:spacing w:val="-10"/>
          <w:sz w:val="20"/>
          <w:szCs w:val="20"/>
          <w:lang w:val="ru-RU"/>
        </w:rPr>
        <w:t xml:space="preserve"> </w:t>
      </w:r>
      <w:r w:rsidRPr="001727B8">
        <w:rPr>
          <w:rFonts w:ascii="Times New Roman" w:eastAsia="Calibri" w:hAnsi="Times New Roman" w:cs="Times New Roman"/>
          <w:sz w:val="20"/>
          <w:szCs w:val="20"/>
          <w:lang w:val="ru-RU"/>
        </w:rPr>
        <w:t>компетенције.</w:t>
      </w:r>
    </w:p>
    <w:p w14:paraId="6B8362BF" w14:textId="77777777" w:rsidR="001727B8" w:rsidRPr="001727B8" w:rsidRDefault="001727B8" w:rsidP="006A09B3">
      <w:pPr>
        <w:spacing w:after="200" w:line="240" w:lineRule="auto"/>
        <w:ind w:firstLine="851"/>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sr-Latn-CS"/>
        </w:rPr>
        <w:t>У</w:t>
      </w:r>
      <w:r w:rsidRPr="001727B8">
        <w:rPr>
          <w:rFonts w:ascii="Times New Roman" w:eastAsia="Calibri" w:hAnsi="Times New Roman" w:cs="Times New Roman"/>
          <w:sz w:val="20"/>
          <w:szCs w:val="20"/>
          <w:lang w:val="ru-RU"/>
        </w:rPr>
        <w:t xml:space="preserve"> Сијаринској Бањи,</w:t>
      </w:r>
    </w:p>
    <w:p w14:paraId="2A701C5E" w14:textId="77777777" w:rsidR="001727B8" w:rsidRPr="001727B8" w:rsidRDefault="001727B8" w:rsidP="006A09B3">
      <w:pPr>
        <w:spacing w:after="200" w:line="240" w:lineRule="auto"/>
        <w:ind w:firstLine="851"/>
        <w:rPr>
          <w:rFonts w:ascii="Times New Roman" w:eastAsia="Calibri" w:hAnsi="Times New Roman" w:cs="Times New Roman"/>
          <w:sz w:val="20"/>
          <w:szCs w:val="20"/>
          <w:lang w:val="sr-Latn-CS"/>
        </w:rPr>
      </w:pPr>
      <w:r w:rsidRPr="001727B8">
        <w:rPr>
          <w:rFonts w:ascii="Times New Roman" w:eastAsia="Calibri" w:hAnsi="Times New Roman" w:cs="Times New Roman"/>
          <w:sz w:val="20"/>
          <w:szCs w:val="20"/>
          <w:lang w:val="ru-RU"/>
        </w:rPr>
        <w:t xml:space="preserve">19.06.2025.г. </w:t>
      </w:r>
    </w:p>
    <w:p w14:paraId="29FD1A0A" w14:textId="77777777" w:rsidR="001727B8" w:rsidRPr="001727B8" w:rsidRDefault="001727B8" w:rsidP="006A09B3">
      <w:pPr>
        <w:spacing w:after="200" w:line="240" w:lineRule="auto"/>
        <w:ind w:firstLine="851"/>
        <w:jc w:val="right"/>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Координатор Тима за међупредметне компетенције и предузетништво:</w:t>
      </w:r>
    </w:p>
    <w:p w14:paraId="6DDCCDF1" w14:textId="77777777" w:rsidR="001727B8" w:rsidRPr="001727B8" w:rsidRDefault="001727B8" w:rsidP="006A09B3">
      <w:pPr>
        <w:spacing w:after="200" w:line="240" w:lineRule="auto"/>
        <w:ind w:firstLine="851"/>
        <w:jc w:val="right"/>
        <w:rPr>
          <w:rFonts w:ascii="Times New Roman" w:eastAsia="Calibri" w:hAnsi="Times New Roman" w:cs="Times New Roman"/>
          <w:sz w:val="20"/>
          <w:szCs w:val="20"/>
          <w:lang w:val="ru-RU"/>
        </w:rPr>
      </w:pPr>
      <w:r w:rsidRPr="001727B8">
        <w:rPr>
          <w:rFonts w:ascii="Times New Roman" w:eastAsia="Calibri" w:hAnsi="Times New Roman" w:cs="Times New Roman"/>
          <w:sz w:val="20"/>
          <w:szCs w:val="20"/>
          <w:lang w:val="ru-RU"/>
        </w:rPr>
        <w:t>Ана Станковић</w:t>
      </w:r>
    </w:p>
    <w:p w14:paraId="62466191" w14:textId="77777777" w:rsidR="00082EC8" w:rsidRDefault="00082EC8" w:rsidP="00082EC8">
      <w:pPr>
        <w:widowControl w:val="0"/>
        <w:autoSpaceDE w:val="0"/>
        <w:autoSpaceDN w:val="0"/>
        <w:spacing w:before="2" w:after="0" w:line="240" w:lineRule="auto"/>
        <w:rPr>
          <w:rFonts w:ascii="Times New Roman" w:eastAsia="Calibri" w:hAnsi="Times New Roman" w:cs="Times New Roman"/>
          <w:lang w:val="ru-RU"/>
        </w:rPr>
      </w:pPr>
    </w:p>
    <w:p w14:paraId="58BF0C9D"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0FFF7B52"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1B3C3D16"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2D9EDAF5"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149BBCC4"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26CEAC9F" w14:textId="77777777" w:rsidR="0081529D" w:rsidRDefault="0081529D" w:rsidP="00082EC8">
      <w:pPr>
        <w:widowControl w:val="0"/>
        <w:autoSpaceDE w:val="0"/>
        <w:autoSpaceDN w:val="0"/>
        <w:spacing w:before="2" w:after="0" w:line="240" w:lineRule="auto"/>
        <w:rPr>
          <w:rFonts w:ascii="Times New Roman" w:eastAsia="Calibri" w:hAnsi="Times New Roman" w:cs="Times New Roman"/>
          <w:lang w:val="ru-RU"/>
        </w:rPr>
      </w:pPr>
    </w:p>
    <w:p w14:paraId="185371F0" w14:textId="77777777" w:rsidR="00082EC8" w:rsidRDefault="00082EC8" w:rsidP="00082EC8">
      <w:pPr>
        <w:widowControl w:val="0"/>
        <w:autoSpaceDE w:val="0"/>
        <w:autoSpaceDN w:val="0"/>
        <w:spacing w:before="2" w:after="0" w:line="240" w:lineRule="auto"/>
        <w:rPr>
          <w:rFonts w:ascii="Times New Roman" w:eastAsia="Calibri" w:hAnsi="Times New Roman" w:cs="Times New Roman"/>
          <w:lang w:val="ru-RU"/>
        </w:rPr>
      </w:pPr>
    </w:p>
    <w:p w14:paraId="3B39C576"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17"/>
        </w:rPr>
      </w:pPr>
    </w:p>
    <w:p w14:paraId="32590075" w14:textId="56423C7B" w:rsidR="006A3944" w:rsidRPr="006A3944" w:rsidRDefault="006A3944" w:rsidP="006A3944">
      <w:pPr>
        <w:widowControl w:val="0"/>
        <w:autoSpaceDE w:val="0"/>
        <w:autoSpaceDN w:val="0"/>
        <w:spacing w:before="56"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Д) </w:t>
      </w:r>
      <w:bookmarkStart w:id="84" w:name="_Hlk146709082"/>
      <w:r w:rsidR="00082EC8">
        <w:rPr>
          <w:rFonts w:ascii="Times New Roman" w:eastAsia="Calibri" w:hAnsi="Times New Roman" w:cs="Times New Roman"/>
          <w:b/>
          <w:bCs/>
          <w:u w:val="single"/>
          <w:lang w:val="sr-Cyrl-RS"/>
        </w:rPr>
        <w:t>Годишњи извештај</w:t>
      </w:r>
      <w:r w:rsidRPr="006A3944">
        <w:rPr>
          <w:rFonts w:ascii="Times New Roman" w:eastAsia="Calibri" w:hAnsi="Times New Roman" w:cs="Times New Roman"/>
          <w:b/>
          <w:bCs/>
          <w:u w:val="single"/>
        </w:rPr>
        <w:t xml:space="preserve"> рада стручног тима за инклузивно образовање</w:t>
      </w:r>
      <w:bookmarkEnd w:id="84"/>
    </w:p>
    <w:p w14:paraId="1B735203"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Тим </w:t>
      </w:r>
      <w:proofErr w:type="gramStart"/>
      <w:r w:rsidRPr="006A3944">
        <w:rPr>
          <w:rFonts w:ascii="Times New Roman" w:eastAsia="Calibri" w:hAnsi="Times New Roman" w:cs="Times New Roman"/>
        </w:rPr>
        <w:t>чине :</w:t>
      </w:r>
      <w:proofErr w:type="gramEnd"/>
    </w:p>
    <w:p w14:paraId="321DF7D6"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БИЉАНА СИМИЋ – наставник географије – члан</w:t>
      </w:r>
    </w:p>
    <w:p w14:paraId="42B98FCE"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СВЕТЛАНА СТОШИЋ-наставник разредне наставе</w:t>
      </w:r>
    </w:p>
    <w:p w14:paraId="63CE9B1D"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МАРИНА ПУРЕНОВИЋ – наставник енглеског језик – члан</w:t>
      </w:r>
    </w:p>
    <w:p w14:paraId="08219A1B" w14:textId="1C49C9FE" w:rsidR="006A3944" w:rsidRPr="006A3944" w:rsidRDefault="00B90995">
      <w:pPr>
        <w:widowControl w:val="0"/>
        <w:numPr>
          <w:ilvl w:val="0"/>
          <w:numId w:val="34"/>
        </w:numPr>
        <w:autoSpaceDE w:val="0"/>
        <w:autoSpaceDN w:val="0"/>
        <w:spacing w:after="0" w:line="240" w:lineRule="auto"/>
        <w:rPr>
          <w:rFonts w:ascii="Times New Roman" w:eastAsia="Calibri" w:hAnsi="Times New Roman" w:cs="Times New Roman"/>
          <w:bCs/>
        </w:rPr>
      </w:pPr>
      <w:r>
        <w:rPr>
          <w:rFonts w:ascii="Times New Roman" w:eastAsia="Calibri" w:hAnsi="Times New Roman" w:cs="Times New Roman"/>
          <w:bCs/>
        </w:rPr>
        <w:t>МИРЈЕТА БЕХА САЛИХУ</w:t>
      </w:r>
      <w:r w:rsidR="006A3944" w:rsidRPr="006A3944">
        <w:rPr>
          <w:rFonts w:ascii="Times New Roman" w:eastAsia="Calibri" w:hAnsi="Times New Roman" w:cs="Times New Roman"/>
          <w:bCs/>
        </w:rPr>
        <w:t xml:space="preserve"> – наставник разредне наставе– члан</w:t>
      </w:r>
    </w:p>
    <w:p w14:paraId="0C21A6DF"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МАЈА СТАМЕНКОВИЋ – наставник срп.као немат. језика-коор</w:t>
      </w:r>
    </w:p>
    <w:p w14:paraId="020B812C"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МАРИЈА АРАНЂЕЛОВИЋ – наставник ликовне култ</w:t>
      </w:r>
    </w:p>
    <w:p w14:paraId="0E672564" w14:textId="77777777" w:rsidR="006A3944" w:rsidRPr="006A3944" w:rsidRDefault="006A3944">
      <w:pPr>
        <w:widowControl w:val="0"/>
        <w:numPr>
          <w:ilvl w:val="0"/>
          <w:numId w:val="34"/>
        </w:numPr>
        <w:autoSpaceDE w:val="0"/>
        <w:autoSpaceDN w:val="0"/>
        <w:spacing w:after="0" w:line="240" w:lineRule="auto"/>
        <w:rPr>
          <w:rFonts w:ascii="Times New Roman" w:eastAsia="Calibri" w:hAnsi="Times New Roman" w:cs="Times New Roman"/>
          <w:bCs/>
        </w:rPr>
      </w:pPr>
      <w:r w:rsidRPr="006A3944">
        <w:rPr>
          <w:rFonts w:ascii="Times New Roman" w:eastAsia="Calibri" w:hAnsi="Times New Roman" w:cs="Times New Roman"/>
          <w:bCs/>
        </w:rPr>
        <w:t>МАЈА ЧОЛОВИЋ – струч.сарадник-замена</w:t>
      </w:r>
    </w:p>
    <w:p w14:paraId="22759103" w14:textId="07F3FC3F" w:rsidR="006A3944" w:rsidRPr="00180C11" w:rsidRDefault="006A3944">
      <w:pPr>
        <w:widowControl w:val="0"/>
        <w:numPr>
          <w:ilvl w:val="0"/>
          <w:numId w:val="34"/>
        </w:numPr>
        <w:autoSpaceDE w:val="0"/>
        <w:autoSpaceDN w:val="0"/>
        <w:spacing w:after="0" w:line="240" w:lineRule="auto"/>
        <w:rPr>
          <w:rFonts w:ascii="Times New Roman" w:eastAsia="Calibri" w:hAnsi="Times New Roman" w:cs="Times New Roman"/>
          <w:sz w:val="20"/>
        </w:rPr>
      </w:pPr>
      <w:r w:rsidRPr="006A3944">
        <w:rPr>
          <w:rFonts w:ascii="Times New Roman" w:eastAsia="Calibri" w:hAnsi="Times New Roman" w:cs="Times New Roman"/>
          <w:bCs/>
        </w:rPr>
        <w:t>СИНИША СТАНКОВИЋ – директор школе</w:t>
      </w:r>
    </w:p>
    <w:p w14:paraId="32AFC66B" w14:textId="77777777" w:rsidR="00082EC8" w:rsidRPr="00082EC8" w:rsidRDefault="00082EC8" w:rsidP="00082EC8">
      <w:pPr>
        <w:widowControl w:val="0"/>
        <w:autoSpaceDE w:val="0"/>
        <w:autoSpaceDN w:val="0"/>
        <w:spacing w:after="0" w:line="240" w:lineRule="auto"/>
        <w:ind w:left="852"/>
        <w:outlineLvl w:val="3"/>
        <w:rPr>
          <w:rFonts w:ascii="Times New Roman" w:eastAsia="Calibri" w:hAnsi="Times New Roman" w:cs="Times New Roman"/>
          <w:lang w:val="sr-Cyrl-RS"/>
        </w:rPr>
      </w:pPr>
      <w:r w:rsidRPr="00082EC8">
        <w:rPr>
          <w:rFonts w:ascii="Times New Roman" w:eastAsia="Calibri" w:hAnsi="Times New Roman" w:cs="Times New Roman"/>
          <w:lang w:val="sr-Cyrl-RS"/>
        </w:rPr>
        <w:t>Годишњи извештај о раду тима за ИОП</w:t>
      </w:r>
    </w:p>
    <w:p w14:paraId="1C5BC121" w14:textId="77777777" w:rsidR="00082EC8" w:rsidRPr="00082EC8" w:rsidRDefault="00082EC8" w:rsidP="00082EC8">
      <w:pPr>
        <w:widowControl w:val="0"/>
        <w:autoSpaceDE w:val="0"/>
        <w:autoSpaceDN w:val="0"/>
        <w:spacing w:after="0" w:line="240" w:lineRule="auto"/>
        <w:ind w:left="852"/>
        <w:outlineLvl w:val="3"/>
        <w:rPr>
          <w:rFonts w:ascii="Times New Roman" w:eastAsia="Calibri" w:hAnsi="Times New Roman" w:cs="Times New Roman"/>
        </w:rPr>
      </w:pPr>
    </w:p>
    <w:p w14:paraId="070CC2B1" w14:textId="73AAF68B" w:rsidR="00082EC8" w:rsidRPr="00082EC8" w:rsidRDefault="00082EC8" w:rsidP="00082EC8">
      <w:pPr>
        <w:widowControl w:val="0"/>
        <w:autoSpaceDE w:val="0"/>
        <w:autoSpaceDN w:val="0"/>
        <w:spacing w:after="0" w:line="240" w:lineRule="auto"/>
        <w:ind w:left="-180"/>
        <w:outlineLvl w:val="3"/>
        <w:rPr>
          <w:rFonts w:ascii="Times New Roman" w:eastAsia="Calibri" w:hAnsi="Times New Roman" w:cs="Times New Roman"/>
        </w:rPr>
      </w:pPr>
      <w:r w:rsidRPr="00082EC8">
        <w:rPr>
          <w:rFonts w:ascii="Times New Roman" w:eastAsia="Calibri" w:hAnsi="Times New Roman" w:cs="Times New Roman"/>
        </w:rPr>
        <w:t xml:space="preserve">ИОП Тим конституисан је 20. септембра </w:t>
      </w:r>
      <w:r w:rsidR="00C510FC">
        <w:rPr>
          <w:rFonts w:ascii="Times New Roman" w:eastAsia="Calibri" w:hAnsi="Times New Roman" w:cs="Times New Roman"/>
        </w:rPr>
        <w:t>2024</w:t>
      </w:r>
      <w:r w:rsidRPr="00082EC8">
        <w:rPr>
          <w:rFonts w:ascii="Times New Roman" w:eastAsia="Calibri" w:hAnsi="Times New Roman" w:cs="Times New Roman"/>
        </w:rPr>
        <w:t xml:space="preserve">. </w:t>
      </w:r>
      <w:proofErr w:type="gramStart"/>
      <w:r w:rsidRPr="00082EC8">
        <w:rPr>
          <w:rFonts w:ascii="Times New Roman" w:eastAsia="Calibri" w:hAnsi="Times New Roman" w:cs="Times New Roman"/>
        </w:rPr>
        <w:t>године</w:t>
      </w:r>
      <w:proofErr w:type="gramEnd"/>
      <w:r w:rsidRPr="00082EC8">
        <w:rPr>
          <w:rFonts w:ascii="Times New Roman" w:eastAsia="Calibri" w:hAnsi="Times New Roman" w:cs="Times New Roman"/>
        </w:rPr>
        <w:t xml:space="preserve"> на првој седници тима која је одржана у просторијама централне школе у Сијаринској Бањи. Чланови Тима упознати су са правилником о спровођењу ИОП - а  у школи и усвојен је годишњи план рада Тима за ИОП.  Чланови Тима упознати су такође и са изменама и допунама правилника о спровођењу ИОП - а</w:t>
      </w:r>
      <w:proofErr w:type="gramStart"/>
      <w:r w:rsidRPr="00082EC8">
        <w:rPr>
          <w:rFonts w:ascii="Times New Roman" w:eastAsia="Calibri" w:hAnsi="Times New Roman" w:cs="Times New Roman"/>
        </w:rPr>
        <w:t>  (</w:t>
      </w:r>
      <w:proofErr w:type="gramEnd"/>
      <w:r w:rsidRPr="00082EC8">
        <w:rPr>
          <w:rFonts w:ascii="Times New Roman" w:eastAsia="Calibri" w:hAnsi="Times New Roman" w:cs="Times New Roman"/>
        </w:rPr>
        <w:t xml:space="preserve"> " Службени гласник РС" , бр. 74/2018 ) којим је прописано право на индивидуални образовни план.  У даљем раду Тима у сарадњи са наставницима разредне наставе утврђено је да нема ученика којима је потребна посебна подршка у учењу и да не постоји потреба за индивидуалним образовним планом што је на седницама Тима и верификовано.  Такође је утврђено да нема основа за спровођење ИОП - а</w:t>
      </w:r>
      <w:proofErr w:type="gramStart"/>
      <w:r w:rsidRPr="00082EC8">
        <w:rPr>
          <w:rFonts w:ascii="Times New Roman" w:eastAsia="Calibri" w:hAnsi="Times New Roman" w:cs="Times New Roman"/>
        </w:rPr>
        <w:t>  3</w:t>
      </w:r>
      <w:proofErr w:type="gramEnd"/>
      <w:r w:rsidRPr="00082EC8">
        <w:rPr>
          <w:rFonts w:ascii="Times New Roman" w:eastAsia="Calibri" w:hAnsi="Times New Roman" w:cs="Times New Roman"/>
        </w:rPr>
        <w:t>, јер се постигнућа ученика крећу у границама просека. Тим је увек био спреман да крене са радом у току претходне школске године, што ће чинити и у наредном</w:t>
      </w:r>
      <w:r w:rsidRPr="00082EC8">
        <w:rPr>
          <w:rFonts w:ascii="Times New Roman" w:eastAsia="Calibri" w:hAnsi="Times New Roman" w:cs="Times New Roman"/>
          <w:lang w:val="sr-Cyrl-RS"/>
        </w:rPr>
        <w:t xml:space="preserve"> </w:t>
      </w:r>
      <w:r w:rsidRPr="00082EC8">
        <w:rPr>
          <w:rFonts w:ascii="Times New Roman" w:eastAsia="Calibri" w:hAnsi="Times New Roman" w:cs="Times New Roman"/>
        </w:rPr>
        <w:t xml:space="preserve">периоду.  </w:t>
      </w:r>
    </w:p>
    <w:p w14:paraId="0F95C085" w14:textId="77777777" w:rsidR="00082EC8" w:rsidRPr="00082EC8" w:rsidRDefault="00082EC8" w:rsidP="00082EC8">
      <w:pPr>
        <w:widowControl w:val="0"/>
        <w:autoSpaceDE w:val="0"/>
        <w:autoSpaceDN w:val="0"/>
        <w:spacing w:after="0" w:line="240" w:lineRule="auto"/>
        <w:ind w:left="-180"/>
        <w:outlineLvl w:val="3"/>
        <w:rPr>
          <w:rFonts w:ascii="Times New Roman" w:eastAsia="Calibri" w:hAnsi="Times New Roman" w:cs="Times New Roman"/>
        </w:rPr>
      </w:pPr>
    </w:p>
    <w:p w14:paraId="07294139" w14:textId="1AB0EC5C" w:rsidR="006A3944" w:rsidRPr="00180C11" w:rsidRDefault="00082EC8" w:rsidP="00180C11">
      <w:pPr>
        <w:widowControl w:val="0"/>
        <w:autoSpaceDE w:val="0"/>
        <w:autoSpaceDN w:val="0"/>
        <w:spacing w:after="0" w:line="240" w:lineRule="auto"/>
        <w:ind w:left="852"/>
        <w:outlineLvl w:val="3"/>
        <w:rPr>
          <w:rFonts w:ascii="Times New Roman" w:eastAsia="Calibri" w:hAnsi="Times New Roman" w:cs="Times New Roman"/>
        </w:rPr>
      </w:pPr>
      <w:r w:rsidRPr="00082EC8">
        <w:rPr>
          <w:rFonts w:ascii="Times New Roman" w:eastAsia="Calibri" w:hAnsi="Times New Roman" w:cs="Times New Roman"/>
        </w:rPr>
        <w:t>Координатор Тима</w:t>
      </w:r>
      <w:r w:rsidRPr="00082EC8">
        <w:rPr>
          <w:rFonts w:ascii="Times New Roman" w:eastAsia="Calibri" w:hAnsi="Times New Roman" w:cs="Times New Roman"/>
          <w:lang w:val="sr-Cyrl-RS"/>
        </w:rPr>
        <w:t xml:space="preserve">                 </w:t>
      </w:r>
      <w:r w:rsidRPr="00082EC8">
        <w:rPr>
          <w:rFonts w:ascii="Times New Roman" w:eastAsia="Calibri" w:hAnsi="Times New Roman" w:cs="Times New Roman"/>
        </w:rPr>
        <w:t>Маја Стаменковић</w:t>
      </w:r>
    </w:p>
    <w:p w14:paraId="1D8CA65D" w14:textId="77777777" w:rsidR="006A3944" w:rsidRPr="006A3944" w:rsidRDefault="006A3944" w:rsidP="006A3944">
      <w:pPr>
        <w:widowControl w:val="0"/>
        <w:autoSpaceDE w:val="0"/>
        <w:autoSpaceDN w:val="0"/>
        <w:spacing w:before="1" w:after="0" w:line="240" w:lineRule="auto"/>
        <w:rPr>
          <w:rFonts w:ascii="Times New Roman" w:eastAsia="Calibri" w:hAnsi="Times New Roman" w:cs="Times New Roman"/>
        </w:rPr>
      </w:pPr>
    </w:p>
    <w:p w14:paraId="37D6F575" w14:textId="77777777" w:rsidR="006A3944" w:rsidRPr="006A3944" w:rsidRDefault="006A3944" w:rsidP="006A3944">
      <w:pPr>
        <w:widowControl w:val="0"/>
        <w:autoSpaceDE w:val="0"/>
        <w:autoSpaceDN w:val="0"/>
        <w:spacing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Ж) </w:t>
      </w:r>
      <w:bookmarkStart w:id="85" w:name="_Hlk146709160"/>
      <w:r w:rsidRPr="006A3944">
        <w:rPr>
          <w:rFonts w:ascii="Times New Roman" w:eastAsia="Calibri" w:hAnsi="Times New Roman" w:cs="Times New Roman"/>
          <w:b/>
          <w:bCs/>
          <w:u w:val="single"/>
        </w:rPr>
        <w:t>Тим за безбедност</w:t>
      </w:r>
      <w:bookmarkEnd w:id="85"/>
    </w:p>
    <w:p w14:paraId="4C9361C5"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b/>
          <w:sz w:val="20"/>
        </w:rPr>
      </w:pPr>
    </w:p>
    <w:p w14:paraId="4D1A9B5B" w14:textId="77777777" w:rsidR="006A3944" w:rsidRPr="006A3944" w:rsidRDefault="006A3944" w:rsidP="006A3944">
      <w:pPr>
        <w:widowControl w:val="0"/>
        <w:autoSpaceDE w:val="0"/>
        <w:autoSpaceDN w:val="0"/>
        <w:spacing w:before="57" w:after="0" w:line="240" w:lineRule="auto"/>
        <w:ind w:left="852"/>
        <w:rPr>
          <w:rFonts w:ascii="Times New Roman" w:eastAsia="Calibri" w:hAnsi="Times New Roman" w:cs="Times New Roman"/>
        </w:rPr>
      </w:pPr>
      <w:r w:rsidRPr="006A3944">
        <w:rPr>
          <w:rFonts w:ascii="Times New Roman" w:eastAsia="Calibri" w:hAnsi="Times New Roman" w:cs="Times New Roman"/>
        </w:rPr>
        <w:t>Чланови тима су:</w:t>
      </w:r>
    </w:p>
    <w:p w14:paraId="10C6D544" w14:textId="77777777" w:rsidR="006A3944" w:rsidRPr="006A3944" w:rsidRDefault="006A3944">
      <w:pPr>
        <w:widowControl w:val="0"/>
        <w:numPr>
          <w:ilvl w:val="0"/>
          <w:numId w:val="17"/>
        </w:numPr>
        <w:tabs>
          <w:tab w:val="left" w:pos="1071"/>
        </w:tabs>
        <w:autoSpaceDE w:val="0"/>
        <w:autoSpaceDN w:val="0"/>
        <w:spacing w:before="41" w:after="0" w:line="240" w:lineRule="auto"/>
        <w:rPr>
          <w:rFonts w:ascii="Times New Roman" w:eastAsia="Calibri" w:hAnsi="Times New Roman" w:cs="Times New Roman"/>
        </w:rPr>
      </w:pPr>
      <w:r w:rsidRPr="006A3944">
        <w:rPr>
          <w:rFonts w:ascii="Times New Roman" w:eastAsia="Calibri" w:hAnsi="Times New Roman" w:cs="Times New Roman"/>
        </w:rPr>
        <w:t>Синиша Станковић- директор</w:t>
      </w:r>
      <w:r w:rsidRPr="006A3944">
        <w:rPr>
          <w:rFonts w:ascii="Times New Roman" w:eastAsia="Calibri" w:hAnsi="Times New Roman" w:cs="Times New Roman"/>
          <w:spacing w:val="-3"/>
        </w:rPr>
        <w:t xml:space="preserve"> </w:t>
      </w:r>
      <w:r w:rsidRPr="006A3944">
        <w:rPr>
          <w:rFonts w:ascii="Times New Roman" w:eastAsia="Calibri" w:hAnsi="Times New Roman" w:cs="Times New Roman"/>
        </w:rPr>
        <w:t>Школе</w:t>
      </w:r>
    </w:p>
    <w:p w14:paraId="36F05810" w14:textId="77777777" w:rsidR="006A3944" w:rsidRPr="006A3944" w:rsidRDefault="006A3944">
      <w:pPr>
        <w:widowControl w:val="0"/>
        <w:numPr>
          <w:ilvl w:val="0"/>
          <w:numId w:val="17"/>
        </w:numPr>
        <w:tabs>
          <w:tab w:val="left" w:pos="1071"/>
        </w:tabs>
        <w:autoSpaceDE w:val="0"/>
        <w:autoSpaceDN w:val="0"/>
        <w:spacing w:before="41" w:after="0" w:line="240" w:lineRule="auto"/>
        <w:rPr>
          <w:rFonts w:ascii="Times New Roman" w:eastAsia="Calibri" w:hAnsi="Times New Roman" w:cs="Times New Roman"/>
        </w:rPr>
      </w:pPr>
      <w:r w:rsidRPr="006A3944">
        <w:rPr>
          <w:rFonts w:ascii="Times New Roman" w:eastAsia="Calibri" w:hAnsi="Times New Roman" w:cs="Times New Roman"/>
        </w:rPr>
        <w:t>Ремзи Мурати-професор географије</w:t>
      </w:r>
    </w:p>
    <w:p w14:paraId="3D6F26CB" w14:textId="77777777" w:rsidR="006A3944" w:rsidRPr="006A3944" w:rsidRDefault="006A3944">
      <w:pPr>
        <w:widowControl w:val="0"/>
        <w:numPr>
          <w:ilvl w:val="0"/>
          <w:numId w:val="17"/>
        </w:numPr>
        <w:tabs>
          <w:tab w:val="left" w:pos="1071"/>
        </w:tabs>
        <w:autoSpaceDE w:val="0"/>
        <w:autoSpaceDN w:val="0"/>
        <w:spacing w:before="38" w:after="0" w:line="240" w:lineRule="auto"/>
        <w:rPr>
          <w:rFonts w:ascii="Times New Roman" w:eastAsia="Calibri" w:hAnsi="Times New Roman" w:cs="Times New Roman"/>
        </w:rPr>
      </w:pPr>
      <w:r w:rsidRPr="006A3944">
        <w:rPr>
          <w:rFonts w:ascii="Times New Roman" w:eastAsia="Calibri" w:hAnsi="Times New Roman" w:cs="Times New Roman"/>
        </w:rPr>
        <w:t>Бора Стојановић- професор математике</w:t>
      </w:r>
    </w:p>
    <w:p w14:paraId="6C301070" w14:textId="77777777" w:rsidR="006A3944" w:rsidRPr="006A3944" w:rsidRDefault="006A3944">
      <w:pPr>
        <w:widowControl w:val="0"/>
        <w:numPr>
          <w:ilvl w:val="0"/>
          <w:numId w:val="17"/>
        </w:numPr>
        <w:tabs>
          <w:tab w:val="left" w:pos="1071"/>
        </w:tabs>
        <w:autoSpaceDE w:val="0"/>
        <w:autoSpaceDN w:val="0"/>
        <w:spacing w:before="42" w:after="0" w:line="240" w:lineRule="auto"/>
        <w:rPr>
          <w:rFonts w:ascii="Times New Roman" w:eastAsia="Calibri" w:hAnsi="Times New Roman" w:cs="Times New Roman"/>
        </w:rPr>
      </w:pPr>
      <w:r w:rsidRPr="006A3944">
        <w:rPr>
          <w:rFonts w:ascii="Times New Roman" w:eastAsia="Calibri" w:hAnsi="Times New Roman" w:cs="Times New Roman"/>
        </w:rPr>
        <w:t>Бег Бејић- професор разредне</w:t>
      </w:r>
      <w:r w:rsidRPr="006A3944">
        <w:rPr>
          <w:rFonts w:ascii="Times New Roman" w:eastAsia="Calibri" w:hAnsi="Times New Roman" w:cs="Times New Roman"/>
          <w:spacing w:val="-4"/>
        </w:rPr>
        <w:t xml:space="preserve"> </w:t>
      </w:r>
      <w:r w:rsidRPr="006A3944">
        <w:rPr>
          <w:rFonts w:ascii="Times New Roman" w:eastAsia="Calibri" w:hAnsi="Times New Roman" w:cs="Times New Roman"/>
        </w:rPr>
        <w:t>наставе</w:t>
      </w:r>
    </w:p>
    <w:p w14:paraId="0AF37899" w14:textId="77777777" w:rsidR="006A3944" w:rsidRPr="006A3944" w:rsidRDefault="006A3944">
      <w:pPr>
        <w:widowControl w:val="0"/>
        <w:numPr>
          <w:ilvl w:val="0"/>
          <w:numId w:val="17"/>
        </w:numPr>
        <w:tabs>
          <w:tab w:val="left" w:pos="1071"/>
        </w:tabs>
        <w:autoSpaceDE w:val="0"/>
        <w:autoSpaceDN w:val="0"/>
        <w:spacing w:before="41" w:after="0" w:line="240" w:lineRule="auto"/>
        <w:rPr>
          <w:rFonts w:ascii="Times New Roman" w:eastAsia="Calibri" w:hAnsi="Times New Roman" w:cs="Times New Roman"/>
        </w:rPr>
      </w:pPr>
      <w:r w:rsidRPr="006A3944">
        <w:rPr>
          <w:rFonts w:ascii="Times New Roman" w:eastAsia="Calibri" w:hAnsi="Times New Roman" w:cs="Times New Roman"/>
        </w:rPr>
        <w:t>Милица Ђорђевић , професор разредне</w:t>
      </w:r>
      <w:r w:rsidRPr="006A3944">
        <w:rPr>
          <w:rFonts w:ascii="Times New Roman" w:eastAsia="Calibri" w:hAnsi="Times New Roman" w:cs="Times New Roman"/>
          <w:spacing w:val="-7"/>
        </w:rPr>
        <w:t xml:space="preserve"> </w:t>
      </w:r>
      <w:r w:rsidRPr="006A3944">
        <w:rPr>
          <w:rFonts w:ascii="Times New Roman" w:eastAsia="Calibri" w:hAnsi="Times New Roman" w:cs="Times New Roman"/>
        </w:rPr>
        <w:t>наставе</w:t>
      </w:r>
    </w:p>
    <w:p w14:paraId="39664C3D" w14:textId="77777777" w:rsidR="006A3944" w:rsidRPr="006A3944" w:rsidRDefault="006A3944">
      <w:pPr>
        <w:widowControl w:val="0"/>
        <w:numPr>
          <w:ilvl w:val="0"/>
          <w:numId w:val="17"/>
        </w:numPr>
        <w:tabs>
          <w:tab w:val="left" w:pos="1071"/>
        </w:tabs>
        <w:autoSpaceDE w:val="0"/>
        <w:autoSpaceDN w:val="0"/>
        <w:spacing w:before="39" w:after="0" w:line="240" w:lineRule="auto"/>
        <w:rPr>
          <w:rFonts w:ascii="Times New Roman" w:eastAsia="Calibri" w:hAnsi="Times New Roman" w:cs="Times New Roman"/>
        </w:rPr>
      </w:pPr>
      <w:r w:rsidRPr="006A3944">
        <w:rPr>
          <w:rFonts w:ascii="Times New Roman" w:eastAsia="Calibri" w:hAnsi="Times New Roman" w:cs="Times New Roman"/>
        </w:rPr>
        <w:t>Небојша Милаковић-</w:t>
      </w:r>
      <w:r w:rsidRPr="006A3944">
        <w:rPr>
          <w:rFonts w:ascii="Times New Roman" w:eastAsia="Calibri" w:hAnsi="Times New Roman" w:cs="Times New Roman"/>
          <w:spacing w:val="-3"/>
        </w:rPr>
        <w:t xml:space="preserve"> </w:t>
      </w:r>
      <w:r w:rsidRPr="006A3944">
        <w:rPr>
          <w:rFonts w:ascii="Times New Roman" w:eastAsia="Calibri" w:hAnsi="Times New Roman" w:cs="Times New Roman"/>
        </w:rPr>
        <w:t>домар</w:t>
      </w:r>
    </w:p>
    <w:p w14:paraId="2487A504" w14:textId="43B37735" w:rsidR="006A3944" w:rsidRPr="006A3944" w:rsidRDefault="0081529D">
      <w:pPr>
        <w:widowControl w:val="0"/>
        <w:numPr>
          <w:ilvl w:val="0"/>
          <w:numId w:val="17"/>
        </w:numPr>
        <w:tabs>
          <w:tab w:val="left" w:pos="1071"/>
        </w:tabs>
        <w:autoSpaceDE w:val="0"/>
        <w:autoSpaceDN w:val="0"/>
        <w:spacing w:before="41" w:after="0" w:line="240" w:lineRule="auto"/>
        <w:rPr>
          <w:rFonts w:ascii="Times New Roman" w:eastAsia="Calibri" w:hAnsi="Times New Roman" w:cs="Times New Roman"/>
          <w:b/>
        </w:rPr>
      </w:pPr>
      <w:r>
        <w:rPr>
          <w:rFonts w:ascii="Times New Roman" w:eastAsia="Calibri" w:hAnsi="Times New Roman" w:cs="Times New Roman"/>
          <w:b/>
          <w:lang w:val="sr-Cyrl-RS"/>
        </w:rPr>
        <w:t>Фљорентина Рама</w:t>
      </w:r>
      <w:r w:rsidR="006A3944" w:rsidRPr="006A3944">
        <w:rPr>
          <w:rFonts w:ascii="Times New Roman" w:eastAsia="Calibri" w:hAnsi="Times New Roman" w:cs="Times New Roman"/>
          <w:b/>
        </w:rPr>
        <w:t>- наставник -координатор</w:t>
      </w:r>
    </w:p>
    <w:p w14:paraId="02D250AA" w14:textId="77777777" w:rsidR="006A3944" w:rsidRPr="006A3944" w:rsidRDefault="006A3944">
      <w:pPr>
        <w:widowControl w:val="0"/>
        <w:numPr>
          <w:ilvl w:val="0"/>
          <w:numId w:val="17"/>
        </w:numPr>
        <w:tabs>
          <w:tab w:val="left" w:pos="1071"/>
        </w:tabs>
        <w:autoSpaceDE w:val="0"/>
        <w:autoSpaceDN w:val="0"/>
        <w:spacing w:before="41" w:after="0" w:line="240" w:lineRule="auto"/>
        <w:rPr>
          <w:rFonts w:ascii="Times New Roman" w:eastAsia="Calibri" w:hAnsi="Times New Roman" w:cs="Times New Roman"/>
        </w:rPr>
      </w:pPr>
      <w:r w:rsidRPr="006A3944">
        <w:rPr>
          <w:rFonts w:ascii="Times New Roman" w:eastAsia="Calibri" w:hAnsi="Times New Roman" w:cs="Times New Roman"/>
        </w:rPr>
        <w:t>Снежана Ђорђевић - професор физичког</w:t>
      </w:r>
      <w:r w:rsidRPr="006A3944">
        <w:rPr>
          <w:rFonts w:ascii="Times New Roman" w:eastAsia="Calibri" w:hAnsi="Times New Roman" w:cs="Times New Roman"/>
          <w:spacing w:val="-11"/>
        </w:rPr>
        <w:t xml:space="preserve"> </w:t>
      </w:r>
      <w:r w:rsidRPr="006A3944">
        <w:rPr>
          <w:rFonts w:ascii="Times New Roman" w:eastAsia="Calibri" w:hAnsi="Times New Roman" w:cs="Times New Roman"/>
        </w:rPr>
        <w:t>васпитања</w:t>
      </w:r>
    </w:p>
    <w:p w14:paraId="3CEDEC4D" w14:textId="3ACDC74F" w:rsidR="0081529D" w:rsidRPr="0081529D" w:rsidRDefault="00082EC8" w:rsidP="0081529D">
      <w:pPr>
        <w:pStyle w:val="paragraph"/>
        <w:spacing w:before="0" w:beforeAutospacing="0" w:after="0" w:afterAutospacing="0"/>
        <w:textAlignment w:val="baseline"/>
        <w:rPr>
          <w:rFonts w:ascii="Segoe UI" w:hAnsi="Segoe UI" w:cs="Segoe UI"/>
          <w:sz w:val="18"/>
          <w:szCs w:val="18"/>
          <w:lang w:val="sr-Cyrl-RS"/>
        </w:rPr>
      </w:pPr>
      <w:r>
        <w:rPr>
          <w:rFonts w:eastAsia="Calibri"/>
          <w:lang w:val="sr-Cyrl-RS"/>
        </w:rPr>
        <w:t>На почетку школске године утврђена је исправност противпожарног апарата</w:t>
      </w:r>
      <w:r w:rsidR="00787CB3">
        <w:rPr>
          <w:rFonts w:eastAsia="Calibri"/>
          <w:lang w:val="sr-Cyrl-RS"/>
        </w:rPr>
        <w:t>, и громобранске елекртроинсталацје у школи. Донет је план превентивне мере за спречавање и ширење епидемије заразних болести. Набављена је заштитна опрема за запослене и ученике. Изабране су теме на ЧОС-у које се односе на безбедност ученика у школи, и на превентивне мере. Донет је план дежурних наставника, и помоћних радника. Проценом ризика безбедности уврђено је да је фискултурна сала небезбедна, и фасада зида са леве стране улаза у школу. Ризична места су обележена, и забрањен је прилаз. На основу анализе дошло се до закључка да уче</w:t>
      </w:r>
      <w:r w:rsidR="00A97C72">
        <w:rPr>
          <w:rFonts w:eastAsia="Calibri"/>
          <w:lang w:val="sr-Cyrl-RS"/>
        </w:rPr>
        <w:t>н</w:t>
      </w:r>
      <w:r w:rsidR="00787CB3">
        <w:rPr>
          <w:rFonts w:eastAsia="Calibri"/>
          <w:lang w:val="sr-Cyrl-RS"/>
        </w:rPr>
        <w:t>ици, родитељи и упошљеници школу сматрају као безбедно место.</w:t>
      </w:r>
    </w:p>
    <w:p w14:paraId="0E8F2848" w14:textId="77777777"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625A6DE" w14:textId="77777777" w:rsidR="00A20203" w:rsidRDefault="00A20203" w:rsidP="0081529D">
      <w:pPr>
        <w:pStyle w:val="paragraph"/>
        <w:spacing w:before="0" w:beforeAutospacing="0" w:after="0" w:afterAutospacing="0"/>
        <w:textAlignment w:val="baseline"/>
        <w:rPr>
          <w:rStyle w:val="normaltextrun"/>
          <w:rFonts w:eastAsia="Calibri"/>
          <w:sz w:val="22"/>
          <w:szCs w:val="22"/>
          <w:lang w:val="sr-Cyrl-RS"/>
        </w:rPr>
      </w:pPr>
    </w:p>
    <w:p w14:paraId="2CCDC4F2" w14:textId="77777777" w:rsidR="00A20203" w:rsidRDefault="00A20203" w:rsidP="0081529D">
      <w:pPr>
        <w:pStyle w:val="paragraph"/>
        <w:spacing w:before="0" w:beforeAutospacing="0" w:after="0" w:afterAutospacing="0"/>
        <w:textAlignment w:val="baseline"/>
        <w:rPr>
          <w:rStyle w:val="normaltextrun"/>
          <w:rFonts w:eastAsia="Calibri"/>
          <w:sz w:val="22"/>
          <w:szCs w:val="22"/>
          <w:lang w:val="sr-Cyrl-RS"/>
        </w:rPr>
      </w:pPr>
    </w:p>
    <w:p w14:paraId="16FD0888" w14:textId="77777777" w:rsidR="00A20203" w:rsidRDefault="00A20203" w:rsidP="0081529D">
      <w:pPr>
        <w:pStyle w:val="paragraph"/>
        <w:spacing w:before="0" w:beforeAutospacing="0" w:after="0" w:afterAutospacing="0"/>
        <w:textAlignment w:val="baseline"/>
        <w:rPr>
          <w:rStyle w:val="normaltextrun"/>
          <w:rFonts w:eastAsia="Calibri"/>
          <w:sz w:val="22"/>
          <w:szCs w:val="22"/>
          <w:lang w:val="sr-Cyrl-RS"/>
        </w:rPr>
      </w:pPr>
    </w:p>
    <w:p w14:paraId="36BD8DBC" w14:textId="77777777" w:rsidR="00A20203" w:rsidRDefault="00A20203" w:rsidP="0081529D">
      <w:pPr>
        <w:pStyle w:val="paragraph"/>
        <w:spacing w:before="0" w:beforeAutospacing="0" w:after="0" w:afterAutospacing="0"/>
        <w:textAlignment w:val="baseline"/>
        <w:rPr>
          <w:rStyle w:val="normaltextrun"/>
          <w:rFonts w:eastAsia="Calibri"/>
          <w:sz w:val="22"/>
          <w:szCs w:val="22"/>
          <w:lang w:val="sr-Cyrl-RS"/>
        </w:rPr>
      </w:pPr>
    </w:p>
    <w:p w14:paraId="2D544433" w14:textId="77777777" w:rsidR="00A20203" w:rsidRDefault="00A20203" w:rsidP="0081529D">
      <w:pPr>
        <w:pStyle w:val="paragraph"/>
        <w:spacing w:before="0" w:beforeAutospacing="0" w:after="0" w:afterAutospacing="0"/>
        <w:textAlignment w:val="baseline"/>
        <w:rPr>
          <w:rStyle w:val="normaltextrun"/>
          <w:rFonts w:eastAsia="Calibri"/>
          <w:sz w:val="22"/>
          <w:szCs w:val="22"/>
          <w:lang w:val="sr-Cyrl-RS"/>
        </w:rPr>
      </w:pPr>
    </w:p>
    <w:p w14:paraId="47435178" w14:textId="20F33566" w:rsidR="0081529D" w:rsidRPr="0081529D" w:rsidRDefault="0081529D" w:rsidP="0081529D">
      <w:pPr>
        <w:pStyle w:val="paragraph"/>
        <w:spacing w:before="0" w:beforeAutospacing="0" w:after="0" w:afterAutospacing="0"/>
        <w:textAlignment w:val="baseline"/>
        <w:rPr>
          <w:rFonts w:ascii="Segoe UI" w:hAnsi="Segoe UI" w:cs="Segoe UI"/>
          <w:sz w:val="18"/>
          <w:szCs w:val="18"/>
        </w:rPr>
      </w:pPr>
      <w:r>
        <w:rPr>
          <w:rStyle w:val="normaltextrun"/>
          <w:rFonts w:eastAsia="Calibri"/>
          <w:sz w:val="22"/>
          <w:szCs w:val="22"/>
          <w:lang w:val="en-US"/>
        </w:rPr>
        <w:t>Стручно веће Тима за безбедност констутуисано је</w:t>
      </w:r>
      <w:proofErr w:type="gramStart"/>
      <w:r>
        <w:rPr>
          <w:rStyle w:val="normaltextrun"/>
          <w:rFonts w:eastAsia="Calibri"/>
          <w:sz w:val="22"/>
          <w:szCs w:val="22"/>
          <w:lang w:val="en-US"/>
        </w:rPr>
        <w:t>  у</w:t>
      </w:r>
      <w:proofErr w:type="gramEnd"/>
      <w:r>
        <w:rPr>
          <w:rStyle w:val="normaltextrun"/>
          <w:rFonts w:eastAsia="Calibri"/>
          <w:sz w:val="22"/>
          <w:szCs w:val="22"/>
          <w:lang w:val="en-US"/>
        </w:rPr>
        <w:t xml:space="preserve"> августу 2024.године. </w:t>
      </w:r>
      <w:r>
        <w:rPr>
          <w:rStyle w:val="eop"/>
          <w:sz w:val="22"/>
          <w:szCs w:val="22"/>
        </w:rPr>
        <w:t> </w:t>
      </w:r>
      <w:r>
        <w:rPr>
          <w:rStyle w:val="eop"/>
          <w:sz w:val="22"/>
          <w:szCs w:val="22"/>
          <w:lang w:val="en-US"/>
        </w:rPr>
        <w:t> </w:t>
      </w:r>
    </w:p>
    <w:p w14:paraId="7C99340B" w14:textId="77777777"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normaltextrun"/>
          <w:rFonts w:eastAsia="Calibri"/>
          <w:b/>
          <w:bCs/>
          <w:sz w:val="22"/>
          <w:szCs w:val="22"/>
          <w:lang w:val="en-US"/>
        </w:rPr>
        <w:t>Прва седница Стручног већа од</w:t>
      </w:r>
      <w:r>
        <w:rPr>
          <w:rStyle w:val="normaltextrun"/>
          <w:rFonts w:eastAsia="Calibri"/>
          <w:b/>
          <w:bCs/>
          <w:sz w:val="22"/>
          <w:szCs w:val="22"/>
          <w:lang w:val="sr-Cyrl-BA"/>
        </w:rPr>
        <w:t xml:space="preserve">жана је </w:t>
      </w:r>
      <w:r>
        <w:rPr>
          <w:rStyle w:val="normaltextrun"/>
          <w:rFonts w:eastAsia="Calibri"/>
          <w:b/>
          <w:bCs/>
          <w:color w:val="000000"/>
          <w:sz w:val="22"/>
          <w:szCs w:val="22"/>
          <w:lang w:val="en-US"/>
        </w:rPr>
        <w:t>30.08.2024 године на тој седници предвиђено је: </w:t>
      </w:r>
      <w:r>
        <w:rPr>
          <w:rStyle w:val="eop"/>
          <w:color w:val="000000"/>
          <w:sz w:val="22"/>
          <w:szCs w:val="22"/>
        </w:rPr>
        <w:t> </w:t>
      </w:r>
    </w:p>
    <w:p w14:paraId="0FD41FFB" w14:textId="055914EE" w:rsidR="0081529D" w:rsidRPr="00A20203" w:rsidRDefault="0081529D" w:rsidP="0081529D">
      <w:pPr>
        <w:pStyle w:val="paragraph"/>
        <w:spacing w:before="0" w:beforeAutospacing="0" w:after="0" w:afterAutospacing="0"/>
        <w:textAlignment w:val="baseline"/>
        <w:rPr>
          <w:rFonts w:ascii="Segoe UI" w:hAnsi="Segoe UI" w:cs="Segoe UI"/>
          <w:sz w:val="18"/>
          <w:szCs w:val="18"/>
          <w:lang w:val="sr-Cyrl-RS"/>
        </w:rPr>
      </w:pPr>
      <w:r>
        <w:rPr>
          <w:rStyle w:val="normaltextrun"/>
          <w:rFonts w:eastAsia="Calibri"/>
          <w:b/>
          <w:bCs/>
          <w:sz w:val="22"/>
          <w:szCs w:val="22"/>
          <w:lang w:val="sr-Cyrl-CS"/>
        </w:rPr>
        <w:t>Закључци и мере које се предузимају:</w:t>
      </w:r>
      <w:r>
        <w:rPr>
          <w:rStyle w:val="normaltextrun"/>
          <w:rFonts w:eastAsia="Calibri"/>
          <w:b/>
          <w:bCs/>
          <w:sz w:val="22"/>
          <w:szCs w:val="22"/>
          <w:lang w:val="en-US"/>
        </w:rPr>
        <w:t>  </w:t>
      </w:r>
      <w:r>
        <w:rPr>
          <w:rStyle w:val="eop"/>
          <w:sz w:val="22"/>
          <w:szCs w:val="22"/>
        </w:rPr>
        <w:t> </w:t>
      </w:r>
    </w:p>
    <w:p w14:paraId="57DBAB8F" w14:textId="3D533D0E" w:rsidR="0081529D" w:rsidRDefault="0081529D" w:rsidP="0081529D">
      <w:pPr>
        <w:pStyle w:val="paragraph"/>
        <w:spacing w:before="0" w:beforeAutospacing="0" w:after="0" w:afterAutospacing="0"/>
        <w:ind w:left="360"/>
        <w:textAlignment w:val="baseline"/>
        <w:rPr>
          <w:rFonts w:ascii="Segoe UI" w:hAnsi="Segoe UI" w:cs="Segoe UI"/>
          <w:sz w:val="18"/>
          <w:szCs w:val="18"/>
        </w:rPr>
      </w:pPr>
      <w:r>
        <w:rPr>
          <w:rStyle w:val="normaltextrun"/>
          <w:rFonts w:eastAsia="Calibri"/>
          <w:sz w:val="22"/>
          <w:szCs w:val="22"/>
          <w:lang w:val="en-US"/>
        </w:rPr>
        <w:t>1. За кординатора  је једносгласно изабрана Фљорентина Рама. Записничар ће се ме</w:t>
      </w:r>
      <w:r w:rsidR="00A20203">
        <w:rPr>
          <w:rStyle w:val="normaltextrun"/>
          <w:rFonts w:eastAsia="Calibri"/>
          <w:sz w:val="22"/>
          <w:szCs w:val="22"/>
          <w:lang w:val="sr-Cyrl-RS"/>
        </w:rPr>
        <w:t>њ</w:t>
      </w:r>
      <w:r>
        <w:rPr>
          <w:rStyle w:val="normaltextrun"/>
          <w:rFonts w:eastAsia="Calibri"/>
          <w:sz w:val="22"/>
          <w:szCs w:val="22"/>
          <w:lang w:val="en-US"/>
        </w:rPr>
        <w:t>ати хро</w:t>
      </w:r>
      <w:r w:rsidR="00B13FAB">
        <w:rPr>
          <w:rStyle w:val="normaltextrun"/>
          <w:rFonts w:eastAsia="Calibri"/>
          <w:sz w:val="22"/>
          <w:szCs w:val="22"/>
          <w:lang w:val="sr-Cyrl-RS"/>
        </w:rPr>
        <w:t>н</w:t>
      </w:r>
      <w:r>
        <w:rPr>
          <w:rStyle w:val="normaltextrun"/>
          <w:rFonts w:eastAsia="Calibri"/>
          <w:sz w:val="22"/>
          <w:szCs w:val="22"/>
          <w:lang w:val="en-US"/>
        </w:rPr>
        <w:t>олошким редом у односу на списак члановима тима.  </w:t>
      </w:r>
      <w:r>
        <w:rPr>
          <w:rStyle w:val="eop"/>
          <w:sz w:val="22"/>
          <w:szCs w:val="22"/>
        </w:rPr>
        <w:t> </w:t>
      </w:r>
    </w:p>
    <w:p w14:paraId="215182D0" w14:textId="77777777"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normaltextrun"/>
          <w:rFonts w:eastAsia="Calibri"/>
          <w:sz w:val="22"/>
          <w:szCs w:val="22"/>
          <w:lang w:val="en-US"/>
        </w:rPr>
        <w:t>       2.План програм је једногласно усвојен.  </w:t>
      </w:r>
      <w:r>
        <w:rPr>
          <w:rStyle w:val="eop"/>
          <w:sz w:val="22"/>
          <w:szCs w:val="22"/>
        </w:rPr>
        <w:t> </w:t>
      </w:r>
    </w:p>
    <w:p w14:paraId="4F1434B0" w14:textId="77777777"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normaltextrun"/>
          <w:rFonts w:eastAsia="Calibri"/>
          <w:sz w:val="22"/>
          <w:szCs w:val="22"/>
          <w:lang w:val="en-US"/>
        </w:rPr>
        <w:t>       3.Разредне старешине од 10.09.2024 -31.10.2024. Године прикупљају податке о ризику, од наставника који предају у том одељењу. Фљорентина кординира и прикупља податке.  </w:t>
      </w:r>
      <w:r>
        <w:rPr>
          <w:rStyle w:val="eop"/>
          <w:sz w:val="22"/>
          <w:szCs w:val="22"/>
        </w:rPr>
        <w:t> </w:t>
      </w:r>
    </w:p>
    <w:p w14:paraId="55361695" w14:textId="3D5A21EB"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normaltextrun"/>
          <w:rFonts w:eastAsia="Calibri"/>
          <w:sz w:val="22"/>
          <w:szCs w:val="22"/>
          <w:lang w:val="en-US"/>
        </w:rPr>
        <w:t>        4.Следећи састанак заказан за октобар месец.  </w:t>
      </w:r>
      <w:r>
        <w:rPr>
          <w:rStyle w:val="eop"/>
          <w:sz w:val="22"/>
          <w:szCs w:val="22"/>
        </w:rPr>
        <w:t> </w:t>
      </w:r>
    </w:p>
    <w:p w14:paraId="170D3962" w14:textId="77777777" w:rsidR="0081529D" w:rsidRDefault="0081529D" w:rsidP="0081529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DF3B766" w14:textId="1DB906DF" w:rsidR="0081529D" w:rsidRDefault="0081529D" w:rsidP="00A20203">
      <w:pPr>
        <w:pStyle w:val="paragraph"/>
        <w:spacing w:before="0" w:beforeAutospacing="0" w:after="0" w:afterAutospacing="0"/>
        <w:textAlignment w:val="baseline"/>
        <w:rPr>
          <w:rFonts w:ascii="Segoe UI" w:hAnsi="Segoe UI" w:cs="Segoe UI"/>
          <w:sz w:val="18"/>
          <w:szCs w:val="18"/>
        </w:rPr>
      </w:pPr>
      <w:r>
        <w:rPr>
          <w:rStyle w:val="normaltextrun"/>
          <w:rFonts w:eastAsia="Calibri"/>
          <w:b/>
          <w:bCs/>
          <w:sz w:val="22"/>
          <w:szCs w:val="22"/>
          <w:lang w:val="en-US"/>
        </w:rPr>
        <w:t>Друга седница Стручног већа од</w:t>
      </w:r>
      <w:r>
        <w:rPr>
          <w:rStyle w:val="normaltextrun"/>
          <w:rFonts w:eastAsia="Calibri"/>
          <w:b/>
          <w:bCs/>
          <w:sz w:val="22"/>
          <w:szCs w:val="22"/>
          <w:lang w:val="sr-Cyrl-BA"/>
        </w:rPr>
        <w:t xml:space="preserve">жана је </w:t>
      </w:r>
      <w:r>
        <w:rPr>
          <w:rStyle w:val="normaltextrun"/>
          <w:rFonts w:eastAsia="Calibri"/>
          <w:b/>
          <w:bCs/>
          <w:color w:val="000000"/>
          <w:sz w:val="22"/>
          <w:szCs w:val="22"/>
          <w:shd w:val="clear" w:color="auto" w:fill="FFFFFF"/>
          <w:lang w:val="en-US"/>
        </w:rPr>
        <w:t>3</w:t>
      </w:r>
      <w:r>
        <w:rPr>
          <w:rStyle w:val="normaltextrun"/>
          <w:rFonts w:eastAsia="Calibri"/>
          <w:b/>
          <w:bCs/>
          <w:color w:val="000000"/>
          <w:sz w:val="22"/>
          <w:szCs w:val="22"/>
          <w:shd w:val="clear" w:color="auto" w:fill="FFFFFF"/>
          <w:lang w:val="sr-Cyrl-BA"/>
        </w:rPr>
        <w:t>1</w:t>
      </w:r>
      <w:r>
        <w:rPr>
          <w:rStyle w:val="normaltextrun"/>
          <w:rFonts w:eastAsia="Calibri"/>
          <w:b/>
          <w:bCs/>
          <w:color w:val="000000"/>
          <w:sz w:val="22"/>
          <w:szCs w:val="22"/>
          <w:shd w:val="clear" w:color="auto" w:fill="FFFFFF"/>
          <w:lang w:val="en-US"/>
        </w:rPr>
        <w:t>.</w:t>
      </w:r>
      <w:r>
        <w:rPr>
          <w:rStyle w:val="normaltextrun"/>
          <w:rFonts w:eastAsia="Calibri"/>
          <w:b/>
          <w:bCs/>
          <w:color w:val="000000"/>
          <w:sz w:val="22"/>
          <w:szCs w:val="22"/>
          <w:shd w:val="clear" w:color="auto" w:fill="FFFFFF"/>
          <w:lang w:val="sr-Cyrl-BA"/>
        </w:rPr>
        <w:t>10</w:t>
      </w:r>
      <w:r>
        <w:rPr>
          <w:rStyle w:val="normaltextrun"/>
          <w:rFonts w:eastAsia="Calibri"/>
          <w:b/>
          <w:bCs/>
          <w:color w:val="000000"/>
          <w:sz w:val="22"/>
          <w:szCs w:val="22"/>
          <w:shd w:val="clear" w:color="auto" w:fill="FFFFFF"/>
          <w:lang w:val="en-US"/>
        </w:rPr>
        <w:t>.2024, године.</w:t>
      </w:r>
      <w:r>
        <w:rPr>
          <w:rStyle w:val="eop"/>
          <w:color w:val="000000"/>
          <w:sz w:val="22"/>
          <w:szCs w:val="22"/>
        </w:rPr>
        <w:t> </w:t>
      </w:r>
      <w:r>
        <w:rPr>
          <w:rStyle w:val="eop"/>
          <w:sz w:val="22"/>
          <w:szCs w:val="22"/>
        </w:rPr>
        <w:t> </w:t>
      </w:r>
    </w:p>
    <w:p w14:paraId="29CF85C5" w14:textId="77777777" w:rsidR="0081529D" w:rsidRDefault="0081529D" w:rsidP="0081529D">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b/>
          <w:bCs/>
          <w:sz w:val="22"/>
          <w:szCs w:val="22"/>
          <w:lang w:val="sr-Cyrl-CS"/>
        </w:rPr>
        <w:t>Закључци и мере које се предузимају:</w:t>
      </w:r>
      <w:r>
        <w:rPr>
          <w:rStyle w:val="normaltextrun"/>
          <w:rFonts w:eastAsia="Calibri"/>
          <w:b/>
          <w:bCs/>
          <w:sz w:val="22"/>
          <w:szCs w:val="22"/>
          <w:lang w:val="en-US"/>
        </w:rPr>
        <w:t>  </w:t>
      </w:r>
      <w:r>
        <w:rPr>
          <w:rStyle w:val="eop"/>
          <w:sz w:val="22"/>
          <w:szCs w:val="22"/>
        </w:rPr>
        <w:t> </w:t>
      </w:r>
    </w:p>
    <w:p w14:paraId="194B9582" w14:textId="77777777" w:rsidR="0081529D" w:rsidRDefault="0081529D" w:rsidP="0081529D">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3B365E3" w14:textId="77777777" w:rsidR="0081529D" w:rsidRDefault="0081529D">
      <w:pPr>
        <w:pStyle w:val="paragraph"/>
        <w:numPr>
          <w:ilvl w:val="0"/>
          <w:numId w:val="92"/>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Ремзи Мурати-одговорна особа за проверу електро инсталације и противпожарног система- рок до следећег састанка- новембар месец.</w:t>
      </w:r>
      <w:r>
        <w:rPr>
          <w:rStyle w:val="normaltextrun"/>
          <w:rFonts w:eastAsia="Calibri"/>
          <w:sz w:val="22"/>
          <w:szCs w:val="22"/>
          <w:lang w:val="en-US"/>
        </w:rPr>
        <w:t> </w:t>
      </w:r>
      <w:r>
        <w:rPr>
          <w:rStyle w:val="eop"/>
          <w:sz w:val="22"/>
          <w:szCs w:val="22"/>
        </w:rPr>
        <w:t> </w:t>
      </w:r>
    </w:p>
    <w:p w14:paraId="145857C9" w14:textId="77777777" w:rsidR="0081529D" w:rsidRDefault="0081529D">
      <w:pPr>
        <w:pStyle w:val="paragraph"/>
        <w:numPr>
          <w:ilvl w:val="0"/>
          <w:numId w:val="93"/>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Упознавање са ученицима, мерама превенције и заштите. Од куће до школе-безбедност ученика у саобраћају.Чистоћа је пола здравља,Чувајмо  здравље ,Шта је трговина људима,како да паметно користимо телефоне и интернет,Навике и понашање за здрав живот,Превенција и заштита од опојних дрога. Заштита од пожара, Безбедно коришћење интернета и друштвених мрежа.Заштита од техничко-технолошких опасности и природних непогода.Штетног дувана и алкохола-значај спорта. Злоупотреба дроге и превенција наркоманије, Спорт је драгоцен за наше здравље ,Слободно бреме , одмор, медију, Ризична понашања ,Одговорност однос према здрављу.</w:t>
      </w:r>
      <w:r>
        <w:rPr>
          <w:rStyle w:val="normaltextrun"/>
          <w:rFonts w:eastAsia="Calibri"/>
          <w:sz w:val="22"/>
          <w:szCs w:val="22"/>
          <w:lang w:val="en-US"/>
        </w:rPr>
        <w:t> </w:t>
      </w:r>
      <w:r>
        <w:rPr>
          <w:rStyle w:val="eop"/>
          <w:sz w:val="22"/>
          <w:szCs w:val="22"/>
        </w:rPr>
        <w:t> </w:t>
      </w:r>
    </w:p>
    <w:p w14:paraId="1C2C74D7" w14:textId="77777777" w:rsidR="0081529D" w:rsidRDefault="0081529D">
      <w:pPr>
        <w:pStyle w:val="paragraph"/>
        <w:numPr>
          <w:ilvl w:val="0"/>
          <w:numId w:val="94"/>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План дежурних наставника са сатницом једногласно је усвојен уз корекцију да Фејмија Бејић буде уклоњен са списка дежурних наставника.</w:t>
      </w:r>
      <w:r>
        <w:rPr>
          <w:rStyle w:val="normaltextrun"/>
          <w:rFonts w:eastAsia="Calibri"/>
          <w:sz w:val="22"/>
          <w:szCs w:val="22"/>
          <w:lang w:val="en-US"/>
        </w:rPr>
        <w:t> </w:t>
      </w:r>
      <w:r>
        <w:rPr>
          <w:rStyle w:val="eop"/>
          <w:sz w:val="22"/>
          <w:szCs w:val="22"/>
        </w:rPr>
        <w:t> </w:t>
      </w:r>
    </w:p>
    <w:p w14:paraId="708B2622" w14:textId="77777777" w:rsidR="0081529D" w:rsidRDefault="0081529D">
      <w:pPr>
        <w:pStyle w:val="paragraph"/>
        <w:numPr>
          <w:ilvl w:val="0"/>
          <w:numId w:val="95"/>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Ученици осигурани преко ДДОР осигурања, запошљени преко Дунав осигурања.</w:t>
      </w:r>
      <w:r>
        <w:rPr>
          <w:rStyle w:val="normaltextrun"/>
          <w:rFonts w:eastAsia="Calibri"/>
          <w:sz w:val="22"/>
          <w:szCs w:val="22"/>
          <w:lang w:val="en-US"/>
        </w:rPr>
        <w:t> </w:t>
      </w:r>
      <w:r>
        <w:rPr>
          <w:rStyle w:val="eop"/>
          <w:sz w:val="22"/>
          <w:szCs w:val="22"/>
        </w:rPr>
        <w:t> </w:t>
      </w:r>
    </w:p>
    <w:p w14:paraId="2542D1E0" w14:textId="77777777" w:rsidR="0081529D" w:rsidRDefault="0081529D">
      <w:pPr>
        <w:pStyle w:val="paragraph"/>
        <w:numPr>
          <w:ilvl w:val="0"/>
          <w:numId w:val="96"/>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Следећи састанак заказан за крај децембра.</w:t>
      </w:r>
      <w:r>
        <w:rPr>
          <w:rStyle w:val="normaltextrun"/>
          <w:rFonts w:eastAsia="Calibri"/>
          <w:sz w:val="22"/>
          <w:szCs w:val="22"/>
          <w:lang w:val="en-US"/>
        </w:rPr>
        <w:t> </w:t>
      </w:r>
      <w:r>
        <w:rPr>
          <w:rStyle w:val="eop"/>
          <w:sz w:val="22"/>
          <w:szCs w:val="22"/>
        </w:rPr>
        <w:t> </w:t>
      </w:r>
    </w:p>
    <w:p w14:paraId="78ABAA98" w14:textId="668B8B7F" w:rsidR="0081529D" w:rsidRDefault="0081529D" w:rsidP="0081529D">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b/>
          <w:bCs/>
          <w:sz w:val="22"/>
          <w:szCs w:val="22"/>
          <w:lang w:val="en-US"/>
        </w:rPr>
        <w:t>Трећа седница Стручног већа од</w:t>
      </w:r>
      <w:r>
        <w:rPr>
          <w:rStyle w:val="normaltextrun"/>
          <w:rFonts w:eastAsia="Calibri"/>
          <w:b/>
          <w:bCs/>
          <w:sz w:val="22"/>
          <w:szCs w:val="22"/>
          <w:lang w:val="sr-Cyrl-BA"/>
        </w:rPr>
        <w:t xml:space="preserve">жана је </w:t>
      </w:r>
      <w:r>
        <w:rPr>
          <w:rStyle w:val="normaltextrun"/>
          <w:rFonts w:eastAsia="Calibri"/>
          <w:b/>
          <w:bCs/>
          <w:color w:val="000000"/>
          <w:sz w:val="22"/>
          <w:szCs w:val="22"/>
          <w:shd w:val="clear" w:color="auto" w:fill="FFFFFF"/>
          <w:lang w:val="sr-Cyrl-BA"/>
        </w:rPr>
        <w:t>16.12.2024, године</w:t>
      </w:r>
      <w:r>
        <w:rPr>
          <w:rStyle w:val="eop"/>
          <w:color w:val="000000"/>
          <w:sz w:val="22"/>
          <w:szCs w:val="22"/>
        </w:rPr>
        <w:t> </w:t>
      </w:r>
      <w:r>
        <w:rPr>
          <w:rStyle w:val="eop"/>
          <w:sz w:val="22"/>
          <w:szCs w:val="22"/>
        </w:rPr>
        <w:t> </w:t>
      </w:r>
    </w:p>
    <w:p w14:paraId="6CBC7BDB" w14:textId="77777777" w:rsidR="0081529D" w:rsidRDefault="0081529D" w:rsidP="0081529D">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b/>
          <w:bCs/>
          <w:sz w:val="22"/>
          <w:szCs w:val="22"/>
          <w:lang w:val="sr-Cyrl-CS"/>
        </w:rPr>
        <w:t>Закључци и мере које се предузимају:</w:t>
      </w:r>
      <w:r>
        <w:rPr>
          <w:rStyle w:val="normaltextrun"/>
          <w:rFonts w:eastAsia="Calibri"/>
          <w:b/>
          <w:bCs/>
          <w:sz w:val="22"/>
          <w:szCs w:val="22"/>
          <w:lang w:val="en-US"/>
        </w:rPr>
        <w:t>  </w:t>
      </w:r>
      <w:r>
        <w:rPr>
          <w:rStyle w:val="eop"/>
          <w:sz w:val="22"/>
          <w:szCs w:val="22"/>
        </w:rPr>
        <w:t> </w:t>
      </w:r>
    </w:p>
    <w:p w14:paraId="15E87D78" w14:textId="77777777" w:rsidR="0081529D" w:rsidRDefault="0081529D" w:rsidP="0081529D">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3221048" w14:textId="77777777" w:rsidR="0081529D" w:rsidRDefault="0081529D">
      <w:pPr>
        <w:pStyle w:val="paragraph"/>
        <w:numPr>
          <w:ilvl w:val="0"/>
          <w:numId w:val="97"/>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 xml:space="preserve">Обавити разговор са возачем </w:t>
      </w:r>
      <w:r>
        <w:rPr>
          <w:rStyle w:val="normaltextrun"/>
          <w:rFonts w:eastAsia="Calibri"/>
          <w:sz w:val="22"/>
          <w:szCs w:val="22"/>
          <w:lang w:val="en-US"/>
        </w:rPr>
        <w:t>“</w:t>
      </w:r>
      <w:r>
        <w:rPr>
          <w:rStyle w:val="normaltextrun"/>
          <w:rFonts w:eastAsia="Calibri"/>
          <w:sz w:val="22"/>
          <w:szCs w:val="22"/>
          <w:lang w:val="sr-Cyrl-BA"/>
        </w:rPr>
        <w:t>Голуб Твикса</w:t>
      </w:r>
      <w:r>
        <w:rPr>
          <w:rStyle w:val="normaltextrun"/>
          <w:rFonts w:eastAsia="Calibri"/>
          <w:sz w:val="22"/>
          <w:szCs w:val="22"/>
          <w:lang w:val="en-US"/>
        </w:rPr>
        <w:t>”</w:t>
      </w:r>
      <w:r>
        <w:rPr>
          <w:rStyle w:val="normaltextrun"/>
          <w:rFonts w:eastAsia="Calibri"/>
          <w:sz w:val="22"/>
          <w:szCs w:val="22"/>
          <w:lang w:val="sr-Cyrl-BA"/>
        </w:rPr>
        <w:t>да ујутру стане тек након што се окрене како би ученици могли безбедно да уђу у школско двориште. И направи распоред учитељима који ће бити задужени да сачекају ученике из Боровца који иду другим превозом, и да их уведу у школу.</w:t>
      </w:r>
      <w:r>
        <w:rPr>
          <w:rStyle w:val="normaltextrun"/>
          <w:rFonts w:eastAsia="Calibri"/>
          <w:sz w:val="22"/>
          <w:szCs w:val="22"/>
          <w:lang w:val="en-US"/>
        </w:rPr>
        <w:t> </w:t>
      </w:r>
      <w:r>
        <w:rPr>
          <w:rStyle w:val="eop"/>
          <w:sz w:val="22"/>
          <w:szCs w:val="22"/>
        </w:rPr>
        <w:t> </w:t>
      </w:r>
    </w:p>
    <w:p w14:paraId="1CD749AA" w14:textId="77777777" w:rsidR="0081529D" w:rsidRDefault="0081529D">
      <w:pPr>
        <w:pStyle w:val="paragraph"/>
        <w:numPr>
          <w:ilvl w:val="0"/>
          <w:numId w:val="98"/>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Средити кабинет за  информатику, повезати каблове каналицама.</w:t>
      </w:r>
      <w:r>
        <w:rPr>
          <w:rStyle w:val="normaltextrun"/>
          <w:rFonts w:eastAsia="Calibri"/>
          <w:sz w:val="22"/>
          <w:szCs w:val="22"/>
          <w:lang w:val="en-US"/>
        </w:rPr>
        <w:t> </w:t>
      </w:r>
      <w:r>
        <w:rPr>
          <w:rStyle w:val="eop"/>
          <w:sz w:val="22"/>
          <w:szCs w:val="22"/>
        </w:rPr>
        <w:t> </w:t>
      </w:r>
    </w:p>
    <w:p w14:paraId="0A31B862" w14:textId="77777777" w:rsidR="0081529D" w:rsidRDefault="0081529D">
      <w:pPr>
        <w:pStyle w:val="paragraph"/>
        <w:numPr>
          <w:ilvl w:val="0"/>
          <w:numId w:val="99"/>
        </w:numPr>
        <w:spacing w:before="0" w:beforeAutospacing="0" w:after="0" w:afterAutospacing="0"/>
        <w:ind w:left="1155" w:firstLine="270"/>
        <w:jc w:val="both"/>
        <w:textAlignment w:val="baseline"/>
        <w:rPr>
          <w:sz w:val="22"/>
          <w:szCs w:val="22"/>
        </w:rPr>
      </w:pPr>
      <w:r>
        <w:rPr>
          <w:rStyle w:val="normaltextrun"/>
          <w:rFonts w:eastAsia="Calibri"/>
          <w:sz w:val="22"/>
          <w:szCs w:val="22"/>
          <w:lang w:val="sr-Cyrl-BA"/>
        </w:rPr>
        <w:t>Све је спремно уколико се укађе потреба сви услови су стечени за безбено окружење.</w:t>
      </w:r>
      <w:r>
        <w:rPr>
          <w:rStyle w:val="normaltextrun"/>
          <w:rFonts w:eastAsia="Calibri"/>
          <w:sz w:val="22"/>
          <w:szCs w:val="22"/>
          <w:lang w:val="en-US"/>
        </w:rPr>
        <w:t> </w:t>
      </w:r>
      <w:r>
        <w:rPr>
          <w:rStyle w:val="eop"/>
          <w:sz w:val="22"/>
          <w:szCs w:val="22"/>
        </w:rPr>
        <w:t> </w:t>
      </w:r>
    </w:p>
    <w:p w14:paraId="307B2EDE" w14:textId="77777777" w:rsidR="0081529D" w:rsidRPr="00A20203" w:rsidRDefault="0081529D">
      <w:pPr>
        <w:pStyle w:val="paragraph"/>
        <w:numPr>
          <w:ilvl w:val="0"/>
          <w:numId w:val="100"/>
        </w:numPr>
        <w:spacing w:before="0" w:beforeAutospacing="0" w:after="0" w:afterAutospacing="0"/>
        <w:ind w:left="1155" w:firstLine="270"/>
        <w:jc w:val="both"/>
        <w:textAlignment w:val="baseline"/>
        <w:rPr>
          <w:rStyle w:val="eop"/>
          <w:sz w:val="22"/>
          <w:szCs w:val="22"/>
        </w:rPr>
      </w:pPr>
      <w:r>
        <w:rPr>
          <w:rStyle w:val="normaltextrun"/>
          <w:rFonts w:eastAsia="Calibri"/>
          <w:sz w:val="22"/>
          <w:szCs w:val="22"/>
          <w:lang w:val="sr-Cyrl-BA"/>
        </w:rPr>
        <w:t>Следећи састанак заказан за март месец.</w:t>
      </w:r>
      <w:r>
        <w:rPr>
          <w:rStyle w:val="normaltextrun"/>
          <w:rFonts w:eastAsia="Calibri"/>
          <w:sz w:val="22"/>
          <w:szCs w:val="22"/>
          <w:lang w:val="en-US"/>
        </w:rPr>
        <w:t> </w:t>
      </w:r>
      <w:r>
        <w:rPr>
          <w:rStyle w:val="eop"/>
          <w:sz w:val="22"/>
          <w:szCs w:val="22"/>
        </w:rPr>
        <w:t> </w:t>
      </w:r>
    </w:p>
    <w:p w14:paraId="7FDAB3AF" w14:textId="637B74DD" w:rsidR="00A20203" w:rsidRPr="00A20203" w:rsidRDefault="00A20203" w:rsidP="00A20203">
      <w:pPr>
        <w:pStyle w:val="paragraph"/>
        <w:spacing w:after="0"/>
        <w:jc w:val="both"/>
        <w:textAlignment w:val="baseline"/>
        <w:rPr>
          <w:rStyle w:val="eop"/>
          <w:b/>
          <w:bCs/>
          <w:sz w:val="22"/>
          <w:szCs w:val="22"/>
        </w:rPr>
      </w:pPr>
      <w:r>
        <w:rPr>
          <w:rStyle w:val="eop"/>
          <w:b/>
          <w:bCs/>
          <w:sz w:val="22"/>
          <w:szCs w:val="22"/>
          <w:lang w:val="sr-Cyrl-RS"/>
        </w:rPr>
        <w:t>Четврта</w:t>
      </w:r>
      <w:r w:rsidRPr="00A20203">
        <w:rPr>
          <w:rStyle w:val="eop"/>
          <w:b/>
          <w:bCs/>
          <w:sz w:val="22"/>
          <w:szCs w:val="22"/>
        </w:rPr>
        <w:t xml:space="preserve"> седница Стручног већа оджана је 27.03.2025, године  </w:t>
      </w:r>
    </w:p>
    <w:p w14:paraId="61B1B645" w14:textId="042C4E91" w:rsidR="00A20203" w:rsidRPr="00A20203" w:rsidRDefault="00A20203" w:rsidP="00A20203">
      <w:pPr>
        <w:pStyle w:val="paragraph"/>
        <w:spacing w:before="0" w:beforeAutospacing="0" w:after="0" w:afterAutospacing="0"/>
        <w:jc w:val="both"/>
        <w:textAlignment w:val="baseline"/>
        <w:rPr>
          <w:rStyle w:val="eop"/>
          <w:b/>
          <w:bCs/>
          <w:sz w:val="22"/>
          <w:szCs w:val="22"/>
        </w:rPr>
      </w:pPr>
      <w:r w:rsidRPr="00A20203">
        <w:rPr>
          <w:rStyle w:val="eop"/>
          <w:b/>
          <w:bCs/>
          <w:sz w:val="22"/>
          <w:szCs w:val="22"/>
        </w:rPr>
        <w:t>Закључци и мере које се предузимају:  </w:t>
      </w:r>
    </w:p>
    <w:p w14:paraId="312B0941" w14:textId="1E347A9D" w:rsidR="00A20203" w:rsidRDefault="00A20203">
      <w:pPr>
        <w:pStyle w:val="paragraph"/>
        <w:numPr>
          <w:ilvl w:val="0"/>
          <w:numId w:val="101"/>
        </w:numPr>
        <w:spacing w:before="0" w:beforeAutospacing="0" w:after="0" w:afterAutospacing="0"/>
        <w:ind w:left="1080" w:firstLine="0"/>
        <w:textAlignment w:val="baseline"/>
      </w:pPr>
      <w:r>
        <w:rPr>
          <w:rStyle w:val="normaltextrun"/>
          <w:lang w:val="sr-Cyrl-BA"/>
        </w:rPr>
        <w:t xml:space="preserve">На основу анализе  Гугл упитника који су попуњавали, ученици, родитељи и наставници може се закључити да се сви горе поменути осећају безбедно и сигурно у школи. Ученици су се изјаснили да се осећају безбедно. Знају коме могу да се обрате за помоћ.Најчешћи одговор је да се обраћају разредном наставнику, затим разредном старешини или предметном наставнику у зависности од ситуације. Сматрају да се њихови  проблеми у понашању  као и проблеми који се односе на њих од стране другог ученика најчешће се решавају саветодавним разговором, као и да ретко када понове исте догађаји непролагођеног понашања.  Родитељи су </w:t>
      </w:r>
      <w:r>
        <w:rPr>
          <w:rStyle w:val="normaltextrun"/>
          <w:lang w:val="sr-Cyrl-BA"/>
        </w:rPr>
        <w:lastRenderedPageBreak/>
        <w:t>на питање о безбедности ученика у школи одговорили да се осећају безбедност, да немају осећај страха за безбедност њихове деце док бораве у школи. Наставници су се такође изјаснили да се осећају безбедно и да немају страх  за спотствену безбедност о безбедност ученика.</w:t>
      </w:r>
      <w:r>
        <w:rPr>
          <w:rStyle w:val="eop"/>
        </w:rPr>
        <w:t> </w:t>
      </w:r>
    </w:p>
    <w:p w14:paraId="596D44CD" w14:textId="5E470B43" w:rsidR="006A3944" w:rsidRPr="00374E18" w:rsidRDefault="00A20203">
      <w:pPr>
        <w:pStyle w:val="paragraph"/>
        <w:numPr>
          <w:ilvl w:val="0"/>
          <w:numId w:val="102"/>
        </w:numPr>
        <w:spacing w:before="0" w:beforeAutospacing="0" w:after="0" w:afterAutospacing="0"/>
        <w:ind w:left="1080" w:firstLine="0"/>
        <w:textAlignment w:val="baseline"/>
      </w:pPr>
      <w:r>
        <w:rPr>
          <w:rStyle w:val="normaltextrun"/>
          <w:lang w:val="sr-Cyrl-BA"/>
        </w:rPr>
        <w:t>Фљорентина Рама :  На основу правилника протокол о поступању установе у случају насиља злостављења и занемаривања , сви чланови су се упознали са изменама и допунама постојећег правилника. На нама је само да одредимо план и програм у случају кризних догађаја. Ја и Бора Стојановић смо уз помоћ ППС направили предлог плана.  За безбедно место  предлажем фудбалски терен, који је неких 20м, далеко од школе. У случају да дође до неког од кризних догађаја сви ученици и запослени  би безбедно стигли и боравили на безбедном док не добију даље инструкције од директора школе.Ми таквих ситуација до тада нисмо имали , али ради предострожности, а и како сам закон налаже морамо да имамо план. План у прилогу једногласно је усвојен .</w:t>
      </w:r>
      <w:r>
        <w:rPr>
          <w:rStyle w:val="eop"/>
        </w:rPr>
        <w:t> </w:t>
      </w:r>
    </w:p>
    <w:p w14:paraId="6365AACA" w14:textId="77777777" w:rsidR="006A3944" w:rsidRPr="006A3944" w:rsidRDefault="006A3944" w:rsidP="006A3944">
      <w:pPr>
        <w:widowControl w:val="0"/>
        <w:autoSpaceDE w:val="0"/>
        <w:autoSpaceDN w:val="0"/>
        <w:spacing w:before="4" w:after="0" w:line="240" w:lineRule="auto"/>
        <w:rPr>
          <w:rFonts w:ascii="Times New Roman" w:eastAsia="Calibri" w:hAnsi="Times New Roman" w:cs="Times New Roman"/>
        </w:rPr>
      </w:pPr>
    </w:p>
    <w:p w14:paraId="4E55F59A" w14:textId="77777777" w:rsidR="006A3944" w:rsidRPr="006A3944" w:rsidRDefault="006A3944" w:rsidP="006A3944">
      <w:pPr>
        <w:widowControl w:val="0"/>
        <w:autoSpaceDE w:val="0"/>
        <w:autoSpaceDN w:val="0"/>
        <w:spacing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 xml:space="preserve">З) </w:t>
      </w:r>
      <w:bookmarkStart w:id="86" w:name="_Hlk146709197"/>
      <w:r w:rsidRPr="006A3944">
        <w:rPr>
          <w:rFonts w:ascii="Times New Roman" w:eastAsia="Calibri" w:hAnsi="Times New Roman" w:cs="Times New Roman"/>
          <w:b/>
          <w:bCs/>
          <w:u w:val="single"/>
        </w:rPr>
        <w:t>Тим за професионалну оријентацију</w:t>
      </w:r>
      <w:bookmarkEnd w:id="86"/>
    </w:p>
    <w:p w14:paraId="52BBF634" w14:textId="77777777" w:rsidR="006A3944" w:rsidRPr="006A3944" w:rsidRDefault="006A3944" w:rsidP="006A3944">
      <w:pPr>
        <w:widowControl w:val="0"/>
        <w:autoSpaceDE w:val="0"/>
        <w:autoSpaceDN w:val="0"/>
        <w:spacing w:before="1" w:after="0" w:line="240" w:lineRule="auto"/>
        <w:ind w:left="852"/>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Чланови тима:</w:t>
      </w:r>
    </w:p>
    <w:p w14:paraId="0FE0F9E4"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17"/>
        </w:rPr>
      </w:pPr>
    </w:p>
    <w:p w14:paraId="44DF60DE"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ФЕМИЈА БЕЈИЋ – разредни старешина – члан</w:t>
      </w:r>
    </w:p>
    <w:p w14:paraId="4893F199"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СНЕЖАНА ЂОРЂЕВИЋ– разредни старешина – члан</w:t>
      </w:r>
    </w:p>
    <w:p w14:paraId="6EA86953"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 xml:space="preserve">ХАЉИМИ ХАМДИ – разредни старешина </w:t>
      </w:r>
    </w:p>
    <w:p w14:paraId="4DDD80D3" w14:textId="75E934C2" w:rsidR="006A3944" w:rsidRPr="006A3944" w:rsidRDefault="00374E18">
      <w:pPr>
        <w:widowControl w:val="0"/>
        <w:numPr>
          <w:ilvl w:val="0"/>
          <w:numId w:val="35"/>
        </w:numPr>
        <w:autoSpaceDE w:val="0"/>
        <w:autoSpaceDN w:val="0"/>
        <w:spacing w:before="4" w:after="0" w:line="240" w:lineRule="auto"/>
        <w:rPr>
          <w:rFonts w:ascii="Times New Roman" w:eastAsia="Calibri" w:hAnsi="Times New Roman" w:cs="Times New Roman"/>
          <w:b/>
          <w:bCs/>
        </w:rPr>
      </w:pPr>
      <w:r>
        <w:rPr>
          <w:rFonts w:ascii="Times New Roman" w:eastAsia="Calibri" w:hAnsi="Times New Roman" w:cs="Times New Roman"/>
          <w:b/>
          <w:bCs/>
        </w:rPr>
        <w:t>A</w:t>
      </w:r>
      <w:r>
        <w:rPr>
          <w:rFonts w:ascii="Times New Roman" w:eastAsia="Calibri" w:hAnsi="Times New Roman" w:cs="Times New Roman"/>
          <w:b/>
          <w:bCs/>
          <w:lang w:val="sr-Cyrl-RS"/>
        </w:rPr>
        <w:t>УРОРА МУХАРЕМИ</w:t>
      </w:r>
      <w:r w:rsidR="006A3944" w:rsidRPr="006A3944">
        <w:rPr>
          <w:rFonts w:ascii="Times New Roman" w:eastAsia="Calibri" w:hAnsi="Times New Roman" w:cs="Times New Roman"/>
          <w:b/>
          <w:bCs/>
        </w:rPr>
        <w:t xml:space="preserve"> – разредни старешина –члан</w:t>
      </w:r>
    </w:p>
    <w:p w14:paraId="45A3F93E" w14:textId="1FC25FA0" w:rsidR="006A3944" w:rsidRPr="006A3944" w:rsidRDefault="00374E18">
      <w:pPr>
        <w:widowControl w:val="0"/>
        <w:numPr>
          <w:ilvl w:val="0"/>
          <w:numId w:val="35"/>
        </w:numPr>
        <w:autoSpaceDE w:val="0"/>
        <w:autoSpaceDN w:val="0"/>
        <w:spacing w:before="4" w:after="0" w:line="240" w:lineRule="auto"/>
        <w:rPr>
          <w:rFonts w:ascii="Times New Roman" w:eastAsia="Calibri" w:hAnsi="Times New Roman" w:cs="Times New Roman"/>
          <w:b/>
          <w:bCs/>
        </w:rPr>
      </w:pPr>
      <w:r>
        <w:rPr>
          <w:rFonts w:ascii="Times New Roman" w:eastAsia="Calibri" w:hAnsi="Times New Roman" w:cs="Times New Roman"/>
          <w:b/>
          <w:bCs/>
          <w:lang w:val="sr-Cyrl-RS"/>
        </w:rPr>
        <w:t>МАРИНА МАРЈАНОВИЋ</w:t>
      </w:r>
      <w:r w:rsidR="006A3944" w:rsidRPr="006A3944">
        <w:rPr>
          <w:rFonts w:ascii="Times New Roman" w:eastAsia="Calibri" w:hAnsi="Times New Roman" w:cs="Times New Roman"/>
          <w:b/>
          <w:bCs/>
        </w:rPr>
        <w:t xml:space="preserve"> – разредни старешина</w:t>
      </w:r>
    </w:p>
    <w:p w14:paraId="3E9D8A27" w14:textId="5CA495F1" w:rsidR="006A3944" w:rsidRPr="006A3944" w:rsidRDefault="00374E18">
      <w:pPr>
        <w:widowControl w:val="0"/>
        <w:numPr>
          <w:ilvl w:val="0"/>
          <w:numId w:val="35"/>
        </w:numPr>
        <w:autoSpaceDE w:val="0"/>
        <w:autoSpaceDN w:val="0"/>
        <w:spacing w:before="4" w:after="0" w:line="240" w:lineRule="auto"/>
        <w:rPr>
          <w:rFonts w:ascii="Times New Roman" w:eastAsia="Calibri" w:hAnsi="Times New Roman" w:cs="Times New Roman"/>
          <w:b/>
          <w:bCs/>
        </w:rPr>
      </w:pPr>
      <w:r>
        <w:rPr>
          <w:rFonts w:ascii="Times New Roman" w:eastAsia="Calibri" w:hAnsi="Times New Roman" w:cs="Times New Roman"/>
          <w:b/>
          <w:bCs/>
          <w:lang w:val="sr-Cyrl-RS"/>
        </w:rPr>
        <w:t>ЛИДИЈА ИСЉАМИ</w:t>
      </w:r>
      <w:r w:rsidR="006A3944" w:rsidRPr="006A3944">
        <w:rPr>
          <w:rFonts w:ascii="Times New Roman" w:eastAsia="Calibri" w:hAnsi="Times New Roman" w:cs="Times New Roman"/>
          <w:b/>
          <w:bCs/>
        </w:rPr>
        <w:t xml:space="preserve"> - разредни старешина</w:t>
      </w:r>
    </w:p>
    <w:p w14:paraId="3CC9D0B6"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 xml:space="preserve">ЕРМИРА ФЕРАТИ- разредни старешина- координатор </w:t>
      </w:r>
    </w:p>
    <w:p w14:paraId="2558A817"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ЖАРКО ГАЛИЋ- разредни старешина</w:t>
      </w:r>
    </w:p>
    <w:p w14:paraId="55354941"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РАДМИЛА ЂОРЂЕВИЋ- разредни старешина</w:t>
      </w:r>
    </w:p>
    <w:p w14:paraId="784826B7"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b/>
          <w:bCs/>
        </w:rPr>
      </w:pPr>
      <w:r w:rsidRPr="006A3944">
        <w:rPr>
          <w:rFonts w:ascii="Times New Roman" w:eastAsia="Calibri" w:hAnsi="Times New Roman" w:cs="Times New Roman"/>
          <w:b/>
          <w:bCs/>
        </w:rPr>
        <w:t>СЛАЂАНА АТАНАСКОВИЋ- разредни старешина</w:t>
      </w:r>
    </w:p>
    <w:p w14:paraId="03022E19" w14:textId="77777777" w:rsidR="006A3944" w:rsidRPr="006A3944" w:rsidRDefault="006A3944">
      <w:pPr>
        <w:widowControl w:val="0"/>
        <w:numPr>
          <w:ilvl w:val="0"/>
          <w:numId w:val="35"/>
        </w:numPr>
        <w:autoSpaceDE w:val="0"/>
        <w:autoSpaceDN w:val="0"/>
        <w:spacing w:before="4" w:after="0" w:line="240" w:lineRule="auto"/>
        <w:rPr>
          <w:rFonts w:ascii="Times New Roman" w:eastAsia="Calibri" w:hAnsi="Times New Roman" w:cs="Times New Roman"/>
        </w:rPr>
      </w:pPr>
      <w:r w:rsidRPr="006A3944">
        <w:rPr>
          <w:rFonts w:ascii="Times New Roman" w:eastAsia="Calibri" w:hAnsi="Times New Roman" w:cs="Times New Roman"/>
          <w:b/>
          <w:bCs/>
        </w:rPr>
        <w:t>МАЈА ЧОЛОВИЋ – стручни сарадник-замена</w:t>
      </w:r>
    </w:p>
    <w:p w14:paraId="05AF330D" w14:textId="77777777" w:rsidR="006A3944" w:rsidRPr="006A3944" w:rsidRDefault="006A3944" w:rsidP="006A3944">
      <w:pPr>
        <w:widowControl w:val="0"/>
        <w:autoSpaceDE w:val="0"/>
        <w:autoSpaceDN w:val="0"/>
        <w:spacing w:before="4" w:after="0" w:line="240" w:lineRule="auto"/>
        <w:ind w:left="720"/>
        <w:rPr>
          <w:rFonts w:ascii="Times New Roman" w:eastAsia="Calibri" w:hAnsi="Times New Roman" w:cs="Times New Roman"/>
        </w:rPr>
      </w:pPr>
    </w:p>
    <w:tbl>
      <w:tblPr>
        <w:tblW w:w="9681"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8591"/>
      </w:tblGrid>
      <w:tr w:rsidR="00B13FAB" w:rsidRPr="006A3944" w14:paraId="7D9C4A11" w14:textId="77777777" w:rsidTr="00B13FAB">
        <w:trPr>
          <w:trHeight w:val="818"/>
        </w:trPr>
        <w:tc>
          <w:tcPr>
            <w:tcW w:w="1090" w:type="dxa"/>
            <w:shd w:val="clear" w:color="auto" w:fill="E6E6E6"/>
          </w:tcPr>
          <w:p w14:paraId="2D463585" w14:textId="77777777" w:rsidR="00B13FAB" w:rsidRPr="006A3944" w:rsidRDefault="00B13FAB" w:rsidP="00A843FC">
            <w:pPr>
              <w:pStyle w:val="NoSpacing"/>
            </w:pPr>
          </w:p>
          <w:p w14:paraId="797FF7D6" w14:textId="77777777" w:rsidR="00B13FAB" w:rsidRPr="006A3944" w:rsidRDefault="00B13FAB" w:rsidP="00A843FC">
            <w:pPr>
              <w:pStyle w:val="NoSpacing"/>
            </w:pPr>
            <w:r w:rsidRPr="006A3944">
              <w:t>Време</w:t>
            </w:r>
          </w:p>
        </w:tc>
        <w:tc>
          <w:tcPr>
            <w:tcW w:w="8591" w:type="dxa"/>
            <w:shd w:val="clear" w:color="auto" w:fill="E6E6E6"/>
          </w:tcPr>
          <w:p w14:paraId="3D53B71A" w14:textId="77777777" w:rsidR="00B13FAB" w:rsidRPr="006A3944" w:rsidRDefault="00B13FAB" w:rsidP="00A843FC">
            <w:pPr>
              <w:pStyle w:val="NoSpacing"/>
            </w:pPr>
          </w:p>
          <w:p w14:paraId="4FA44752" w14:textId="77777777" w:rsidR="00B13FAB" w:rsidRPr="006A3944" w:rsidRDefault="00B13FAB" w:rsidP="00A843FC">
            <w:pPr>
              <w:pStyle w:val="NoSpacing"/>
            </w:pPr>
            <w:r w:rsidRPr="006A3944">
              <w:t>Активности/теме</w:t>
            </w:r>
          </w:p>
        </w:tc>
      </w:tr>
      <w:tr w:rsidR="00B13FAB" w:rsidRPr="006A3944" w14:paraId="01919E65" w14:textId="77777777" w:rsidTr="00B13FAB">
        <w:trPr>
          <w:trHeight w:val="385"/>
        </w:trPr>
        <w:tc>
          <w:tcPr>
            <w:tcW w:w="1090" w:type="dxa"/>
          </w:tcPr>
          <w:p w14:paraId="6FD25E7E" w14:textId="77777777" w:rsidR="00B13FAB" w:rsidRPr="006A3944" w:rsidRDefault="00B13FAB" w:rsidP="00A843FC">
            <w:pPr>
              <w:pStyle w:val="NoSpacing"/>
            </w:pPr>
          </w:p>
          <w:p w14:paraId="747FEC66" w14:textId="26EBED38" w:rsidR="00B13FAB" w:rsidRPr="006A3944" w:rsidRDefault="00B13FAB" w:rsidP="00A843FC">
            <w:pPr>
              <w:pStyle w:val="NoSpacing"/>
            </w:pPr>
            <w:r w:rsidRPr="006A3944">
              <w:t>Септембар</w:t>
            </w:r>
          </w:p>
        </w:tc>
        <w:tc>
          <w:tcPr>
            <w:tcW w:w="8591" w:type="dxa"/>
          </w:tcPr>
          <w:p w14:paraId="1A97E974" w14:textId="5B4760A7" w:rsidR="00B13FAB" w:rsidRPr="00A843FC" w:rsidRDefault="00B13FAB" w:rsidP="00A843FC">
            <w:pPr>
              <w:pStyle w:val="NoSpacing"/>
              <w:rPr>
                <w:lang w:val="sr-Cyrl-RS"/>
              </w:rPr>
            </w:pPr>
            <w:r>
              <w:rPr>
                <w:lang w:val="sr-Cyrl-RS"/>
              </w:rPr>
              <w:t xml:space="preserve">Разредне старешине 7. и  8. разреда су у оквиру ЧОС-а одржали низ радионица </w:t>
            </w:r>
          </w:p>
        </w:tc>
      </w:tr>
      <w:tr w:rsidR="00B13FAB" w:rsidRPr="006A3944" w14:paraId="796A2308" w14:textId="77777777" w:rsidTr="00B13FAB">
        <w:trPr>
          <w:trHeight w:val="619"/>
        </w:trPr>
        <w:tc>
          <w:tcPr>
            <w:tcW w:w="1090" w:type="dxa"/>
          </w:tcPr>
          <w:p w14:paraId="4A762936" w14:textId="77777777" w:rsidR="00B13FAB" w:rsidRPr="006A3944" w:rsidRDefault="00B13FAB" w:rsidP="00A843FC">
            <w:pPr>
              <w:pStyle w:val="NoSpacing"/>
            </w:pPr>
          </w:p>
          <w:p w14:paraId="3217D004" w14:textId="101DB84F" w:rsidR="00B13FAB" w:rsidRPr="006A3944" w:rsidRDefault="00B13FAB" w:rsidP="00A843FC">
            <w:pPr>
              <w:pStyle w:val="NoSpacing"/>
            </w:pPr>
            <w:r w:rsidRPr="006A3944">
              <w:t>Децембар</w:t>
            </w:r>
          </w:p>
        </w:tc>
        <w:tc>
          <w:tcPr>
            <w:tcW w:w="8591" w:type="dxa"/>
          </w:tcPr>
          <w:p w14:paraId="5693EEC3" w14:textId="77777777" w:rsidR="00B13FAB" w:rsidRPr="006A3944" w:rsidRDefault="00B13FAB" w:rsidP="00A843FC">
            <w:pPr>
              <w:pStyle w:val="NoSpacing"/>
            </w:pPr>
            <w:r w:rsidRPr="006A3944">
              <w:t>Праћење реализације радионица;</w:t>
            </w:r>
          </w:p>
          <w:p w14:paraId="7B112BB7" w14:textId="67D3E084" w:rsidR="00B13FAB" w:rsidRPr="00A843FC" w:rsidRDefault="00B13FAB" w:rsidP="00A843FC">
            <w:pPr>
              <w:pStyle w:val="NoSpacing"/>
              <w:rPr>
                <w:lang w:val="sr-Cyrl-RS"/>
              </w:rPr>
            </w:pPr>
            <w:r>
              <w:rPr>
                <w:lang w:val="sr-Cyrl-RS"/>
              </w:rPr>
              <w:t xml:space="preserve">Ученицима је презентовано занимање за које су се изјаснили да ће се у будућности бавити. </w:t>
            </w:r>
          </w:p>
        </w:tc>
      </w:tr>
      <w:tr w:rsidR="00B13FAB" w:rsidRPr="006A3944" w14:paraId="7E48E8BF" w14:textId="77777777" w:rsidTr="00B13FAB">
        <w:trPr>
          <w:trHeight w:val="1080"/>
        </w:trPr>
        <w:tc>
          <w:tcPr>
            <w:tcW w:w="1090" w:type="dxa"/>
          </w:tcPr>
          <w:p w14:paraId="77CEE443" w14:textId="77777777" w:rsidR="00B13FAB" w:rsidRPr="006A3944" w:rsidRDefault="00B13FAB" w:rsidP="00A843FC">
            <w:pPr>
              <w:pStyle w:val="NoSpacing"/>
            </w:pPr>
          </w:p>
          <w:p w14:paraId="5717D001" w14:textId="77777777" w:rsidR="00B13FAB" w:rsidRPr="006A3944" w:rsidRDefault="00B13FAB" w:rsidP="00A843FC">
            <w:pPr>
              <w:pStyle w:val="NoSpacing"/>
            </w:pPr>
            <w:r w:rsidRPr="006A3944">
              <w:t>Март</w:t>
            </w:r>
          </w:p>
        </w:tc>
        <w:tc>
          <w:tcPr>
            <w:tcW w:w="8591" w:type="dxa"/>
          </w:tcPr>
          <w:p w14:paraId="4793A555" w14:textId="2E33982A" w:rsidR="00B13FAB" w:rsidRPr="006A3944" w:rsidRDefault="00B13FAB" w:rsidP="00A843FC">
            <w:pPr>
              <w:pStyle w:val="NoSpacing"/>
            </w:pPr>
            <w:r>
              <w:rPr>
                <w:lang w:val="sr-Cyrl-RS"/>
              </w:rPr>
              <w:t xml:space="preserve">Одржана је презентација ТШ „Никола Тесла“ и представници Дома ученика из Лесковца су представили ученицима свој Дом. </w:t>
            </w:r>
            <w:r w:rsidRPr="006A3944">
              <w:t xml:space="preserve"> Циљ је боље информисати ученике, посебно осмог разреда, у вези са различитим образовним</w:t>
            </w:r>
          </w:p>
          <w:p w14:paraId="063A8819" w14:textId="77777777" w:rsidR="00B13FAB" w:rsidRPr="006A3944" w:rsidRDefault="00B13FAB" w:rsidP="00A843FC">
            <w:pPr>
              <w:pStyle w:val="NoSpacing"/>
            </w:pPr>
            <w:r w:rsidRPr="006A3944">
              <w:t>профилима ради успешнијег избора будућег занимања.</w:t>
            </w:r>
          </w:p>
        </w:tc>
      </w:tr>
      <w:tr w:rsidR="00B13FAB" w:rsidRPr="006A3944" w14:paraId="672D3728" w14:textId="77777777" w:rsidTr="00B13FAB">
        <w:trPr>
          <w:trHeight w:val="1266"/>
        </w:trPr>
        <w:tc>
          <w:tcPr>
            <w:tcW w:w="1090" w:type="dxa"/>
          </w:tcPr>
          <w:p w14:paraId="7A2784B1" w14:textId="77777777" w:rsidR="00B13FAB" w:rsidRPr="006A3944" w:rsidRDefault="00B13FAB" w:rsidP="00A843FC">
            <w:pPr>
              <w:pStyle w:val="NoSpacing"/>
            </w:pPr>
          </w:p>
          <w:p w14:paraId="591A6AB1" w14:textId="77777777" w:rsidR="00B13FAB" w:rsidRPr="006A3944" w:rsidRDefault="00B13FAB" w:rsidP="00A843FC">
            <w:pPr>
              <w:pStyle w:val="NoSpacing"/>
            </w:pPr>
          </w:p>
          <w:p w14:paraId="657BF3D2" w14:textId="77777777" w:rsidR="00B13FAB" w:rsidRPr="006A3944" w:rsidRDefault="00B13FAB" w:rsidP="00A843FC">
            <w:pPr>
              <w:pStyle w:val="NoSpacing"/>
            </w:pPr>
          </w:p>
          <w:p w14:paraId="5F45B23A" w14:textId="77777777" w:rsidR="00B13FAB" w:rsidRPr="006A3944" w:rsidRDefault="00B13FAB" w:rsidP="00A843FC">
            <w:pPr>
              <w:pStyle w:val="NoSpacing"/>
            </w:pPr>
          </w:p>
          <w:p w14:paraId="0FD34D57" w14:textId="77777777" w:rsidR="00B13FAB" w:rsidRPr="006A3944" w:rsidRDefault="00B13FAB" w:rsidP="00A843FC">
            <w:pPr>
              <w:pStyle w:val="NoSpacing"/>
            </w:pPr>
            <w:r w:rsidRPr="006A3944">
              <w:t>Април - мај</w:t>
            </w:r>
          </w:p>
        </w:tc>
        <w:tc>
          <w:tcPr>
            <w:tcW w:w="8591" w:type="dxa"/>
          </w:tcPr>
          <w:p w14:paraId="384AB628" w14:textId="77777777" w:rsidR="00B13FAB" w:rsidRPr="006A3944" w:rsidRDefault="00B13FAB" w:rsidP="00A843FC">
            <w:pPr>
              <w:pStyle w:val="NoSpacing"/>
            </w:pPr>
            <w:r w:rsidRPr="006A3944">
              <w:t>Договор о посетама и планирање особа који ће водити</w:t>
            </w:r>
            <w:r w:rsidRPr="006A3944">
              <w:rPr>
                <w:spacing w:val="-15"/>
              </w:rPr>
              <w:t xml:space="preserve"> </w:t>
            </w:r>
            <w:r w:rsidRPr="006A3944">
              <w:t>ученике у обилазак Хотела, како би се упознали са занимањима;</w:t>
            </w:r>
          </w:p>
          <w:p w14:paraId="253AF52C" w14:textId="77777777" w:rsidR="00B13FAB" w:rsidRPr="006A3944" w:rsidRDefault="00B13FAB" w:rsidP="00A843FC">
            <w:pPr>
              <w:pStyle w:val="NoSpacing"/>
            </w:pPr>
            <w:r w:rsidRPr="006A3944">
              <w:t>Постављање на табли школе промотивног материјала које шаљу средње школе;</w:t>
            </w:r>
          </w:p>
          <w:p w14:paraId="61DC6E40" w14:textId="77777777" w:rsidR="00B13FAB" w:rsidRPr="006A3944" w:rsidRDefault="00B13FAB" w:rsidP="00A843FC">
            <w:pPr>
              <w:pStyle w:val="NoSpacing"/>
            </w:pPr>
            <w:r w:rsidRPr="006A3944">
              <w:t xml:space="preserve">Цртање на тему </w:t>
            </w:r>
            <w:proofErr w:type="gramStart"/>
            <w:r w:rsidRPr="006A3944">
              <w:t>,,Ја</w:t>
            </w:r>
            <w:proofErr w:type="gramEnd"/>
            <w:r w:rsidRPr="006A3944">
              <w:t xml:space="preserve"> за 10. </w:t>
            </w:r>
            <w:proofErr w:type="gramStart"/>
            <w:r w:rsidRPr="006A3944">
              <w:t>година</w:t>
            </w:r>
            <w:proofErr w:type="gramEnd"/>
            <w:r w:rsidRPr="006A3944">
              <w:t>“ и постављање изложбе у холу школе, за ученике 4 -8 разреда.</w:t>
            </w:r>
          </w:p>
          <w:p w14:paraId="607E8236" w14:textId="77777777" w:rsidR="00B13FAB" w:rsidRPr="006A3944" w:rsidRDefault="00B13FAB" w:rsidP="00A843FC">
            <w:pPr>
              <w:pStyle w:val="NoSpacing"/>
            </w:pPr>
            <w:r w:rsidRPr="006A3944">
              <w:t>Праћење реализација тема радионица.</w:t>
            </w:r>
          </w:p>
        </w:tc>
      </w:tr>
      <w:tr w:rsidR="00B13FAB" w:rsidRPr="006A3944" w14:paraId="35F2406A" w14:textId="77777777" w:rsidTr="00B13FAB">
        <w:trPr>
          <w:trHeight w:val="1323"/>
        </w:trPr>
        <w:tc>
          <w:tcPr>
            <w:tcW w:w="1090" w:type="dxa"/>
          </w:tcPr>
          <w:p w14:paraId="4CA9F16B" w14:textId="77777777" w:rsidR="00B13FAB" w:rsidRPr="006A3944" w:rsidRDefault="00B13FAB" w:rsidP="00A843FC">
            <w:pPr>
              <w:pStyle w:val="NoSpacing"/>
            </w:pPr>
          </w:p>
          <w:p w14:paraId="2E9F6153" w14:textId="77777777" w:rsidR="00B13FAB" w:rsidRPr="006A3944" w:rsidRDefault="00B13FAB" w:rsidP="00A843FC">
            <w:pPr>
              <w:pStyle w:val="NoSpacing"/>
              <w:rPr>
                <w:sz w:val="21"/>
              </w:rPr>
            </w:pPr>
          </w:p>
          <w:p w14:paraId="3365839F" w14:textId="77777777" w:rsidR="00B13FAB" w:rsidRPr="006A3944" w:rsidRDefault="00B13FAB" w:rsidP="00A843FC">
            <w:pPr>
              <w:pStyle w:val="NoSpacing"/>
            </w:pPr>
            <w:r w:rsidRPr="006A3944">
              <w:t>Јун</w:t>
            </w:r>
          </w:p>
        </w:tc>
        <w:tc>
          <w:tcPr>
            <w:tcW w:w="8591" w:type="dxa"/>
          </w:tcPr>
          <w:p w14:paraId="587735C4" w14:textId="77777777" w:rsidR="00B13FAB" w:rsidRPr="006A3944" w:rsidRDefault="00B13FAB" w:rsidP="00A843FC">
            <w:pPr>
              <w:pStyle w:val="NoSpacing"/>
            </w:pPr>
            <w:r w:rsidRPr="006A3944">
              <w:t>По потреби давање мишљења Здравственој и интерресорној комисији за могући избор образовних профила на основу</w:t>
            </w:r>
          </w:p>
          <w:p w14:paraId="70567339" w14:textId="77777777" w:rsidR="00B13FAB" w:rsidRPr="006A3944" w:rsidRDefault="00B13FAB" w:rsidP="00A843FC">
            <w:pPr>
              <w:pStyle w:val="NoSpacing"/>
            </w:pPr>
            <w:r w:rsidRPr="006A3944">
              <w:t>познавања могућности детета током осмогодишњег школовања;</w:t>
            </w:r>
          </w:p>
          <w:p w14:paraId="3F8F3570" w14:textId="77777777" w:rsidR="00B13FAB" w:rsidRPr="006A3944" w:rsidRDefault="00B13FAB" w:rsidP="00A843FC">
            <w:pPr>
              <w:pStyle w:val="NoSpacing"/>
            </w:pPr>
            <w:r w:rsidRPr="006A3944">
              <w:t>Анализа и евалуација рада Тима и реализације програма ПО.</w:t>
            </w:r>
          </w:p>
        </w:tc>
      </w:tr>
    </w:tbl>
    <w:p w14:paraId="78C18CE5"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sz w:val="16"/>
        </w:rPr>
      </w:pPr>
    </w:p>
    <w:p w14:paraId="1786663F" w14:textId="77777777" w:rsidR="008C11AC" w:rsidRDefault="006A3944" w:rsidP="006A3944">
      <w:pPr>
        <w:widowControl w:val="0"/>
        <w:autoSpaceDE w:val="0"/>
        <w:autoSpaceDN w:val="0"/>
        <w:spacing w:before="88" w:after="0" w:line="240" w:lineRule="auto"/>
        <w:ind w:left="852"/>
        <w:outlineLvl w:val="3"/>
        <w:rPr>
          <w:rFonts w:ascii="Times New Roman" w:eastAsia="Calibri" w:hAnsi="Times New Roman" w:cs="Times New Roman"/>
          <w:bCs/>
          <w:spacing w:val="-56"/>
          <w:u w:val="single"/>
        </w:rPr>
      </w:pPr>
      <w:r w:rsidRPr="006A3944">
        <w:rPr>
          <w:rFonts w:ascii="Times New Roman" w:eastAsia="Calibri" w:hAnsi="Times New Roman" w:cs="Times New Roman"/>
          <w:bCs/>
          <w:spacing w:val="-56"/>
          <w:u w:val="single"/>
        </w:rPr>
        <w:t xml:space="preserve"> </w:t>
      </w:r>
    </w:p>
    <w:p w14:paraId="34471664" w14:textId="027682D9" w:rsidR="006A3944" w:rsidRPr="006A3944" w:rsidRDefault="006A3944" w:rsidP="006A3944">
      <w:pPr>
        <w:widowControl w:val="0"/>
        <w:autoSpaceDE w:val="0"/>
        <w:autoSpaceDN w:val="0"/>
        <w:spacing w:before="88"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
          <w:bCs/>
          <w:u w:val="single"/>
        </w:rPr>
        <w:t xml:space="preserve">И) </w:t>
      </w:r>
      <w:bookmarkStart w:id="87" w:name="_Hlk146709269"/>
      <w:r w:rsidRPr="006A3944">
        <w:rPr>
          <w:rFonts w:ascii="Times New Roman" w:eastAsia="Calibri" w:hAnsi="Times New Roman" w:cs="Times New Roman"/>
          <w:b/>
          <w:bCs/>
          <w:u w:val="single"/>
        </w:rPr>
        <w:t>ТИМ ЗА ПРОФЕСИОНАЛНИ РАЗВОЈ</w:t>
      </w:r>
      <w:bookmarkEnd w:id="87"/>
    </w:p>
    <w:p w14:paraId="2632D511"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7"/>
        </w:rPr>
      </w:pPr>
    </w:p>
    <w:p w14:paraId="0724C5BF" w14:textId="77777777" w:rsidR="006A3944" w:rsidRPr="006A3944" w:rsidRDefault="006A3944" w:rsidP="006A3944">
      <w:pPr>
        <w:widowControl w:val="0"/>
        <w:autoSpaceDE w:val="0"/>
        <w:autoSpaceDN w:val="0"/>
        <w:spacing w:before="56" w:after="0" w:line="240" w:lineRule="auto"/>
        <w:ind w:left="852"/>
        <w:rPr>
          <w:rFonts w:ascii="Times New Roman" w:eastAsia="Calibri" w:hAnsi="Times New Roman" w:cs="Times New Roman"/>
        </w:rPr>
      </w:pPr>
      <w:r w:rsidRPr="006A3944">
        <w:rPr>
          <w:rFonts w:ascii="Times New Roman" w:eastAsia="Calibri" w:hAnsi="Times New Roman" w:cs="Times New Roman"/>
        </w:rPr>
        <w:t>Тим за професионални развој је формиран у школи како би се континуирано пратило усавршавање</w:t>
      </w:r>
    </w:p>
    <w:p w14:paraId="28C2D853" w14:textId="77777777" w:rsidR="006A3944" w:rsidRPr="006A3944" w:rsidRDefault="006A3944" w:rsidP="006A3944">
      <w:pPr>
        <w:widowControl w:val="0"/>
        <w:autoSpaceDE w:val="0"/>
        <w:autoSpaceDN w:val="0"/>
        <w:spacing w:before="41" w:after="0" w:line="240" w:lineRule="auto"/>
        <w:ind w:left="852"/>
        <w:rPr>
          <w:rFonts w:ascii="Times New Roman" w:eastAsia="Calibri" w:hAnsi="Times New Roman" w:cs="Times New Roman"/>
        </w:rPr>
      </w:pPr>
      <w:r w:rsidRPr="006A3944">
        <w:rPr>
          <w:rFonts w:ascii="Times New Roman" w:eastAsia="Calibri" w:hAnsi="Times New Roman" w:cs="Times New Roman"/>
        </w:rPr>
        <w:t>запослених. Тим учествује у организацији догађаја (трибине, предавања, радионице и сл.) који имају за циљ</w:t>
      </w:r>
    </w:p>
    <w:p w14:paraId="55F1BADF" w14:textId="77777777" w:rsidR="006A3944" w:rsidRPr="006A3944" w:rsidRDefault="006A3944" w:rsidP="006A3944">
      <w:pPr>
        <w:widowControl w:val="0"/>
        <w:autoSpaceDE w:val="0"/>
        <w:autoSpaceDN w:val="0"/>
        <w:spacing w:before="41" w:after="0" w:line="273" w:lineRule="auto"/>
        <w:ind w:left="852" w:right="641"/>
        <w:rPr>
          <w:rFonts w:ascii="Times New Roman" w:eastAsia="Calibri" w:hAnsi="Times New Roman" w:cs="Times New Roman"/>
        </w:rPr>
      </w:pPr>
      <w:r w:rsidRPr="006A3944">
        <w:rPr>
          <w:rFonts w:ascii="Times New Roman" w:eastAsia="Calibri" w:hAnsi="Times New Roman" w:cs="Times New Roman"/>
        </w:rPr>
        <w:t>стручно усавршавање запослених. Овај Тим такође пружа подршку запосленима који планирају да конкуришу за неко од педагошких звања.</w:t>
      </w:r>
    </w:p>
    <w:p w14:paraId="359AEB3B" w14:textId="77777777" w:rsidR="006A3944" w:rsidRPr="006A3944" w:rsidRDefault="006A3944" w:rsidP="006A3944">
      <w:pPr>
        <w:widowControl w:val="0"/>
        <w:autoSpaceDE w:val="0"/>
        <w:autoSpaceDN w:val="0"/>
        <w:spacing w:before="5" w:after="0" w:line="240" w:lineRule="auto"/>
        <w:ind w:left="852"/>
        <w:rPr>
          <w:rFonts w:ascii="Times New Roman" w:eastAsia="Calibri" w:hAnsi="Times New Roman" w:cs="Times New Roman"/>
        </w:rPr>
      </w:pPr>
      <w:r w:rsidRPr="006A3944">
        <w:rPr>
          <w:rFonts w:ascii="Times New Roman" w:eastAsia="Calibri" w:hAnsi="Times New Roman" w:cs="Times New Roman"/>
        </w:rPr>
        <w:t>Чланови Тима су:</w:t>
      </w:r>
    </w:p>
    <w:p w14:paraId="133F17B2" w14:textId="77777777" w:rsidR="006A3944" w:rsidRPr="006A3944" w:rsidRDefault="006A3944" w:rsidP="006A3944">
      <w:pPr>
        <w:widowControl w:val="0"/>
        <w:autoSpaceDE w:val="0"/>
        <w:autoSpaceDN w:val="0"/>
        <w:spacing w:before="41" w:after="44" w:line="240" w:lineRule="auto"/>
        <w:ind w:left="852"/>
        <w:rPr>
          <w:rFonts w:ascii="Times New Roman" w:eastAsia="Calibri" w:hAnsi="Times New Roman" w:cs="Times New Roman"/>
        </w:rPr>
      </w:pPr>
    </w:p>
    <w:p w14:paraId="767CB24C"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НЕНАД МИТИЋ – наставник историје – члан</w:t>
      </w:r>
    </w:p>
    <w:p w14:paraId="28D0F503"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МИЛИЦА ЂОРЂЕВИЋ – наставник разредне наставе – члан</w:t>
      </w:r>
    </w:p>
    <w:p w14:paraId="7354410A"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СНЕЖАНА ЂОРЂЕВИЋ– наставник физ. културе</w:t>
      </w:r>
    </w:p>
    <w:p w14:paraId="02500B62"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МАРИЈА АРАНЂЕЛОВИЋ – наставник ликовне култ.– члан</w:t>
      </w:r>
    </w:p>
    <w:p w14:paraId="53D14DB2"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ФЕМИЈА БЕЈИЋ – наставник ТиТ– члан</w:t>
      </w:r>
    </w:p>
    <w:p w14:paraId="1F9E8E1E"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ЖАКЛИНА БУЛАТОВИЋ – наставник српског језика – члан</w:t>
      </w:r>
    </w:p>
    <w:p w14:paraId="20BEE752"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МАЈА ЧОЛОВИЋ – стручни сарадник– замена</w:t>
      </w:r>
    </w:p>
    <w:p w14:paraId="56BD0722" w14:textId="77777777" w:rsidR="006A3944" w:rsidRPr="006A3944" w:rsidRDefault="006A3944">
      <w:pPr>
        <w:widowControl w:val="0"/>
        <w:numPr>
          <w:ilvl w:val="0"/>
          <w:numId w:val="36"/>
        </w:numPr>
        <w:autoSpaceDE w:val="0"/>
        <w:autoSpaceDN w:val="0"/>
        <w:spacing w:before="41" w:after="44" w:line="240" w:lineRule="auto"/>
        <w:rPr>
          <w:rFonts w:ascii="Times New Roman" w:eastAsia="Calibri" w:hAnsi="Times New Roman" w:cs="Times New Roman"/>
        </w:rPr>
      </w:pPr>
      <w:r w:rsidRPr="006A3944">
        <w:rPr>
          <w:rFonts w:ascii="Times New Roman" w:eastAsia="Calibri" w:hAnsi="Times New Roman" w:cs="Times New Roman"/>
        </w:rPr>
        <w:t xml:space="preserve">БИЉАНА СИМИЋ – наст.географије-координатор </w:t>
      </w:r>
    </w:p>
    <w:p w14:paraId="634789E9" w14:textId="77777777" w:rsidR="00A843FC" w:rsidRDefault="00A843FC" w:rsidP="00A843FC">
      <w:pPr>
        <w:widowControl w:val="0"/>
        <w:autoSpaceDE w:val="0"/>
        <w:autoSpaceDN w:val="0"/>
        <w:spacing w:before="11" w:after="0" w:line="240" w:lineRule="auto"/>
        <w:rPr>
          <w:rFonts w:ascii="Times New Roman" w:eastAsia="Calibri" w:hAnsi="Times New Roman" w:cs="Times New Roman"/>
          <w:sz w:val="17"/>
          <w:lang w:val="sr-Cyrl-RS"/>
        </w:rPr>
      </w:pPr>
    </w:p>
    <w:p w14:paraId="4431B9B0" w14:textId="77777777" w:rsidR="00B13FAB" w:rsidRPr="00B13FAB" w:rsidRDefault="00B13FAB" w:rsidP="00B13FAB">
      <w:pPr>
        <w:spacing w:after="200" w:line="276" w:lineRule="auto"/>
        <w:rPr>
          <w:rFonts w:ascii="Times New Roman" w:eastAsia="Calibri" w:hAnsi="Times New Roman" w:cs="Times New Roman"/>
          <w:sz w:val="20"/>
          <w:szCs w:val="20"/>
          <w:lang w:val="sr-Cyrl-RS"/>
        </w:rPr>
      </w:pPr>
      <w:r w:rsidRPr="00B13FAB">
        <w:rPr>
          <w:rFonts w:ascii="Times New Roman" w:eastAsia="Calibri" w:hAnsi="Times New Roman" w:cs="Times New Roman"/>
          <w:sz w:val="20"/>
          <w:szCs w:val="20"/>
          <w:lang w:val="sr-Cyrl-RS"/>
        </w:rPr>
        <w:t xml:space="preserve">Годишњи извештај о раду Тима за стручно усавршавање </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 xml:space="preserve">професионални развој ОШ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Сијаринска Бања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Сијаринска Бања школске 2024/25. г.                                                                                    </w:t>
      </w:r>
    </w:p>
    <w:p w14:paraId="42AD7033" w14:textId="77777777" w:rsidR="00B13FAB" w:rsidRPr="00B13FAB" w:rsidRDefault="00B13FAB" w:rsidP="00B13FAB">
      <w:pPr>
        <w:spacing w:after="200" w:line="276" w:lineRule="auto"/>
        <w:rPr>
          <w:rFonts w:ascii="Times New Roman" w:eastAsia="Calibri" w:hAnsi="Times New Roman" w:cs="Times New Roman"/>
          <w:sz w:val="20"/>
          <w:szCs w:val="20"/>
          <w:lang w:val="sr-Cyrl-RS"/>
        </w:rPr>
      </w:pPr>
      <w:r w:rsidRPr="00B13FAB">
        <w:rPr>
          <w:rFonts w:ascii="Times New Roman" w:eastAsia="Calibri" w:hAnsi="Times New Roman" w:cs="Times New Roman"/>
          <w:sz w:val="20"/>
          <w:szCs w:val="20"/>
          <w:lang w:val="sr-Cyrl-RS"/>
        </w:rPr>
        <w:t>1. Састанак Тима за стручно усавршавање</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професионални развој одржан је 26.</w:t>
      </w:r>
      <w:r w:rsidRPr="00B13FAB">
        <w:rPr>
          <w:rFonts w:ascii="Times New Roman" w:eastAsia="Calibri" w:hAnsi="Times New Roman" w:cs="Times New Roman"/>
          <w:sz w:val="20"/>
          <w:szCs w:val="20"/>
        </w:rPr>
        <w:t>09</w:t>
      </w:r>
      <w:r w:rsidRPr="00B13FAB">
        <w:rPr>
          <w:rFonts w:ascii="Times New Roman" w:eastAsia="Calibri" w:hAnsi="Times New Roman" w:cs="Times New Roman"/>
          <w:sz w:val="20"/>
          <w:szCs w:val="20"/>
          <w:lang w:val="sr-Cyrl-RS"/>
        </w:rPr>
        <w:t>.2024. г. у 12:35ч.                                                 2. Састанак Тима за стручно усавршавање</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професионални развој одржан је 19.12.2024. г. у 12:00ч. 3. Састанак Тима за стручно усавршавање</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професионални развој одржан је 27.03.2025. г. у 12:00ч.                                                                                                                                                                                   4. Састанак Тима за стручно усавршавање</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професионални развој одржан је 12.06.2025. г. у 12:00ч.</w:t>
      </w:r>
    </w:p>
    <w:p w14:paraId="12B63783" w14:textId="0BE448DB" w:rsidR="00B13FAB" w:rsidRPr="00B13FAB" w:rsidRDefault="00B13FAB" w:rsidP="00B13FAB">
      <w:pPr>
        <w:spacing w:after="200" w:line="276" w:lineRule="auto"/>
        <w:rPr>
          <w:rFonts w:ascii="Times New Roman" w:eastAsia="Calibri" w:hAnsi="Times New Roman" w:cs="Times New Roman"/>
          <w:sz w:val="20"/>
          <w:szCs w:val="20"/>
          <w:lang w:val="sr-Cyrl-RS"/>
        </w:rPr>
      </w:pPr>
      <w:r w:rsidRPr="00B13FAB">
        <w:rPr>
          <w:rFonts w:ascii="Times New Roman" w:eastAsia="Times New Roman" w:hAnsi="Times New Roman" w:cs="Times New Roman"/>
          <w:color w:val="081735"/>
          <w:sz w:val="20"/>
          <w:szCs w:val="20"/>
          <w:lang w:val="sr-Cyrl-RS"/>
        </w:rPr>
        <w:t>На првом састанку Тима за СУ – ПР одржаног дана 26.09.2024. г. ф</w:t>
      </w:r>
      <w:r w:rsidRPr="00B13FAB">
        <w:rPr>
          <w:rFonts w:ascii="Times New Roman" w:eastAsia="Times New Roman" w:hAnsi="Times New Roman" w:cs="Times New Roman"/>
          <w:color w:val="081735"/>
          <w:sz w:val="20"/>
          <w:szCs w:val="20"/>
        </w:rPr>
        <w:t>ормиран је Тим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 у следећем саставу</w:t>
      </w:r>
      <w:r w:rsidRPr="00B13FAB">
        <w:rPr>
          <w:rFonts w:ascii="Times New Roman" w:eastAsia="Times New Roman" w:hAnsi="Times New Roman" w:cs="Times New Roman"/>
          <w:color w:val="081735"/>
          <w:sz w:val="20"/>
          <w:szCs w:val="20"/>
          <w:lang w:val="sr-Cyrl-RS"/>
        </w:rPr>
        <w:t>: Ненад Митић - наставник историје - члан, Милица Ђорђевић - наставник разредне наставе - члан, Снежана Ђорђевић - наставник физичког и здравственог васпитања - члан</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Марија Аранђеловић - наставник ликовне културе - члан</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Фејмија Бејић - наставник  т. и т. - члан, </w:t>
      </w:r>
      <w:r w:rsidRPr="00B13FAB">
        <w:rPr>
          <w:rFonts w:ascii="Times New Roman" w:eastAsia="Times New Roman" w:hAnsi="Times New Roman" w:cs="Times New Roman"/>
          <w:color w:val="081735"/>
          <w:sz w:val="20"/>
          <w:szCs w:val="20"/>
        </w:rPr>
        <w:t>Жаклина Булатовић</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наставник српског језика</w:t>
      </w:r>
      <w:r w:rsidRPr="00B13FAB">
        <w:rPr>
          <w:rFonts w:ascii="Times New Roman" w:eastAsia="Times New Roman" w:hAnsi="Times New Roman" w:cs="Times New Roman"/>
          <w:color w:val="081735"/>
          <w:sz w:val="20"/>
          <w:szCs w:val="20"/>
          <w:lang w:val="sr-Cyrl-RS"/>
        </w:rPr>
        <w:t xml:space="preserve"> и књижевности - члан,</w:t>
      </w:r>
      <w:r w:rsidRPr="00B13FAB">
        <w:rPr>
          <w:rFonts w:ascii="Times New Roman" w:eastAsia="Times New Roman" w:hAnsi="Times New Roman" w:cs="Times New Roman"/>
          <w:color w:val="081735"/>
          <w:sz w:val="20"/>
          <w:szCs w:val="20"/>
        </w:rPr>
        <w:t xml:space="preserve"> М</w:t>
      </w:r>
      <w:r w:rsidRPr="00B13FAB">
        <w:rPr>
          <w:rFonts w:ascii="Times New Roman" w:eastAsia="Times New Roman" w:hAnsi="Times New Roman" w:cs="Times New Roman"/>
          <w:color w:val="081735"/>
          <w:sz w:val="20"/>
          <w:szCs w:val="20"/>
          <w:lang w:val="sr-Cyrl-RS"/>
        </w:rPr>
        <w:t xml:space="preserve">аја Чоловић - стручни сарадник - замена </w:t>
      </w:r>
      <w:r w:rsidRPr="00B13FAB">
        <w:rPr>
          <w:rFonts w:ascii="Times New Roman" w:eastAsia="Times New Roman" w:hAnsi="Times New Roman" w:cs="Times New Roman"/>
          <w:color w:val="081735"/>
          <w:sz w:val="20"/>
          <w:szCs w:val="20"/>
        </w:rPr>
        <w:t xml:space="preserve">и </w:t>
      </w:r>
      <w:r w:rsidRPr="00B13FAB">
        <w:rPr>
          <w:rFonts w:ascii="Times New Roman" w:eastAsia="Times New Roman" w:hAnsi="Times New Roman" w:cs="Times New Roman"/>
          <w:color w:val="081735"/>
          <w:sz w:val="20"/>
          <w:szCs w:val="20"/>
          <w:lang w:val="sr-Cyrl-RS"/>
        </w:rPr>
        <w:t>Биљана Симић - наставник географије - координатор.                                                                                                                     За руководиоца/координатора Тима за СУ - ПР изабрана је Биљана Симић- наставник географије.                                                                                     Предложен је и једногласно усвојен Годишњи план рада Тима за СУ - ПР. Табеларни приказ плана рада Тима за СУ - ПР предат је Маји Чоловић - стручном сараднику.                                                                                                                        За замену руководиоца/координатора Тима за СУ - ПР изабрана је Маја Чоловић - стручни сарадник, а за записничара Биљана Симић - наставник географије.                                                                                                                  Ч</w:t>
      </w:r>
      <w:r w:rsidRPr="00B13FAB">
        <w:rPr>
          <w:rFonts w:ascii="Times New Roman" w:eastAsia="Times New Roman" w:hAnsi="Times New Roman" w:cs="Times New Roman"/>
          <w:color w:val="081735"/>
          <w:sz w:val="20"/>
          <w:szCs w:val="20"/>
        </w:rPr>
        <w:t>ланови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ПР </w:t>
      </w:r>
      <w:r w:rsidRPr="00B13FAB">
        <w:rPr>
          <w:rFonts w:ascii="Times New Roman" w:eastAsia="Times New Roman" w:hAnsi="Times New Roman" w:cs="Times New Roman"/>
          <w:color w:val="081735"/>
          <w:sz w:val="20"/>
          <w:szCs w:val="20"/>
          <w:lang w:val="sr-Cyrl-RS"/>
        </w:rPr>
        <w:t xml:space="preserve">размотрили су </w:t>
      </w:r>
      <w:r w:rsidRPr="00B13FAB">
        <w:rPr>
          <w:rFonts w:ascii="Times New Roman" w:eastAsia="Times New Roman" w:hAnsi="Times New Roman" w:cs="Times New Roman"/>
          <w:color w:val="081735"/>
          <w:sz w:val="20"/>
          <w:szCs w:val="20"/>
        </w:rPr>
        <w:t>обуке, вебинаре, стручне скупове...</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којима су присуствовали учитељи и наставници наше школе.</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Биљана Симић, наставник географије</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савладал</w:t>
      </w:r>
      <w:r w:rsidRPr="00B13FAB">
        <w:rPr>
          <w:rFonts w:ascii="Times New Roman" w:eastAsia="Times New Roman" w:hAnsi="Times New Roman" w:cs="Times New Roman"/>
          <w:color w:val="081735"/>
          <w:sz w:val="20"/>
          <w:szCs w:val="20"/>
          <w:lang w:val="sr-Cyrl-RS"/>
        </w:rPr>
        <w:t>а је</w:t>
      </w:r>
      <w:r w:rsidRPr="00B13FAB">
        <w:rPr>
          <w:rFonts w:ascii="Times New Roman" w:eastAsia="Times New Roman" w:hAnsi="Times New Roman" w:cs="Times New Roman"/>
          <w:color w:val="081735"/>
          <w:sz w:val="20"/>
          <w:szCs w:val="20"/>
        </w:rPr>
        <w:t xml:space="preserve"> дана 1</w:t>
      </w:r>
      <w:r w:rsidRPr="00B13FAB">
        <w:rPr>
          <w:rFonts w:ascii="Times New Roman" w:eastAsia="Times New Roman" w:hAnsi="Times New Roman" w:cs="Times New Roman"/>
          <w:color w:val="081735"/>
          <w:sz w:val="20"/>
          <w:szCs w:val="20"/>
          <w:lang w:val="sr-Cyrl-RS"/>
        </w:rPr>
        <w:t>2</w:t>
      </w:r>
      <w:r w:rsidRPr="00B13FAB">
        <w:rPr>
          <w:rFonts w:ascii="Times New Roman" w:eastAsia="Times New Roman" w:hAnsi="Times New Roman" w:cs="Times New Roman"/>
          <w:color w:val="081735"/>
          <w:sz w:val="20"/>
          <w:szCs w:val="20"/>
        </w:rPr>
        <w:t>.06.202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 г. програм обуке</w:t>
      </w:r>
      <w:r w:rsidRPr="00B13FAB">
        <w:rPr>
          <w:rFonts w:ascii="Times New Roman" w:eastAsia="Times New Roman" w:hAnsi="Times New Roman" w:cs="Times New Roman"/>
          <w:color w:val="081735"/>
          <w:sz w:val="20"/>
          <w:szCs w:val="20"/>
          <w:lang w:val="sr-Cyrl-RS"/>
        </w:rPr>
        <w:t xml:space="preserve"> стручног усавршавања</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Примена апликације за прегледање отворених задатака на завршном испиту/државној матури</w:t>
      </w:r>
      <w:r w:rsidRPr="00B13FAB">
        <w:rPr>
          <w:rFonts w:ascii="Times New Roman" w:eastAsia="Times New Roman" w:hAnsi="Times New Roman" w:cs="Times New Roman"/>
          <w:color w:val="081735"/>
          <w:sz w:val="20"/>
          <w:szCs w:val="20"/>
          <w:lang w:val="sr-Cyrl-RS"/>
        </w:rPr>
        <w:t xml:space="preserve"> школске </w:t>
      </w:r>
      <w:r w:rsidR="00C510FC">
        <w:rPr>
          <w:rFonts w:ascii="Times New Roman" w:eastAsia="Times New Roman" w:hAnsi="Times New Roman" w:cs="Times New Roman"/>
          <w:color w:val="081735"/>
          <w:sz w:val="20"/>
          <w:szCs w:val="20"/>
          <w:lang w:val="sr-Cyrl-RS"/>
        </w:rPr>
        <w:t>2024</w:t>
      </w:r>
      <w:r w:rsidRPr="00B13FAB">
        <w:rPr>
          <w:rFonts w:ascii="Times New Roman" w:eastAsia="Times New Roman" w:hAnsi="Times New Roman" w:cs="Times New Roman"/>
          <w:color w:val="081735"/>
          <w:sz w:val="20"/>
          <w:szCs w:val="20"/>
          <w:lang w:val="sr-Cyrl-RS"/>
        </w:rPr>
        <w:t>/24. године</w:t>
      </w:r>
      <w:r w:rsidRPr="00B13FAB">
        <w:rPr>
          <w:rFonts w:ascii="Times New Roman" w:eastAsia="Times New Roman" w:hAnsi="Times New Roman" w:cs="Times New Roman"/>
          <w:color w:val="081735"/>
          <w:sz w:val="20"/>
          <w:szCs w:val="20"/>
        </w:rPr>
        <w:t>" у трајању од 8 сати</w:t>
      </w:r>
      <w:r w:rsidRPr="00B13FAB">
        <w:rPr>
          <w:rFonts w:ascii="Times New Roman" w:eastAsia="Times New Roman" w:hAnsi="Times New Roman" w:cs="Times New Roman"/>
          <w:color w:val="081735"/>
          <w:sz w:val="20"/>
          <w:szCs w:val="20"/>
          <w:lang w:val="sr-Cyrl-RS"/>
        </w:rPr>
        <w:t xml:space="preserve"> СУ. Број бодова 8 СУ ван установе. </w:t>
      </w:r>
      <w:r w:rsidRPr="00B13FAB">
        <w:rPr>
          <w:rFonts w:ascii="Times New Roman" w:eastAsia="Calibri" w:hAnsi="Times New Roman" w:cs="Times New Roman"/>
          <w:sz w:val="20"/>
          <w:szCs w:val="20"/>
          <w:lang w:val="sr-Cyrl-RS"/>
        </w:rPr>
        <w:t xml:space="preserve">Компетенција: К1, К2. Приоритетна област: П2, П6. </w:t>
      </w:r>
      <w:r w:rsidRPr="00B13FAB">
        <w:rPr>
          <w:rFonts w:ascii="Times New Roman" w:eastAsia="Times New Roman" w:hAnsi="Times New Roman" w:cs="Times New Roman"/>
          <w:color w:val="081735"/>
          <w:sz w:val="20"/>
          <w:szCs w:val="20"/>
        </w:rPr>
        <w:t>Ову обуку је спровео ЗВКОВ, а одобрило је М</w:t>
      </w:r>
      <w:r w:rsidRPr="00B13FAB">
        <w:rPr>
          <w:rFonts w:ascii="Times New Roman" w:eastAsia="Times New Roman" w:hAnsi="Times New Roman" w:cs="Times New Roman"/>
          <w:color w:val="081735"/>
          <w:sz w:val="20"/>
          <w:szCs w:val="20"/>
          <w:lang w:val="sr-Cyrl-RS"/>
        </w:rPr>
        <w:t>П</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Такође</w:t>
      </w:r>
      <w:r w:rsidRPr="00B13FAB">
        <w:rPr>
          <w:rFonts w:ascii="Times New Roman" w:eastAsia="Times New Roman" w:hAnsi="Times New Roman" w:cs="Times New Roman"/>
          <w:color w:val="081735"/>
          <w:sz w:val="20"/>
          <w:szCs w:val="20"/>
        </w:rPr>
        <w:t xml:space="preserve"> Биљана Симић, наставник географије</w:t>
      </w:r>
      <w:r w:rsidRPr="00B13FAB">
        <w:rPr>
          <w:rFonts w:ascii="Times New Roman" w:eastAsia="Times New Roman" w:hAnsi="Times New Roman" w:cs="Times New Roman"/>
          <w:color w:val="081735"/>
          <w:sz w:val="20"/>
          <w:szCs w:val="20"/>
          <w:lang w:val="sr-Cyrl-RS"/>
        </w:rPr>
        <w:t xml:space="preserve"> савладала је програм обуке СУ</w:t>
      </w:r>
      <w:r w:rsidRPr="00B13FAB">
        <w:rPr>
          <w:rFonts w:ascii="Times New Roman" w:eastAsia="Calibri" w:hAnsi="Times New Roman" w:cs="Times New Roman"/>
          <w:sz w:val="20"/>
          <w:szCs w:val="20"/>
          <w:lang w:val="sr-Cyrl-RS"/>
        </w:rPr>
        <w:t xml:space="preserve">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Даровито дете у разреду – од скривеног талента до ИОП - а 3 - онлајн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у периоду од 14.06.2024. до 05.07.2024. и трајању од 24 сата. Број бодова 24 СУ ван установе. Компетенција: К3. Приоритетна област: П1.</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Calibri" w:hAnsi="Times New Roman" w:cs="Times New Roman"/>
          <w:sz w:val="20"/>
          <w:szCs w:val="20"/>
          <w:lang w:val="sr-Cyrl-RS"/>
        </w:rPr>
        <w:t>Организатор обуке је Удружење Креативни учитељи, Нови Београд, а одобрило је МП.</w:t>
      </w:r>
      <w:r w:rsidRPr="00B13FAB">
        <w:rPr>
          <w:rFonts w:ascii="Times New Roman" w:eastAsia="Times New Roman" w:hAnsi="Times New Roman" w:cs="Times New Roman"/>
          <w:color w:val="081735"/>
          <w:sz w:val="20"/>
          <w:szCs w:val="20"/>
          <w:lang w:val="sr-Cyrl-RS"/>
        </w:rPr>
        <w:t xml:space="preserve">                                                                                           Коначни предлог Тима за СУ - ПР је </w:t>
      </w:r>
      <w:r w:rsidRPr="00B13FAB">
        <w:rPr>
          <w:rFonts w:ascii="Times New Roman" w:eastAsia="Times New Roman" w:hAnsi="Times New Roman" w:cs="Times New Roman"/>
          <w:color w:val="081735"/>
          <w:sz w:val="20"/>
          <w:szCs w:val="20"/>
        </w:rPr>
        <w:t>да би требало ове нове школске 202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/2</w:t>
      </w:r>
      <w:r w:rsidRPr="00B13FAB">
        <w:rPr>
          <w:rFonts w:ascii="Times New Roman" w:eastAsia="Times New Roman" w:hAnsi="Times New Roman" w:cs="Times New Roman"/>
          <w:color w:val="081735"/>
          <w:sz w:val="20"/>
          <w:szCs w:val="20"/>
          <w:lang w:val="sr-Cyrl-RS"/>
        </w:rPr>
        <w:t>5</w:t>
      </w:r>
      <w:r w:rsidRPr="00B13FAB">
        <w:rPr>
          <w:rFonts w:ascii="Times New Roman" w:eastAsia="Times New Roman" w:hAnsi="Times New Roman" w:cs="Times New Roman"/>
          <w:color w:val="081735"/>
          <w:sz w:val="20"/>
          <w:szCs w:val="20"/>
        </w:rPr>
        <w:t xml:space="preserve">. г. да се учитељи и </w:t>
      </w:r>
      <w:r w:rsidRPr="00B13FAB">
        <w:rPr>
          <w:rFonts w:ascii="Times New Roman" w:eastAsia="Times New Roman" w:hAnsi="Times New Roman" w:cs="Times New Roman"/>
          <w:color w:val="081735"/>
          <w:sz w:val="20"/>
          <w:szCs w:val="20"/>
        </w:rPr>
        <w:lastRenderedPageBreak/>
        <w:t>наставници српске и албанске наставе више посвете стручном усавршавању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из области ИОП</w:t>
      </w:r>
      <w:r w:rsidRPr="00B13FAB">
        <w:rPr>
          <w:rFonts w:ascii="Times New Roman" w:eastAsia="Times New Roman" w:hAnsi="Times New Roman" w:cs="Times New Roman"/>
          <w:color w:val="081735"/>
          <w:sz w:val="20"/>
          <w:szCs w:val="20"/>
          <w:lang w:val="sr-Cyrl-RS"/>
        </w:rPr>
        <w:t xml:space="preserve"> - а</w:t>
      </w:r>
      <w:r w:rsidRPr="00B13FAB">
        <w:rPr>
          <w:rFonts w:ascii="Times New Roman" w:eastAsia="Times New Roman" w:hAnsi="Times New Roman" w:cs="Times New Roman"/>
          <w:color w:val="081735"/>
          <w:sz w:val="20"/>
          <w:szCs w:val="20"/>
        </w:rPr>
        <w:t>.</w:t>
      </w:r>
      <w:r w:rsidRPr="00B13FAB">
        <w:rPr>
          <w:rFonts w:ascii="Times New Roman" w:eastAsia="Calibri" w:hAnsi="Times New Roman" w:cs="Times New Roman"/>
          <w:sz w:val="20"/>
          <w:szCs w:val="20"/>
          <w:lang w:val="sr-Cyrl-RS"/>
        </w:rPr>
        <w:t xml:space="preserve">                                                                                                                      Поводом Европског дана језика 26. септембра сви ученици и сви наставници заједно са директором и педагогом наше ОШ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Сијаринска Бања</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 xml:space="preserve">, Сијаринска Бања су дана 26.09.2024. г. приредили разне активности. Циљ ових активности је подизање свести о значају учења страних језика, значају вишејезичности и успостављању интеркултурног дијалога, подстицању на целоживотно учење језика. Уз разноврсне језичке игре и активности, презентације, паное и Кахут квиз обележен је овај дан. </w:t>
      </w:r>
      <w:r w:rsidRPr="00B13FAB">
        <w:rPr>
          <w:rFonts w:ascii="Times New Roman" w:eastAsia="Times New Roman" w:hAnsi="Times New Roman" w:cs="Times New Roman"/>
          <w:color w:val="081735"/>
          <w:sz w:val="20"/>
          <w:szCs w:val="20"/>
          <w:lang w:val="sr-Cyrl-RS"/>
        </w:rPr>
        <w:t xml:space="preserve">                                                                                                Сви у</w:t>
      </w:r>
      <w:r w:rsidRPr="00B13FAB">
        <w:rPr>
          <w:rFonts w:ascii="Times New Roman" w:eastAsia="Times New Roman" w:hAnsi="Times New Roman" w:cs="Times New Roman"/>
          <w:color w:val="081735"/>
          <w:sz w:val="20"/>
          <w:szCs w:val="20"/>
        </w:rPr>
        <w:t>читељи и наставници српске и албанске настав</w:t>
      </w:r>
      <w:r w:rsidRPr="00B13FAB">
        <w:rPr>
          <w:rFonts w:ascii="Times New Roman" w:eastAsia="Times New Roman" w:hAnsi="Times New Roman" w:cs="Times New Roman"/>
          <w:color w:val="081735"/>
          <w:sz w:val="20"/>
          <w:szCs w:val="20"/>
          <w:lang w:val="sr-Cyrl-RS"/>
        </w:rPr>
        <w:t>е требали су до</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01</w:t>
      </w:r>
      <w:r w:rsidRPr="00B13FAB">
        <w:rPr>
          <w:rFonts w:ascii="Times New Roman" w:eastAsia="Times New Roman" w:hAnsi="Times New Roman" w:cs="Times New Roman"/>
          <w:color w:val="081735"/>
          <w:sz w:val="20"/>
          <w:szCs w:val="20"/>
        </w:rPr>
        <w:t>.0</w:t>
      </w:r>
      <w:r w:rsidRPr="00B13FAB">
        <w:rPr>
          <w:rFonts w:ascii="Times New Roman" w:eastAsia="Times New Roman" w:hAnsi="Times New Roman" w:cs="Times New Roman"/>
          <w:color w:val="081735"/>
          <w:sz w:val="20"/>
          <w:szCs w:val="20"/>
          <w:lang w:val="sr-Cyrl-RS"/>
        </w:rPr>
        <w:t>9</w:t>
      </w:r>
      <w:r w:rsidRPr="00B13FAB">
        <w:rPr>
          <w:rFonts w:ascii="Times New Roman" w:eastAsia="Times New Roman" w:hAnsi="Times New Roman" w:cs="Times New Roman"/>
          <w:color w:val="081735"/>
          <w:sz w:val="20"/>
          <w:szCs w:val="20"/>
        </w:rPr>
        <w:t>.202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 xml:space="preserve">. г. </w:t>
      </w:r>
      <w:r w:rsidRPr="00B13FAB">
        <w:rPr>
          <w:rFonts w:ascii="Times New Roman" w:eastAsia="Times New Roman" w:hAnsi="Times New Roman" w:cs="Times New Roman"/>
          <w:color w:val="081735"/>
          <w:sz w:val="20"/>
          <w:szCs w:val="20"/>
          <w:lang w:val="sr-Cyrl-RS"/>
        </w:rPr>
        <w:t xml:space="preserve">да </w:t>
      </w:r>
      <w:r w:rsidRPr="00B13FAB">
        <w:rPr>
          <w:rFonts w:ascii="Times New Roman" w:eastAsia="Times New Roman" w:hAnsi="Times New Roman" w:cs="Times New Roman"/>
          <w:color w:val="081735"/>
          <w:sz w:val="20"/>
          <w:szCs w:val="20"/>
        </w:rPr>
        <w:t>преда</w:t>
      </w:r>
      <w:r w:rsidRPr="00B13FAB">
        <w:rPr>
          <w:rFonts w:ascii="Times New Roman" w:eastAsia="Times New Roman" w:hAnsi="Times New Roman" w:cs="Times New Roman"/>
          <w:color w:val="081735"/>
          <w:sz w:val="20"/>
          <w:szCs w:val="20"/>
          <w:lang w:val="sr-Cyrl-RS"/>
        </w:rPr>
        <w:t>ју</w:t>
      </w:r>
      <w:r w:rsidRPr="00B13FAB">
        <w:rPr>
          <w:rFonts w:ascii="Times New Roman" w:eastAsia="Times New Roman" w:hAnsi="Times New Roman" w:cs="Times New Roman"/>
          <w:color w:val="081735"/>
          <w:sz w:val="20"/>
          <w:szCs w:val="20"/>
        </w:rPr>
        <w:t xml:space="preserve"> своје Планове СУ за школску 202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/2</w:t>
      </w:r>
      <w:r w:rsidRPr="00B13FAB">
        <w:rPr>
          <w:rFonts w:ascii="Times New Roman" w:eastAsia="Times New Roman" w:hAnsi="Times New Roman" w:cs="Times New Roman"/>
          <w:color w:val="081735"/>
          <w:sz w:val="20"/>
          <w:szCs w:val="20"/>
          <w:lang w:val="sr-Cyrl-RS"/>
        </w:rPr>
        <w:t>5</w:t>
      </w:r>
      <w:r w:rsidRPr="00B13FAB">
        <w:rPr>
          <w:rFonts w:ascii="Times New Roman" w:eastAsia="Times New Roman" w:hAnsi="Times New Roman" w:cs="Times New Roman"/>
          <w:color w:val="081735"/>
          <w:sz w:val="20"/>
          <w:szCs w:val="20"/>
        </w:rPr>
        <w:t>. г. Биљани Симић, координатору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br/>
        <w:t xml:space="preserve">План СУ (лични план професионалног развоја) је саставни део </w:t>
      </w:r>
      <w:r w:rsidRPr="00B13FAB">
        <w:rPr>
          <w:rFonts w:ascii="Times New Roman" w:eastAsia="Times New Roman" w:hAnsi="Times New Roman" w:cs="Times New Roman"/>
          <w:color w:val="081735"/>
          <w:sz w:val="20"/>
          <w:szCs w:val="20"/>
          <w:lang w:val="sr-Cyrl-RS"/>
        </w:rPr>
        <w:t>Г</w:t>
      </w:r>
      <w:r w:rsidRPr="00B13FAB">
        <w:rPr>
          <w:rFonts w:ascii="Times New Roman" w:eastAsia="Times New Roman" w:hAnsi="Times New Roman" w:cs="Times New Roman"/>
          <w:color w:val="081735"/>
          <w:sz w:val="20"/>
          <w:szCs w:val="20"/>
        </w:rPr>
        <w:t>одишњег плана рада школ</w:t>
      </w:r>
      <w:r w:rsidRPr="00B13FAB">
        <w:rPr>
          <w:rFonts w:ascii="Times New Roman" w:eastAsia="Times New Roman" w:hAnsi="Times New Roman" w:cs="Times New Roman"/>
          <w:color w:val="081735"/>
          <w:sz w:val="20"/>
          <w:szCs w:val="20"/>
          <w:lang w:val="sr-Cyrl-RS"/>
        </w:rPr>
        <w:t xml:space="preserve">е. </w:t>
      </w:r>
      <w:r w:rsidRPr="00B13FAB">
        <w:rPr>
          <w:rFonts w:ascii="Times New Roman" w:eastAsia="Times New Roman" w:hAnsi="Times New Roman" w:cs="Times New Roman"/>
          <w:color w:val="081735"/>
          <w:sz w:val="20"/>
          <w:szCs w:val="20"/>
        </w:rPr>
        <w:t>Обрасце за Лични план ПР</w:t>
      </w:r>
      <w:r w:rsidRPr="00B13FAB">
        <w:rPr>
          <w:rFonts w:ascii="Times New Roman" w:eastAsia="Times New Roman" w:hAnsi="Times New Roman" w:cs="Times New Roman"/>
          <w:color w:val="081735"/>
          <w:sz w:val="20"/>
          <w:szCs w:val="20"/>
          <w:lang w:val="sr-Cyrl-RS"/>
        </w:rPr>
        <w:t xml:space="preserve"> школске 2024/25. г. и</w:t>
      </w:r>
      <w:r w:rsidRPr="00B13FAB">
        <w:rPr>
          <w:rFonts w:ascii="Times New Roman" w:eastAsia="Times New Roman" w:hAnsi="Times New Roman" w:cs="Times New Roman"/>
          <w:color w:val="081735"/>
          <w:sz w:val="20"/>
          <w:szCs w:val="20"/>
        </w:rPr>
        <w:t xml:space="preserve"> </w:t>
      </w:r>
      <w:r w:rsidRPr="00B13FAB">
        <w:rPr>
          <w:rFonts w:ascii="Times New Roman" w:eastAsia="Calibri" w:hAnsi="Times New Roman" w:cs="Times New Roman"/>
          <w:color w:val="081735"/>
          <w:sz w:val="20"/>
          <w:szCs w:val="20"/>
          <w:shd w:val="clear" w:color="auto" w:fill="FFFFFF"/>
          <w:lang w:val="sr-Cyrl-RS"/>
        </w:rPr>
        <w:t xml:space="preserve">Бодовну листу интерних активности СУ у ОШ Сијаринска Бања у Сијаринској Бањи </w:t>
      </w:r>
      <w:r w:rsidRPr="00B13FAB">
        <w:rPr>
          <w:rFonts w:ascii="Times New Roman" w:eastAsia="Times New Roman" w:hAnsi="Times New Roman" w:cs="Times New Roman"/>
          <w:color w:val="081735"/>
          <w:sz w:val="20"/>
          <w:szCs w:val="20"/>
        </w:rPr>
        <w:t>Биљана Симић, координатор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ПР поставила је у електронском облику у школској вибер групи “ ОШ Сијаринска Бања " </w:t>
      </w:r>
      <w:r w:rsidRPr="00B13FAB">
        <w:rPr>
          <w:rFonts w:ascii="Times New Roman" w:eastAsia="Times New Roman" w:hAnsi="Times New Roman" w:cs="Times New Roman"/>
          <w:color w:val="081735"/>
          <w:sz w:val="20"/>
          <w:szCs w:val="20"/>
          <w:lang w:val="sr-Cyrl-RS"/>
        </w:rPr>
        <w:t xml:space="preserve">дана </w:t>
      </w:r>
      <w:r w:rsidRPr="00B13FAB">
        <w:rPr>
          <w:rFonts w:ascii="Times New Roman" w:eastAsia="Times New Roman" w:hAnsi="Times New Roman" w:cs="Times New Roman"/>
          <w:color w:val="081735"/>
          <w:sz w:val="20"/>
          <w:szCs w:val="20"/>
        </w:rPr>
        <w:t>2</w:t>
      </w:r>
      <w:r w:rsidRPr="00B13FAB">
        <w:rPr>
          <w:rFonts w:ascii="Times New Roman" w:eastAsia="Times New Roman" w:hAnsi="Times New Roman" w:cs="Times New Roman"/>
          <w:color w:val="081735"/>
          <w:sz w:val="20"/>
          <w:szCs w:val="20"/>
          <w:lang w:val="sr-Cyrl-RS"/>
        </w:rPr>
        <w:t>3</w:t>
      </w:r>
      <w:r w:rsidRPr="00B13FAB">
        <w:rPr>
          <w:rFonts w:ascii="Times New Roman" w:eastAsia="Times New Roman" w:hAnsi="Times New Roman" w:cs="Times New Roman"/>
          <w:color w:val="081735"/>
          <w:sz w:val="20"/>
          <w:szCs w:val="20"/>
        </w:rPr>
        <w:t>.08.202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 xml:space="preserve">. г. да би учитељи и наставници српске и албанске наставе могли да их </w:t>
      </w:r>
      <w:r w:rsidRPr="00B13FAB">
        <w:rPr>
          <w:rFonts w:ascii="Times New Roman" w:eastAsia="Times New Roman" w:hAnsi="Times New Roman" w:cs="Times New Roman"/>
          <w:color w:val="081735"/>
          <w:sz w:val="20"/>
          <w:szCs w:val="20"/>
          <w:lang w:val="sr-Cyrl-RS"/>
        </w:rPr>
        <w:t xml:space="preserve">преузму и </w:t>
      </w:r>
      <w:r w:rsidRPr="00B13FAB">
        <w:rPr>
          <w:rFonts w:ascii="Times New Roman" w:eastAsia="Times New Roman" w:hAnsi="Times New Roman" w:cs="Times New Roman"/>
          <w:color w:val="081735"/>
          <w:sz w:val="20"/>
          <w:szCs w:val="20"/>
        </w:rPr>
        <w:t>попуне. Све планове СУ које су у електронском облику учитељи и наставници српске и албанске наставе попунили Биљана Симић, координатор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 је објединила и послала Маји Чоловић, стручном сараднику. Онда их је Маја Чоловић, стручни сарадник послала ЦСУ Лесковац да би они имали у виду за које семинаре су заинтересовани учитељи и наставници наше школе.</w:t>
      </w:r>
      <w:r w:rsidRPr="00B13FAB">
        <w:rPr>
          <w:rFonts w:ascii="Times New Roman" w:eastAsia="Times New Roman" w:hAnsi="Times New Roman" w:cs="Times New Roman"/>
          <w:color w:val="081735"/>
          <w:sz w:val="20"/>
          <w:szCs w:val="20"/>
          <w:lang w:val="sr-Cyrl-RS"/>
        </w:rPr>
        <w:t xml:space="preserve">                                                                                             Евиденцију о стручном усавршавању током текуће школске 2024/25. г. води Биљана Симић, координатор Тима за СУ - ПР и то путем Полугодишњих и Годишњих извештаја наставника о стручном усавршавању и напредовању. Такође и путем </w:t>
      </w:r>
      <w:r w:rsidRPr="00B13FAB">
        <w:rPr>
          <w:rFonts w:ascii="Times New Roman" w:eastAsia="Times New Roman" w:hAnsi="Times New Roman" w:cs="Times New Roman"/>
          <w:color w:val="081735"/>
          <w:sz w:val="20"/>
          <w:szCs w:val="20"/>
        </w:rPr>
        <w:t xml:space="preserve">Excel </w:t>
      </w:r>
      <w:r w:rsidRPr="00B13FAB">
        <w:rPr>
          <w:rFonts w:ascii="Times New Roman" w:eastAsia="Times New Roman" w:hAnsi="Times New Roman" w:cs="Times New Roman"/>
          <w:color w:val="081735"/>
          <w:sz w:val="20"/>
          <w:szCs w:val="20"/>
          <w:lang w:val="sr-Cyrl-RS"/>
        </w:rPr>
        <w:t xml:space="preserve">табеле Број бодова стручног усавршавања у установи и ван установе на нивоу ОШ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Сијаринска Бања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Сијаринска Бања.                                              </w:t>
      </w:r>
      <w:r w:rsidRPr="00B13FAB">
        <w:rPr>
          <w:rFonts w:ascii="Times New Roman" w:eastAsia="Calibri" w:hAnsi="Times New Roman" w:cs="Times New Roman"/>
          <w:sz w:val="20"/>
          <w:szCs w:val="20"/>
        </w:rPr>
        <w:t xml:space="preserve">                                                                                                                                                      </w:t>
      </w:r>
    </w:p>
    <w:p w14:paraId="737C4E0A" w14:textId="4E567D0C" w:rsidR="00B13FAB" w:rsidRPr="00B13FAB" w:rsidRDefault="00B13FAB" w:rsidP="00B13FAB">
      <w:pPr>
        <w:spacing w:after="200" w:line="276" w:lineRule="auto"/>
        <w:rPr>
          <w:rFonts w:ascii="Times New Roman" w:eastAsia="Calibri" w:hAnsi="Times New Roman" w:cs="Times New Roman"/>
          <w:color w:val="081735"/>
          <w:sz w:val="20"/>
          <w:szCs w:val="20"/>
          <w:shd w:val="clear" w:color="auto" w:fill="FFFFFF"/>
          <w:lang w:val="sr-Cyrl-RS"/>
        </w:rPr>
      </w:pPr>
      <w:r w:rsidRPr="00B13FAB">
        <w:rPr>
          <w:rFonts w:ascii="Times New Roman" w:eastAsia="Times New Roman" w:hAnsi="Times New Roman" w:cs="Times New Roman"/>
          <w:color w:val="081735"/>
          <w:sz w:val="20"/>
          <w:szCs w:val="20"/>
          <w:lang w:val="sr-Cyrl-RS"/>
        </w:rPr>
        <w:t xml:space="preserve">На другом састанку Тима за СУ – ПР одржаног дана 19.12.2024. г. </w:t>
      </w:r>
      <w:r w:rsidRPr="00B13FAB">
        <w:rPr>
          <w:rFonts w:ascii="Times New Roman" w:eastAsia="Calibri" w:hAnsi="Times New Roman" w:cs="Times New Roman"/>
          <w:sz w:val="20"/>
          <w:szCs w:val="20"/>
          <w:shd w:val="clear" w:color="auto" w:fill="FFFFFF"/>
        </w:rPr>
        <w:t>Биљана Симић</w:t>
      </w:r>
      <w:r w:rsidRPr="00B13FAB">
        <w:rPr>
          <w:rFonts w:ascii="Times New Roman" w:eastAsia="Calibri" w:hAnsi="Times New Roman" w:cs="Times New Roman"/>
          <w:sz w:val="20"/>
          <w:szCs w:val="20"/>
          <w:shd w:val="clear" w:color="auto" w:fill="FFFFFF"/>
          <w:lang w:val="sr-Cyrl-RS"/>
        </w:rPr>
        <w:t>,</w:t>
      </w:r>
      <w:r w:rsidRPr="00B13FAB">
        <w:rPr>
          <w:rFonts w:ascii="Times New Roman" w:eastAsia="Calibri" w:hAnsi="Times New Roman" w:cs="Times New Roman"/>
          <w:sz w:val="20"/>
          <w:szCs w:val="20"/>
          <w:shd w:val="clear" w:color="auto" w:fill="FFFFFF"/>
        </w:rPr>
        <w:t xml:space="preserve"> координатор Тима за СУ - ПР известила је Тим за СУ</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shd w:val="clear" w:color="auto" w:fill="FFFFFF"/>
        </w:rPr>
        <w:t>- ПР</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shd w:val="clear" w:color="auto" w:fill="FFFFFF"/>
        </w:rPr>
        <w:t>о обукама, вебинарима</w:t>
      </w:r>
      <w:r w:rsidRPr="00B13FAB">
        <w:rPr>
          <w:rFonts w:ascii="Times New Roman" w:eastAsia="Calibri" w:hAnsi="Times New Roman" w:cs="Times New Roman"/>
          <w:sz w:val="20"/>
          <w:szCs w:val="20"/>
          <w:shd w:val="clear" w:color="auto" w:fill="FFFFFF"/>
          <w:lang w:val="sr-Cyrl-RS"/>
        </w:rPr>
        <w:t xml:space="preserve">, стручним скуповима и предавањима </w:t>
      </w:r>
      <w:r w:rsidRPr="00B13FAB">
        <w:rPr>
          <w:rFonts w:ascii="Times New Roman" w:eastAsia="Calibri" w:hAnsi="Times New Roman" w:cs="Times New Roman"/>
          <w:sz w:val="20"/>
          <w:szCs w:val="20"/>
          <w:shd w:val="clear" w:color="auto" w:fill="FFFFFF"/>
        </w:rPr>
        <w:t>које су похађали учитељи, наставници и стручни сарадник наше школе.</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Сузана Савић и Маја Стаменковић, наставници српског језика и књижевности и Биљана Симић, наставник геграфије учествовале су на стручном скупу – трибини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Од не може до може: Подршка развоју деце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 19.11.2024. г. и оствариле по 1 бод стручног усавршавања ван установе. </w:t>
      </w:r>
      <w:r w:rsidRPr="00B13FAB">
        <w:rPr>
          <w:rFonts w:ascii="Times New Roman" w:eastAsia="Calibri" w:hAnsi="Times New Roman" w:cs="Times New Roman"/>
          <w:noProof/>
          <w:sz w:val="20"/>
          <w:szCs w:val="20"/>
          <w:lang w:val="sr-Cyrl-RS"/>
        </w:rPr>
        <w:t xml:space="preserve">Организатор вебинара је ИК Клетт, Београд.                                                                                                                                                                                                                                                                                       </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sz w:val="20"/>
          <w:szCs w:val="20"/>
          <w:shd w:val="clear" w:color="auto" w:fill="FFFFFF"/>
          <w:lang w:val="sr-Cyrl-RS"/>
        </w:rPr>
        <w:t xml:space="preserve">Сузана Савић, наставник српског језика и књижевности савладала је следеће онлајн обуке: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noProof/>
          <w:sz w:val="20"/>
          <w:szCs w:val="20"/>
          <w:lang w:val="sr-Cyrl-RS"/>
        </w:rPr>
        <w:t xml:space="preserve"> Насиље над децом у институцијама за смештај деце и младих у систему социјалне заштите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21.12.2024. г. и</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Заштита деце са сметњама у развоју у случајевима занемаривања и дискриминације, злостављања и насиља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дана 03.08.2024. Обе ове обуке носе по16 бодова стручног усаваршавања унутар установе. </w:t>
      </w:r>
      <w:r w:rsidRPr="00B13FAB">
        <w:rPr>
          <w:rFonts w:ascii="Times New Roman" w:eastAsia="Calibri" w:hAnsi="Times New Roman" w:cs="Times New Roman"/>
          <w:color w:val="081735"/>
          <w:sz w:val="20"/>
          <w:szCs w:val="20"/>
          <w:shd w:val="clear" w:color="auto" w:fill="FFFFFF"/>
        </w:rPr>
        <w:t>Организатор ових обука је МП у сарадњи са Владом Републике Србије, Кампстер, платформом за онлајн учење и Чувам те, националном платформом за превенцију насиља које укључује дец</w:t>
      </w:r>
      <w:r w:rsidRPr="00B13FAB">
        <w:rPr>
          <w:rFonts w:ascii="Times New Roman" w:eastAsia="Calibri" w:hAnsi="Times New Roman" w:cs="Times New Roman"/>
          <w:color w:val="081735"/>
          <w:sz w:val="20"/>
          <w:szCs w:val="20"/>
          <w:shd w:val="clear" w:color="auto" w:fill="FFFFFF"/>
          <w:lang w:val="sr-Cyrl-RS"/>
        </w:rPr>
        <w:t xml:space="preserve">у.                                                                                                                                      Такође Сузана Савић, наставник српског језика и књижевности присуствовала је интерактивним вебинарима – презентацијама уџбеника ИК Клетт, Београд: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Српски као наматерњи за 3. и 7. разред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 29.11.2024. и 02.12.2024. г.                                        Мирјета Салиху, учитељ савладала је следеће обуке програма сталног стручног усавршавања: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Програм обуке наставника разредне наставе за предмет Дигитални свет 1</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Програм обуке наставника разредне наставе за предмет Дигитални свет 3 </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и</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 Програм обуке наставника разредне наставе за предмет Дигитални свет</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4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 27.09.2024. г. и у трајању од по16 сати.                                                                              Свака обука носи по16 бодова стручног усавршавања ван установе. Компетенција: К1 и К2. Организатор обука је ЗУОВ, Београд.                                                                                                                        Маја Стаменковић, наставник српског језика и књижевности савладала је програм обуке стручног усавршавања </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Примена апликације за прегледање отворених задатака на завршном испиту/ државној матури школске </w:t>
      </w:r>
      <w:r w:rsidR="00C510FC">
        <w:rPr>
          <w:rFonts w:ascii="Times New Roman" w:eastAsia="Calibri" w:hAnsi="Times New Roman" w:cs="Times New Roman"/>
          <w:color w:val="081735"/>
          <w:sz w:val="20"/>
          <w:szCs w:val="20"/>
          <w:shd w:val="clear" w:color="auto" w:fill="FFFFFF"/>
          <w:lang w:val="sr-Cyrl-RS"/>
        </w:rPr>
        <w:t>2024</w:t>
      </w:r>
      <w:r w:rsidRPr="00B13FAB">
        <w:rPr>
          <w:rFonts w:ascii="Times New Roman" w:eastAsia="Calibri" w:hAnsi="Times New Roman" w:cs="Times New Roman"/>
          <w:color w:val="081735"/>
          <w:sz w:val="20"/>
          <w:szCs w:val="20"/>
          <w:shd w:val="clear" w:color="auto" w:fill="FFFFFF"/>
          <w:lang w:val="sr-Cyrl-RS"/>
        </w:rPr>
        <w:t>/24. године</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 у 2024. години у трајању од 8 сати. Компетенција К1 и К4. Проритетна област П2 и П6. Број бодова 8 стручног усавршавања ван установе. Обуку је спровео ЗВКОВ, Београд.                                     Хамди Хаљими, наставник биологије и хемије савладао је програм обуке стручног усавршавања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Вршњачко насиље на друштвеним мрежама: препознавање, интервенција и превенција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 18.10.2024. г. у Бијановцу у трајању од 8 сати. Број бодова 8 стручног усавршавања ван установе. Компетенција К3, К14, К17 и К23. Приоритетна област П3.  Организатор обуке је Удружење Центар за психолошку едукацију, Београд.                 Радмила Ђорђевић, наставник биологије и Биљана Симић, наставник географије учествовале су на онлајн стручном скупу - вебинару </w:t>
      </w:r>
      <w:r w:rsidRPr="00B13FAB">
        <w:rPr>
          <w:rFonts w:ascii="Times New Roman" w:eastAsia="Calibri" w:hAnsi="Times New Roman" w:cs="Times New Roman"/>
          <w:color w:val="081735"/>
          <w:sz w:val="20"/>
          <w:szCs w:val="20"/>
          <w:shd w:val="clear" w:color="auto" w:fill="FFFFFF"/>
          <w:lang w:val="sr-Cyrl-RS"/>
        </w:rPr>
        <w:lastRenderedPageBreak/>
        <w:t xml:space="preserve">под називом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2 приступа науци кроз експерименте: Наука и знање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играње! </w:t>
      </w:r>
      <w:proofErr w:type="gramStart"/>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w:t>
      </w:r>
      <w:proofErr w:type="gramEnd"/>
      <w:r w:rsidRPr="00B13FAB">
        <w:rPr>
          <w:rFonts w:ascii="Times New Roman" w:eastAsia="Calibri" w:hAnsi="Times New Roman" w:cs="Times New Roman"/>
          <w:color w:val="081735"/>
          <w:sz w:val="20"/>
          <w:szCs w:val="20"/>
          <w:shd w:val="clear" w:color="auto" w:fill="FFFFFF"/>
          <w:lang w:val="sr-Cyrl-RS"/>
        </w:rPr>
        <w:t xml:space="preserve"> 07.11.2024. г. </w:t>
      </w:r>
      <w:r w:rsidRPr="00B13FAB">
        <w:rPr>
          <w:rFonts w:ascii="Times New Roman" w:eastAsia="Times New Roman" w:hAnsi="Times New Roman" w:cs="Times New Roman"/>
          <w:color w:val="081735"/>
          <w:sz w:val="20"/>
          <w:szCs w:val="20"/>
          <w:lang w:val="sr-Cyrl-RS"/>
        </w:rPr>
        <w:t>Организатор вебинара је Образовни центар СТЕМ, Београд. Вебинар доноси 2 сата/бода стручног усавршавања унутар установе и потврђује стечене компетенције у домену примене СТЕМ приступа у настави.</w:t>
      </w:r>
      <w:r w:rsidRPr="00B13FAB">
        <w:rPr>
          <w:rFonts w:ascii="Times New Roman" w:eastAsia="Calibri" w:hAnsi="Times New Roman" w:cs="Times New Roman"/>
          <w:sz w:val="20"/>
          <w:szCs w:val="20"/>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sz w:val="20"/>
          <w:szCs w:val="20"/>
          <w:lang w:val="sr-Cyrl-RS"/>
        </w:rPr>
        <w:t>Поводом Недеље здраве хране Милена Тасић Миловановић, учитељ и Фљорентина Рама, наставник информатике и физике заједно су одржале радионицу са ученицима од 1. до 8. разреда српске и албанске наставе дана 03.10.2024. г.</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sz w:val="20"/>
          <w:szCs w:val="20"/>
          <w:lang w:val="sr-Cyrl-RS"/>
        </w:rPr>
        <w:t>Поводом Светског дана менталног здравља Маја Чоловић, педагог је одржала радионицу/предавање за наставнике наше школе дана 10.10.2024. г.</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noProof/>
          <w:sz w:val="20"/>
          <w:szCs w:val="20"/>
          <w:lang w:val="sr-Cyrl-RS"/>
        </w:rPr>
        <w:t xml:space="preserve">Биљана Симић, наставник географије присуствовала је вебинару на тему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Учење кроз процесе: трансформација образовања путем формативног оцењивања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23.10.2024. г. Број бодова 1 стручног усавршавања унутар установе. Организатор вебинара је ИК </w:t>
      </w:r>
      <w:r w:rsidRPr="00B13FAB">
        <w:rPr>
          <w:rFonts w:ascii="Times New Roman" w:eastAsia="Calibri" w:hAnsi="Times New Roman" w:cs="Times New Roman"/>
          <w:noProof/>
          <w:sz w:val="20"/>
          <w:szCs w:val="20"/>
        </w:rPr>
        <w:t>Data Status</w:t>
      </w:r>
      <w:r w:rsidRPr="00B13FAB">
        <w:rPr>
          <w:rFonts w:ascii="Times New Roman" w:eastAsia="Calibri" w:hAnsi="Times New Roman" w:cs="Times New Roman"/>
          <w:noProof/>
          <w:sz w:val="20"/>
          <w:szCs w:val="20"/>
          <w:lang w:val="sr-Cyrl-RS"/>
        </w:rPr>
        <w:t xml:space="preserve">, Београд.                                                                                                                                                                       Такође Биљана Симић, наставник географије присуствовала је следећим вебинарима: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Превенција вршњачког насиља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22.12.2024. г. и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Претбубертет и пубертет – решавање конфликтних ситуација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15.11.2024. г. Организатор ових вебинара је И</w:t>
      </w:r>
      <w:r w:rsidRPr="00B13FAB">
        <w:rPr>
          <w:rFonts w:ascii="Times New Roman" w:eastAsia="Calibri" w:hAnsi="Times New Roman" w:cs="Times New Roman"/>
          <w:noProof/>
          <w:sz w:val="20"/>
          <w:szCs w:val="20"/>
        </w:rPr>
        <w:t xml:space="preserve">K Data Status. </w:t>
      </w:r>
      <w:r w:rsidRPr="00B13FAB">
        <w:rPr>
          <w:rFonts w:ascii="Times New Roman" w:eastAsia="Calibri" w:hAnsi="Times New Roman" w:cs="Times New Roman"/>
          <w:noProof/>
          <w:sz w:val="20"/>
          <w:szCs w:val="20"/>
          <w:lang w:val="sr-Cyrl-RS"/>
        </w:rPr>
        <w:t xml:space="preserve">Вебинари носе по </w:t>
      </w:r>
      <w:r w:rsidRPr="00B13FAB">
        <w:rPr>
          <w:rFonts w:ascii="Times New Roman" w:eastAsia="Calibri" w:hAnsi="Times New Roman" w:cs="Times New Roman"/>
          <w:noProof/>
          <w:sz w:val="20"/>
          <w:szCs w:val="20"/>
        </w:rPr>
        <w:t>1</w:t>
      </w:r>
      <w:r w:rsidRPr="00B13FAB">
        <w:rPr>
          <w:rFonts w:ascii="Times New Roman" w:eastAsia="Calibri" w:hAnsi="Times New Roman" w:cs="Times New Roman"/>
          <w:noProof/>
          <w:sz w:val="20"/>
          <w:szCs w:val="20"/>
          <w:lang w:val="sr-Cyrl-RS"/>
        </w:rPr>
        <w:t xml:space="preserve"> бод</w:t>
      </w:r>
      <w:r w:rsidRPr="00B13FAB">
        <w:rPr>
          <w:rFonts w:ascii="Times New Roman" w:eastAsia="Calibri" w:hAnsi="Times New Roman" w:cs="Times New Roman"/>
          <w:noProof/>
          <w:sz w:val="20"/>
          <w:szCs w:val="20"/>
        </w:rPr>
        <w:t xml:space="preserve"> </w:t>
      </w:r>
      <w:r w:rsidRPr="00B13FAB">
        <w:rPr>
          <w:rFonts w:ascii="Times New Roman" w:eastAsia="Calibri" w:hAnsi="Times New Roman" w:cs="Times New Roman"/>
          <w:noProof/>
          <w:sz w:val="20"/>
          <w:szCs w:val="20"/>
          <w:lang w:val="sr-Cyrl-RS"/>
        </w:rPr>
        <w:t>стручног усавршавања</w:t>
      </w:r>
      <w:r w:rsidRPr="00B13FAB">
        <w:rPr>
          <w:rFonts w:ascii="Times New Roman" w:eastAsia="Calibri" w:hAnsi="Times New Roman" w:cs="Times New Roman"/>
          <w:noProof/>
          <w:sz w:val="20"/>
          <w:szCs w:val="20"/>
        </w:rPr>
        <w:t xml:space="preserve"> </w:t>
      </w:r>
      <w:r w:rsidRPr="00B13FAB">
        <w:rPr>
          <w:rFonts w:ascii="Times New Roman" w:eastAsia="Calibri" w:hAnsi="Times New Roman" w:cs="Times New Roman"/>
          <w:noProof/>
          <w:sz w:val="20"/>
          <w:szCs w:val="20"/>
          <w:lang w:val="sr-Cyrl-RS"/>
        </w:rPr>
        <w:t xml:space="preserve">унутар установе.                                                                                                                                     Биљана Симић, наставник географије похађала је онлајн обуку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Поступање запослених у установама образовања и васпитања у ситуацијама дискриминаторног понашања</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25.11.2024. г. </w:t>
      </w:r>
      <w:r w:rsidRPr="00B13FAB">
        <w:rPr>
          <w:rFonts w:ascii="Times New Roman" w:eastAsia="Calibri" w:hAnsi="Times New Roman" w:cs="Times New Roman"/>
          <w:sz w:val="20"/>
          <w:szCs w:val="20"/>
          <w:lang w:val="sr-Cyrl-RS"/>
        </w:rPr>
        <w:t xml:space="preserve">Обука носи 16 бодова стручног усаваршавања унутар установе. </w:t>
      </w:r>
      <w:r w:rsidRPr="00B13FAB">
        <w:rPr>
          <w:rFonts w:ascii="Times New Roman" w:eastAsia="Calibri" w:hAnsi="Times New Roman" w:cs="Times New Roman"/>
          <w:color w:val="081735"/>
          <w:sz w:val="20"/>
          <w:szCs w:val="20"/>
          <w:shd w:val="clear" w:color="auto" w:fill="FFFFFF"/>
        </w:rPr>
        <w:t>Организатор</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rPr>
        <w:t>обук</w:t>
      </w:r>
      <w:r w:rsidRPr="00B13FAB">
        <w:rPr>
          <w:rFonts w:ascii="Times New Roman" w:eastAsia="Calibri" w:hAnsi="Times New Roman" w:cs="Times New Roman"/>
          <w:color w:val="081735"/>
          <w:sz w:val="20"/>
          <w:szCs w:val="20"/>
          <w:shd w:val="clear" w:color="auto" w:fill="FFFFFF"/>
          <w:lang w:val="sr-Cyrl-RS"/>
        </w:rPr>
        <w:t>е</w:t>
      </w:r>
      <w:r w:rsidRPr="00B13FAB">
        <w:rPr>
          <w:rFonts w:ascii="Times New Roman" w:eastAsia="Calibri" w:hAnsi="Times New Roman" w:cs="Times New Roman"/>
          <w:color w:val="081735"/>
          <w:sz w:val="20"/>
          <w:szCs w:val="20"/>
          <w:shd w:val="clear" w:color="auto" w:fill="FFFFFF"/>
        </w:rPr>
        <w:t xml:space="preserve"> је МП у сарадњи са Владом Републике Србије, Кампстер, платформом за онлајн учење и Чувам те, националном платформом за превенцију насиља које укључује дец</w:t>
      </w:r>
      <w:r w:rsidRPr="00B13FAB">
        <w:rPr>
          <w:rFonts w:ascii="Times New Roman" w:eastAsia="Calibri" w:hAnsi="Times New Roman" w:cs="Times New Roman"/>
          <w:color w:val="081735"/>
          <w:sz w:val="20"/>
          <w:szCs w:val="20"/>
          <w:shd w:val="clear" w:color="auto" w:fill="FFFFFF"/>
          <w:lang w:val="sr-Cyrl-RS"/>
        </w:rPr>
        <w:t xml:space="preserve">у.        </w:t>
      </w:r>
      <w:r w:rsidRPr="00B13FAB">
        <w:rPr>
          <w:rFonts w:ascii="Times New Roman" w:eastAsia="Calibri" w:hAnsi="Times New Roman" w:cs="Times New Roman"/>
          <w:noProof/>
          <w:sz w:val="20"/>
          <w:szCs w:val="20"/>
          <w:lang w:val="sr-Cyrl-RS"/>
        </w:rPr>
        <w:t xml:space="preserve">Такође Биљана Симић, наставник географије присуствовала је стручном скупу – вебинару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Комуникација: минско или подстицајно поље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11.12.2024. г. и </w:t>
      </w:r>
      <w:r w:rsidRPr="00B13FAB">
        <w:rPr>
          <w:rFonts w:ascii="Times New Roman" w:eastAsia="Calibri" w:hAnsi="Times New Roman" w:cs="Times New Roman"/>
          <w:color w:val="081735"/>
          <w:sz w:val="20"/>
          <w:szCs w:val="20"/>
          <w:shd w:val="clear" w:color="auto" w:fill="FFFFFF"/>
          <w:lang w:val="sr-Cyrl-RS"/>
        </w:rPr>
        <w:t xml:space="preserve">остварила 1 бод стручног усавршавања ван установе. </w:t>
      </w:r>
      <w:r w:rsidRPr="00B13FAB">
        <w:rPr>
          <w:rFonts w:ascii="Times New Roman" w:eastAsia="Calibri" w:hAnsi="Times New Roman" w:cs="Times New Roman"/>
          <w:noProof/>
          <w:sz w:val="20"/>
          <w:szCs w:val="20"/>
          <w:lang w:val="sr-Cyrl-RS"/>
        </w:rPr>
        <w:t xml:space="preserve">Организатор вебинара је ИК Клетт, Београд.                                                                                                                                                                                                                                                                                       </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noProof/>
          <w:sz w:val="20"/>
          <w:szCs w:val="20"/>
          <w:lang w:val="sr-Cyrl-RS"/>
        </w:rPr>
        <w:t xml:space="preserve">Од 07 до 11.10.2024. г. у нашој школи одржана је Дечија недеља под слоганом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Ја сам дете и имам план: толеранција и љубав за сваки дан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У понедељак 07.10.2024. г. одржана је </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Еко – дечија радионица</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 xml:space="preserve"> – радионица о екологији где су ученици учили о очувању животне средине и сакупљали пластичну амбалажу коју су употребили за прављење макете за пројекат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Уради нешто драстично, да смеће постане фантастично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У уторак 08.10.2024. г. ученици су кредама у боји осликали фудбалски терен и упутили поруке друговима о љубави и толеранцији. У среду 09.10.2024. г. </w:t>
      </w:r>
      <w:proofErr w:type="gramStart"/>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У</w:t>
      </w:r>
      <w:proofErr w:type="gramEnd"/>
      <w:r w:rsidRPr="00B13FAB">
        <w:rPr>
          <w:rFonts w:ascii="Times New Roman" w:eastAsia="Calibri" w:hAnsi="Times New Roman" w:cs="Times New Roman"/>
          <w:sz w:val="20"/>
          <w:szCs w:val="20"/>
          <w:lang w:val="sr-Cyrl-RS"/>
        </w:rPr>
        <w:t xml:space="preserve"> свету одраслих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 ученици су посетили пошту. Циљ је да се ученици упознају са разним професијама и науче о важности различитих професија у друштву. У четвртак 10.10.2024. г. </w:t>
      </w:r>
      <w:r w:rsidRPr="00B13FAB">
        <w:rPr>
          <w:rFonts w:ascii="Times New Roman" w:eastAsia="Calibri" w:hAnsi="Times New Roman" w:cs="Times New Roman"/>
          <w:noProof/>
          <w:sz w:val="20"/>
          <w:szCs w:val="20"/>
          <w:lang w:val="sr-Cyrl-RS"/>
        </w:rPr>
        <w:t xml:space="preserve">Биљана Симић, наставник географије одржала је радионицу из географије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Толеранција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sz w:val="20"/>
          <w:szCs w:val="20"/>
          <w:lang w:val="sr-Cyrl-RS"/>
        </w:rPr>
        <w:t xml:space="preserve"> на дигиталној платформи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w:t>
      </w:r>
      <w:r w:rsidRPr="00B13FAB">
        <w:rPr>
          <w:rFonts w:ascii="Times New Roman" w:eastAsia="Calibri" w:hAnsi="Times New Roman" w:cs="Times New Roman"/>
          <w:sz w:val="20"/>
          <w:szCs w:val="20"/>
        </w:rPr>
        <w:t>Kahoot</w:t>
      </w:r>
      <w:r w:rsidRPr="00B13FAB">
        <w:rPr>
          <w:rFonts w:ascii="Times New Roman" w:eastAsia="Calibri" w:hAnsi="Times New Roman" w:cs="Times New Roman"/>
          <w:sz w:val="20"/>
          <w:szCs w:val="20"/>
          <w:lang w:val="sr-Cyrl-RS"/>
        </w:rPr>
        <w:t xml:space="preserve">! </w:t>
      </w:r>
      <w:proofErr w:type="gramStart"/>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са</w:t>
      </w:r>
      <w:proofErr w:type="gramEnd"/>
      <w:r w:rsidRPr="00B13FAB">
        <w:rPr>
          <w:rFonts w:ascii="Times New Roman" w:eastAsia="Calibri" w:hAnsi="Times New Roman" w:cs="Times New Roman"/>
          <w:sz w:val="20"/>
          <w:szCs w:val="20"/>
          <w:lang w:val="sr-Cyrl-RS"/>
        </w:rPr>
        <w:t xml:space="preserve"> ученицима од 5. до 8. разреда српске и албанске наставе. У завршном делу радионице ученици су са Мајом Чоловић, педагогом направили пано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Толеранција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У петак 11.10.2024. г. обележен је Спортски дан са ученицима наше школе. Организовано је такмичење и игре које подстичу физичку активност и сарадњу. Дечија недеља је затворена Маскенбалом</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lang w:val="sr-Cyrl-RS"/>
        </w:rPr>
        <w:t>Маја Чоловић, замена</w:t>
      </w:r>
      <w:r w:rsidRPr="00B13FAB">
        <w:rPr>
          <w:rFonts w:ascii="Times New Roman" w:eastAsia="Calibri" w:hAnsi="Times New Roman" w:cs="Times New Roman"/>
          <w:color w:val="081735"/>
          <w:sz w:val="20"/>
          <w:szCs w:val="20"/>
          <w:shd w:val="clear" w:color="auto" w:fill="FFFFFF"/>
        </w:rPr>
        <w:t xml:space="preserve"> координатор</w:t>
      </w:r>
      <w:r w:rsidRPr="00B13FAB">
        <w:rPr>
          <w:rFonts w:ascii="Times New Roman" w:eastAsia="Calibri" w:hAnsi="Times New Roman" w:cs="Times New Roman"/>
          <w:color w:val="081735"/>
          <w:sz w:val="20"/>
          <w:szCs w:val="20"/>
          <w:shd w:val="clear" w:color="auto" w:fill="FFFFFF"/>
          <w:lang w:val="sr-Cyrl-RS"/>
        </w:rPr>
        <w:t>а</w:t>
      </w:r>
      <w:r w:rsidRPr="00B13FAB">
        <w:rPr>
          <w:rFonts w:ascii="Times New Roman" w:eastAsia="Calibri" w:hAnsi="Times New Roman" w:cs="Times New Roman"/>
          <w:color w:val="081735"/>
          <w:sz w:val="20"/>
          <w:szCs w:val="20"/>
          <w:shd w:val="clear" w:color="auto" w:fill="FFFFFF"/>
        </w:rPr>
        <w:t xml:space="preserve"> Тима за СУ</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rPr>
        <w:t>- ПР нагласила је да</w:t>
      </w:r>
      <w:r w:rsidRPr="00B13FAB">
        <w:rPr>
          <w:rFonts w:ascii="Times New Roman" w:eastAsia="Calibri" w:hAnsi="Times New Roman" w:cs="Times New Roman"/>
          <w:color w:val="081735"/>
          <w:sz w:val="20"/>
          <w:szCs w:val="20"/>
          <w:shd w:val="clear" w:color="auto" w:fill="FFFFFF"/>
          <w:lang w:val="sr-Cyrl-RS"/>
        </w:rPr>
        <w:t xml:space="preserve"> би</w:t>
      </w:r>
      <w:r w:rsidRPr="00B13FAB">
        <w:rPr>
          <w:rFonts w:ascii="Times New Roman" w:eastAsia="Calibri" w:hAnsi="Times New Roman" w:cs="Times New Roman"/>
          <w:color w:val="081735"/>
          <w:sz w:val="20"/>
          <w:szCs w:val="20"/>
          <w:shd w:val="clear" w:color="auto" w:fill="FFFFFF"/>
        </w:rPr>
        <w:t xml:space="preserve"> сви наставни</w:t>
      </w:r>
      <w:r w:rsidRPr="00B13FAB">
        <w:rPr>
          <w:rFonts w:ascii="Times New Roman" w:eastAsia="Calibri" w:hAnsi="Times New Roman" w:cs="Times New Roman"/>
          <w:color w:val="081735"/>
          <w:sz w:val="20"/>
          <w:szCs w:val="20"/>
          <w:shd w:val="clear" w:color="auto" w:fill="FFFFFF"/>
          <w:lang w:val="sr-Cyrl-RS"/>
        </w:rPr>
        <w:t xml:space="preserve">ци требали </w:t>
      </w:r>
      <w:r w:rsidRPr="00B13FAB">
        <w:rPr>
          <w:rFonts w:ascii="Times New Roman" w:eastAsia="Calibri" w:hAnsi="Times New Roman" w:cs="Times New Roman"/>
          <w:color w:val="081735"/>
          <w:sz w:val="20"/>
          <w:szCs w:val="20"/>
          <w:shd w:val="clear" w:color="auto" w:fill="FFFFFF"/>
        </w:rPr>
        <w:t xml:space="preserve">током школске године </w:t>
      </w:r>
      <w:r w:rsidRPr="00B13FAB">
        <w:rPr>
          <w:rFonts w:ascii="Times New Roman" w:eastAsia="Calibri" w:hAnsi="Times New Roman" w:cs="Times New Roman"/>
          <w:color w:val="081735"/>
          <w:sz w:val="20"/>
          <w:szCs w:val="20"/>
          <w:shd w:val="clear" w:color="auto" w:fill="FFFFFF"/>
          <w:lang w:val="sr-Cyrl-RS"/>
        </w:rPr>
        <w:t xml:space="preserve">да </w:t>
      </w:r>
      <w:r w:rsidRPr="00B13FAB">
        <w:rPr>
          <w:rFonts w:ascii="Times New Roman" w:eastAsia="Calibri" w:hAnsi="Times New Roman" w:cs="Times New Roman"/>
          <w:color w:val="081735"/>
          <w:sz w:val="20"/>
          <w:szCs w:val="20"/>
          <w:shd w:val="clear" w:color="auto" w:fill="FFFFFF"/>
        </w:rPr>
        <w:t xml:space="preserve">одрже угледни час у коме ће бити повезано више предмета. </w:t>
      </w:r>
      <w:r w:rsidRPr="00B13FAB">
        <w:rPr>
          <w:rFonts w:ascii="Times New Roman" w:eastAsia="Calibri" w:hAnsi="Times New Roman" w:cs="Times New Roman"/>
          <w:color w:val="081735"/>
          <w:sz w:val="20"/>
          <w:szCs w:val="20"/>
          <w:shd w:val="clear" w:color="auto" w:fill="FFFFFF"/>
          <w:lang w:val="sr-Cyrl-RS"/>
        </w:rPr>
        <w:t>Анализа реализованих угледних часова биће извршена на састанцима Стручних већа.</w:t>
      </w:r>
      <w:r w:rsidRPr="00B13FAB">
        <w:rPr>
          <w:rFonts w:ascii="Times New Roman" w:eastAsia="Calibri" w:hAnsi="Times New Roman" w:cs="Times New Roman"/>
          <w:color w:val="081735"/>
          <w:sz w:val="20"/>
          <w:szCs w:val="20"/>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Биљана Симић, координатор Тима за СУ - ПР је известила Тим за СУ - ПР да су јој сви учитељи и наставници српске и албанске наставе требали предати своје Полугодишње извештаје о СУ школске 2024/25. г. до 20.12.2024. г. Образац за Полугодишњи извештај о СУ школске 2024/25. г. и Бодовну листу интерних активности СУ у ОШ Сијаринска Бања у Сијаринској Бањи она је поставила у школској вибер групи </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ОШ Сијаринска Бања " дана 17.12.2024. г. да би учитељи и наставници српске и албанске наставе преузели и попунили своје Полугодишње извештаје о СУ школске 2024/25. г. Она је на основу тих извештаја израдила Полугодишњи извештај Тима за СУ - ПР школске </w:t>
      </w:r>
      <w:r w:rsidR="00C510FC">
        <w:rPr>
          <w:rFonts w:ascii="Times New Roman" w:eastAsia="Calibri" w:hAnsi="Times New Roman" w:cs="Times New Roman"/>
          <w:color w:val="081735"/>
          <w:sz w:val="20"/>
          <w:szCs w:val="20"/>
          <w:shd w:val="clear" w:color="auto" w:fill="FFFFFF"/>
          <w:lang w:val="sr-Cyrl-RS"/>
        </w:rPr>
        <w:t>2024</w:t>
      </w:r>
      <w:r w:rsidRPr="00B13FAB">
        <w:rPr>
          <w:rFonts w:ascii="Times New Roman" w:eastAsia="Calibri" w:hAnsi="Times New Roman" w:cs="Times New Roman"/>
          <w:color w:val="081735"/>
          <w:sz w:val="20"/>
          <w:szCs w:val="20"/>
          <w:shd w:val="clear" w:color="auto" w:fill="FFFFFF"/>
          <w:lang w:val="sr-Cyrl-RS"/>
        </w:rPr>
        <w:t>/24. г. и Полугодишњи број бодова СУ у установи и ван установе на нивоу ОШ С. Бања, С. Бања школске 2024/25. г. (</w:t>
      </w:r>
      <w:r w:rsidRPr="00B13FAB">
        <w:rPr>
          <w:rFonts w:ascii="Times New Roman" w:eastAsia="Calibri" w:hAnsi="Times New Roman" w:cs="Times New Roman"/>
          <w:color w:val="081735"/>
          <w:sz w:val="20"/>
          <w:szCs w:val="20"/>
          <w:shd w:val="clear" w:color="auto" w:fill="FFFFFF"/>
        </w:rPr>
        <w:t xml:space="preserve">Excel </w:t>
      </w:r>
      <w:r w:rsidRPr="00B13FAB">
        <w:rPr>
          <w:rFonts w:ascii="Times New Roman" w:eastAsia="Calibri" w:hAnsi="Times New Roman" w:cs="Times New Roman"/>
          <w:color w:val="081735"/>
          <w:sz w:val="20"/>
          <w:szCs w:val="20"/>
          <w:shd w:val="clear" w:color="auto" w:fill="FFFFFF"/>
          <w:lang w:val="sr-Cyrl-RS"/>
        </w:rPr>
        <w:t>табела) и предала их Маји Чоловић, стручном сараднику. На с</w:t>
      </w:r>
      <w:r w:rsidRPr="00B13FAB">
        <w:rPr>
          <w:rFonts w:ascii="Times New Roman" w:eastAsia="Calibri" w:hAnsi="Times New Roman" w:cs="Times New Roman"/>
          <w:color w:val="081735"/>
          <w:sz w:val="20"/>
          <w:szCs w:val="20"/>
          <w:shd w:val="clear" w:color="auto" w:fill="FFFFFF"/>
        </w:rPr>
        <w:t>едниц</w:t>
      </w:r>
      <w:r w:rsidRPr="00B13FAB">
        <w:rPr>
          <w:rFonts w:ascii="Times New Roman" w:eastAsia="Calibri" w:hAnsi="Times New Roman" w:cs="Times New Roman"/>
          <w:color w:val="081735"/>
          <w:sz w:val="20"/>
          <w:szCs w:val="20"/>
          <w:shd w:val="clear" w:color="auto" w:fill="FFFFFF"/>
          <w:lang w:val="sr-Cyrl-RS"/>
        </w:rPr>
        <w:t>и</w:t>
      </w:r>
      <w:r w:rsidRPr="00B13FAB">
        <w:rPr>
          <w:rFonts w:ascii="Times New Roman" w:eastAsia="Calibri" w:hAnsi="Times New Roman" w:cs="Times New Roman"/>
          <w:color w:val="081735"/>
          <w:sz w:val="20"/>
          <w:szCs w:val="20"/>
          <w:shd w:val="clear" w:color="auto" w:fill="FFFFFF"/>
        </w:rPr>
        <w:t xml:space="preserve"> Наставничког већа</w:t>
      </w:r>
      <w:r w:rsidRPr="00B13FAB">
        <w:rPr>
          <w:rFonts w:ascii="Times New Roman" w:eastAsia="Calibri" w:hAnsi="Times New Roman" w:cs="Times New Roman"/>
          <w:color w:val="081735"/>
          <w:sz w:val="20"/>
          <w:szCs w:val="20"/>
          <w:shd w:val="clear" w:color="auto" w:fill="FFFFFF"/>
          <w:lang w:val="sr-Cyrl-RS"/>
        </w:rPr>
        <w:t xml:space="preserve">, која је </w:t>
      </w:r>
      <w:r w:rsidRPr="00B13FAB">
        <w:rPr>
          <w:rFonts w:ascii="Times New Roman" w:eastAsia="Calibri" w:hAnsi="Times New Roman" w:cs="Times New Roman"/>
          <w:color w:val="081735"/>
          <w:sz w:val="20"/>
          <w:szCs w:val="20"/>
          <w:shd w:val="clear" w:color="auto" w:fill="FFFFFF"/>
        </w:rPr>
        <w:t>одржа</w:t>
      </w:r>
      <w:r w:rsidRPr="00B13FAB">
        <w:rPr>
          <w:rFonts w:ascii="Times New Roman" w:eastAsia="Calibri" w:hAnsi="Times New Roman" w:cs="Times New Roman"/>
          <w:color w:val="081735"/>
          <w:sz w:val="20"/>
          <w:szCs w:val="20"/>
          <w:shd w:val="clear" w:color="auto" w:fill="FFFFFF"/>
          <w:lang w:val="sr-Cyrl-RS"/>
        </w:rPr>
        <w:t xml:space="preserve">на 24.12.2024. г. у 9 </w:t>
      </w:r>
      <w:r w:rsidRPr="00B13FAB">
        <w:rPr>
          <w:rFonts w:ascii="Times New Roman" w:eastAsia="Calibri" w:hAnsi="Times New Roman" w:cs="Times New Roman"/>
          <w:color w:val="081735"/>
          <w:sz w:val="20"/>
          <w:szCs w:val="20"/>
          <w:shd w:val="clear" w:color="auto" w:fill="FFFFFF"/>
        </w:rPr>
        <w:t>h за крај првог полугодишта школске 202</w:t>
      </w:r>
      <w:r w:rsidRPr="00B13FAB">
        <w:rPr>
          <w:rFonts w:ascii="Times New Roman" w:eastAsia="Calibri" w:hAnsi="Times New Roman" w:cs="Times New Roman"/>
          <w:color w:val="081735"/>
          <w:sz w:val="20"/>
          <w:szCs w:val="20"/>
          <w:shd w:val="clear" w:color="auto" w:fill="FFFFFF"/>
          <w:lang w:val="sr-Cyrl-RS"/>
        </w:rPr>
        <w:t>4</w:t>
      </w:r>
      <w:r w:rsidRPr="00B13FAB">
        <w:rPr>
          <w:rFonts w:ascii="Times New Roman" w:eastAsia="Calibri" w:hAnsi="Times New Roman" w:cs="Times New Roman"/>
          <w:color w:val="081735"/>
          <w:sz w:val="20"/>
          <w:szCs w:val="20"/>
          <w:shd w:val="clear" w:color="auto" w:fill="FFFFFF"/>
        </w:rPr>
        <w:t>/2</w:t>
      </w:r>
      <w:r w:rsidRPr="00B13FAB">
        <w:rPr>
          <w:rFonts w:ascii="Times New Roman" w:eastAsia="Calibri" w:hAnsi="Times New Roman" w:cs="Times New Roman"/>
          <w:color w:val="081735"/>
          <w:sz w:val="20"/>
          <w:szCs w:val="20"/>
          <w:shd w:val="clear" w:color="auto" w:fill="FFFFFF"/>
          <w:lang w:val="sr-Cyrl-RS"/>
        </w:rPr>
        <w:t>5</w:t>
      </w:r>
      <w:r w:rsidRPr="00B13FAB">
        <w:rPr>
          <w:rFonts w:ascii="Times New Roman" w:eastAsia="Calibri" w:hAnsi="Times New Roman" w:cs="Times New Roman"/>
          <w:color w:val="081735"/>
          <w:sz w:val="20"/>
          <w:szCs w:val="20"/>
          <w:shd w:val="clear" w:color="auto" w:fill="FFFFFF"/>
        </w:rPr>
        <w:t>. г.</w:t>
      </w:r>
      <w:r w:rsidRPr="00B13FAB">
        <w:rPr>
          <w:rFonts w:ascii="Times New Roman" w:eastAsia="Calibri" w:hAnsi="Times New Roman" w:cs="Times New Roman"/>
          <w:color w:val="081735"/>
          <w:sz w:val="20"/>
          <w:szCs w:val="20"/>
          <w:shd w:val="clear" w:color="auto" w:fill="FFFFFF"/>
          <w:lang w:val="sr-Cyrl-RS"/>
        </w:rPr>
        <w:t xml:space="preserve"> информисани су директор и колектив школе о Полугодишњем извештају Тима за СУ - ПР</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школске </w:t>
      </w:r>
      <w:r w:rsidRPr="00B13FAB">
        <w:rPr>
          <w:rFonts w:ascii="Times New Roman" w:eastAsia="Calibri" w:hAnsi="Times New Roman" w:cs="Times New Roman"/>
          <w:color w:val="081735"/>
          <w:sz w:val="20"/>
          <w:szCs w:val="20"/>
          <w:shd w:val="clear" w:color="auto" w:fill="FFFFFF"/>
        </w:rPr>
        <w:t>202</w:t>
      </w:r>
      <w:r w:rsidRPr="00B13FAB">
        <w:rPr>
          <w:rFonts w:ascii="Times New Roman" w:eastAsia="Calibri" w:hAnsi="Times New Roman" w:cs="Times New Roman"/>
          <w:color w:val="081735"/>
          <w:sz w:val="20"/>
          <w:szCs w:val="20"/>
          <w:shd w:val="clear" w:color="auto" w:fill="FFFFFF"/>
          <w:lang w:val="sr-Cyrl-RS"/>
        </w:rPr>
        <w:t>4</w:t>
      </w:r>
      <w:r w:rsidRPr="00B13FAB">
        <w:rPr>
          <w:rFonts w:ascii="Times New Roman" w:eastAsia="Calibri" w:hAnsi="Times New Roman" w:cs="Times New Roman"/>
          <w:color w:val="081735"/>
          <w:sz w:val="20"/>
          <w:szCs w:val="20"/>
          <w:shd w:val="clear" w:color="auto" w:fill="FFFFFF"/>
        </w:rPr>
        <w:t>/2</w:t>
      </w:r>
      <w:r w:rsidRPr="00B13FAB">
        <w:rPr>
          <w:rFonts w:ascii="Times New Roman" w:eastAsia="Calibri" w:hAnsi="Times New Roman" w:cs="Times New Roman"/>
          <w:color w:val="081735"/>
          <w:sz w:val="20"/>
          <w:szCs w:val="20"/>
          <w:shd w:val="clear" w:color="auto" w:fill="FFFFFF"/>
          <w:lang w:val="sr-Cyrl-RS"/>
        </w:rPr>
        <w:t>5</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г.                                                                   Маја Чоловић, замена</w:t>
      </w:r>
      <w:r w:rsidRPr="00B13FAB">
        <w:rPr>
          <w:rFonts w:ascii="Times New Roman" w:eastAsia="Calibri" w:hAnsi="Times New Roman" w:cs="Times New Roman"/>
          <w:color w:val="081735"/>
          <w:sz w:val="20"/>
          <w:szCs w:val="20"/>
          <w:shd w:val="clear" w:color="auto" w:fill="FFFFFF"/>
        </w:rPr>
        <w:t xml:space="preserve"> координатор</w:t>
      </w:r>
      <w:r w:rsidRPr="00B13FAB">
        <w:rPr>
          <w:rFonts w:ascii="Times New Roman" w:eastAsia="Calibri" w:hAnsi="Times New Roman" w:cs="Times New Roman"/>
          <w:color w:val="081735"/>
          <w:sz w:val="20"/>
          <w:szCs w:val="20"/>
          <w:shd w:val="clear" w:color="auto" w:fill="FFFFFF"/>
          <w:lang w:val="sr-Cyrl-RS"/>
        </w:rPr>
        <w:t>а</w:t>
      </w:r>
      <w:r w:rsidRPr="00B13FAB">
        <w:rPr>
          <w:rFonts w:ascii="Times New Roman" w:eastAsia="Calibri" w:hAnsi="Times New Roman" w:cs="Times New Roman"/>
          <w:color w:val="081735"/>
          <w:sz w:val="20"/>
          <w:szCs w:val="20"/>
          <w:shd w:val="clear" w:color="auto" w:fill="FFFFFF"/>
        </w:rPr>
        <w:t xml:space="preserve"> Тима за СУ</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rPr>
        <w:t xml:space="preserve">- ПР нагласила је </w:t>
      </w:r>
      <w:r w:rsidRPr="00B13FAB">
        <w:rPr>
          <w:rFonts w:ascii="Times New Roman" w:eastAsia="Calibri" w:hAnsi="Times New Roman" w:cs="Times New Roman"/>
          <w:color w:val="081735"/>
          <w:sz w:val="20"/>
          <w:szCs w:val="20"/>
          <w:shd w:val="clear" w:color="auto" w:fill="FFFFFF"/>
          <w:lang w:val="sr-Cyrl-RS"/>
        </w:rPr>
        <w:t xml:space="preserve">да се за организацију семинара на нивоу школе још нису стекли услови.                                                          Биљана Симић, координатор Тима за СУ - ПР је нагласила да је добра сарадња наше школе са ЦСУ Лесковац. </w:t>
      </w:r>
      <w:r w:rsidRPr="00B13FAB">
        <w:rPr>
          <w:rFonts w:ascii="Times New Roman" w:eastAsia="Calibri" w:hAnsi="Times New Roman" w:cs="Times New Roman"/>
          <w:sz w:val="20"/>
          <w:szCs w:val="20"/>
        </w:rPr>
        <w:t xml:space="preserve">    </w:t>
      </w:r>
    </w:p>
    <w:p w14:paraId="02CAD158" w14:textId="77777777" w:rsidR="00B13FAB" w:rsidRPr="00B13FAB" w:rsidRDefault="00B13FAB" w:rsidP="00B13FAB">
      <w:pPr>
        <w:spacing w:after="200" w:line="276" w:lineRule="auto"/>
        <w:rPr>
          <w:rFonts w:ascii="Times New Roman" w:eastAsia="Calibri" w:hAnsi="Times New Roman" w:cs="Times New Roman"/>
          <w:sz w:val="20"/>
          <w:szCs w:val="20"/>
          <w:lang w:val="sr-Cyrl-RS"/>
        </w:rPr>
      </w:pPr>
      <w:r w:rsidRPr="00B13FAB">
        <w:rPr>
          <w:rFonts w:ascii="Times New Roman" w:eastAsia="Calibri" w:hAnsi="Times New Roman" w:cs="Times New Roman"/>
          <w:sz w:val="20"/>
          <w:szCs w:val="20"/>
          <w:shd w:val="clear" w:color="auto" w:fill="FFFFFF"/>
          <w:lang w:val="sr-Cyrl-RS"/>
        </w:rPr>
        <w:lastRenderedPageBreak/>
        <w:t xml:space="preserve">На трећем састанку Тима за СУ – ПР одржаног дана 27.03.2025. г. </w:t>
      </w:r>
      <w:r w:rsidRPr="00B13FAB">
        <w:rPr>
          <w:rFonts w:ascii="Times New Roman" w:eastAsia="Calibri" w:hAnsi="Times New Roman" w:cs="Times New Roman"/>
          <w:sz w:val="20"/>
          <w:szCs w:val="20"/>
          <w:shd w:val="clear" w:color="auto" w:fill="FFFFFF"/>
        </w:rPr>
        <w:t>Биљана Симић, координатор Тима за СУ - ПР известила је Тим за СУ</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shd w:val="clear" w:color="auto" w:fill="FFFFFF"/>
        </w:rPr>
        <w:t>- ПР о обукама, вебинарима, стручним скуповима и предавањима које су похађали учитељи, наставници</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shd w:val="clear" w:color="auto" w:fill="FFFFFF"/>
        </w:rPr>
        <w:t>стручни сарадник</w:t>
      </w:r>
      <w:r w:rsidRPr="00B13FAB">
        <w:rPr>
          <w:rFonts w:ascii="Times New Roman" w:eastAsia="Calibri" w:hAnsi="Times New Roman" w:cs="Times New Roman"/>
          <w:sz w:val="20"/>
          <w:szCs w:val="20"/>
          <w:shd w:val="clear" w:color="auto" w:fill="FFFFFF"/>
          <w:lang w:val="sr-Cyrl-RS"/>
        </w:rPr>
        <w:t xml:space="preserve"> и директор</w:t>
      </w:r>
      <w:r w:rsidRPr="00B13FAB">
        <w:rPr>
          <w:rFonts w:ascii="Times New Roman" w:eastAsia="Calibri" w:hAnsi="Times New Roman" w:cs="Times New Roman"/>
          <w:sz w:val="20"/>
          <w:szCs w:val="20"/>
          <w:shd w:val="clear" w:color="auto" w:fill="FFFFFF"/>
        </w:rPr>
        <w:t xml:space="preserve"> наше школе.</w:t>
      </w:r>
      <w:r w:rsidRPr="00B13FAB">
        <w:rPr>
          <w:rFonts w:ascii="Times New Roman" w:eastAsia="Calibri" w:hAnsi="Times New Roman" w:cs="Times New Roman"/>
          <w:sz w:val="20"/>
          <w:szCs w:val="20"/>
          <w:shd w:val="clear" w:color="auto" w:fill="FFFFFF"/>
          <w:lang w:val="sr-Cyrl-RS"/>
        </w:rPr>
        <w:t xml:space="preserve">                                Биљана Симић, наставник географије присуствовала је вебинару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Презентација уџбеника за географију за 7. разред основне школе</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дана 28.01.2025. г. Број бодова 1 СУ унутар установе. Организатор вебинара је ИК Вулкан знање, Београд.                                                                            Такође Биљана Симић, наставник географије присуствовала је вебинару ИК </w:t>
      </w:r>
      <w:r w:rsidRPr="00B13FAB">
        <w:rPr>
          <w:rFonts w:ascii="Times New Roman" w:eastAsia="Calibri" w:hAnsi="Times New Roman" w:cs="Times New Roman"/>
          <w:sz w:val="20"/>
          <w:szCs w:val="20"/>
          <w:shd w:val="clear" w:color="auto" w:fill="FFFFFF"/>
        </w:rPr>
        <w:t>Data Status</w:t>
      </w:r>
      <w:r w:rsidRPr="00B13FAB">
        <w:rPr>
          <w:rFonts w:ascii="Times New Roman" w:eastAsia="Calibri" w:hAnsi="Times New Roman" w:cs="Times New Roman"/>
          <w:sz w:val="20"/>
          <w:szCs w:val="20"/>
          <w:shd w:val="clear" w:color="auto" w:fill="FFFFFF"/>
          <w:lang w:val="sr-Cyrl-RS"/>
        </w:rPr>
        <w:t xml:space="preserve"> на тему </w:t>
      </w:r>
    </w:p>
    <w:p w14:paraId="39CDCC40"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rPr>
      </w:pP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Интернет извори у настави географије: истраживања у </w:t>
      </w:r>
      <w:proofErr w:type="gramStart"/>
      <w:r w:rsidRPr="00B13FAB">
        <w:rPr>
          <w:rFonts w:ascii="Times New Roman" w:eastAsia="Calibri" w:hAnsi="Times New Roman" w:cs="Times New Roman"/>
          <w:sz w:val="20"/>
          <w:szCs w:val="20"/>
          <w:shd w:val="clear" w:color="auto" w:fill="FFFFFF"/>
          <w:lang w:val="sr-Cyrl-RS"/>
        </w:rPr>
        <w:t>настави</w:t>
      </w:r>
      <w:r w:rsidRPr="00B13FAB">
        <w:rPr>
          <w:rFonts w:ascii="Times New Roman" w:eastAsia="Calibri" w:hAnsi="Times New Roman" w:cs="Times New Roman"/>
          <w:sz w:val="20"/>
          <w:szCs w:val="20"/>
          <w:shd w:val="clear" w:color="auto" w:fill="FFFFFF"/>
        </w:rPr>
        <w:t xml:space="preserve"> ”</w:t>
      </w:r>
      <w:proofErr w:type="gramEnd"/>
      <w:r w:rsidRPr="00B13FAB">
        <w:rPr>
          <w:rFonts w:ascii="Times New Roman" w:eastAsia="Calibri" w:hAnsi="Times New Roman" w:cs="Times New Roman"/>
          <w:sz w:val="20"/>
          <w:szCs w:val="20"/>
          <w:shd w:val="clear" w:color="auto" w:fill="FFFFFF"/>
          <w:lang w:val="sr-Cyrl-RS"/>
        </w:rPr>
        <w:t xml:space="preserve"> дана 17.02.2025. г. Број бодова 1 СУ унутар установе.     </w:t>
      </w:r>
    </w:p>
    <w:p w14:paraId="27217E55"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lang w:val="sr-Cyrl-RS"/>
        </w:rPr>
      </w:pPr>
      <w:r w:rsidRPr="00B13FAB">
        <w:rPr>
          <w:rFonts w:ascii="Times New Roman" w:eastAsia="Calibri" w:hAnsi="Times New Roman" w:cs="Times New Roman"/>
          <w:sz w:val="20"/>
          <w:szCs w:val="20"/>
          <w:shd w:val="clear" w:color="auto" w:fill="FFFFFF"/>
          <w:lang w:val="sr-Cyrl-RS"/>
        </w:rPr>
        <w:t xml:space="preserve">Маја Стаменковић и Сузана Савић, наставници српског језика и књижевности, Биљана Симић, наставник географије и Лидија Исљами, наставник енглеског језика присуствовале су следећим онлајн стручним скуповима – вебинарима: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Изазови савременог родитељства и васпитања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дана 06.02.2025. г., </w:t>
      </w:r>
      <w:proofErr w:type="gramStart"/>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Са</w:t>
      </w:r>
      <w:proofErr w:type="gramEnd"/>
      <w:r w:rsidRPr="00B13FAB">
        <w:rPr>
          <w:rFonts w:ascii="Times New Roman" w:eastAsia="Calibri" w:hAnsi="Times New Roman" w:cs="Times New Roman"/>
          <w:sz w:val="20"/>
          <w:szCs w:val="20"/>
          <w:shd w:val="clear" w:color="auto" w:fill="FFFFFF"/>
          <w:lang w:val="sr-Cyrl-RS"/>
        </w:rPr>
        <w:t xml:space="preserve"> Гуглом на часу: од традиције до иновације у сваком предмету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дана 19.02.2025. г. и</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Апликација за самовредновање – помоћ у осигурању квалитета процеса и разултата самовредновања</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дана 14.03.2025. г. </w:t>
      </w:r>
    </w:p>
    <w:p w14:paraId="4AF84D82"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rPr>
      </w:pPr>
      <w:r w:rsidRPr="00B13FAB">
        <w:rPr>
          <w:rFonts w:ascii="Times New Roman" w:eastAsia="Calibri" w:hAnsi="Times New Roman" w:cs="Times New Roman"/>
          <w:sz w:val="20"/>
          <w:szCs w:val="20"/>
          <w:shd w:val="clear" w:color="auto" w:fill="FFFFFF"/>
          <w:lang w:val="sr-Cyrl-RS"/>
        </w:rPr>
        <w:t xml:space="preserve">Вебинару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Са Гуглом на часу: од традиције до иновације у сваком предмету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дана 19.02.2025. г. присуствовао је и Драги Филиповић, наставник музичке културе. Број бодова по 1 СУ унутар установе. Организатор вебинара је ИК Клетт.  </w:t>
      </w:r>
    </w:p>
    <w:p w14:paraId="32C24AC5"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rPr>
      </w:pPr>
      <w:r w:rsidRPr="00B13FAB">
        <w:rPr>
          <w:rFonts w:ascii="Times New Roman" w:eastAsia="Calibri" w:hAnsi="Times New Roman" w:cs="Times New Roman"/>
          <w:sz w:val="20"/>
          <w:szCs w:val="20"/>
          <w:shd w:val="clear" w:color="auto" w:fill="FFFFFF"/>
          <w:lang w:val="sr-Cyrl-RS"/>
        </w:rPr>
        <w:t>Лидија Исљами, наставник енглеског језика присуствовала је вебинару " Онлајн пракса: Ангажовање студената ван учионице " дана 07.11.2024. г. и " Крените у глобалну авантуру са Оксфордским читалачким клубом " дана 04.12.2024. г. Број бодова по 1 СУ унутар установе. Организатор вебинара је Oxford University Press.</w:t>
      </w:r>
    </w:p>
    <w:p w14:paraId="62BB3989"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lang w:val="sr-Cyrl-RS"/>
        </w:rPr>
      </w:pPr>
      <w:r w:rsidRPr="00B13FAB">
        <w:rPr>
          <w:rFonts w:ascii="Times New Roman" w:eastAsia="Calibri" w:hAnsi="Times New Roman" w:cs="Times New Roman"/>
          <w:sz w:val="20"/>
          <w:szCs w:val="20"/>
          <w:shd w:val="clear" w:color="auto" w:fill="FFFFFF"/>
          <w:lang w:val="sr-Cyrl-RS"/>
        </w:rPr>
        <w:t>Такође Лидија Исљами, наставник енглеског језика присуствовала је</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 xml:space="preserve">онлајн стручном скупу - вебинару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Од не може до може: Подршка развоју деце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дана 19.11.2024. г.</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Број бодова 1 СУ ван</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установе.</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Организатор</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вебинара</w:t>
      </w:r>
      <w:r w:rsidRPr="00B13FAB">
        <w:rPr>
          <w:rFonts w:ascii="Times New Roman" w:eastAsia="Calibri" w:hAnsi="Times New Roman" w:cs="Times New Roman"/>
          <w:b/>
          <w:sz w:val="20"/>
          <w:szCs w:val="20"/>
          <w:lang w:val="sr-Cyrl-RS"/>
        </w:rPr>
        <w:t xml:space="preserve"> </w:t>
      </w:r>
      <w:r w:rsidRPr="00B13FAB">
        <w:rPr>
          <w:rFonts w:ascii="Times New Roman" w:eastAsia="Calibri" w:hAnsi="Times New Roman" w:cs="Times New Roman"/>
          <w:sz w:val="20"/>
          <w:szCs w:val="20"/>
          <w:lang w:val="sr-Cyrl-RS"/>
        </w:rPr>
        <w:t xml:space="preserve">је ИК Клетт, Београд. </w:t>
      </w:r>
    </w:p>
    <w:p w14:paraId="439B3208"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lang w:val="sr-Cyrl-RS"/>
        </w:rPr>
      </w:pPr>
      <w:r w:rsidRPr="00B13FAB">
        <w:rPr>
          <w:rFonts w:ascii="Times New Roman" w:eastAsia="Calibri" w:hAnsi="Times New Roman" w:cs="Times New Roman"/>
          <w:sz w:val="20"/>
          <w:szCs w:val="20"/>
          <w:shd w:val="clear" w:color="auto" w:fill="FFFFFF"/>
          <w:lang w:val="sr-Cyrl-RS"/>
        </w:rPr>
        <w:t xml:space="preserve"> Лидија Исљами, наставник енглеског језика присуствовала је следећим активностима приказивања стручне књиге на непосредном скупу у трајању од 1 сата под називом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Онлајн презентација уџбеника – енглески језик за трећи и седми разред основне школе</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који је одржан у Београду 27.11.2024. г. и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Онлајн презентација уџбеника – енглески језик за трећи и седми разред основне школе</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који је одржан у Београду 06.12.2024. г. Организатор првог стручног скупа је ИК Фреска, Београд, а другог ИК Нови Логос, Београд.</w:t>
      </w:r>
    </w:p>
    <w:p w14:paraId="33DB4103"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lang w:val="sr-Cyrl-RS"/>
        </w:rPr>
      </w:pPr>
      <w:r w:rsidRPr="00B13FAB">
        <w:rPr>
          <w:rFonts w:ascii="Times New Roman" w:eastAsia="Calibri" w:hAnsi="Times New Roman" w:cs="Times New Roman"/>
          <w:sz w:val="20"/>
          <w:szCs w:val="20"/>
          <w:shd w:val="clear" w:color="auto" w:fill="FFFFFF"/>
          <w:lang w:val="sr-Cyrl-RS"/>
        </w:rPr>
        <w:t xml:space="preserve">Сузана Савић, наставник српског језика и књижевности савладала је програм обуке СУ: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Сарадња са породицама – пут ка добробити и квалитетном образовању све деце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у периоду од 25.09.2024. г. и трајању од 8 сати. Компетенција: К3. Број бодова 8 СУ ван установе. Организатор обуке је ЗУОВ, Београд.</w:t>
      </w:r>
    </w:p>
    <w:p w14:paraId="7D59DD56"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lang w:val="sr-Cyrl-RS"/>
        </w:rPr>
      </w:pPr>
      <w:r w:rsidRPr="00B13FAB">
        <w:rPr>
          <w:rFonts w:ascii="Times New Roman" w:eastAsia="Calibri" w:hAnsi="Times New Roman" w:cs="Times New Roman"/>
          <w:sz w:val="20"/>
          <w:szCs w:val="20"/>
          <w:shd w:val="clear" w:color="auto" w:fill="FFFFFF"/>
          <w:lang w:val="sr-Cyrl-RS"/>
        </w:rPr>
        <w:t xml:space="preserve">Такође Сузана Савић, наставник српског језика и књижевности присуствовала је активностима приказивања стручне књиге на непосредном скупу у трајању од 1 сата под називом </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Онлајн презентација уџбеника – српски као нематерњи језик за трећи и седми разред основне школе</w:t>
      </w:r>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 xml:space="preserve"> који је одржан у Београду 29.11.2024. г. Организатор стручног скупа је ИК Клетт, Београд.</w:t>
      </w:r>
    </w:p>
    <w:p w14:paraId="7B8D36DB"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rPr>
      </w:pPr>
      <w:r w:rsidRPr="00B13FAB">
        <w:rPr>
          <w:rFonts w:ascii="Times New Roman" w:eastAsia="Calibri" w:hAnsi="Times New Roman" w:cs="Times New Roman"/>
          <w:sz w:val="20"/>
          <w:szCs w:val="20"/>
          <w:shd w:val="clear" w:color="auto" w:fill="FFFFFF"/>
          <w:lang w:val="sr-Cyrl-RS"/>
        </w:rPr>
        <w:t xml:space="preserve">Милица Ђорђевић, наставник разредне наставе савладала је следеће програме обуке СУ: </w:t>
      </w:r>
    </w:p>
    <w:p w14:paraId="737E7142" w14:textId="77777777" w:rsidR="00B13FAB" w:rsidRPr="00B13FAB" w:rsidRDefault="00B13FAB" w:rsidP="00B13FAB">
      <w:pPr>
        <w:spacing w:after="0" w:line="240" w:lineRule="auto"/>
        <w:rPr>
          <w:rFonts w:ascii="Times New Roman" w:eastAsia="Calibri" w:hAnsi="Times New Roman" w:cs="Times New Roman"/>
          <w:sz w:val="20"/>
          <w:szCs w:val="20"/>
          <w:shd w:val="clear" w:color="auto" w:fill="FFFFFF"/>
        </w:rPr>
      </w:pPr>
      <w:proofErr w:type="gramStart"/>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Програм</w:t>
      </w:r>
      <w:proofErr w:type="gramEnd"/>
      <w:r w:rsidRPr="00B13FAB">
        <w:rPr>
          <w:rFonts w:ascii="Times New Roman" w:eastAsia="Calibri" w:hAnsi="Times New Roman" w:cs="Times New Roman"/>
          <w:sz w:val="20"/>
          <w:szCs w:val="20"/>
          <w:shd w:val="clear" w:color="auto" w:fill="FFFFFF"/>
          <w:lang w:val="sr-Cyrl-RS"/>
        </w:rPr>
        <w:t xml:space="preserve"> обуке наставника разредне наставе за предмет Дигитални свет 1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и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Програм обуке наставника разредне наставе за предмет Дигитални свет 4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у периоду 27.09.2024. г. и трајању од по 16 сати. Копетенција: К1 И К2. Број бодова по 16 СУ ван установе.Организатор обуке је ЗУОВ, Београд.</w:t>
      </w:r>
    </w:p>
    <w:p w14:paraId="54CBDB00" w14:textId="77777777" w:rsidR="00B13FAB" w:rsidRPr="00B13FAB" w:rsidRDefault="00B13FAB" w:rsidP="00B13FAB">
      <w:pPr>
        <w:spacing w:after="0" w:line="240" w:lineRule="auto"/>
        <w:rPr>
          <w:rFonts w:ascii="Times New Roman" w:eastAsia="Calibri" w:hAnsi="Times New Roman" w:cs="Times New Roman"/>
          <w:color w:val="081735"/>
          <w:sz w:val="20"/>
          <w:szCs w:val="20"/>
          <w:shd w:val="clear" w:color="auto" w:fill="FFFFFF"/>
          <w:lang w:val="sr-Cyrl-RS"/>
        </w:rPr>
      </w:pPr>
      <w:r w:rsidRPr="00B13FAB">
        <w:rPr>
          <w:rFonts w:ascii="Times New Roman" w:eastAsia="Calibri" w:hAnsi="Times New Roman" w:cs="Times New Roman"/>
          <w:sz w:val="20"/>
          <w:szCs w:val="20"/>
          <w:shd w:val="clear" w:color="auto" w:fill="FFFFFF"/>
        </w:rPr>
        <w:t>T</w:t>
      </w:r>
      <w:r w:rsidRPr="00B13FAB">
        <w:rPr>
          <w:rFonts w:ascii="Times New Roman" w:eastAsia="Calibri" w:hAnsi="Times New Roman" w:cs="Times New Roman"/>
          <w:sz w:val="20"/>
          <w:szCs w:val="20"/>
          <w:shd w:val="clear" w:color="auto" w:fill="FFFFFF"/>
          <w:lang w:val="sr-Cyrl-RS"/>
        </w:rPr>
        <w:t xml:space="preserve">акође Милица Ђорђевић, наставник разредне наставе учествовала је на стручном скупу – трибини (онлајн) </w:t>
      </w:r>
      <w:proofErr w:type="gramStart"/>
      <w:r w:rsidRPr="00B13FAB">
        <w:rPr>
          <w:rFonts w:ascii="Times New Roman" w:eastAsia="Calibri" w:hAnsi="Times New Roman" w:cs="Times New Roman"/>
          <w:sz w:val="20"/>
          <w:szCs w:val="20"/>
          <w:shd w:val="clear" w:color="auto" w:fill="FFFFFF"/>
        </w:rPr>
        <w:t xml:space="preserve">“ </w:t>
      </w:r>
      <w:r w:rsidRPr="00B13FAB">
        <w:rPr>
          <w:rFonts w:ascii="Times New Roman" w:eastAsia="Calibri" w:hAnsi="Times New Roman" w:cs="Times New Roman"/>
          <w:sz w:val="20"/>
          <w:szCs w:val="20"/>
          <w:shd w:val="clear" w:color="auto" w:fill="FFFFFF"/>
          <w:lang w:val="sr-Cyrl-RS"/>
        </w:rPr>
        <w:t>Комуникација</w:t>
      </w:r>
      <w:proofErr w:type="gramEnd"/>
      <w:r w:rsidRPr="00B13FAB">
        <w:rPr>
          <w:rFonts w:ascii="Times New Roman" w:eastAsia="Calibri" w:hAnsi="Times New Roman" w:cs="Times New Roman"/>
          <w:sz w:val="20"/>
          <w:szCs w:val="20"/>
          <w:shd w:val="clear" w:color="auto" w:fill="FFFFFF"/>
          <w:lang w:val="sr-Cyrl-RS"/>
        </w:rPr>
        <w:t xml:space="preserve">: минско или подстицајно поље </w:t>
      </w:r>
      <w:r w:rsidRPr="00B13FAB">
        <w:rPr>
          <w:rFonts w:ascii="Times New Roman" w:eastAsia="Calibri" w:hAnsi="Times New Roman" w:cs="Times New Roman"/>
          <w:sz w:val="20"/>
          <w:szCs w:val="20"/>
          <w:shd w:val="clear" w:color="auto" w:fill="FFFFFF"/>
        </w:rPr>
        <w:t>“</w:t>
      </w:r>
      <w:r w:rsidRPr="00B13FAB">
        <w:rPr>
          <w:rFonts w:ascii="Times New Roman" w:eastAsia="Calibri" w:hAnsi="Times New Roman" w:cs="Times New Roman"/>
          <w:sz w:val="20"/>
          <w:szCs w:val="20"/>
          <w:shd w:val="clear" w:color="auto" w:fill="FFFFFF"/>
          <w:lang w:val="sr-Cyrl-RS"/>
        </w:rPr>
        <w:t xml:space="preserve"> дана 11.12.2024. г. Број бодова 1 СУ ван установе. Организатор вебинара је Клетт, Београд.                                                                                            </w:t>
      </w:r>
      <w:r w:rsidRPr="00B13FAB">
        <w:rPr>
          <w:rFonts w:ascii="Times New Roman" w:eastAsia="Calibri" w:hAnsi="Times New Roman" w:cs="Times New Roman"/>
          <w:noProof/>
          <w:sz w:val="20"/>
          <w:szCs w:val="20"/>
          <w:lang w:val="sr-Cyrl-RS"/>
        </w:rPr>
        <w:t xml:space="preserve">                                                                 </w:t>
      </w:r>
      <w:r w:rsidRPr="00B13FAB">
        <w:rPr>
          <w:rFonts w:ascii="Times New Roman" w:eastAsia="Calibri" w:hAnsi="Times New Roman" w:cs="Times New Roman"/>
          <w:sz w:val="20"/>
          <w:szCs w:val="20"/>
          <w:shd w:val="clear" w:color="auto" w:fill="FFFFFF"/>
          <w:lang w:val="sr-Cyrl-RS"/>
        </w:rPr>
        <w:t xml:space="preserve">                                                                                                                                                                                                                                                                                                                                                                                                                                                                            </w:t>
      </w:r>
    </w:p>
    <w:p w14:paraId="2B9D69BD" w14:textId="77777777" w:rsidR="00B13FAB" w:rsidRPr="00B13FAB" w:rsidRDefault="00B13FAB" w:rsidP="00B13FAB">
      <w:pPr>
        <w:spacing w:after="0" w:line="240" w:lineRule="auto"/>
        <w:rPr>
          <w:rFonts w:ascii="Times New Roman" w:eastAsia="Calibri" w:hAnsi="Times New Roman" w:cs="Times New Roman"/>
          <w:color w:val="081735"/>
          <w:sz w:val="20"/>
          <w:szCs w:val="20"/>
          <w:shd w:val="clear" w:color="auto" w:fill="FFFFFF"/>
          <w:lang w:val="sr-Cyrl-RS"/>
        </w:rPr>
      </w:pPr>
      <w:r w:rsidRPr="00B13FAB">
        <w:rPr>
          <w:rFonts w:ascii="Times New Roman" w:eastAsia="Calibri" w:hAnsi="Times New Roman" w:cs="Times New Roman"/>
          <w:color w:val="081735"/>
          <w:sz w:val="20"/>
          <w:szCs w:val="20"/>
          <w:shd w:val="clear" w:color="auto" w:fill="FFFFFF"/>
        </w:rPr>
        <w:t>Биљана Симић,</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color w:val="081735"/>
          <w:sz w:val="20"/>
          <w:szCs w:val="20"/>
          <w:shd w:val="clear" w:color="auto" w:fill="FFFFFF"/>
        </w:rPr>
        <w:t>координатор Тима за СУ- ПР је известила Тим за СУ- ПР да</w:t>
      </w:r>
      <w:r w:rsidRPr="00B13FAB">
        <w:rPr>
          <w:rFonts w:ascii="Times New Roman" w:eastAsia="Calibri" w:hAnsi="Times New Roman" w:cs="Times New Roman"/>
          <w:color w:val="081735"/>
          <w:sz w:val="20"/>
          <w:szCs w:val="20"/>
          <w:shd w:val="clear" w:color="auto" w:fill="FFFFFF"/>
          <w:lang w:val="sr-Cyrl-RS"/>
        </w:rPr>
        <w:t xml:space="preserve"> би </w:t>
      </w:r>
      <w:r w:rsidRPr="00B13FAB">
        <w:rPr>
          <w:rFonts w:ascii="Times New Roman" w:eastAsia="Calibri" w:hAnsi="Times New Roman" w:cs="Times New Roman"/>
          <w:color w:val="081735"/>
          <w:sz w:val="20"/>
          <w:szCs w:val="20"/>
          <w:shd w:val="clear" w:color="auto" w:fill="FFFFFF"/>
        </w:rPr>
        <w:t>учитељи и наставници</w:t>
      </w:r>
      <w:r w:rsidRPr="00B13FAB">
        <w:rPr>
          <w:rFonts w:ascii="Times New Roman" w:eastAsia="Calibri" w:hAnsi="Times New Roman" w:cs="Times New Roman"/>
          <w:color w:val="081735"/>
          <w:sz w:val="20"/>
          <w:szCs w:val="20"/>
          <w:shd w:val="clear" w:color="auto" w:fill="FFFFFF"/>
          <w:lang w:val="sr-Cyrl-RS"/>
        </w:rPr>
        <w:t xml:space="preserve"> наше школе требали да р</w:t>
      </w:r>
      <w:r w:rsidRPr="00B13FAB">
        <w:rPr>
          <w:rFonts w:ascii="Times New Roman" w:eastAsia="Calibri" w:hAnsi="Times New Roman" w:cs="Times New Roman"/>
          <w:color w:val="081735"/>
          <w:sz w:val="20"/>
          <w:szCs w:val="20"/>
          <w:shd w:val="clear" w:color="auto" w:fill="FFFFFF"/>
        </w:rPr>
        <w:t>азме</w:t>
      </w:r>
      <w:r w:rsidRPr="00B13FAB">
        <w:rPr>
          <w:rFonts w:ascii="Times New Roman" w:eastAsia="Calibri" w:hAnsi="Times New Roman" w:cs="Times New Roman"/>
          <w:color w:val="081735"/>
          <w:sz w:val="20"/>
          <w:szCs w:val="20"/>
          <w:shd w:val="clear" w:color="auto" w:fill="FFFFFF"/>
          <w:lang w:val="sr-Cyrl-RS"/>
        </w:rPr>
        <w:t xml:space="preserve">њују </w:t>
      </w:r>
      <w:r w:rsidRPr="00B13FAB">
        <w:rPr>
          <w:rFonts w:ascii="Times New Roman" w:eastAsia="Calibri" w:hAnsi="Times New Roman" w:cs="Times New Roman"/>
          <w:color w:val="081735"/>
          <w:sz w:val="20"/>
          <w:szCs w:val="20"/>
          <w:shd w:val="clear" w:color="auto" w:fill="FFFFFF"/>
        </w:rPr>
        <w:t>искуства о похађаним семинарима</w:t>
      </w:r>
      <w:r w:rsidRPr="00B13FAB">
        <w:rPr>
          <w:rFonts w:ascii="Times New Roman" w:eastAsia="Calibri" w:hAnsi="Times New Roman" w:cs="Times New Roman"/>
          <w:color w:val="081735"/>
          <w:sz w:val="20"/>
          <w:szCs w:val="20"/>
          <w:shd w:val="clear" w:color="auto" w:fill="FFFFFF"/>
          <w:lang w:val="sr-Cyrl-RS"/>
        </w:rPr>
        <w:t xml:space="preserve"> на састанцима</w:t>
      </w:r>
      <w:r w:rsidRPr="00B13FAB">
        <w:rPr>
          <w:rFonts w:ascii="Times New Roman" w:eastAsia="Calibri" w:hAnsi="Times New Roman" w:cs="Times New Roman"/>
          <w:color w:val="081735"/>
          <w:sz w:val="20"/>
          <w:szCs w:val="20"/>
          <w:shd w:val="clear" w:color="auto" w:fill="FFFFFF"/>
        </w:rPr>
        <w:t xml:space="preserve"> Стручн</w:t>
      </w:r>
      <w:r w:rsidRPr="00B13FAB">
        <w:rPr>
          <w:rFonts w:ascii="Times New Roman" w:eastAsia="Calibri" w:hAnsi="Times New Roman" w:cs="Times New Roman"/>
          <w:color w:val="081735"/>
          <w:sz w:val="20"/>
          <w:szCs w:val="20"/>
          <w:shd w:val="clear" w:color="auto" w:fill="FFFFFF"/>
          <w:lang w:val="sr-Cyrl-RS"/>
        </w:rPr>
        <w:t>их</w:t>
      </w:r>
      <w:r w:rsidRPr="00B13FAB">
        <w:rPr>
          <w:rFonts w:ascii="Times New Roman" w:eastAsia="Calibri" w:hAnsi="Times New Roman" w:cs="Times New Roman"/>
          <w:color w:val="081735"/>
          <w:sz w:val="20"/>
          <w:szCs w:val="20"/>
          <w:shd w:val="clear" w:color="auto" w:fill="FFFFFF"/>
        </w:rPr>
        <w:t xml:space="preserve"> већа природних </w:t>
      </w:r>
      <w:r w:rsidRPr="00B13FAB">
        <w:rPr>
          <w:rFonts w:ascii="Times New Roman" w:eastAsia="Calibri" w:hAnsi="Times New Roman" w:cs="Times New Roman"/>
          <w:color w:val="081735"/>
          <w:sz w:val="20"/>
          <w:szCs w:val="20"/>
          <w:shd w:val="clear" w:color="auto" w:fill="FFFFFF"/>
          <w:lang w:val="sr-Cyrl-RS"/>
        </w:rPr>
        <w:t xml:space="preserve">и друштвених </w:t>
      </w:r>
      <w:r w:rsidRPr="00B13FAB">
        <w:rPr>
          <w:rFonts w:ascii="Times New Roman" w:eastAsia="Calibri" w:hAnsi="Times New Roman" w:cs="Times New Roman"/>
          <w:color w:val="081735"/>
          <w:sz w:val="20"/>
          <w:szCs w:val="20"/>
          <w:shd w:val="clear" w:color="auto" w:fill="FFFFFF"/>
        </w:rPr>
        <w:t>наука</w:t>
      </w:r>
      <w:r w:rsidRPr="00B13FAB">
        <w:rPr>
          <w:rFonts w:ascii="Times New Roman" w:eastAsia="Calibri" w:hAnsi="Times New Roman" w:cs="Times New Roman"/>
          <w:color w:val="081735"/>
          <w:sz w:val="20"/>
          <w:szCs w:val="20"/>
          <w:shd w:val="clear" w:color="auto" w:fill="FFFFFF"/>
          <w:lang w:val="sr-Cyrl-RS"/>
        </w:rPr>
        <w:t xml:space="preserve">.   </w:t>
      </w:r>
    </w:p>
    <w:p w14:paraId="50EE503A" w14:textId="77777777" w:rsidR="00B13FAB" w:rsidRPr="00B13FAB" w:rsidRDefault="00B13FAB" w:rsidP="00B13FAB">
      <w:pPr>
        <w:spacing w:after="0" w:line="240" w:lineRule="auto"/>
        <w:rPr>
          <w:rFonts w:ascii="Times New Roman" w:eastAsia="Calibri" w:hAnsi="Times New Roman" w:cs="Times New Roman"/>
          <w:color w:val="081735"/>
          <w:sz w:val="20"/>
          <w:szCs w:val="20"/>
          <w:shd w:val="clear" w:color="auto" w:fill="FFFFFF"/>
          <w:lang w:val="sr-Cyrl-RS"/>
        </w:rPr>
      </w:pPr>
    </w:p>
    <w:p w14:paraId="61888F5E" w14:textId="77777777" w:rsidR="00B13FAB" w:rsidRPr="00B13FAB" w:rsidRDefault="00B13FAB" w:rsidP="00B13FAB">
      <w:pPr>
        <w:spacing w:after="0" w:line="240" w:lineRule="auto"/>
        <w:rPr>
          <w:rFonts w:ascii="Times New Roman" w:eastAsia="Calibri" w:hAnsi="Times New Roman" w:cs="Times New Roman"/>
          <w:noProof/>
          <w:sz w:val="20"/>
          <w:szCs w:val="20"/>
          <w:lang w:val="sr-Cyrl-RS"/>
        </w:rPr>
      </w:pPr>
      <w:r w:rsidRPr="00B13FAB">
        <w:rPr>
          <w:rFonts w:ascii="Times New Roman" w:eastAsia="Times New Roman" w:hAnsi="Times New Roman" w:cs="Times New Roman"/>
          <w:color w:val="081735"/>
          <w:sz w:val="20"/>
          <w:szCs w:val="20"/>
          <w:lang w:val="sr-Cyrl-RS"/>
        </w:rPr>
        <w:t xml:space="preserve">На четвртом састанку Тима за СУ - ПР одржаног дана 12.06.2025. г. </w:t>
      </w:r>
      <w:r w:rsidRPr="00B13FAB">
        <w:rPr>
          <w:rFonts w:ascii="Times New Roman" w:eastAsia="Times New Roman" w:hAnsi="Times New Roman" w:cs="Times New Roman"/>
          <w:color w:val="081735"/>
          <w:sz w:val="20"/>
          <w:szCs w:val="20"/>
        </w:rPr>
        <w:t xml:space="preserve">Биљана Симић, координатор Тима за СУ - ПР је известила Тим за СУ - ПР да </w:t>
      </w:r>
      <w:r w:rsidRPr="00B13FAB">
        <w:rPr>
          <w:rFonts w:ascii="Times New Roman" w:eastAsia="Times New Roman" w:hAnsi="Times New Roman" w:cs="Times New Roman"/>
          <w:color w:val="081735"/>
          <w:sz w:val="20"/>
          <w:szCs w:val="20"/>
          <w:lang w:val="sr-Cyrl-RS"/>
        </w:rPr>
        <w:t xml:space="preserve">су </w:t>
      </w:r>
      <w:r w:rsidRPr="00B13FAB">
        <w:rPr>
          <w:rFonts w:ascii="Times New Roman" w:eastAsia="Times New Roman" w:hAnsi="Times New Roman" w:cs="Times New Roman"/>
          <w:color w:val="081735"/>
          <w:sz w:val="20"/>
          <w:szCs w:val="20"/>
        </w:rPr>
        <w:t xml:space="preserve">јој </w:t>
      </w:r>
      <w:r w:rsidRPr="00B13FAB">
        <w:rPr>
          <w:rFonts w:ascii="Times New Roman" w:eastAsia="Times New Roman" w:hAnsi="Times New Roman" w:cs="Times New Roman"/>
          <w:color w:val="081735"/>
          <w:sz w:val="20"/>
          <w:szCs w:val="20"/>
          <w:lang w:val="sr-Cyrl-RS"/>
        </w:rPr>
        <w:t xml:space="preserve">сви </w:t>
      </w:r>
      <w:r w:rsidRPr="00B13FAB">
        <w:rPr>
          <w:rFonts w:ascii="Times New Roman" w:eastAsia="Times New Roman" w:hAnsi="Times New Roman" w:cs="Times New Roman"/>
          <w:color w:val="081735"/>
          <w:sz w:val="20"/>
          <w:szCs w:val="20"/>
        </w:rPr>
        <w:t>учитељи и наставници треба</w:t>
      </w:r>
      <w:r w:rsidRPr="00B13FAB">
        <w:rPr>
          <w:rFonts w:ascii="Times New Roman" w:eastAsia="Times New Roman" w:hAnsi="Times New Roman" w:cs="Times New Roman"/>
          <w:color w:val="081735"/>
          <w:sz w:val="20"/>
          <w:szCs w:val="20"/>
          <w:lang w:val="sr-Cyrl-RS"/>
        </w:rPr>
        <w:t>ли</w:t>
      </w:r>
      <w:r w:rsidRPr="00B13FAB">
        <w:rPr>
          <w:rFonts w:ascii="Times New Roman" w:eastAsia="Times New Roman" w:hAnsi="Times New Roman" w:cs="Times New Roman"/>
          <w:color w:val="081735"/>
          <w:sz w:val="20"/>
          <w:szCs w:val="20"/>
        </w:rPr>
        <w:t xml:space="preserve"> предати своје Годишње извештаје о СУ школске 2024/25. г. до 22.06.2025. г. Образац за Годишњи извештај о СУ и Бодовну листу интерних активности СУ у ОШ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Сијаринска Бања “ у Сијаринској Бањи она је поставила у школској вибер групи ОШ " Сијаринска Бања " дана 12.06.2025. г. да би учитељи и наставници преузели и попунили своје Годишње извештаје о СУ школске 2024/25. г. Она </w:t>
      </w:r>
      <w:r w:rsidRPr="00B13FAB">
        <w:rPr>
          <w:rFonts w:ascii="Times New Roman" w:eastAsia="Times New Roman" w:hAnsi="Times New Roman" w:cs="Times New Roman"/>
          <w:color w:val="081735"/>
          <w:sz w:val="20"/>
          <w:szCs w:val="20"/>
          <w:lang w:val="sr-Cyrl-RS"/>
        </w:rPr>
        <w:t>је</w:t>
      </w:r>
      <w:r w:rsidRPr="00B13FAB">
        <w:rPr>
          <w:rFonts w:ascii="Times New Roman" w:eastAsia="Times New Roman" w:hAnsi="Times New Roman" w:cs="Times New Roman"/>
          <w:color w:val="081735"/>
          <w:sz w:val="20"/>
          <w:szCs w:val="20"/>
        </w:rPr>
        <w:t xml:space="preserve"> на основу тих извештаја изради</w:t>
      </w:r>
      <w:r w:rsidRPr="00B13FAB">
        <w:rPr>
          <w:rFonts w:ascii="Times New Roman" w:eastAsia="Times New Roman" w:hAnsi="Times New Roman" w:cs="Times New Roman"/>
          <w:color w:val="081735"/>
          <w:sz w:val="20"/>
          <w:szCs w:val="20"/>
          <w:lang w:val="sr-Cyrl-RS"/>
        </w:rPr>
        <w:t>ла</w:t>
      </w:r>
      <w:r w:rsidRPr="00B13FAB">
        <w:rPr>
          <w:rFonts w:ascii="Times New Roman" w:eastAsia="Times New Roman" w:hAnsi="Times New Roman" w:cs="Times New Roman"/>
          <w:color w:val="081735"/>
          <w:sz w:val="20"/>
          <w:szCs w:val="20"/>
        </w:rPr>
        <w:t xml:space="preserve"> Годишњи извештај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ПР школске 2024/25. г. </w:t>
      </w:r>
      <w:proofErr w:type="gramStart"/>
      <w:r w:rsidRPr="00B13FAB">
        <w:rPr>
          <w:rFonts w:ascii="Times New Roman" w:eastAsia="Times New Roman" w:hAnsi="Times New Roman" w:cs="Times New Roman"/>
          <w:color w:val="081735"/>
          <w:sz w:val="20"/>
          <w:szCs w:val="20"/>
        </w:rPr>
        <w:t>и</w:t>
      </w:r>
      <w:proofErr w:type="gramEnd"/>
      <w:r w:rsidRPr="00B13FAB">
        <w:rPr>
          <w:rFonts w:ascii="Times New Roman" w:eastAsia="Times New Roman" w:hAnsi="Times New Roman" w:cs="Times New Roman"/>
          <w:color w:val="081735"/>
          <w:sz w:val="20"/>
          <w:szCs w:val="20"/>
        </w:rPr>
        <w:t xml:space="preserve"> Годишњи број бодова СУ у установи и ван установе на нивоу ОШ “ С</w:t>
      </w:r>
      <w:r w:rsidRPr="00B13FAB">
        <w:rPr>
          <w:rFonts w:ascii="Times New Roman" w:eastAsia="Times New Roman" w:hAnsi="Times New Roman" w:cs="Times New Roman"/>
          <w:color w:val="081735"/>
          <w:sz w:val="20"/>
          <w:szCs w:val="20"/>
          <w:lang w:val="sr-Cyrl-RS"/>
        </w:rPr>
        <w:t xml:space="preserve">ијаринска </w:t>
      </w:r>
      <w:r w:rsidRPr="00B13FAB">
        <w:rPr>
          <w:rFonts w:ascii="Times New Roman" w:eastAsia="Times New Roman" w:hAnsi="Times New Roman" w:cs="Times New Roman"/>
          <w:color w:val="081735"/>
          <w:sz w:val="20"/>
          <w:szCs w:val="20"/>
        </w:rPr>
        <w:t>Бања “, С</w:t>
      </w:r>
      <w:r w:rsidRPr="00B13FAB">
        <w:rPr>
          <w:rFonts w:ascii="Times New Roman" w:eastAsia="Times New Roman" w:hAnsi="Times New Roman" w:cs="Times New Roman"/>
          <w:color w:val="081735"/>
          <w:sz w:val="20"/>
          <w:szCs w:val="20"/>
          <w:lang w:val="sr-Cyrl-RS"/>
        </w:rPr>
        <w:t xml:space="preserve">ијаринска </w:t>
      </w:r>
      <w:r w:rsidRPr="00B13FAB">
        <w:rPr>
          <w:rFonts w:ascii="Times New Roman" w:eastAsia="Times New Roman" w:hAnsi="Times New Roman" w:cs="Times New Roman"/>
          <w:color w:val="081735"/>
          <w:sz w:val="20"/>
          <w:szCs w:val="20"/>
        </w:rPr>
        <w:t xml:space="preserve">Бања школске 2024/25. г. (Excel табела) и </w:t>
      </w:r>
      <w:r w:rsidRPr="00B13FAB">
        <w:rPr>
          <w:rFonts w:ascii="Times New Roman" w:eastAsia="Times New Roman" w:hAnsi="Times New Roman" w:cs="Times New Roman"/>
          <w:color w:val="081735"/>
          <w:sz w:val="20"/>
          <w:szCs w:val="20"/>
        </w:rPr>
        <w:lastRenderedPageBreak/>
        <w:t>преда</w:t>
      </w:r>
      <w:r w:rsidRPr="00B13FAB">
        <w:rPr>
          <w:rFonts w:ascii="Times New Roman" w:eastAsia="Times New Roman" w:hAnsi="Times New Roman" w:cs="Times New Roman"/>
          <w:color w:val="081735"/>
          <w:sz w:val="20"/>
          <w:szCs w:val="20"/>
          <w:lang w:val="sr-Cyrl-RS"/>
        </w:rPr>
        <w:t>ла</w:t>
      </w:r>
      <w:r w:rsidRPr="00B13FAB">
        <w:rPr>
          <w:rFonts w:ascii="Times New Roman" w:eastAsia="Times New Roman" w:hAnsi="Times New Roman" w:cs="Times New Roman"/>
          <w:color w:val="081735"/>
          <w:sz w:val="20"/>
          <w:szCs w:val="20"/>
        </w:rPr>
        <w:t xml:space="preserve"> их Маји Чоловић, стручном сараднику. На седници Наставничког већа, која ће се одржати 26.06.2025. г. у 9 </w:t>
      </w:r>
      <w:r w:rsidRPr="00B13FAB">
        <w:rPr>
          <w:rFonts w:ascii="Times New Roman" w:eastAsia="Times New Roman" w:hAnsi="Times New Roman" w:cs="Times New Roman"/>
          <w:color w:val="081735"/>
          <w:sz w:val="20"/>
          <w:szCs w:val="20"/>
          <w:lang w:val="sr-Cyrl-RS"/>
        </w:rPr>
        <w:t>ч.</w:t>
      </w:r>
      <w:r w:rsidRPr="00B13FAB">
        <w:rPr>
          <w:rFonts w:ascii="Times New Roman" w:eastAsia="Times New Roman" w:hAnsi="Times New Roman" w:cs="Times New Roman"/>
          <w:color w:val="081735"/>
          <w:sz w:val="20"/>
          <w:szCs w:val="20"/>
        </w:rPr>
        <w:t xml:space="preserve"> за крај школске 2024/25. г. биће информисани директор и колектив школе о Годишњем извештају Тима за СУ - ПР школске 2024/25. г.</w:t>
      </w:r>
      <w:r w:rsidRPr="00B13FAB">
        <w:rPr>
          <w:rFonts w:ascii="Times New Roman" w:eastAsia="Times New Roman" w:hAnsi="Times New Roman" w:cs="Times New Roman"/>
          <w:color w:val="081735"/>
          <w:sz w:val="20"/>
          <w:szCs w:val="20"/>
        </w:rPr>
        <w:br/>
        <w:t>Биљана Симић, координатор Тима за СУ- ПР известила је Тим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 о обукама, вебинарима, стручним скуповима, предавањима... које су похађали учитељи, наставници и стручни сарадник наше школе.</w:t>
      </w:r>
      <w:r w:rsidRPr="00B13FAB">
        <w:rPr>
          <w:rFonts w:ascii="Times New Roman" w:eastAsia="Times New Roman" w:hAnsi="Times New Roman" w:cs="Times New Roman"/>
          <w:color w:val="081735"/>
          <w:sz w:val="20"/>
          <w:szCs w:val="20"/>
        </w:rPr>
        <w:br/>
      </w:r>
      <w:r w:rsidRPr="00B13FAB">
        <w:rPr>
          <w:rFonts w:ascii="Times New Roman" w:eastAsia="Times New Roman" w:hAnsi="Times New Roman" w:cs="Times New Roman"/>
          <w:color w:val="081735"/>
          <w:sz w:val="20"/>
          <w:szCs w:val="20"/>
          <w:lang w:val="sr-Cyrl-RS"/>
        </w:rPr>
        <w:t xml:space="preserve">Радмила Ђорђевић, наставник биологије присуствовала је НТЦ семинару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3Т метода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дана 05.10.2025. г. и остварила 8 бода СУ ван установе.                       Сузана Савић, наставник српског језика и књижевности </w:t>
      </w:r>
      <w:r w:rsidRPr="00B13FAB">
        <w:rPr>
          <w:rFonts w:ascii="Times New Roman" w:eastAsia="Times New Roman" w:hAnsi="Times New Roman" w:cs="Times New Roman"/>
          <w:color w:val="081735"/>
          <w:sz w:val="20"/>
          <w:szCs w:val="20"/>
        </w:rPr>
        <w:t>савладала је програм онлајн обуке СУ “</w:t>
      </w:r>
      <w:r w:rsidRPr="00B13FAB">
        <w:rPr>
          <w:rFonts w:ascii="Times New Roman" w:eastAsia="Times New Roman" w:hAnsi="Times New Roman" w:cs="Times New Roman"/>
          <w:color w:val="081735"/>
          <w:sz w:val="20"/>
          <w:szCs w:val="20"/>
          <w:lang w:val="sr-Cyrl-RS"/>
        </w:rPr>
        <w:t xml:space="preserve"> Наши ученици у свету критичког мишљења и медијске писмености </w:t>
      </w:r>
      <w:r w:rsidRPr="00B13FAB">
        <w:rPr>
          <w:rFonts w:ascii="Times New Roman" w:eastAsia="Times New Roman" w:hAnsi="Times New Roman" w:cs="Times New Roman"/>
          <w:color w:val="081735"/>
          <w:sz w:val="20"/>
          <w:szCs w:val="20"/>
        </w:rPr>
        <w:t xml:space="preserve">“ у периоду </w:t>
      </w:r>
      <w:r w:rsidRPr="00B13FAB">
        <w:rPr>
          <w:rFonts w:ascii="Times New Roman" w:eastAsia="Times New Roman" w:hAnsi="Times New Roman" w:cs="Times New Roman"/>
          <w:color w:val="081735"/>
          <w:sz w:val="20"/>
          <w:szCs w:val="20"/>
          <w:lang w:val="sr-Cyrl-RS"/>
        </w:rPr>
        <w:t xml:space="preserve">од 12.02.2025. г. и трајању од 40 сати. </w:t>
      </w:r>
      <w:r w:rsidRPr="00B13FAB">
        <w:rPr>
          <w:rFonts w:ascii="Times New Roman" w:eastAsia="Times New Roman" w:hAnsi="Times New Roman" w:cs="Times New Roman"/>
          <w:color w:val="081735"/>
          <w:sz w:val="20"/>
          <w:szCs w:val="20"/>
        </w:rPr>
        <w:t>Компетенција</w:t>
      </w:r>
      <w:r w:rsidRPr="00B13FAB">
        <w:rPr>
          <w:rFonts w:ascii="Times New Roman" w:eastAsia="Times New Roman" w:hAnsi="Times New Roman" w:cs="Times New Roman"/>
          <w:color w:val="081735"/>
          <w:sz w:val="20"/>
          <w:szCs w:val="20"/>
          <w:lang w:val="sr-Cyrl-RS"/>
        </w:rPr>
        <w:t>: К2 и К3.</w:t>
      </w:r>
      <w:r w:rsidRPr="00B13FAB">
        <w:rPr>
          <w:rFonts w:ascii="Times New Roman" w:eastAsia="Times New Roman" w:hAnsi="Times New Roman" w:cs="Times New Roman"/>
          <w:color w:val="081735"/>
          <w:sz w:val="20"/>
          <w:szCs w:val="20"/>
        </w:rPr>
        <w:t xml:space="preserve"> Број бодова </w:t>
      </w:r>
      <w:r w:rsidRPr="00B13FAB">
        <w:rPr>
          <w:rFonts w:ascii="Times New Roman" w:eastAsia="Times New Roman" w:hAnsi="Times New Roman" w:cs="Times New Roman"/>
          <w:color w:val="081735"/>
          <w:sz w:val="20"/>
          <w:szCs w:val="20"/>
          <w:lang w:val="sr-Cyrl-RS"/>
        </w:rPr>
        <w:t>40</w:t>
      </w:r>
      <w:r w:rsidRPr="00B13FAB">
        <w:rPr>
          <w:rFonts w:ascii="Times New Roman" w:eastAsia="Times New Roman" w:hAnsi="Times New Roman" w:cs="Times New Roman"/>
          <w:color w:val="081735"/>
          <w:sz w:val="20"/>
          <w:szCs w:val="20"/>
        </w:rPr>
        <w:t xml:space="preserve"> СУ ван установе.</w:t>
      </w:r>
      <w:r w:rsidRPr="00B13FAB">
        <w:rPr>
          <w:rFonts w:ascii="Times New Roman" w:eastAsia="Times New Roman" w:hAnsi="Times New Roman" w:cs="Times New Roman"/>
          <w:color w:val="081735"/>
          <w:sz w:val="20"/>
          <w:szCs w:val="20"/>
          <w:lang w:val="sr-Cyrl-RS"/>
        </w:rPr>
        <w:t xml:space="preserve"> Организатор обуке је ЗУОВ, Београд.    Такође Сузана Савић и Маја Стаменковић, наставници српског језика и књижевности учествовале су на стручном скупу – трибини (онлајн)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Рецитујем - чувам правилан говор и књижевно благо језика, Данијела Квас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дана 08.04.2025. г. и трајању од 1 сата и 15 минута. Број бодова 1 СУ ван установе. Организатор трибине је Клетт, Београд.                                                                                                                   </w:t>
      </w:r>
      <w:r w:rsidRPr="00B13FAB">
        <w:rPr>
          <w:rFonts w:ascii="Times New Roman" w:eastAsia="Times New Roman" w:hAnsi="Times New Roman" w:cs="Times New Roman"/>
          <w:color w:val="081735"/>
          <w:sz w:val="20"/>
          <w:szCs w:val="20"/>
          <w:lang w:val="sr-Cyrl-RS"/>
        </w:rPr>
        <w:t xml:space="preserve">Сузана Савић, Маја Стаменковић, наставници српског језика и књижевности, Биљана Симић, наставник географије и Слађана Атанасковић Михајловић, наставник т. и т. и информатике са рачунарством учествовале су на следећим стручним скуповима – трибинама (онлајн):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Неуспех као корак ка успеху: динамика идентитета у основи школског неуспеха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дана 02.04.2025. г., </w:t>
      </w:r>
      <w:proofErr w:type="gramStart"/>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Социоемоционално</w:t>
      </w:r>
      <w:proofErr w:type="gramEnd"/>
      <w:r w:rsidRPr="00B13FAB">
        <w:rPr>
          <w:rFonts w:ascii="Times New Roman" w:eastAsia="Calibri" w:hAnsi="Times New Roman" w:cs="Times New Roman"/>
          <w:color w:val="081735"/>
          <w:sz w:val="20"/>
          <w:szCs w:val="20"/>
          <w:shd w:val="clear" w:color="auto" w:fill="FFFFFF"/>
          <w:lang w:val="sr-Cyrl-RS"/>
        </w:rPr>
        <w:t xml:space="preserve"> учење – Чија је одговорност</w:t>
      </w:r>
      <w:r w:rsidRPr="00B13FAB">
        <w:rPr>
          <w:rFonts w:ascii="Times New Roman" w:eastAsia="Calibri" w:hAnsi="Times New Roman" w:cs="Times New Roman"/>
          <w:color w:val="081735"/>
          <w:sz w:val="20"/>
          <w:szCs w:val="20"/>
          <w:shd w:val="clear" w:color="auto" w:fill="FFFFFF"/>
          <w:lang w:val="sr-Cyrl-RS"/>
        </w:rPr>
        <w:softHyphen/>
      </w:r>
      <w:r w:rsidRPr="00B13FAB">
        <w:rPr>
          <w:rFonts w:ascii="Times New Roman" w:eastAsia="Calibri" w:hAnsi="Times New Roman" w:cs="Times New Roman"/>
          <w:color w:val="081735"/>
          <w:sz w:val="20"/>
          <w:szCs w:val="20"/>
          <w:shd w:val="clear" w:color="auto" w:fill="FFFFFF"/>
        </w:rPr>
        <w:t xml:space="preserve"> ? “ </w:t>
      </w:r>
      <w:r w:rsidRPr="00B13FAB">
        <w:rPr>
          <w:rFonts w:ascii="Times New Roman" w:eastAsia="Calibri" w:hAnsi="Times New Roman" w:cs="Times New Roman"/>
          <w:color w:val="081735"/>
          <w:sz w:val="20"/>
          <w:szCs w:val="20"/>
          <w:shd w:val="clear" w:color="auto" w:fill="FFFFFF"/>
          <w:lang w:val="sr-Cyrl-RS"/>
        </w:rPr>
        <w:t>дана</w:t>
      </w:r>
      <w:r w:rsidRPr="00B13FAB">
        <w:rPr>
          <w:rFonts w:ascii="Times New Roman" w:eastAsia="Calibri" w:hAnsi="Times New Roman" w:cs="Times New Roman"/>
          <w:color w:val="081735"/>
          <w:sz w:val="20"/>
          <w:szCs w:val="20"/>
          <w:shd w:val="clear" w:color="auto" w:fill="FFFFFF"/>
        </w:rPr>
        <w:t xml:space="preserve"> 08.05.2025. </w:t>
      </w:r>
      <w:r w:rsidRPr="00B13FAB">
        <w:rPr>
          <w:rFonts w:ascii="Times New Roman" w:eastAsia="Calibri" w:hAnsi="Times New Roman" w:cs="Times New Roman"/>
          <w:color w:val="081735"/>
          <w:sz w:val="20"/>
          <w:szCs w:val="20"/>
          <w:shd w:val="clear" w:color="auto" w:fill="FFFFFF"/>
          <w:lang w:val="sr-Cyrl-RS"/>
        </w:rPr>
        <w:t xml:space="preserve">г. и </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 xml:space="preserve">Шта нас покреће: љубав, рад, знање, стрпљење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дана 27.05.2025. г.  и трајању од по 1 сат и 15 минута. Број бодова по 1 СУ ван установе. Организатор трибина је Клетт, Београд.                                           </w:t>
      </w:r>
      <w:r w:rsidRPr="00B13FAB">
        <w:rPr>
          <w:rFonts w:ascii="Times New Roman" w:eastAsia="Calibri" w:hAnsi="Times New Roman" w:cs="Times New Roman"/>
          <w:sz w:val="20"/>
          <w:szCs w:val="20"/>
          <w:shd w:val="clear" w:color="auto" w:fill="FFFFFF"/>
          <w:lang w:val="sr-Cyrl-RS"/>
        </w:rPr>
        <w:t xml:space="preserve">Такође Сузана Савић, наставник српског језика и књижевности успешно је савладала следеће онлајн обуке: </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noProof/>
          <w:sz w:val="20"/>
          <w:szCs w:val="20"/>
          <w:lang w:val="sr-Cyrl-RS"/>
        </w:rPr>
        <w:t xml:space="preserve"> Стратегије у раду са ученицима који показују проблеме у понашању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16.05.2025. г., </w:t>
      </w:r>
      <w:proofErr w:type="gramStart"/>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Васпитање</w:t>
      </w:r>
      <w:proofErr w:type="gramEnd"/>
      <w:r w:rsidRPr="00B13FAB">
        <w:rPr>
          <w:rFonts w:ascii="Times New Roman" w:eastAsia="Calibri" w:hAnsi="Times New Roman" w:cs="Times New Roman"/>
          <w:sz w:val="20"/>
          <w:szCs w:val="20"/>
          <w:lang w:val="sr-Cyrl-RS"/>
        </w:rPr>
        <w:t xml:space="preserve"> и социјално - емоционално учење у функцији добробити и целовитог развоја деце </w:t>
      </w:r>
      <w:r w:rsidRPr="00B13FAB">
        <w:rPr>
          <w:rFonts w:ascii="Times New Roman" w:eastAsia="Calibri" w:hAnsi="Times New Roman" w:cs="Times New Roman"/>
          <w:sz w:val="20"/>
          <w:szCs w:val="20"/>
        </w:rPr>
        <w:t>“</w:t>
      </w:r>
      <w:r w:rsidRPr="00B13FAB">
        <w:rPr>
          <w:rFonts w:ascii="Times New Roman" w:eastAsia="Calibri" w:hAnsi="Times New Roman" w:cs="Times New Roman"/>
          <w:sz w:val="20"/>
          <w:szCs w:val="20"/>
          <w:lang w:val="sr-Cyrl-RS"/>
        </w:rPr>
        <w:t xml:space="preserve"> дана 25.05.2025. г. и </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Поступање запослених у установама образовања и васпитања у ситуацијама дискриминаторног понашања</w:t>
      </w:r>
      <w:r w:rsidRPr="00B13FAB">
        <w:rPr>
          <w:rFonts w:ascii="Times New Roman" w:eastAsia="Calibri" w:hAnsi="Times New Roman" w:cs="Times New Roman"/>
          <w:sz w:val="20"/>
          <w:szCs w:val="20"/>
        </w:rPr>
        <w:t xml:space="preserve"> “</w:t>
      </w:r>
      <w:r w:rsidRPr="00B13FAB">
        <w:rPr>
          <w:rFonts w:ascii="Times New Roman" w:eastAsia="Calibri" w:hAnsi="Times New Roman" w:cs="Times New Roman"/>
          <w:sz w:val="20"/>
          <w:szCs w:val="20"/>
          <w:lang w:val="sr-Cyrl-RS"/>
        </w:rPr>
        <w:t xml:space="preserve"> дана 18.06.2025. г.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Calibri" w:hAnsi="Times New Roman" w:cs="Times New Roman"/>
          <w:sz w:val="20"/>
          <w:szCs w:val="20"/>
          <w:lang w:val="sr-Cyrl-RS"/>
        </w:rPr>
        <w:t xml:space="preserve">Биљана Симић, наставник географије савладала је такође онлајн обуку </w:t>
      </w:r>
      <w:r w:rsidRPr="00B13FAB">
        <w:rPr>
          <w:rFonts w:ascii="Times New Roman" w:eastAsia="Calibri" w:hAnsi="Times New Roman" w:cs="Times New Roman"/>
          <w:noProof/>
          <w:sz w:val="20"/>
          <w:szCs w:val="20"/>
          <w:lang w:val="sr-Cyrl-RS"/>
        </w:rPr>
        <w:t xml:space="preserve">„ Васпитање и социјално-емоционално учење у функцији добробити и целовитог развоја деце </w:t>
      </w:r>
      <w:r w:rsidRPr="00B13FAB">
        <w:rPr>
          <w:rFonts w:ascii="Times New Roman" w:eastAsia="Calibri" w:hAnsi="Times New Roman" w:cs="Times New Roman"/>
          <w:b/>
          <w:noProof/>
          <w:sz w:val="20"/>
          <w:szCs w:val="20"/>
          <w:lang w:val="sr-Cyrl-RS"/>
        </w:rPr>
        <w:t xml:space="preserve">”, </w:t>
      </w:r>
      <w:r w:rsidRPr="00B13FAB">
        <w:rPr>
          <w:rFonts w:ascii="Times New Roman" w:eastAsia="Calibri" w:hAnsi="Times New Roman" w:cs="Times New Roman"/>
          <w:noProof/>
          <w:sz w:val="20"/>
          <w:szCs w:val="20"/>
          <w:lang w:val="sr-Cyrl-RS"/>
        </w:rPr>
        <w:t>али дана</w:t>
      </w:r>
      <w:r w:rsidRPr="00B13FAB">
        <w:rPr>
          <w:rFonts w:ascii="Times New Roman" w:eastAsia="Calibri" w:hAnsi="Times New Roman" w:cs="Times New Roman"/>
          <w:b/>
          <w:noProof/>
          <w:sz w:val="20"/>
          <w:szCs w:val="20"/>
          <w:lang w:val="sr-Cyrl-RS"/>
        </w:rPr>
        <w:t xml:space="preserve"> </w:t>
      </w:r>
      <w:r w:rsidRPr="00B13FAB">
        <w:rPr>
          <w:rFonts w:ascii="Times New Roman" w:eastAsia="Calibri" w:hAnsi="Times New Roman" w:cs="Times New Roman"/>
          <w:noProof/>
          <w:sz w:val="20"/>
          <w:szCs w:val="20"/>
          <w:lang w:val="sr-Cyrl-RS"/>
        </w:rPr>
        <w:t>04.04.2025. г.</w:t>
      </w:r>
      <w:r w:rsidRPr="00B13FAB">
        <w:rPr>
          <w:rFonts w:ascii="Times New Roman" w:eastAsia="Calibri" w:hAnsi="Times New Roman" w:cs="Times New Roman"/>
          <w:b/>
          <w:noProof/>
          <w:sz w:val="20"/>
          <w:szCs w:val="20"/>
          <w:lang w:val="sr-Cyrl-RS"/>
        </w:rPr>
        <w:t xml:space="preserve"> </w:t>
      </w:r>
      <w:r w:rsidRPr="00B13FAB">
        <w:rPr>
          <w:rFonts w:ascii="Times New Roman" w:eastAsia="Calibri" w:hAnsi="Times New Roman" w:cs="Times New Roman"/>
          <w:sz w:val="20"/>
          <w:szCs w:val="20"/>
          <w:lang w:val="sr-Cyrl-RS"/>
        </w:rPr>
        <w:t xml:space="preserve">Обе ове обуке носе по16 бодова СУ унутар установе. </w:t>
      </w:r>
      <w:r w:rsidRPr="00B13FAB">
        <w:rPr>
          <w:rFonts w:ascii="Times New Roman" w:eastAsia="Calibri" w:hAnsi="Times New Roman" w:cs="Times New Roman"/>
          <w:color w:val="081735"/>
          <w:sz w:val="20"/>
          <w:szCs w:val="20"/>
          <w:shd w:val="clear" w:color="auto" w:fill="FFFFFF"/>
        </w:rPr>
        <w:t>Организатор ових обука је МП у сарадњи са Владом Републике Србије, Кампстер, платформом за онлајн учење и Чувам те, националном платформом за превенцију насиља које укључује дец</w:t>
      </w:r>
      <w:r w:rsidRPr="00B13FAB">
        <w:rPr>
          <w:rFonts w:ascii="Times New Roman" w:eastAsia="Calibri" w:hAnsi="Times New Roman" w:cs="Times New Roman"/>
          <w:color w:val="081735"/>
          <w:sz w:val="20"/>
          <w:szCs w:val="20"/>
          <w:shd w:val="clear" w:color="auto" w:fill="FFFFFF"/>
          <w:lang w:val="sr-Cyrl-RS"/>
        </w:rPr>
        <w:t xml:space="preserve">у.                                                                                                                                                                                                          </w:t>
      </w:r>
      <w:r w:rsidRPr="00B13FAB">
        <w:rPr>
          <w:rFonts w:ascii="Times New Roman" w:eastAsia="Calibri" w:hAnsi="Times New Roman" w:cs="Times New Roman"/>
          <w:sz w:val="20"/>
          <w:szCs w:val="20"/>
          <w:lang w:val="sr-Cyrl-RS"/>
        </w:rPr>
        <w:t xml:space="preserve">                                                                         </w:t>
      </w:r>
      <w:r w:rsidRPr="00B13FAB">
        <w:rPr>
          <w:rFonts w:ascii="Times New Roman" w:eastAsia="Calibri" w:hAnsi="Times New Roman" w:cs="Times New Roman"/>
          <w:sz w:val="20"/>
          <w:szCs w:val="20"/>
          <w:shd w:val="clear" w:color="auto" w:fill="FFFFFF"/>
          <w:lang w:val="sr-Cyrl-RS"/>
        </w:rPr>
        <w:t xml:space="preserve">                                                                                                                                                                                                                                                                                                          </w:t>
      </w:r>
      <w:r w:rsidRPr="00B13FAB">
        <w:rPr>
          <w:rFonts w:ascii="Times New Roman" w:eastAsia="Calibri" w:hAnsi="Times New Roman" w:cs="Times New Roman"/>
          <w:sz w:val="20"/>
          <w:szCs w:val="20"/>
          <w:lang w:val="sr-Cyrl-RS"/>
        </w:rPr>
        <w:t xml:space="preserve">                                                                                              </w:t>
      </w:r>
      <w:r w:rsidRPr="00B13FAB">
        <w:rPr>
          <w:rFonts w:ascii="Times New Roman" w:eastAsia="Calibri" w:hAnsi="Times New Roman" w:cs="Times New Roman"/>
          <w:color w:val="081735"/>
          <w:sz w:val="20"/>
          <w:szCs w:val="20"/>
          <w:shd w:val="clear" w:color="auto" w:fill="FFFFFF"/>
          <w:lang w:val="sr-Cyrl-RS"/>
        </w:rPr>
        <w:t xml:space="preserve">                                                                                                           </w:t>
      </w:r>
      <w:r w:rsidRPr="00B13FAB">
        <w:rPr>
          <w:rFonts w:ascii="Times New Roman" w:eastAsia="Calibri" w:hAnsi="Times New Roman" w:cs="Times New Roman"/>
          <w:sz w:val="20"/>
          <w:szCs w:val="20"/>
          <w:lang w:val="sr-Cyrl-RS"/>
        </w:rPr>
        <w:t xml:space="preserve">                                                           </w:t>
      </w:r>
      <w:r w:rsidRPr="00B13FAB">
        <w:rPr>
          <w:rFonts w:ascii="Times New Roman" w:eastAsia="Times New Roman" w:hAnsi="Times New Roman" w:cs="Times New Roman"/>
          <w:color w:val="081735"/>
          <w:sz w:val="20"/>
          <w:szCs w:val="20"/>
          <w:lang w:val="sr-Cyrl-RS"/>
        </w:rPr>
        <w:t xml:space="preserve">Такође </w:t>
      </w:r>
      <w:r w:rsidRPr="00B13FAB">
        <w:rPr>
          <w:rFonts w:ascii="Times New Roman" w:eastAsia="Times New Roman" w:hAnsi="Times New Roman" w:cs="Times New Roman"/>
          <w:color w:val="081735"/>
          <w:sz w:val="20"/>
          <w:szCs w:val="20"/>
        </w:rPr>
        <w:t>Биљана Симић, наставник географ</w:t>
      </w:r>
      <w:r w:rsidRPr="00B13FAB">
        <w:rPr>
          <w:rFonts w:ascii="Times New Roman" w:eastAsia="Times New Roman" w:hAnsi="Times New Roman" w:cs="Times New Roman"/>
          <w:color w:val="081735"/>
          <w:sz w:val="20"/>
          <w:szCs w:val="20"/>
          <w:lang w:val="sr-Cyrl-RS"/>
        </w:rPr>
        <w:t>ије успешно је завршила о</w:t>
      </w:r>
      <w:r w:rsidRPr="00B13FAB">
        <w:rPr>
          <w:rFonts w:ascii="Times New Roman" w:eastAsia="Calibri" w:hAnsi="Times New Roman" w:cs="Times New Roman"/>
          <w:noProof/>
          <w:sz w:val="20"/>
          <w:szCs w:val="20"/>
          <w:lang w:val="sr-Cyrl-RS"/>
        </w:rPr>
        <w:t xml:space="preserve">нлајн СТЕМ обуку за просветне раднике СТЕМ ЗЕКА: УСКРШЊИ ЕКСПЕРИМЕНТИ дана 01.04.2025. </w:t>
      </w:r>
    </w:p>
    <w:p w14:paraId="4EF1023B" w14:textId="77777777" w:rsidR="00B13FAB" w:rsidRPr="00B13FAB" w:rsidRDefault="00B13FAB" w:rsidP="00B13FAB">
      <w:pPr>
        <w:tabs>
          <w:tab w:val="left" w:pos="8880"/>
        </w:tabs>
        <w:spacing w:after="0" w:line="276"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lang w:val="sr-Cyrl-RS"/>
        </w:rPr>
        <w:t xml:space="preserve">Организатор обуке је Образовни центар СТЕМ, Београд. Број бодова 5 СУ унутар установе.                                                                                                                        </w:t>
      </w:r>
      <w:r w:rsidRPr="00B13FAB">
        <w:rPr>
          <w:rFonts w:ascii="Times New Roman" w:eastAsia="Calibri" w:hAnsi="Times New Roman" w:cs="Times New Roman"/>
          <w:color w:val="343A40"/>
          <w:sz w:val="20"/>
          <w:szCs w:val="20"/>
          <w:shd w:val="clear" w:color="auto" w:fill="FFFFFF"/>
        </w:rPr>
        <w:t>Маја Чоловић, педагог наше школе присуствовала је трибини (онлајн) " Психолози и педагози у школама - очекивања и могућности " данa 10.12.2024. г. Број бодова 1 СУ ван установе. Организатор трибине је Удружење " Психолози и педагози у школама широм Србије ",Београд.</w:t>
      </w:r>
      <w:r w:rsidRPr="00B13FAB">
        <w:rPr>
          <w:rFonts w:ascii="Times New Roman" w:eastAsia="Calibri" w:hAnsi="Times New Roman" w:cs="Times New Roman"/>
          <w:color w:val="343A40"/>
          <w:sz w:val="20"/>
          <w:szCs w:val="20"/>
        </w:rPr>
        <w:br/>
      </w:r>
      <w:r w:rsidRPr="00B13FAB">
        <w:rPr>
          <w:rFonts w:ascii="Times New Roman" w:eastAsia="Calibri" w:hAnsi="Times New Roman" w:cs="Times New Roman"/>
          <w:color w:val="343A40"/>
          <w:sz w:val="20"/>
          <w:szCs w:val="20"/>
          <w:shd w:val="clear" w:color="auto" w:fill="FFFFFF"/>
        </w:rPr>
        <w:t>Такође Маја Чоловић, педагог савладала је програм онлајн обуке СУ “ Наши ученици у свету критичког мишљења и медијске писмености “ у периоду од 22.01.2025. г. и трајању од 40 сати. Компетенција: К2 и К3. Број бодова 40 СУ ван установе. Организатор обуке је ЗУОВ, Београд</w:t>
      </w:r>
      <w:proofErr w:type="gramStart"/>
      <w:r w:rsidRPr="00B13FAB">
        <w:rPr>
          <w:rFonts w:ascii="Times New Roman" w:eastAsia="Calibri" w:hAnsi="Times New Roman" w:cs="Times New Roman"/>
          <w:color w:val="343A40"/>
          <w:sz w:val="20"/>
          <w:szCs w:val="20"/>
          <w:shd w:val="clear" w:color="auto" w:fill="FFFFFF"/>
        </w:rPr>
        <w:t>.</w:t>
      </w:r>
      <w:proofErr w:type="gramEnd"/>
      <w:r w:rsidRPr="00B13FAB">
        <w:rPr>
          <w:rFonts w:ascii="Times New Roman" w:eastAsia="Calibri" w:hAnsi="Times New Roman" w:cs="Times New Roman"/>
          <w:color w:val="343A40"/>
          <w:sz w:val="20"/>
          <w:szCs w:val="20"/>
        </w:rPr>
        <w:br/>
      </w:r>
      <w:r w:rsidRPr="00B13FAB">
        <w:rPr>
          <w:rFonts w:ascii="Times New Roman" w:eastAsia="Calibri" w:hAnsi="Times New Roman" w:cs="Times New Roman"/>
          <w:color w:val="343A40"/>
          <w:sz w:val="20"/>
          <w:szCs w:val="20"/>
          <w:shd w:val="clear" w:color="auto" w:fill="FFFFFF"/>
        </w:rPr>
        <w:t>Маја Чоловић, педагог учествовала је на стручном скупу – трибини (онлајн): “ Социоемоционално учење – Чија је одговорност ? “ дана 08.05.2025. г. и трајању од по 1 сат и 15 минута. Број бодова по 1 СУ ван установе. Организатор трибине је Клетт, Београд.</w:t>
      </w:r>
      <w:r w:rsidRPr="00B13FAB">
        <w:rPr>
          <w:rFonts w:ascii="Times New Roman" w:eastAsia="Calibri" w:hAnsi="Times New Roman" w:cs="Times New Roman"/>
          <w:color w:val="343A40"/>
          <w:sz w:val="20"/>
          <w:szCs w:val="20"/>
        </w:rPr>
        <w:br/>
      </w:r>
      <w:r w:rsidRPr="00B13FAB">
        <w:rPr>
          <w:rFonts w:ascii="Times New Roman" w:eastAsia="Calibri" w:hAnsi="Times New Roman" w:cs="Times New Roman"/>
          <w:color w:val="343A40"/>
          <w:sz w:val="20"/>
          <w:szCs w:val="20"/>
          <w:shd w:val="clear" w:color="auto" w:fill="FFFFFF"/>
        </w:rPr>
        <w:t xml:space="preserve">Такође Маја Чоловић, педагог присуствовала је стручном скупу " Медијска писменост и критичко мишљење - пут ка квалитетном образовању " дана 01.06.2025. г. </w:t>
      </w:r>
      <w:proofErr w:type="gramStart"/>
      <w:r w:rsidRPr="00B13FAB">
        <w:rPr>
          <w:rFonts w:ascii="Times New Roman" w:eastAsia="Calibri" w:hAnsi="Times New Roman" w:cs="Times New Roman"/>
          <w:color w:val="343A40"/>
          <w:sz w:val="20"/>
          <w:szCs w:val="20"/>
          <w:shd w:val="clear" w:color="auto" w:fill="FFFFFF"/>
        </w:rPr>
        <w:t>на</w:t>
      </w:r>
      <w:proofErr w:type="gramEnd"/>
      <w:r w:rsidRPr="00B13FAB">
        <w:rPr>
          <w:rFonts w:ascii="Times New Roman" w:eastAsia="Calibri" w:hAnsi="Times New Roman" w:cs="Times New Roman"/>
          <w:color w:val="343A40"/>
          <w:sz w:val="20"/>
          <w:szCs w:val="20"/>
          <w:shd w:val="clear" w:color="auto" w:fill="FFFFFF"/>
        </w:rPr>
        <w:t xml:space="preserve"> Златибору. Компетенција : К2. Број бодова 24 СУ ван установе. Организатор стручног скупа је ЗУОВ, Београд.</w:t>
      </w:r>
      <w:r w:rsidRPr="00B13FAB">
        <w:rPr>
          <w:rFonts w:ascii="Times New Roman" w:eastAsia="Calibri" w:hAnsi="Times New Roman" w:cs="Times New Roman"/>
          <w:color w:val="343A40"/>
          <w:sz w:val="20"/>
          <w:szCs w:val="20"/>
        </w:rPr>
        <w:br/>
      </w:r>
      <w:r w:rsidRPr="00B13FAB">
        <w:rPr>
          <w:rFonts w:ascii="Times New Roman" w:eastAsia="Calibri" w:hAnsi="Times New Roman" w:cs="Times New Roman"/>
          <w:color w:val="343A40"/>
          <w:sz w:val="20"/>
          <w:szCs w:val="20"/>
          <w:shd w:val="clear" w:color="auto" w:fill="FFFFFF"/>
        </w:rPr>
        <w:t>Маја Чоловић, педагог присуствовала је стручном скупу " Изазови и дилеме нових програма грађанског васпитања - разговори са стручњацима " дана 05.06.2025. г. у Нишу. Компетенција: К2. Број бодова 12 СУ ван установе. Организатор стручног скупа је ЗУОВ, Београд.</w:t>
      </w:r>
    </w:p>
    <w:p w14:paraId="0EEF7FA8" w14:textId="77777777" w:rsidR="00B13FAB" w:rsidRPr="00B13FAB" w:rsidRDefault="00B13FAB" w:rsidP="00B13FAB">
      <w:pPr>
        <w:tabs>
          <w:tab w:val="left" w:pos="8880"/>
        </w:tabs>
        <w:spacing w:after="0" w:line="276" w:lineRule="auto"/>
        <w:rPr>
          <w:rFonts w:ascii="Times New Roman" w:eastAsia="Calibri" w:hAnsi="Times New Roman" w:cs="Times New Roman"/>
          <w:b/>
          <w:noProof/>
          <w:sz w:val="20"/>
          <w:szCs w:val="20"/>
          <w:lang w:val="sr-Cyrl-RS"/>
        </w:rPr>
      </w:pPr>
      <w:r w:rsidRPr="00B13FAB">
        <w:rPr>
          <w:rFonts w:ascii="Times New Roman" w:eastAsia="Calibri" w:hAnsi="Times New Roman" w:cs="Times New Roman"/>
          <w:noProof/>
          <w:sz w:val="20"/>
          <w:szCs w:val="20"/>
          <w:lang w:val="sr-Cyrl-RS"/>
        </w:rPr>
        <w:t xml:space="preserve">Драги Филиповић, наставник музичке културе успешно је завршио онлајн </w:t>
      </w:r>
      <w:r w:rsidRPr="00B13FAB">
        <w:rPr>
          <w:rFonts w:ascii="Times New Roman" w:eastAsia="Calibri" w:hAnsi="Times New Roman" w:cs="Times New Roman"/>
          <w:noProof/>
          <w:sz w:val="20"/>
          <w:szCs w:val="20"/>
        </w:rPr>
        <w:t>“ O</w:t>
      </w:r>
      <w:r w:rsidRPr="00B13FAB">
        <w:rPr>
          <w:rFonts w:ascii="Times New Roman" w:eastAsia="Calibri" w:hAnsi="Times New Roman" w:cs="Times New Roman"/>
          <w:noProof/>
          <w:sz w:val="20"/>
          <w:szCs w:val="20"/>
          <w:lang w:val="sr-Cyrl-RS"/>
        </w:rPr>
        <w:t>буку за дежурне наставнике на Завршном испиту школске 2024/25. г.</w:t>
      </w:r>
      <w:r w:rsidRPr="00B13FAB">
        <w:rPr>
          <w:rFonts w:ascii="Times New Roman" w:eastAsia="Calibri" w:hAnsi="Times New Roman" w:cs="Times New Roman"/>
          <w:noProof/>
          <w:sz w:val="20"/>
          <w:szCs w:val="20"/>
        </w:rPr>
        <w:t xml:space="preserve"> “</w:t>
      </w:r>
      <w:r w:rsidRPr="00B13FAB">
        <w:rPr>
          <w:rFonts w:ascii="Times New Roman" w:eastAsia="Calibri" w:hAnsi="Times New Roman" w:cs="Times New Roman"/>
          <w:noProof/>
          <w:sz w:val="20"/>
          <w:szCs w:val="20"/>
          <w:lang w:val="sr-Cyrl-RS"/>
        </w:rPr>
        <w:t xml:space="preserve"> на платформи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Пасош за учење – ШКОЛЕ </w:t>
      </w:r>
      <w:r w:rsidRPr="00B13FAB">
        <w:rPr>
          <w:rFonts w:ascii="Times New Roman" w:eastAsia="Calibri" w:hAnsi="Times New Roman" w:cs="Times New Roman"/>
          <w:noProof/>
          <w:sz w:val="20"/>
          <w:szCs w:val="20"/>
        </w:rPr>
        <w:t>”</w:t>
      </w:r>
      <w:r w:rsidRPr="00B13FAB">
        <w:rPr>
          <w:rFonts w:ascii="Times New Roman" w:eastAsia="Calibri" w:hAnsi="Times New Roman" w:cs="Times New Roman"/>
          <w:noProof/>
          <w:sz w:val="20"/>
          <w:szCs w:val="20"/>
          <w:lang w:val="sr-Cyrl-RS"/>
        </w:rPr>
        <w:t xml:space="preserve"> дана 20.06.2025. г.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br/>
      </w:r>
      <w:r w:rsidRPr="00B13FAB">
        <w:rPr>
          <w:rFonts w:ascii="Times New Roman" w:eastAsia="Calibri" w:hAnsi="Times New Roman" w:cs="Times New Roman"/>
          <w:noProof/>
          <w:sz w:val="20"/>
          <w:szCs w:val="20"/>
          <w:lang w:val="sr-Cyrl-RS"/>
        </w:rPr>
        <w:t xml:space="preserve">Дана 03.04.2025. г. обележен је Дан вода кроз Еколошку секцију. Радмила Ђорђевић, наставник биологије одржала је угледни час из биологије са ученицима од 5. до 8. разреда српске и албанске наставе. Остварено је међупредметно повезивање биологије и географије. Евалуација је одрађена кроз </w:t>
      </w:r>
      <w:r w:rsidRPr="00B13FAB">
        <w:rPr>
          <w:rFonts w:ascii="Times New Roman" w:eastAsia="Calibri" w:hAnsi="Times New Roman" w:cs="Times New Roman"/>
          <w:noProof/>
          <w:sz w:val="20"/>
          <w:szCs w:val="20"/>
        </w:rPr>
        <w:t xml:space="preserve">Kahoot! </w:t>
      </w:r>
      <w:r w:rsidRPr="00B13FAB">
        <w:rPr>
          <w:rFonts w:ascii="Times New Roman" w:eastAsia="Calibri" w:hAnsi="Times New Roman" w:cs="Times New Roman"/>
          <w:noProof/>
          <w:sz w:val="20"/>
          <w:szCs w:val="20"/>
          <w:lang w:val="sr-Cyrl-RS"/>
        </w:rPr>
        <w:t>квиз.</w:t>
      </w:r>
      <w:r w:rsidRPr="00B13FAB">
        <w:rPr>
          <w:rFonts w:ascii="Times New Roman" w:eastAsia="Times New Roman" w:hAnsi="Times New Roman" w:cs="Times New Roman"/>
          <w:color w:val="081735"/>
          <w:sz w:val="20"/>
          <w:szCs w:val="20"/>
          <w:lang w:val="sr-Cyrl-RS"/>
        </w:rPr>
        <w:t xml:space="preserve">                                            Биљана Симић</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наставник географије</w:t>
      </w:r>
      <w:r w:rsidRPr="00B13FAB">
        <w:rPr>
          <w:rFonts w:ascii="Times New Roman" w:eastAsia="Times New Roman" w:hAnsi="Times New Roman" w:cs="Times New Roman"/>
          <w:color w:val="081735"/>
          <w:sz w:val="20"/>
          <w:szCs w:val="20"/>
        </w:rPr>
        <w:t xml:space="preserve"> одржала је </w:t>
      </w:r>
      <w:r w:rsidRPr="00B13FAB">
        <w:rPr>
          <w:rFonts w:ascii="Times New Roman" w:eastAsia="Times New Roman" w:hAnsi="Times New Roman" w:cs="Times New Roman"/>
          <w:color w:val="081735"/>
          <w:sz w:val="20"/>
          <w:szCs w:val="20"/>
          <w:lang w:val="sr-Cyrl-RS"/>
        </w:rPr>
        <w:t xml:space="preserve">поводом Дана планете Земље </w:t>
      </w:r>
      <w:r w:rsidRPr="00B13FAB">
        <w:rPr>
          <w:rFonts w:ascii="Times New Roman" w:eastAsia="Times New Roman" w:hAnsi="Times New Roman" w:cs="Times New Roman"/>
          <w:color w:val="081735"/>
          <w:sz w:val="20"/>
          <w:szCs w:val="20"/>
        </w:rPr>
        <w:t xml:space="preserve">угледни час </w:t>
      </w:r>
      <w:r w:rsidRPr="00B13FAB">
        <w:rPr>
          <w:rFonts w:ascii="Times New Roman" w:eastAsia="Times New Roman" w:hAnsi="Times New Roman" w:cs="Times New Roman"/>
          <w:color w:val="081735"/>
          <w:sz w:val="20"/>
          <w:szCs w:val="20"/>
          <w:lang w:val="sr-Cyrl-RS"/>
        </w:rPr>
        <w:t xml:space="preserve">из географије </w:t>
      </w:r>
      <w:r w:rsidRPr="00B13FAB">
        <w:rPr>
          <w:rFonts w:ascii="Times New Roman" w:eastAsia="Times New Roman" w:hAnsi="Times New Roman" w:cs="Times New Roman"/>
          <w:color w:val="081735"/>
          <w:sz w:val="20"/>
          <w:szCs w:val="20"/>
        </w:rPr>
        <w:t>дана</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2</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.0</w:t>
      </w:r>
      <w:r w:rsidRPr="00B13FAB">
        <w:rPr>
          <w:rFonts w:ascii="Times New Roman" w:eastAsia="Times New Roman" w:hAnsi="Times New Roman" w:cs="Times New Roman"/>
          <w:color w:val="081735"/>
          <w:sz w:val="20"/>
          <w:szCs w:val="20"/>
          <w:lang w:val="sr-Cyrl-RS"/>
        </w:rPr>
        <w:t>4</w:t>
      </w:r>
      <w:r w:rsidRPr="00B13FAB">
        <w:rPr>
          <w:rFonts w:ascii="Times New Roman" w:eastAsia="Times New Roman" w:hAnsi="Times New Roman" w:cs="Times New Roman"/>
          <w:color w:val="081735"/>
          <w:sz w:val="20"/>
          <w:szCs w:val="20"/>
        </w:rPr>
        <w:t>.202</w:t>
      </w:r>
      <w:r w:rsidRPr="00B13FAB">
        <w:rPr>
          <w:rFonts w:ascii="Times New Roman" w:eastAsia="Times New Roman" w:hAnsi="Times New Roman" w:cs="Times New Roman"/>
          <w:color w:val="081735"/>
          <w:sz w:val="20"/>
          <w:szCs w:val="20"/>
          <w:lang w:val="sr-Cyrl-RS"/>
        </w:rPr>
        <w:t>5</w:t>
      </w:r>
      <w:r w:rsidRPr="00B13FAB">
        <w:rPr>
          <w:rFonts w:ascii="Times New Roman" w:eastAsia="Times New Roman" w:hAnsi="Times New Roman" w:cs="Times New Roman"/>
          <w:color w:val="081735"/>
          <w:sz w:val="20"/>
          <w:szCs w:val="20"/>
        </w:rPr>
        <w:t>. г.</w:t>
      </w:r>
      <w:r w:rsidRPr="00B13FAB">
        <w:rPr>
          <w:rFonts w:ascii="Times New Roman" w:eastAsia="Times New Roman" w:hAnsi="Times New Roman" w:cs="Times New Roman"/>
          <w:color w:val="081735"/>
          <w:sz w:val="20"/>
          <w:szCs w:val="20"/>
          <w:lang w:val="sr-Cyrl-RS"/>
        </w:rPr>
        <w:t xml:space="preserve"> са ученицима од 5. до 8. р. српске и </w:t>
      </w:r>
      <w:r w:rsidRPr="00B13FAB">
        <w:rPr>
          <w:rFonts w:ascii="Times New Roman" w:eastAsia="Times New Roman" w:hAnsi="Times New Roman" w:cs="Times New Roman"/>
          <w:color w:val="081735"/>
          <w:sz w:val="20"/>
          <w:szCs w:val="20"/>
          <w:lang w:val="sr-Cyrl-RS"/>
        </w:rPr>
        <w:lastRenderedPageBreak/>
        <w:t>албанске наставе</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Час је реализован кроз презентацију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Дан планете Земље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и квиз </w:t>
      </w:r>
      <w:r w:rsidRPr="00B13FAB">
        <w:rPr>
          <w:rFonts w:ascii="Times New Roman" w:eastAsia="Times New Roman" w:hAnsi="Times New Roman" w:cs="Times New Roman"/>
          <w:color w:val="081735"/>
          <w:sz w:val="20"/>
          <w:szCs w:val="20"/>
        </w:rPr>
        <w:t>Kahoot!</w:t>
      </w:r>
      <w:r w:rsidRPr="00B13FAB">
        <w:rPr>
          <w:rFonts w:ascii="Times New Roman" w:eastAsia="Times New Roman" w:hAnsi="Times New Roman" w:cs="Times New Roman"/>
          <w:color w:val="081735"/>
          <w:sz w:val="20"/>
          <w:szCs w:val="20"/>
          <w:lang w:val="sr-Cyrl-RS"/>
        </w:rPr>
        <w:t xml:space="preserve"> </w:t>
      </w:r>
      <w:proofErr w:type="gramStart"/>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Д</w:t>
      </w:r>
      <w:r w:rsidRPr="00B13FAB">
        <w:rPr>
          <w:rFonts w:ascii="Times New Roman" w:eastAsia="Times New Roman" w:hAnsi="Times New Roman" w:cs="Times New Roman"/>
          <w:color w:val="081735"/>
          <w:sz w:val="20"/>
          <w:szCs w:val="20"/>
        </w:rPr>
        <w:t>a</w:t>
      </w:r>
      <w:r w:rsidRPr="00B13FAB">
        <w:rPr>
          <w:rFonts w:ascii="Times New Roman" w:eastAsia="Times New Roman" w:hAnsi="Times New Roman" w:cs="Times New Roman"/>
          <w:color w:val="081735"/>
          <w:sz w:val="20"/>
          <w:szCs w:val="20"/>
          <w:lang w:val="sr-Cyrl-RS"/>
        </w:rPr>
        <w:t>н</w:t>
      </w:r>
      <w:proofErr w:type="gramEnd"/>
      <w:r w:rsidRPr="00B13FAB">
        <w:rPr>
          <w:rFonts w:ascii="Times New Roman" w:eastAsia="Times New Roman" w:hAnsi="Times New Roman" w:cs="Times New Roman"/>
          <w:color w:val="081735"/>
          <w:sz w:val="20"/>
          <w:szCs w:val="20"/>
          <w:lang w:val="sr-Cyrl-RS"/>
        </w:rPr>
        <w:t xml:space="preserve"> планете Земље</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Анализ</w:t>
      </w:r>
      <w:r w:rsidRPr="00B13FAB">
        <w:rPr>
          <w:rFonts w:ascii="Times New Roman" w:eastAsia="Times New Roman" w:hAnsi="Times New Roman" w:cs="Times New Roman"/>
          <w:color w:val="081735"/>
          <w:sz w:val="20"/>
          <w:szCs w:val="20"/>
          <w:lang w:val="sr-Cyrl-RS"/>
        </w:rPr>
        <w:t xml:space="preserve">а </w:t>
      </w:r>
      <w:r w:rsidRPr="00B13FAB">
        <w:rPr>
          <w:rFonts w:ascii="Times New Roman" w:eastAsia="Times New Roman" w:hAnsi="Times New Roman" w:cs="Times New Roman"/>
          <w:color w:val="081735"/>
          <w:sz w:val="20"/>
          <w:szCs w:val="20"/>
        </w:rPr>
        <w:t>реализован</w:t>
      </w:r>
      <w:r w:rsidRPr="00B13FAB">
        <w:rPr>
          <w:rFonts w:ascii="Times New Roman" w:eastAsia="Times New Roman" w:hAnsi="Times New Roman" w:cs="Times New Roman"/>
          <w:color w:val="081735"/>
          <w:sz w:val="20"/>
          <w:szCs w:val="20"/>
          <w:lang w:val="sr-Cyrl-RS"/>
        </w:rPr>
        <w:t>их</w:t>
      </w:r>
      <w:r w:rsidRPr="00B13FAB">
        <w:rPr>
          <w:rFonts w:ascii="Times New Roman" w:eastAsia="Times New Roman" w:hAnsi="Times New Roman" w:cs="Times New Roman"/>
          <w:color w:val="081735"/>
          <w:sz w:val="20"/>
          <w:szCs w:val="20"/>
        </w:rPr>
        <w:t xml:space="preserve"> угледн</w:t>
      </w:r>
      <w:r w:rsidRPr="00B13FAB">
        <w:rPr>
          <w:rFonts w:ascii="Times New Roman" w:eastAsia="Times New Roman" w:hAnsi="Times New Roman" w:cs="Times New Roman"/>
          <w:color w:val="081735"/>
          <w:sz w:val="20"/>
          <w:szCs w:val="20"/>
          <w:lang w:val="sr-Cyrl-RS"/>
        </w:rPr>
        <w:t>их</w:t>
      </w:r>
      <w:r w:rsidRPr="00B13FAB">
        <w:rPr>
          <w:rFonts w:ascii="Times New Roman" w:eastAsia="Times New Roman" w:hAnsi="Times New Roman" w:cs="Times New Roman"/>
          <w:color w:val="081735"/>
          <w:sz w:val="20"/>
          <w:szCs w:val="20"/>
        </w:rPr>
        <w:t xml:space="preserve"> час</w:t>
      </w:r>
      <w:r w:rsidRPr="00B13FAB">
        <w:rPr>
          <w:rFonts w:ascii="Times New Roman" w:eastAsia="Times New Roman" w:hAnsi="Times New Roman" w:cs="Times New Roman"/>
          <w:color w:val="081735"/>
          <w:sz w:val="20"/>
          <w:szCs w:val="20"/>
          <w:lang w:val="sr-Cyrl-RS"/>
        </w:rPr>
        <w:t>ова</w:t>
      </w:r>
      <w:r w:rsidRPr="00B13FAB">
        <w:rPr>
          <w:rFonts w:ascii="Times New Roman" w:eastAsia="Times New Roman" w:hAnsi="Times New Roman" w:cs="Times New Roman"/>
          <w:color w:val="081735"/>
          <w:sz w:val="20"/>
          <w:szCs w:val="20"/>
        </w:rPr>
        <w:t xml:space="preserve"> извршен</w:t>
      </w:r>
      <w:r w:rsidRPr="00B13FAB">
        <w:rPr>
          <w:rFonts w:ascii="Times New Roman" w:eastAsia="Times New Roman" w:hAnsi="Times New Roman" w:cs="Times New Roman"/>
          <w:color w:val="081735"/>
          <w:sz w:val="20"/>
          <w:szCs w:val="20"/>
          <w:lang w:val="sr-Cyrl-RS"/>
        </w:rPr>
        <w:t>а је</w:t>
      </w:r>
      <w:r w:rsidRPr="00B13FAB">
        <w:rPr>
          <w:rFonts w:ascii="Times New Roman" w:eastAsia="Times New Roman" w:hAnsi="Times New Roman" w:cs="Times New Roman"/>
          <w:color w:val="081735"/>
          <w:sz w:val="20"/>
          <w:szCs w:val="20"/>
        </w:rPr>
        <w:t xml:space="preserve"> на састан</w:t>
      </w:r>
      <w:r w:rsidRPr="00B13FAB">
        <w:rPr>
          <w:rFonts w:ascii="Times New Roman" w:eastAsia="Times New Roman" w:hAnsi="Times New Roman" w:cs="Times New Roman"/>
          <w:color w:val="081735"/>
          <w:sz w:val="20"/>
          <w:szCs w:val="20"/>
          <w:lang w:val="sr-Cyrl-RS"/>
        </w:rPr>
        <w:t>цима Стручног већа природних наука</w:t>
      </w:r>
      <w:r w:rsidRPr="00B13FAB">
        <w:rPr>
          <w:rFonts w:ascii="Times New Roman" w:eastAsia="Times New Roman" w:hAnsi="Times New Roman" w:cs="Times New Roman"/>
          <w:color w:val="081735"/>
          <w:sz w:val="20"/>
          <w:szCs w:val="20"/>
        </w:rPr>
        <w:t>.</w:t>
      </w:r>
    </w:p>
    <w:p w14:paraId="15010AEE" w14:textId="77777777" w:rsidR="00B13FAB" w:rsidRPr="00B13FAB" w:rsidRDefault="00B13FAB" w:rsidP="00B13FAB">
      <w:pPr>
        <w:tabs>
          <w:tab w:val="left" w:pos="8880"/>
        </w:tabs>
        <w:spacing w:after="0" w:line="276"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rPr>
        <w:t>Биљана Симић, координатор Тима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 известила је Тим за СУ</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ПР о активностима у оквиру СУ унутар установе</w:t>
      </w:r>
      <w:proofErr w:type="gramStart"/>
      <w:r w:rsidRPr="00B13FAB">
        <w:rPr>
          <w:rFonts w:ascii="Times New Roman" w:eastAsia="Times New Roman" w:hAnsi="Times New Roman" w:cs="Times New Roman"/>
          <w:color w:val="081735"/>
          <w:sz w:val="20"/>
          <w:szCs w:val="20"/>
        </w:rPr>
        <w:t>..</w:t>
      </w:r>
      <w:proofErr w:type="gramEnd"/>
    </w:p>
    <w:p w14:paraId="640CF718" w14:textId="77777777" w:rsidR="00B13FAB" w:rsidRPr="00B13FAB" w:rsidRDefault="00B13FAB" w:rsidP="00B13FAB">
      <w:pPr>
        <w:tabs>
          <w:tab w:val="left" w:pos="8880"/>
        </w:tabs>
        <w:spacing w:after="0" w:line="276"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lang w:val="sr-Cyrl-RS"/>
        </w:rPr>
        <w:t xml:space="preserve">Дана 10.04.2025. г. у 11 ч. на тргу у Медвеђи одржан је 8. по реду хуманитарни базар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Улица добре воље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Учешће у овој хуманитарној акцији узели су ученици од 1. до 8. разреда српске и албанске наставе заједно са учитељима и наставницима наше школе. </w:t>
      </w:r>
    </w:p>
    <w:p w14:paraId="60703B1E" w14:textId="77777777" w:rsidR="00B13FAB" w:rsidRPr="00B13FAB" w:rsidRDefault="00B13FAB" w:rsidP="00B13FAB">
      <w:pPr>
        <w:tabs>
          <w:tab w:val="left" w:pos="8880"/>
        </w:tabs>
        <w:spacing w:after="0" w:line="276"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lang w:val="sr-Cyrl-RS"/>
        </w:rPr>
        <w:t>Ученици од 5 до 8. разреда, заједно са наставницима албанског, енглеског и српског као нематерњег језика, обележили су Светски дан књиге дана 23.04.2025. г. представљањем хамера на ову тему.</w:t>
      </w:r>
    </w:p>
    <w:p w14:paraId="4C98E136" w14:textId="77777777" w:rsidR="00B13FAB" w:rsidRPr="00B13FAB" w:rsidRDefault="00B13FAB" w:rsidP="00B13FAB">
      <w:pPr>
        <w:tabs>
          <w:tab w:val="left" w:pos="8880"/>
        </w:tabs>
        <w:spacing w:after="0" w:line="240"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rPr>
        <w:t xml:space="preserve">Дана </w:t>
      </w:r>
      <w:r w:rsidRPr="00B13FAB">
        <w:rPr>
          <w:rFonts w:ascii="Times New Roman" w:eastAsia="Times New Roman" w:hAnsi="Times New Roman" w:cs="Times New Roman"/>
          <w:color w:val="081735"/>
          <w:sz w:val="20"/>
          <w:szCs w:val="20"/>
          <w:lang w:val="sr-Cyrl-RS"/>
        </w:rPr>
        <w:t>07</w:t>
      </w:r>
      <w:r w:rsidRPr="00B13FAB">
        <w:rPr>
          <w:rFonts w:ascii="Times New Roman" w:eastAsia="Times New Roman" w:hAnsi="Times New Roman" w:cs="Times New Roman"/>
          <w:color w:val="081735"/>
          <w:sz w:val="20"/>
          <w:szCs w:val="20"/>
        </w:rPr>
        <w:t>.05.202</w:t>
      </w:r>
      <w:r w:rsidRPr="00B13FAB">
        <w:rPr>
          <w:rFonts w:ascii="Times New Roman" w:eastAsia="Times New Roman" w:hAnsi="Times New Roman" w:cs="Times New Roman"/>
          <w:color w:val="081735"/>
          <w:sz w:val="20"/>
          <w:szCs w:val="20"/>
          <w:lang w:val="sr-Cyrl-RS"/>
        </w:rPr>
        <w:t>5</w:t>
      </w:r>
      <w:r w:rsidRPr="00B13FAB">
        <w:rPr>
          <w:rFonts w:ascii="Times New Roman" w:eastAsia="Times New Roman" w:hAnsi="Times New Roman" w:cs="Times New Roman"/>
          <w:color w:val="081735"/>
          <w:sz w:val="20"/>
          <w:szCs w:val="20"/>
        </w:rPr>
        <w:t xml:space="preserve">. г. </w:t>
      </w:r>
      <w:proofErr w:type="gramStart"/>
      <w:r w:rsidRPr="00B13FAB">
        <w:rPr>
          <w:rFonts w:ascii="Times New Roman" w:eastAsia="Times New Roman" w:hAnsi="Times New Roman" w:cs="Times New Roman"/>
          <w:color w:val="081735"/>
          <w:sz w:val="20"/>
          <w:szCs w:val="20"/>
        </w:rPr>
        <w:t>у</w:t>
      </w:r>
      <w:proofErr w:type="gramEnd"/>
      <w:r w:rsidRPr="00B13FAB">
        <w:rPr>
          <w:rFonts w:ascii="Times New Roman" w:eastAsia="Times New Roman" w:hAnsi="Times New Roman" w:cs="Times New Roman"/>
          <w:color w:val="081735"/>
          <w:sz w:val="20"/>
          <w:szCs w:val="20"/>
        </w:rPr>
        <w:t xml:space="preserve"> оквиру “ Недеље сећања и заједништва ” </w:t>
      </w:r>
      <w:r w:rsidRPr="00B13FAB">
        <w:rPr>
          <w:rFonts w:ascii="Times New Roman" w:eastAsia="Times New Roman" w:hAnsi="Times New Roman" w:cs="Times New Roman"/>
          <w:color w:val="081735"/>
          <w:sz w:val="20"/>
          <w:szCs w:val="20"/>
          <w:lang w:val="sr-Cyrl-RS"/>
        </w:rPr>
        <w:t xml:space="preserve">која се обележава 5. - 9. маја 2025. г. </w:t>
      </w:r>
      <w:proofErr w:type="gramStart"/>
      <w:r w:rsidRPr="00B13FAB">
        <w:rPr>
          <w:rFonts w:ascii="Times New Roman" w:eastAsia="Times New Roman" w:hAnsi="Times New Roman" w:cs="Times New Roman"/>
          <w:color w:val="081735"/>
          <w:sz w:val="20"/>
          <w:szCs w:val="20"/>
        </w:rPr>
        <w:t>учитељ</w:t>
      </w:r>
      <w:proofErr w:type="gramEnd"/>
      <w:r w:rsidRPr="00B13FAB">
        <w:rPr>
          <w:rFonts w:ascii="Times New Roman" w:eastAsia="Times New Roman" w:hAnsi="Times New Roman" w:cs="Times New Roman"/>
          <w:color w:val="081735"/>
          <w:sz w:val="20"/>
          <w:szCs w:val="20"/>
        </w:rPr>
        <w:t xml:space="preserve"> Ауљона Хаљими </w:t>
      </w:r>
      <w:r w:rsidRPr="00B13FAB">
        <w:rPr>
          <w:rFonts w:ascii="Times New Roman" w:eastAsia="Times New Roman" w:hAnsi="Times New Roman" w:cs="Times New Roman"/>
          <w:color w:val="081735"/>
          <w:sz w:val="20"/>
          <w:szCs w:val="20"/>
          <w:lang w:val="sr-Cyrl-RS"/>
        </w:rPr>
        <w:t>обрадила</w:t>
      </w:r>
      <w:r w:rsidRPr="00B13FAB">
        <w:rPr>
          <w:rFonts w:ascii="Times New Roman" w:eastAsia="Times New Roman" w:hAnsi="Times New Roman" w:cs="Times New Roman"/>
          <w:color w:val="081735"/>
          <w:sz w:val="20"/>
          <w:szCs w:val="20"/>
        </w:rPr>
        <w:t xml:space="preserve"> је са ученицима млађих разреда наше школе </w:t>
      </w:r>
      <w:r w:rsidRPr="00B13FAB">
        <w:rPr>
          <w:rFonts w:ascii="Times New Roman" w:eastAsia="Times New Roman" w:hAnsi="Times New Roman" w:cs="Times New Roman"/>
          <w:color w:val="081735"/>
          <w:sz w:val="20"/>
          <w:szCs w:val="20"/>
          <w:lang w:val="sr-Cyrl-RS"/>
        </w:rPr>
        <w:t xml:space="preserve">тему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Толеранција и емпатија</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rPr>
        <w:br/>
      </w:r>
      <w:r w:rsidRPr="00B13FAB">
        <w:rPr>
          <w:rFonts w:ascii="Times New Roman" w:eastAsia="Times New Roman" w:hAnsi="Times New Roman" w:cs="Times New Roman"/>
          <w:color w:val="081735"/>
          <w:sz w:val="20"/>
          <w:szCs w:val="20"/>
          <w:lang w:val="sr-Cyrl-RS"/>
        </w:rPr>
        <w:t xml:space="preserve">Поводом </w:t>
      </w:r>
      <w:r w:rsidRPr="00B13FAB">
        <w:rPr>
          <w:rFonts w:ascii="Times New Roman" w:eastAsia="Times New Roman" w:hAnsi="Times New Roman" w:cs="Times New Roman"/>
          <w:color w:val="081735"/>
          <w:sz w:val="20"/>
          <w:szCs w:val="20"/>
        </w:rPr>
        <w:t>“ Недеље сећања и заједништва ”</w:t>
      </w:r>
      <w:r w:rsidRPr="00B13FAB">
        <w:rPr>
          <w:rFonts w:ascii="Times New Roman" w:eastAsia="Times New Roman" w:hAnsi="Times New Roman" w:cs="Times New Roman"/>
          <w:color w:val="081735"/>
          <w:sz w:val="20"/>
          <w:szCs w:val="20"/>
          <w:lang w:val="sr-Cyrl-RS"/>
        </w:rPr>
        <w:t xml:space="preserve"> Биљана Симић, наставник географије одржала је дана</w:t>
      </w:r>
      <w:r w:rsidRPr="00B13FAB">
        <w:rPr>
          <w:rFonts w:ascii="Times New Roman" w:eastAsia="Times New Roman" w:hAnsi="Times New Roman" w:cs="Times New Roman"/>
          <w:color w:val="081735"/>
          <w:sz w:val="20"/>
          <w:szCs w:val="20"/>
        </w:rPr>
        <w:t xml:space="preserve"> 08.05.2025. </w:t>
      </w:r>
      <w:r w:rsidRPr="00B13FAB">
        <w:rPr>
          <w:rFonts w:ascii="Times New Roman" w:eastAsia="Times New Roman" w:hAnsi="Times New Roman" w:cs="Times New Roman"/>
          <w:color w:val="081735"/>
          <w:sz w:val="20"/>
          <w:szCs w:val="20"/>
          <w:lang w:val="sr-Cyrl-RS"/>
        </w:rPr>
        <w:t xml:space="preserve">г. радионицу из географије са ученицима 5. - 8. разреда српске и албанске наставе. Радионица је реализована кроз презентацију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Толеранција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и квизове </w:t>
      </w:r>
      <w:r w:rsidRPr="00B13FAB">
        <w:rPr>
          <w:rFonts w:ascii="Times New Roman" w:eastAsia="Times New Roman" w:hAnsi="Times New Roman" w:cs="Times New Roman"/>
          <w:color w:val="081735"/>
          <w:sz w:val="20"/>
          <w:szCs w:val="20"/>
        </w:rPr>
        <w:t>Kahoot!</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Богатство различитости</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Кад се многе руке сложе</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Ми смо деца једног света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и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Упознајмо свет кроз игре, културу, књижевност, историју, гастрономију...</w:t>
      </w:r>
      <w:r w:rsidRPr="00B13FAB">
        <w:rPr>
          <w:rFonts w:ascii="Times New Roman" w:eastAsia="Times New Roman" w:hAnsi="Times New Roman" w:cs="Times New Roman"/>
          <w:color w:val="081735"/>
          <w:sz w:val="20"/>
          <w:szCs w:val="20"/>
        </w:rPr>
        <w:t>”.</w:t>
      </w:r>
    </w:p>
    <w:p w14:paraId="2004C35D" w14:textId="77777777" w:rsidR="00B13FAB" w:rsidRPr="00B13FAB" w:rsidRDefault="00B13FAB" w:rsidP="00B13FAB">
      <w:pPr>
        <w:tabs>
          <w:tab w:val="left" w:pos="8880"/>
        </w:tabs>
        <w:spacing w:after="0" w:line="240" w:lineRule="auto"/>
        <w:rPr>
          <w:rFonts w:ascii="Times New Roman" w:eastAsia="Times New Roman" w:hAnsi="Times New Roman" w:cs="Times New Roman"/>
          <w:color w:val="081735"/>
          <w:sz w:val="20"/>
          <w:szCs w:val="20"/>
          <w:lang w:val="sr-Cyrl-RS"/>
        </w:rPr>
      </w:pPr>
      <w:r w:rsidRPr="00B13FAB">
        <w:rPr>
          <w:rFonts w:ascii="Times New Roman" w:eastAsia="Times New Roman" w:hAnsi="Times New Roman" w:cs="Times New Roman"/>
          <w:color w:val="081735"/>
          <w:sz w:val="20"/>
          <w:szCs w:val="20"/>
          <w:lang w:val="sr-Cyrl-RS"/>
        </w:rPr>
        <w:t xml:space="preserve">Такође поводом </w:t>
      </w:r>
      <w:r w:rsidRPr="00B13FAB">
        <w:rPr>
          <w:rFonts w:ascii="Times New Roman" w:eastAsia="Times New Roman" w:hAnsi="Times New Roman" w:cs="Times New Roman"/>
          <w:color w:val="081735"/>
          <w:sz w:val="20"/>
          <w:szCs w:val="20"/>
        </w:rPr>
        <w:t>“ Недеље сећања и заједништва</w:t>
      </w:r>
      <w:r w:rsidRPr="00B13FAB">
        <w:rPr>
          <w:rFonts w:ascii="Times New Roman" w:eastAsia="Times New Roman" w:hAnsi="Times New Roman" w:cs="Times New Roman"/>
          <w:color w:val="081735"/>
          <w:sz w:val="20"/>
          <w:szCs w:val="20"/>
          <w:lang w:val="sr-Cyrl-RS"/>
        </w:rPr>
        <w:t xml:space="preserve"> </w:t>
      </w:r>
      <w:r w:rsidRPr="00B13FAB">
        <w:rPr>
          <w:rFonts w:ascii="Times New Roman" w:eastAsia="Times New Roman" w:hAnsi="Times New Roman" w:cs="Times New Roman"/>
          <w:color w:val="081735"/>
          <w:sz w:val="20"/>
          <w:szCs w:val="20"/>
        </w:rPr>
        <w:t>“</w:t>
      </w:r>
      <w:r w:rsidRPr="00B13FAB">
        <w:rPr>
          <w:rFonts w:ascii="Times New Roman" w:eastAsia="Times New Roman" w:hAnsi="Times New Roman" w:cs="Times New Roman"/>
          <w:color w:val="081735"/>
          <w:sz w:val="20"/>
          <w:szCs w:val="20"/>
          <w:lang w:val="sr-Cyrl-RS"/>
        </w:rPr>
        <w:t xml:space="preserve"> одржане су још две радионице под темом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Жирафино срце</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xml:space="preserve"> и </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У туђим ципелама</w:t>
      </w:r>
      <w:r w:rsidRPr="00B13FAB">
        <w:rPr>
          <w:rFonts w:ascii="Times New Roman" w:eastAsia="Times New Roman" w:hAnsi="Times New Roman" w:cs="Times New Roman"/>
          <w:color w:val="081735"/>
          <w:sz w:val="20"/>
          <w:szCs w:val="20"/>
        </w:rPr>
        <w:t xml:space="preserve"> “</w:t>
      </w:r>
      <w:r w:rsidRPr="00B13FAB">
        <w:rPr>
          <w:rFonts w:ascii="Times New Roman" w:eastAsia="Times New Roman" w:hAnsi="Times New Roman" w:cs="Times New Roman"/>
          <w:color w:val="081735"/>
          <w:sz w:val="20"/>
          <w:szCs w:val="20"/>
          <w:lang w:val="sr-Cyrl-RS"/>
        </w:rPr>
        <w:t>. Радионице су извели многи наставници као и већина ученика наше школе. Кроз игру су примењивали емпатију, љубав и брижност према осталима, именовали су различита осећања, позитивне и негативне облике понашања...</w:t>
      </w:r>
      <w:r w:rsidRPr="00B13FAB">
        <w:rPr>
          <w:rFonts w:ascii="Times New Roman" w:eastAsia="Times New Roman" w:hAnsi="Times New Roman" w:cs="Times New Roman"/>
          <w:color w:val="081735"/>
          <w:sz w:val="20"/>
          <w:szCs w:val="20"/>
        </w:rPr>
        <w:br/>
      </w:r>
      <w:r w:rsidRPr="00B13FAB">
        <w:rPr>
          <w:rFonts w:ascii="Times New Roman" w:eastAsia="Times New Roman" w:hAnsi="Times New Roman" w:cs="Times New Roman"/>
          <w:color w:val="081735"/>
          <w:sz w:val="20"/>
          <w:szCs w:val="20"/>
          <w:lang w:val="sr-Cyrl-RS"/>
        </w:rPr>
        <w:t>У истуреном одељењу у Равној Бањи дана 12.06.2025. г. обележен је Дан руског језика који се традиционално сваке године обележава 6. јуна у част рођења највећег руског песника Александра Сергејевича Пушкина. Тим поводом ученици су имали прилике да се упознају са занимљивим чињеницама о Русији, руском језику и руској култури. У томе им је помогла Ана Станковић, наставник руског језика.</w:t>
      </w:r>
    </w:p>
    <w:p w14:paraId="71C78C17" w14:textId="77777777" w:rsidR="00B13FAB" w:rsidRPr="00B13FAB" w:rsidRDefault="00B13FAB" w:rsidP="00B13FAB">
      <w:pPr>
        <w:tabs>
          <w:tab w:val="left" w:pos="8880"/>
        </w:tabs>
        <w:spacing w:after="0" w:line="240" w:lineRule="auto"/>
        <w:rPr>
          <w:rFonts w:ascii="Times New Roman" w:eastAsia="Times New Roman" w:hAnsi="Times New Roman" w:cs="Times New Roman"/>
          <w:color w:val="081735"/>
          <w:sz w:val="20"/>
          <w:szCs w:val="20"/>
          <w:lang w:val="sr-Cyrl-RS"/>
        </w:rPr>
      </w:pPr>
    </w:p>
    <w:p w14:paraId="0F564F3C" w14:textId="77777777" w:rsidR="00B13FAB" w:rsidRPr="00B13FAB" w:rsidRDefault="00B13FAB" w:rsidP="00B13FAB">
      <w:pPr>
        <w:tabs>
          <w:tab w:val="left" w:pos="8880"/>
        </w:tabs>
        <w:spacing w:after="0" w:line="240" w:lineRule="auto"/>
        <w:rPr>
          <w:rFonts w:ascii="Times New Roman" w:eastAsia="Calibri" w:hAnsi="Times New Roman" w:cs="Times New Roman"/>
          <w:color w:val="081735"/>
          <w:sz w:val="20"/>
          <w:szCs w:val="20"/>
          <w:shd w:val="clear" w:color="auto" w:fill="FFFFFF"/>
          <w:lang w:val="sr-Cyrl-RS"/>
        </w:rPr>
      </w:pPr>
    </w:p>
    <w:p w14:paraId="7D2A7474" w14:textId="77777777" w:rsidR="00B13FAB" w:rsidRPr="00B13FAB" w:rsidRDefault="00B13FAB" w:rsidP="00B13FAB">
      <w:pPr>
        <w:tabs>
          <w:tab w:val="left" w:pos="8880"/>
        </w:tabs>
        <w:spacing w:after="0" w:line="240" w:lineRule="auto"/>
        <w:rPr>
          <w:rFonts w:ascii="Times New Roman" w:eastAsia="Calibri" w:hAnsi="Times New Roman" w:cs="Times New Roman"/>
          <w:color w:val="081735"/>
          <w:sz w:val="20"/>
          <w:szCs w:val="20"/>
          <w:shd w:val="clear" w:color="auto" w:fill="FFFFFF"/>
          <w:lang w:val="sr-Cyrl-RS"/>
        </w:rPr>
      </w:pPr>
    </w:p>
    <w:p w14:paraId="60C2872A" w14:textId="77777777" w:rsidR="00B13FAB" w:rsidRPr="00B13FAB" w:rsidRDefault="00B13FAB" w:rsidP="00B13FAB">
      <w:pPr>
        <w:tabs>
          <w:tab w:val="left" w:pos="8880"/>
        </w:tabs>
        <w:spacing w:after="0" w:line="240" w:lineRule="auto"/>
        <w:rPr>
          <w:rFonts w:ascii="Times New Roman" w:eastAsia="Times New Roman" w:hAnsi="Times New Roman" w:cs="Times New Roman"/>
          <w:color w:val="081735"/>
          <w:sz w:val="20"/>
          <w:szCs w:val="20"/>
          <w:lang w:val="sr-Cyrl-RS"/>
        </w:rPr>
      </w:pPr>
      <w:r w:rsidRPr="00B13FAB">
        <w:rPr>
          <w:rFonts w:ascii="Times New Roman" w:eastAsia="Calibri" w:hAnsi="Times New Roman" w:cs="Times New Roman"/>
          <w:color w:val="081735"/>
          <w:sz w:val="20"/>
          <w:szCs w:val="20"/>
          <w:shd w:val="clear" w:color="auto" w:fill="FFFFFF"/>
          <w:lang w:val="sr-Cyrl-RS"/>
        </w:rPr>
        <w:t>Координатор Тима за СУ - ПР</w:t>
      </w:r>
      <w:r w:rsidRPr="00B13FAB">
        <w:rPr>
          <w:rFonts w:ascii="Times New Roman" w:eastAsia="Calibri" w:hAnsi="Times New Roman" w:cs="Times New Roman"/>
          <w:color w:val="081735"/>
          <w:sz w:val="20"/>
          <w:szCs w:val="20"/>
          <w:shd w:val="clear" w:color="auto" w:fill="FFFFFF"/>
        </w:rPr>
        <w:t xml:space="preserve">: </w:t>
      </w:r>
      <w:r w:rsidRPr="00B13FAB">
        <w:rPr>
          <w:rFonts w:ascii="Times New Roman" w:eastAsia="Calibri" w:hAnsi="Times New Roman" w:cs="Times New Roman"/>
          <w:color w:val="081735"/>
          <w:sz w:val="20"/>
          <w:szCs w:val="20"/>
          <w:shd w:val="clear" w:color="auto" w:fill="FFFFFF"/>
          <w:lang w:val="sr-Cyrl-RS"/>
        </w:rPr>
        <w:t>Биљана Симић</w:t>
      </w:r>
    </w:p>
    <w:p w14:paraId="21C84E5F" w14:textId="77777777" w:rsidR="00B13FAB" w:rsidRPr="00B13FAB" w:rsidRDefault="00B13FAB" w:rsidP="00B13FAB">
      <w:pPr>
        <w:tabs>
          <w:tab w:val="left" w:pos="8880"/>
        </w:tabs>
        <w:spacing w:after="0" w:line="240" w:lineRule="auto"/>
        <w:rPr>
          <w:rFonts w:ascii="Times New Roman" w:eastAsia="Calibri" w:hAnsi="Times New Roman" w:cs="Times New Roman"/>
          <w:color w:val="081735"/>
          <w:sz w:val="20"/>
          <w:szCs w:val="20"/>
          <w:shd w:val="clear" w:color="auto" w:fill="FFFFFF"/>
          <w:lang w:val="sr-Cyrl-RS"/>
        </w:rPr>
      </w:pPr>
    </w:p>
    <w:p w14:paraId="06E0E4DA" w14:textId="40E748E2" w:rsidR="00374E18" w:rsidRDefault="00B13FAB" w:rsidP="00374E18">
      <w:pPr>
        <w:tabs>
          <w:tab w:val="left" w:pos="8880"/>
        </w:tabs>
        <w:spacing w:after="0" w:line="240" w:lineRule="auto"/>
        <w:rPr>
          <w:rFonts w:ascii="Times New Roman" w:eastAsia="Calibri" w:hAnsi="Times New Roman" w:cs="Times New Roman"/>
          <w:color w:val="081735"/>
          <w:sz w:val="20"/>
          <w:szCs w:val="20"/>
          <w:lang w:val="sr-Cyrl-RS"/>
        </w:rPr>
      </w:pPr>
      <w:r w:rsidRPr="00B13FAB">
        <w:rPr>
          <w:rFonts w:ascii="Times New Roman" w:eastAsia="Calibri" w:hAnsi="Times New Roman" w:cs="Times New Roman"/>
          <w:color w:val="081735"/>
          <w:sz w:val="20"/>
          <w:szCs w:val="20"/>
          <w:shd w:val="clear" w:color="auto" w:fill="FFFFFF"/>
          <w:lang w:val="sr-Cyrl-RS"/>
        </w:rPr>
        <w:t>У Сијаринској Бањи</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2</w:t>
      </w:r>
      <w:r w:rsidRPr="00B13FAB">
        <w:rPr>
          <w:rFonts w:ascii="Times New Roman" w:eastAsia="Calibri" w:hAnsi="Times New Roman" w:cs="Times New Roman"/>
          <w:color w:val="081735"/>
          <w:sz w:val="20"/>
          <w:szCs w:val="20"/>
          <w:shd w:val="clear" w:color="auto" w:fill="FFFFFF"/>
        </w:rPr>
        <w:t>3.</w:t>
      </w:r>
      <w:r w:rsidRPr="00B13FAB">
        <w:rPr>
          <w:rFonts w:ascii="Times New Roman" w:eastAsia="Calibri" w:hAnsi="Times New Roman" w:cs="Times New Roman"/>
          <w:color w:val="081735"/>
          <w:sz w:val="20"/>
          <w:szCs w:val="20"/>
          <w:shd w:val="clear" w:color="auto" w:fill="FFFFFF"/>
          <w:lang w:val="sr-Cyrl-RS"/>
        </w:rPr>
        <w:t>06</w:t>
      </w:r>
      <w:r w:rsidRPr="00B13FAB">
        <w:rPr>
          <w:rFonts w:ascii="Times New Roman" w:eastAsia="Calibri" w:hAnsi="Times New Roman" w:cs="Times New Roman"/>
          <w:color w:val="081735"/>
          <w:sz w:val="20"/>
          <w:szCs w:val="20"/>
          <w:shd w:val="clear" w:color="auto" w:fill="FFFFFF"/>
        </w:rPr>
        <w:t>.202</w:t>
      </w:r>
      <w:r w:rsidRPr="00B13FAB">
        <w:rPr>
          <w:rFonts w:ascii="Times New Roman" w:eastAsia="Calibri" w:hAnsi="Times New Roman" w:cs="Times New Roman"/>
          <w:color w:val="081735"/>
          <w:sz w:val="20"/>
          <w:szCs w:val="20"/>
          <w:shd w:val="clear" w:color="auto" w:fill="FFFFFF"/>
          <w:lang w:val="sr-Cyrl-RS"/>
        </w:rPr>
        <w:t>5</w:t>
      </w:r>
      <w:r w:rsidRPr="00B13FAB">
        <w:rPr>
          <w:rFonts w:ascii="Times New Roman" w:eastAsia="Calibri" w:hAnsi="Times New Roman" w:cs="Times New Roman"/>
          <w:color w:val="081735"/>
          <w:sz w:val="20"/>
          <w:szCs w:val="20"/>
          <w:shd w:val="clear" w:color="auto" w:fill="FFFFFF"/>
        </w:rPr>
        <w:t>.</w:t>
      </w:r>
      <w:r w:rsidRPr="00B13FAB">
        <w:rPr>
          <w:rFonts w:ascii="Times New Roman" w:eastAsia="Calibri" w:hAnsi="Times New Roman" w:cs="Times New Roman"/>
          <w:color w:val="081735"/>
          <w:sz w:val="20"/>
          <w:szCs w:val="20"/>
          <w:shd w:val="clear" w:color="auto" w:fill="FFFFFF"/>
          <w:lang w:val="sr-Cyrl-RS"/>
        </w:rPr>
        <w:t xml:space="preserve"> г.</w:t>
      </w:r>
    </w:p>
    <w:p w14:paraId="55A60E28" w14:textId="77777777" w:rsidR="00374E18" w:rsidRDefault="00374E18" w:rsidP="00374E18">
      <w:pPr>
        <w:tabs>
          <w:tab w:val="left" w:pos="8880"/>
        </w:tabs>
        <w:spacing w:after="0" w:line="240" w:lineRule="auto"/>
        <w:rPr>
          <w:rFonts w:ascii="Times New Roman" w:eastAsia="Calibri" w:hAnsi="Times New Roman" w:cs="Times New Roman"/>
          <w:color w:val="081735"/>
          <w:sz w:val="20"/>
          <w:szCs w:val="20"/>
          <w:lang w:val="sr-Cyrl-RS"/>
        </w:rPr>
      </w:pPr>
    </w:p>
    <w:p w14:paraId="204CCF54" w14:textId="77777777" w:rsidR="00374E18" w:rsidRPr="00374E18" w:rsidRDefault="00374E18" w:rsidP="00374E18">
      <w:pPr>
        <w:tabs>
          <w:tab w:val="left" w:pos="8880"/>
        </w:tabs>
        <w:spacing w:after="0" w:line="240" w:lineRule="auto"/>
        <w:rPr>
          <w:rFonts w:ascii="Times New Roman" w:eastAsia="Times New Roman" w:hAnsi="Times New Roman" w:cs="Times New Roman"/>
          <w:color w:val="081735"/>
          <w:sz w:val="20"/>
          <w:szCs w:val="20"/>
          <w:lang w:val="sr-Cyrl-RS"/>
        </w:rPr>
      </w:pPr>
    </w:p>
    <w:p w14:paraId="72035041" w14:textId="115EF915" w:rsidR="00ED0B51" w:rsidRPr="00ED0B51" w:rsidRDefault="006A3944" w:rsidP="00ED0B51">
      <w:pPr>
        <w:widowControl w:val="0"/>
        <w:autoSpaceDE w:val="0"/>
        <w:autoSpaceDN w:val="0"/>
        <w:spacing w:before="88"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Ј</w:t>
      </w:r>
      <w:r w:rsidRPr="00ED0B51">
        <w:rPr>
          <w:rFonts w:ascii="Times New Roman" w:eastAsia="Calibri" w:hAnsi="Times New Roman" w:cs="Times New Roman"/>
          <w:b/>
          <w:bCs/>
          <w:u w:val="single"/>
        </w:rPr>
        <w:t xml:space="preserve">) </w:t>
      </w:r>
      <w:bookmarkStart w:id="88" w:name="_Hlk146709329"/>
      <w:r w:rsidR="00ED0B51" w:rsidRPr="00ED0B51">
        <w:rPr>
          <w:rFonts w:ascii="Times New Roman" w:eastAsia="Calibri" w:hAnsi="Times New Roman" w:cs="Times New Roman"/>
          <w:b/>
          <w:bCs/>
          <w:iCs/>
        </w:rPr>
        <w:t>Годишњи извештај Тима за заштиту ученика од насиља, злостављања и занемаривања</w:t>
      </w:r>
      <w:r w:rsidR="00ED0B51" w:rsidRPr="00ED0B51">
        <w:rPr>
          <w:rFonts w:ascii="Times New Roman" w:eastAsia="Calibri" w:hAnsi="Times New Roman" w:cs="Times New Roman"/>
          <w:b/>
          <w:bCs/>
          <w:lang w:val="sr-Cyrl-RS"/>
        </w:rPr>
        <w:t xml:space="preserve"> </w:t>
      </w:r>
      <w:r w:rsidR="00ED0B51" w:rsidRPr="00ED0B51">
        <w:rPr>
          <w:rFonts w:ascii="Times New Roman" w:eastAsia="Calibri" w:hAnsi="Times New Roman" w:cs="Times New Roman"/>
          <w:b/>
          <w:bCs/>
          <w:iCs/>
        </w:rPr>
        <w:t xml:space="preserve">школске </w:t>
      </w:r>
      <w:bookmarkEnd w:id="88"/>
      <w:r w:rsidR="00C51DEF">
        <w:rPr>
          <w:rFonts w:ascii="Times New Roman" w:eastAsia="Calibri" w:hAnsi="Times New Roman" w:cs="Times New Roman"/>
          <w:b/>
          <w:bCs/>
          <w:iCs/>
        </w:rPr>
        <w:t>2024/2025</w:t>
      </w:r>
      <w:r w:rsidR="00ED0B51" w:rsidRPr="00ED0B51">
        <w:rPr>
          <w:rFonts w:ascii="Times New Roman" w:eastAsia="Calibri" w:hAnsi="Times New Roman" w:cs="Times New Roman"/>
          <w:b/>
          <w:bCs/>
          <w:iCs/>
        </w:rPr>
        <w:t>.год.</w:t>
      </w:r>
    </w:p>
    <w:p w14:paraId="540D11BA" w14:textId="77777777" w:rsidR="00D126F2" w:rsidRPr="00D126F2" w:rsidRDefault="00D126F2" w:rsidP="00D126F2">
      <w:pPr>
        <w:spacing w:after="200" w:line="276" w:lineRule="auto"/>
        <w:jc w:val="both"/>
        <w:rPr>
          <w:rFonts w:ascii="Times New Roman" w:eastAsia="Arial Unicode MS" w:hAnsi="Times New Roman" w:cs="Times New Roman"/>
          <w:b/>
        </w:rPr>
      </w:pPr>
    </w:p>
    <w:p w14:paraId="146DEA62" w14:textId="77777777" w:rsidR="00D126F2" w:rsidRPr="00D126F2" w:rsidRDefault="00D126F2" w:rsidP="00D126F2">
      <w:pPr>
        <w:spacing w:after="200" w:line="276" w:lineRule="auto"/>
        <w:jc w:val="both"/>
        <w:rPr>
          <w:rFonts w:ascii="Times New Roman" w:eastAsia="Times New Roman" w:hAnsi="Times New Roman" w:cs="Times New Roman"/>
        </w:rPr>
      </w:pPr>
      <w:r w:rsidRPr="00D126F2">
        <w:rPr>
          <w:rFonts w:ascii="Times New Roman" w:eastAsia="Times New Roman" w:hAnsi="Times New Roman" w:cs="Times New Roman"/>
        </w:rPr>
        <w:t xml:space="preserve">                        Реализацијом програма заштите ученика од насиља, злостављања и занемаривања у школској 2024/25. бавио се Тим за заштиту ученика у следећем саставу: Жарко Глић, Жаклина Булатовић, Ермира Ферати, Марина Пуреновић, Бег Бејић, Маја Чоловић (стручни сарадник), Сања Мосић (секретар), Дилбер Рамовић (представник локалне самоуправе), Слађан Стојановић (представник родитеља), Анђела Пијовић (представник ђачког  парламента) и Синиша Станковић (директор школе), а у сарадњи са другим наставницима и сарадницима ван школе.</w:t>
      </w:r>
    </w:p>
    <w:p w14:paraId="4D24E685" w14:textId="3D58FBFB" w:rsidR="00D126F2" w:rsidRPr="00D126F2" w:rsidRDefault="00D126F2" w:rsidP="00D126F2">
      <w:pPr>
        <w:spacing w:after="200" w:line="276" w:lineRule="auto"/>
        <w:jc w:val="both"/>
        <w:rPr>
          <w:rFonts w:ascii="Times New Roman" w:eastAsia="Times New Roman" w:hAnsi="Times New Roman" w:cs="Times New Roman"/>
          <w:lang w:val="sr-Cyrl-RS"/>
        </w:rPr>
      </w:pPr>
      <w:r w:rsidRPr="00D126F2">
        <w:rPr>
          <w:rFonts w:ascii="Times New Roman" w:eastAsia="Times New Roman" w:hAnsi="Times New Roman" w:cs="Times New Roman"/>
        </w:rPr>
        <w:t>Програм за заштиту деце од насиља садржи превентивне и интервентне мере. Како у првом класификационом периоду није било забележених случајева насиља у школи</w:t>
      </w:r>
      <w:proofErr w:type="gramStart"/>
      <w:r w:rsidRPr="00D126F2">
        <w:rPr>
          <w:rFonts w:ascii="Times New Roman" w:eastAsia="Times New Roman" w:hAnsi="Times New Roman" w:cs="Times New Roman"/>
        </w:rPr>
        <w:t>,  овај</w:t>
      </w:r>
      <w:proofErr w:type="gramEnd"/>
      <w:r w:rsidRPr="00D126F2">
        <w:rPr>
          <w:rFonts w:ascii="Times New Roman" w:eastAsia="Times New Roman" w:hAnsi="Times New Roman" w:cs="Times New Roman"/>
        </w:rPr>
        <w:t xml:space="preserve"> извештај  се базира пре свега  на превенцији насиља у школи и унапређењу сарадње свих учесника у  васпитно-образовном  процесу. </w:t>
      </w:r>
    </w:p>
    <w:p w14:paraId="1BAC5E66" w14:textId="77777777" w:rsidR="00D126F2" w:rsidRPr="00D126F2" w:rsidRDefault="00D126F2" w:rsidP="00D126F2">
      <w:pPr>
        <w:spacing w:after="200" w:line="276" w:lineRule="auto"/>
        <w:jc w:val="center"/>
        <w:rPr>
          <w:rFonts w:ascii="Times New Roman" w:eastAsia="Times New Roman" w:hAnsi="Times New Roman" w:cs="Times New Roman"/>
        </w:rPr>
      </w:pPr>
      <w:r w:rsidRPr="00D126F2">
        <w:rPr>
          <w:rFonts w:ascii="Times New Roman" w:eastAsia="Times New Roman" w:hAnsi="Times New Roman" w:cs="Times New Roman"/>
        </w:rPr>
        <w:t>У току школске2024/25. реализоване су следеће активности:</w:t>
      </w:r>
    </w:p>
    <w:p w14:paraId="3EAE3FFA"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На почетку школске године, у августу 2024. год. на седници Наставничког већа, именовани су чланови Тима и координатор</w:t>
      </w:r>
    </w:p>
    <w:p w14:paraId="3DD93A41"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lastRenderedPageBreak/>
        <w:t xml:space="preserve">Тим је припремио програм заштите ученика од насиља, злостављања, занемаривања и дискриминације </w:t>
      </w:r>
    </w:p>
    <w:p w14:paraId="519CA0AF"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 xml:space="preserve"> Организовано је дежурство у школи како би се обезбедила безбедност ученика у  школи и уредно се води књига дежурства наставника</w:t>
      </w:r>
    </w:p>
    <w:p w14:paraId="00CD47F3"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Истакнута су имена  чланова Тима за заштиту ученика на огласној табли школе, као и СОС телефон</w:t>
      </w:r>
    </w:p>
    <w:p w14:paraId="5E4DD7BE"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Одељењске старешине и стручни сарадници упознали су ученике са правилима понашања ученика у школи и протоколом за реаговање у случајевима насиља</w:t>
      </w:r>
    </w:p>
    <w:p w14:paraId="6B5A8324"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Чланови Ученичког парламента као и остали ученици учествовали су у активностима поводом обележавања активности којима се промовише ненасиље, толеранција и сарадња ( Дан школе, Дечија недеља и друге активности из акционог плана ШРП)</w:t>
      </w:r>
    </w:p>
    <w:p w14:paraId="0A65EFB2"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 xml:space="preserve">Поводом Европског дана борбе против трговине </w:t>
      </w:r>
      <w:proofErr w:type="gramStart"/>
      <w:r w:rsidRPr="00D126F2">
        <w:rPr>
          <w:rFonts w:ascii="Times New Roman" w:eastAsia="Times New Roman" w:hAnsi="Times New Roman" w:cs="Times New Roman"/>
        </w:rPr>
        <w:t>људима  (</w:t>
      </w:r>
      <w:proofErr w:type="gramEnd"/>
      <w:r w:rsidRPr="00D126F2">
        <w:rPr>
          <w:rFonts w:ascii="Times New Roman" w:eastAsia="Times New Roman" w:hAnsi="Times New Roman" w:cs="Times New Roman"/>
        </w:rPr>
        <w:t>18.октобар), нешто раније одржана је радионица од стране педагога, а са циљем да се ученици упознају са индикаторима за трговину људима и децом. Савети о безбедном понашању и начин реаговања тј,пријаве у случају поменутог инцидента, прослеђени су одељењским старешинама које су у оквиру родитељских састанака упознале и родитеље са истим индикаторима и начином реаговања</w:t>
      </w:r>
    </w:p>
    <w:p w14:paraId="0EAE2BA6" w14:textId="5FD40585"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 xml:space="preserve">Поводом Дечје недеље, а у организацији наставника физичког васпитања-Снежане Ђорђевић и Драгана Ђорића, одигран је Турнир у малом фудбалу чији су учесници били ученици српске и албанске националности од петог до осмог разреда. У организацији наставнице српског језика-Жаклине Булатовић, одржана је радионица- „Отворено о Дечјим правима“, а педагог школе Маја Чоловић је континуирано, током првог класификационог периода, радила на организацији радионица, обука запослених и спровођењу плана тј.активности превенције насиља у школи. </w:t>
      </w:r>
    </w:p>
    <w:p w14:paraId="4ACD30D5"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 xml:space="preserve">У складу са смерницама, које је Министарство просвете наложило образовним установама, школска година је почела двонедељним </w:t>
      </w:r>
      <w:proofErr w:type="gramStart"/>
      <w:r w:rsidRPr="00D126F2">
        <w:rPr>
          <w:rFonts w:ascii="Times New Roman" w:eastAsia="Times New Roman" w:hAnsi="Times New Roman" w:cs="Times New Roman"/>
        </w:rPr>
        <w:t>тематским  активностима</w:t>
      </w:r>
      <w:proofErr w:type="gramEnd"/>
      <w:r w:rsidRPr="00D126F2">
        <w:rPr>
          <w:rFonts w:ascii="Times New Roman" w:eastAsia="Times New Roman" w:hAnsi="Times New Roman" w:cs="Times New Roman"/>
        </w:rPr>
        <w:t xml:space="preserve"> усмерним на неговање емпатије, међусобног поштовања, толеранције, сарадње и солидарности, а кроз радионице и  тематске часове.</w:t>
      </w:r>
    </w:p>
    <w:p w14:paraId="3CD737B1"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278052C0" w14:textId="77777777" w:rsidR="00D126F2" w:rsidRPr="00D126F2" w:rsidRDefault="00D126F2">
      <w:pPr>
        <w:numPr>
          <w:ilvl w:val="0"/>
          <w:numId w:val="103"/>
        </w:numPr>
        <w:spacing w:after="200" w:line="276" w:lineRule="auto"/>
        <w:contextualSpacing/>
        <w:rPr>
          <w:rFonts w:ascii="Times New Roman" w:eastAsia="Times New Roman" w:hAnsi="Times New Roman" w:cs="Times New Roman"/>
        </w:rPr>
      </w:pPr>
      <w:r w:rsidRPr="00D126F2">
        <w:rPr>
          <w:rFonts w:ascii="Times New Roman" w:eastAsia="Times New Roman" w:hAnsi="Times New Roman" w:cs="Times New Roman"/>
        </w:rPr>
        <w:t>Сугерисано је да  у оквиру националне платформе за превенцију насиља „Чувам те“, чији је руководилац сам директор Синиша Станковић, , Надлежни Маја Чоловић и Сања Мосић, а члан и координатор тима Марина Марјановић, Наставно особље и сами ученици у што већој мери прођу обуке о превенцији насиља, и то:</w:t>
      </w:r>
    </w:p>
    <w:p w14:paraId="00F3543D"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11F35C63"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Обуке за наставнике:</w:t>
      </w:r>
    </w:p>
    <w:p w14:paraId="402C0C98" w14:textId="77777777" w:rsidR="00D126F2" w:rsidRPr="00D126F2" w:rsidRDefault="00D126F2" w:rsidP="00D126F2">
      <w:pPr>
        <w:spacing w:after="0" w:line="240" w:lineRule="auto"/>
        <w:jc w:val="both"/>
        <w:rPr>
          <w:rFonts w:ascii="Times New Roman" w:eastAsia="Times New Roman" w:hAnsi="Times New Roman" w:cs="Times New Roman"/>
        </w:rPr>
      </w:pPr>
      <w:r w:rsidRPr="00D126F2">
        <w:rPr>
          <w:rFonts w:ascii="Times New Roman" w:eastAsia="Times New Roman" w:hAnsi="Times New Roman" w:cs="Times New Roman"/>
        </w:rPr>
        <w:t xml:space="preserve">       -„Стратегије у раду са ученицима који показују проблеме у понашању“, </w:t>
      </w:r>
    </w:p>
    <w:p w14:paraId="74EC0542" w14:textId="77777777" w:rsidR="00D126F2" w:rsidRPr="00D126F2" w:rsidRDefault="00D126F2" w:rsidP="00D126F2">
      <w:pPr>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 xml:space="preserve">-„Безбедно коришћење дигиталне технологије - превенција дигиталног насиља“, </w:t>
      </w:r>
    </w:p>
    <w:p w14:paraId="1D92BC00" w14:textId="77777777" w:rsidR="00D126F2" w:rsidRPr="00D126F2" w:rsidRDefault="00D126F2" w:rsidP="00D126F2">
      <w:pPr>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-„Сарадња полиције и установа образовања и васпитања у превенцији ризичног понашања деце и младих“</w:t>
      </w:r>
    </w:p>
    <w:p w14:paraId="21430BC4" w14:textId="77777777" w:rsidR="00D126F2" w:rsidRPr="00D126F2" w:rsidRDefault="00D126F2" w:rsidP="00D126F2">
      <w:pPr>
        <w:spacing w:after="0" w:line="276" w:lineRule="auto"/>
        <w:ind w:left="360"/>
        <w:jc w:val="both"/>
        <w:rPr>
          <w:rFonts w:ascii="Times New Roman" w:eastAsia="Times New Roman" w:hAnsi="Times New Roman" w:cs="Times New Roman"/>
        </w:rPr>
      </w:pPr>
    </w:p>
    <w:p w14:paraId="242727C9" w14:textId="77777777" w:rsidR="00D126F2" w:rsidRPr="00D126F2" w:rsidRDefault="00D126F2" w:rsidP="00D126F2">
      <w:pPr>
        <w:spacing w:after="0" w:line="276"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Обуке за родитеље:</w:t>
      </w:r>
    </w:p>
    <w:p w14:paraId="0D2E0BBC"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„Шта родитељ треба да уради када има сазнања о насиљу у школи</w:t>
      </w:r>
      <w:proofErr w:type="gramStart"/>
      <w:r w:rsidRPr="00D126F2">
        <w:rPr>
          <w:rFonts w:ascii="Times New Roman" w:eastAsia="Times New Roman" w:hAnsi="Times New Roman" w:cs="Times New Roman"/>
        </w:rPr>
        <w:t>?“</w:t>
      </w:r>
      <w:proofErr w:type="gramEnd"/>
    </w:p>
    <w:p w14:paraId="3A84EA3D"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„Како да помогнем детету да не буде мета вршњачког насиља</w:t>
      </w:r>
      <w:proofErr w:type="gramStart"/>
      <w:r w:rsidRPr="00D126F2">
        <w:rPr>
          <w:rFonts w:ascii="Times New Roman" w:eastAsia="Times New Roman" w:hAnsi="Times New Roman" w:cs="Times New Roman"/>
        </w:rPr>
        <w:t>?“</w:t>
      </w:r>
      <w:proofErr w:type="gramEnd"/>
    </w:p>
    <w:p w14:paraId="181AEFD1" w14:textId="77777777" w:rsidR="00D126F2" w:rsidRPr="00D126F2" w:rsidRDefault="00D126F2" w:rsidP="00D126F2">
      <w:pPr>
        <w:spacing w:after="200" w:line="276" w:lineRule="auto"/>
        <w:ind w:left="360"/>
        <w:jc w:val="both"/>
        <w:rPr>
          <w:rFonts w:ascii="Times New Roman" w:eastAsia="Times New Roman" w:hAnsi="Times New Roman" w:cs="Times New Roman"/>
        </w:rPr>
      </w:pPr>
    </w:p>
    <w:p w14:paraId="5C6EED9B" w14:textId="77777777" w:rsidR="00D126F2" w:rsidRPr="00D126F2" w:rsidRDefault="00D126F2" w:rsidP="00D126F2">
      <w:pPr>
        <w:spacing w:after="0" w:line="276"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Обуке за ученике:</w:t>
      </w:r>
    </w:p>
    <w:p w14:paraId="269E347E"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„Како да заштитим себе и друге на интернету“</w:t>
      </w:r>
    </w:p>
    <w:p w14:paraId="1E508FCE"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„Шта можеш да урадиш ако имаш сазнање да твој друг или другарица трпе насиље</w:t>
      </w:r>
      <w:proofErr w:type="gramStart"/>
      <w:r w:rsidRPr="00D126F2">
        <w:rPr>
          <w:rFonts w:ascii="Times New Roman" w:eastAsia="Times New Roman" w:hAnsi="Times New Roman" w:cs="Times New Roman"/>
        </w:rPr>
        <w:t>?“</w:t>
      </w:r>
      <w:proofErr w:type="gramEnd"/>
    </w:p>
    <w:p w14:paraId="13A996FF"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t>„Превенција сексуалног и дигиталног насиља над децом“</w:t>
      </w:r>
    </w:p>
    <w:p w14:paraId="6C128136" w14:textId="77777777" w:rsidR="00D126F2" w:rsidRPr="00D126F2" w:rsidRDefault="00D126F2" w:rsidP="00D126F2">
      <w:pPr>
        <w:suppressAutoHyphens/>
        <w:spacing w:after="0" w:line="240" w:lineRule="auto"/>
        <w:ind w:left="360"/>
        <w:jc w:val="both"/>
        <w:rPr>
          <w:rFonts w:ascii="Times New Roman" w:eastAsia="Times New Roman" w:hAnsi="Times New Roman" w:cs="Times New Roman"/>
        </w:rPr>
      </w:pPr>
      <w:r w:rsidRPr="00D126F2">
        <w:rPr>
          <w:rFonts w:ascii="Times New Roman" w:eastAsia="Times New Roman" w:hAnsi="Times New Roman" w:cs="Times New Roman"/>
        </w:rPr>
        <w:lastRenderedPageBreak/>
        <w:t>„Трговина људима - Превенција, препознавање, пријава и подршка“</w:t>
      </w:r>
    </w:p>
    <w:p w14:paraId="1CF3E6E3" w14:textId="77777777" w:rsidR="00D126F2" w:rsidRPr="00D126F2" w:rsidRDefault="00D126F2" w:rsidP="00D126F2">
      <w:pPr>
        <w:spacing w:after="0" w:line="276" w:lineRule="auto"/>
        <w:ind w:left="720"/>
        <w:contextualSpacing/>
        <w:rPr>
          <w:rFonts w:ascii="Times New Roman" w:eastAsia="Times New Roman" w:hAnsi="Times New Roman" w:cs="Times New Roman"/>
        </w:rPr>
      </w:pPr>
    </w:p>
    <w:p w14:paraId="53ED4617" w14:textId="77777777" w:rsidR="00D126F2" w:rsidRPr="00D126F2" w:rsidRDefault="00D126F2" w:rsidP="00D126F2">
      <w:pPr>
        <w:spacing w:after="0" w:line="276" w:lineRule="auto"/>
        <w:ind w:left="720"/>
        <w:contextualSpacing/>
        <w:rPr>
          <w:rFonts w:ascii="Times New Roman" w:eastAsia="Times New Roman" w:hAnsi="Times New Roman" w:cs="Times New Roman"/>
        </w:rPr>
      </w:pPr>
    </w:p>
    <w:p w14:paraId="50A6BFF7" w14:textId="77777777" w:rsidR="00D126F2" w:rsidRPr="00D126F2" w:rsidRDefault="00D126F2" w:rsidP="00D126F2">
      <w:pPr>
        <w:spacing w:after="0" w:line="240" w:lineRule="auto"/>
        <w:ind w:left="720"/>
        <w:rPr>
          <w:rFonts w:ascii="Times New Roman" w:eastAsia="Times New Roman" w:hAnsi="Times New Roman" w:cs="Times New Roman"/>
        </w:rPr>
      </w:pPr>
      <w:r w:rsidRPr="00D126F2">
        <w:rPr>
          <w:rFonts w:ascii="Times New Roman" w:eastAsia="Times New Roman" w:hAnsi="Times New Roman" w:cs="Times New Roman"/>
        </w:rPr>
        <w:t xml:space="preserve">                          Тим поводом у </w:t>
      </w:r>
      <w:proofErr w:type="gramStart"/>
      <w:r w:rsidRPr="00D126F2">
        <w:rPr>
          <w:rFonts w:ascii="Times New Roman" w:eastAsia="Times New Roman" w:hAnsi="Times New Roman" w:cs="Times New Roman"/>
        </w:rPr>
        <w:t>септембру  и</w:t>
      </w:r>
      <w:proofErr w:type="gramEnd"/>
      <w:r w:rsidRPr="00D126F2">
        <w:rPr>
          <w:rFonts w:ascii="Times New Roman" w:eastAsia="Times New Roman" w:hAnsi="Times New Roman" w:cs="Times New Roman"/>
        </w:rPr>
        <w:t xml:space="preserve"> октобру одржано је:</w:t>
      </w:r>
    </w:p>
    <w:p w14:paraId="281F37E1" w14:textId="77777777" w:rsidR="00D126F2" w:rsidRPr="00D126F2" w:rsidRDefault="00D126F2" w:rsidP="00D126F2">
      <w:pPr>
        <w:spacing w:after="0" w:line="240" w:lineRule="auto"/>
        <w:ind w:left="720"/>
        <w:rPr>
          <w:rFonts w:ascii="Times New Roman" w:eastAsia="Times New Roman" w:hAnsi="Times New Roman" w:cs="Times New Roman"/>
        </w:rPr>
      </w:pPr>
    </w:p>
    <w:p w14:paraId="50AF81B6"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предавање ученицима осмог и шестог разреда на тему Дигитално насиље</w:t>
      </w:r>
    </w:p>
    <w:p w14:paraId="78100E30" w14:textId="77777777" w:rsidR="00D126F2" w:rsidRPr="00D126F2" w:rsidRDefault="00D126F2" w:rsidP="00D126F2">
      <w:pPr>
        <w:spacing w:after="0" w:line="240" w:lineRule="auto"/>
        <w:ind w:left="720"/>
        <w:rPr>
          <w:rFonts w:ascii="Times New Roman" w:eastAsia="Times New Roman" w:hAnsi="Times New Roman" w:cs="Times New Roman"/>
        </w:rPr>
      </w:pPr>
    </w:p>
    <w:p w14:paraId="1AFD36EF"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шестом  и осмом разреду  Врсте и нивои насиља/ осврт на Протокол и коришћење платформе „Чувам те“</w:t>
      </w:r>
    </w:p>
    <w:p w14:paraId="7F312D16" w14:textId="77777777" w:rsidR="00D126F2" w:rsidRPr="00D126F2" w:rsidRDefault="00D126F2" w:rsidP="00D126F2">
      <w:pPr>
        <w:spacing w:after="0" w:line="240" w:lineRule="auto"/>
        <w:ind w:left="720"/>
        <w:rPr>
          <w:rFonts w:ascii="Times New Roman" w:eastAsia="Times New Roman" w:hAnsi="Times New Roman" w:cs="Times New Roman"/>
        </w:rPr>
      </w:pPr>
    </w:p>
    <w:p w14:paraId="1C9BA306"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петом разреду радионица  о правима детета у склопу грађанског васпитања</w:t>
      </w:r>
    </w:p>
    <w:p w14:paraId="19C9E4BD" w14:textId="77777777" w:rsidR="00D126F2" w:rsidRPr="00D126F2" w:rsidRDefault="00D126F2" w:rsidP="00D126F2">
      <w:pPr>
        <w:spacing w:after="0" w:line="240" w:lineRule="auto"/>
        <w:ind w:left="720"/>
        <w:rPr>
          <w:rFonts w:ascii="Times New Roman" w:eastAsia="Times New Roman" w:hAnsi="Times New Roman" w:cs="Times New Roman"/>
        </w:rPr>
      </w:pPr>
    </w:p>
    <w:p w14:paraId="7158EC0B"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Предрасуде и стереотипи- 1.радионица права детета, „Чувам те“,</w:t>
      </w:r>
    </w:p>
    <w:p w14:paraId="7B644379" w14:textId="77777777" w:rsidR="00D126F2" w:rsidRPr="00D126F2" w:rsidRDefault="00D126F2" w:rsidP="00D126F2">
      <w:pPr>
        <w:spacing w:after="0" w:line="240" w:lineRule="auto"/>
        <w:ind w:left="720"/>
        <w:rPr>
          <w:rFonts w:ascii="Times New Roman" w:eastAsia="Times New Roman" w:hAnsi="Times New Roman" w:cs="Times New Roman"/>
        </w:rPr>
      </w:pPr>
    </w:p>
    <w:p w14:paraId="507D854C"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осмом разреду   Примери злоупотребе права детета, радионица</w:t>
      </w:r>
    </w:p>
    <w:p w14:paraId="7A6F96B0" w14:textId="77777777" w:rsidR="00D126F2" w:rsidRPr="00D126F2" w:rsidRDefault="00D126F2" w:rsidP="00D126F2">
      <w:pPr>
        <w:spacing w:after="0" w:line="240" w:lineRule="auto"/>
        <w:ind w:left="720"/>
        <w:rPr>
          <w:rFonts w:ascii="Times New Roman" w:eastAsia="Times New Roman" w:hAnsi="Times New Roman" w:cs="Times New Roman"/>
        </w:rPr>
      </w:pPr>
    </w:p>
    <w:p w14:paraId="25F4D53A"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Дете као грађанин, радионица</w:t>
      </w:r>
    </w:p>
    <w:p w14:paraId="3CA4CC24" w14:textId="77777777" w:rsidR="00D126F2" w:rsidRPr="00D126F2" w:rsidRDefault="00D126F2" w:rsidP="00D126F2">
      <w:pPr>
        <w:spacing w:after="0" w:line="240" w:lineRule="auto"/>
        <w:ind w:left="720"/>
        <w:rPr>
          <w:rFonts w:ascii="Times New Roman" w:eastAsia="Times New Roman" w:hAnsi="Times New Roman" w:cs="Times New Roman"/>
        </w:rPr>
      </w:pPr>
    </w:p>
    <w:p w14:paraId="19385227"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осмом разреду   Мере заштите на друштвеним мрежама</w:t>
      </w:r>
    </w:p>
    <w:p w14:paraId="20B46A2D" w14:textId="77777777" w:rsidR="00D126F2" w:rsidRPr="00D126F2" w:rsidRDefault="00D126F2" w:rsidP="00D126F2">
      <w:pPr>
        <w:spacing w:after="0" w:line="240" w:lineRule="auto"/>
        <w:ind w:left="720"/>
        <w:rPr>
          <w:rFonts w:ascii="Times New Roman" w:eastAsia="Times New Roman" w:hAnsi="Times New Roman" w:cs="Times New Roman"/>
        </w:rPr>
      </w:pPr>
    </w:p>
    <w:p w14:paraId="7546F17A" w14:textId="79D0E8EF" w:rsidR="00D126F2" w:rsidRPr="00DA118C"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Дискриминација, радионица</w:t>
      </w:r>
    </w:p>
    <w:p w14:paraId="5C24DA91" w14:textId="77777777" w:rsidR="00D126F2" w:rsidRPr="00D126F2" w:rsidRDefault="00D126F2" w:rsidP="00D126F2">
      <w:pPr>
        <w:spacing w:after="0" w:line="240" w:lineRule="auto"/>
        <w:rPr>
          <w:rFonts w:ascii="Times New Roman" w:eastAsia="Times New Roman" w:hAnsi="Times New Roman" w:cs="Times New Roman"/>
          <w:lang w:val="sr-Cyrl-RS"/>
        </w:rPr>
      </w:pPr>
    </w:p>
    <w:p w14:paraId="3748A762" w14:textId="77777777" w:rsidR="00D126F2" w:rsidRPr="00D126F2" w:rsidRDefault="00D126F2" w:rsidP="00D126F2">
      <w:pPr>
        <w:spacing w:after="0" w:line="240" w:lineRule="auto"/>
        <w:ind w:left="720"/>
        <w:rPr>
          <w:rFonts w:ascii="Times New Roman" w:eastAsia="Times New Roman" w:hAnsi="Times New Roman" w:cs="Times New Roman"/>
        </w:rPr>
      </w:pPr>
      <w:r w:rsidRPr="00D126F2">
        <w:rPr>
          <w:rFonts w:ascii="Times New Roman" w:eastAsia="Times New Roman" w:hAnsi="Times New Roman" w:cs="Times New Roman"/>
        </w:rPr>
        <w:t xml:space="preserve">                 У првој недељи новембра:</w:t>
      </w:r>
    </w:p>
    <w:p w14:paraId="794A2082" w14:textId="77777777" w:rsidR="00D126F2" w:rsidRPr="00D126F2" w:rsidRDefault="00D126F2" w:rsidP="00D126F2">
      <w:pPr>
        <w:spacing w:after="0" w:line="240" w:lineRule="auto"/>
        <w:ind w:left="720"/>
        <w:rPr>
          <w:rFonts w:ascii="Times New Roman" w:eastAsia="Times New Roman" w:hAnsi="Times New Roman" w:cs="Times New Roman"/>
        </w:rPr>
      </w:pPr>
    </w:p>
    <w:p w14:paraId="2BCE0720"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одржана је радионица на тему родне равноправности.</w:t>
      </w:r>
    </w:p>
    <w:p w14:paraId="19F41FAF" w14:textId="77777777" w:rsidR="00D126F2" w:rsidRPr="00D126F2" w:rsidRDefault="00D126F2" w:rsidP="00D126F2">
      <w:pPr>
        <w:spacing w:after="0" w:line="240" w:lineRule="auto"/>
        <w:ind w:left="720"/>
        <w:rPr>
          <w:rFonts w:ascii="Times New Roman" w:eastAsia="Times New Roman" w:hAnsi="Times New Roman" w:cs="Times New Roman"/>
        </w:rPr>
      </w:pPr>
    </w:p>
    <w:p w14:paraId="457033DF"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сарадњи са МУП-ом Србије, у оквиру пројекта „Заједно и безбедно кроз детињство</w:t>
      </w:r>
      <w:proofErr w:type="gramStart"/>
      <w:r w:rsidRPr="00D126F2">
        <w:rPr>
          <w:rFonts w:ascii="Times New Roman" w:eastAsia="Times New Roman" w:hAnsi="Times New Roman" w:cs="Times New Roman"/>
        </w:rPr>
        <w:t>“ ,</w:t>
      </w:r>
      <w:proofErr w:type="gramEnd"/>
      <w:r w:rsidRPr="00D126F2">
        <w:rPr>
          <w:rFonts w:ascii="Times New Roman" w:eastAsia="Times New Roman" w:hAnsi="Times New Roman" w:cs="Times New Roman"/>
        </w:rPr>
        <w:t xml:space="preserve"> одржана је радионица на тему вршњачког насиља у стварном и виртуелном окружењу.</w:t>
      </w:r>
    </w:p>
    <w:p w14:paraId="7C82CDCC" w14:textId="77777777" w:rsidR="00D126F2" w:rsidRPr="00D126F2" w:rsidRDefault="00D126F2" w:rsidP="00D126F2">
      <w:pPr>
        <w:spacing w:after="0" w:line="240" w:lineRule="auto"/>
        <w:ind w:left="720"/>
        <w:rPr>
          <w:rFonts w:ascii="Times New Roman" w:eastAsia="Times New Roman" w:hAnsi="Times New Roman" w:cs="Times New Roman"/>
        </w:rPr>
      </w:pPr>
    </w:p>
    <w:p w14:paraId="411DF881"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одржана је радионица Трагови на интернету</w:t>
      </w:r>
    </w:p>
    <w:p w14:paraId="35D34E32" w14:textId="77777777" w:rsidR="00D126F2" w:rsidRPr="00D126F2" w:rsidRDefault="00D126F2" w:rsidP="00D126F2">
      <w:pPr>
        <w:spacing w:after="0" w:line="240" w:lineRule="auto"/>
        <w:ind w:left="720"/>
        <w:rPr>
          <w:rFonts w:ascii="Times New Roman" w:eastAsia="Times New Roman" w:hAnsi="Times New Roman" w:cs="Times New Roman"/>
        </w:rPr>
      </w:pPr>
    </w:p>
    <w:p w14:paraId="066BAC22"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осмом разреду   Моја права и одговорности</w:t>
      </w:r>
    </w:p>
    <w:p w14:paraId="6BB75144" w14:textId="77777777" w:rsidR="00D126F2" w:rsidRPr="00D126F2" w:rsidRDefault="00D126F2" w:rsidP="00D126F2">
      <w:pPr>
        <w:spacing w:after="0" w:line="240" w:lineRule="auto"/>
        <w:ind w:left="720"/>
        <w:rPr>
          <w:rFonts w:ascii="Times New Roman" w:eastAsia="Times New Roman" w:hAnsi="Times New Roman" w:cs="Times New Roman"/>
        </w:rPr>
      </w:pPr>
    </w:p>
    <w:p w14:paraId="72B59164"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у седмом разреду  Насиље као негативна појава</w:t>
      </w:r>
    </w:p>
    <w:p w14:paraId="3A97948D" w14:textId="77777777" w:rsidR="00D126F2" w:rsidRPr="00D126F2" w:rsidRDefault="00D126F2" w:rsidP="00D126F2">
      <w:pPr>
        <w:spacing w:after="0" w:line="240" w:lineRule="auto"/>
        <w:ind w:left="720"/>
        <w:rPr>
          <w:rFonts w:ascii="Times New Roman" w:eastAsia="Times New Roman" w:hAnsi="Times New Roman" w:cs="Times New Roman"/>
        </w:rPr>
      </w:pPr>
    </w:p>
    <w:p w14:paraId="642ABC5D" w14:textId="77777777" w:rsidR="00D126F2" w:rsidRPr="00D126F2" w:rsidRDefault="00D126F2" w:rsidP="00D126F2">
      <w:pPr>
        <w:spacing w:after="0" w:line="240" w:lineRule="auto"/>
        <w:ind w:left="720"/>
        <w:rPr>
          <w:rFonts w:ascii="Times New Roman" w:eastAsia="Times New Roman" w:hAnsi="Times New Roman" w:cs="Times New Roman"/>
        </w:rPr>
      </w:pPr>
      <w:r w:rsidRPr="00D126F2">
        <w:rPr>
          <w:rFonts w:ascii="Times New Roman" w:eastAsia="Times New Roman" w:hAnsi="Times New Roman" w:cs="Times New Roman"/>
        </w:rPr>
        <w:t xml:space="preserve">           Почетком децембра:</w:t>
      </w:r>
    </w:p>
    <w:p w14:paraId="56891F24" w14:textId="77777777" w:rsidR="00D126F2" w:rsidRPr="00D126F2" w:rsidRDefault="00D126F2" w:rsidP="00D126F2">
      <w:pPr>
        <w:spacing w:after="0" w:line="240" w:lineRule="auto"/>
        <w:ind w:left="720"/>
        <w:rPr>
          <w:rFonts w:ascii="Times New Roman" w:eastAsia="Times New Roman" w:hAnsi="Times New Roman" w:cs="Times New Roman"/>
        </w:rPr>
      </w:pPr>
    </w:p>
    <w:p w14:paraId="657C7C5F"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11.децембар- Ученици свих разреда прошли су обуку платформе „Чувам те“- „Шта можеш да урадиш ако имаш сазнање да твој друг или другарица трпе насиље</w:t>
      </w:r>
      <w:proofErr w:type="gramStart"/>
      <w:r w:rsidRPr="00D126F2">
        <w:rPr>
          <w:rFonts w:ascii="Times New Roman" w:eastAsia="Times New Roman" w:hAnsi="Times New Roman" w:cs="Times New Roman"/>
        </w:rPr>
        <w:t>?“</w:t>
      </w:r>
      <w:proofErr w:type="gramEnd"/>
    </w:p>
    <w:p w14:paraId="73BC2F9C" w14:textId="77777777" w:rsidR="00D126F2" w:rsidRPr="00D126F2" w:rsidRDefault="00D126F2" w:rsidP="00D126F2">
      <w:pPr>
        <w:spacing w:after="0" w:line="240" w:lineRule="auto"/>
        <w:ind w:left="720"/>
        <w:rPr>
          <w:rFonts w:ascii="Times New Roman" w:eastAsia="Times New Roman" w:hAnsi="Times New Roman" w:cs="Times New Roman"/>
        </w:rPr>
      </w:pPr>
    </w:p>
    <w:p w14:paraId="157B717B"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26.децембра- Наставници су пратили предавање на тему – „Превенција вршњачког насиља“</w:t>
      </w:r>
    </w:p>
    <w:p w14:paraId="3BBD2E43"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63A48B1E"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24.фебруара-у оквиру пројекта „Заједно и безбедно кроз детињство</w:t>
      </w:r>
      <w:proofErr w:type="gramStart"/>
      <w:r w:rsidRPr="00D126F2">
        <w:rPr>
          <w:rFonts w:ascii="Times New Roman" w:eastAsia="Times New Roman" w:hAnsi="Times New Roman" w:cs="Times New Roman"/>
        </w:rPr>
        <w:t>“  припадници</w:t>
      </w:r>
      <w:proofErr w:type="gramEnd"/>
      <w:r w:rsidRPr="00D126F2">
        <w:rPr>
          <w:rFonts w:ascii="Times New Roman" w:eastAsia="Times New Roman" w:hAnsi="Times New Roman" w:cs="Times New Roman"/>
        </w:rPr>
        <w:t xml:space="preserve"> ватрогасне јединице Медвеђа извели су показне вежбе за ученике наше школе.</w:t>
      </w:r>
    </w:p>
    <w:p w14:paraId="3A79E261"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70EE6CF7"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 xml:space="preserve">26.фебруара у оквиру пројекта „Заједно и безбедно кроз детињство“  припадници МУП-а одржали су радионице за ученике трећег, четвртог, шестог и седмог разреда на тему „Превенција вршњачког насиља у виртуелном окружењу-онлајн игрице “ </w:t>
      </w:r>
    </w:p>
    <w:p w14:paraId="05D735BF"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2C359729"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1.априла- у оквиру пројекта „Заједно и безбедно кроз детињство“   припадници ватрогасне јединице одржали су радионицу за ученике трећег и четвртог разреда.</w:t>
      </w:r>
    </w:p>
    <w:p w14:paraId="1EF4D145"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310D0195"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lastRenderedPageBreak/>
        <w:t xml:space="preserve">3.априла- обележен је Дан вода кроз еколошку секцију за ученике 5-8.разреда српске и албанске </w:t>
      </w:r>
      <w:proofErr w:type="gramStart"/>
      <w:r w:rsidRPr="00D126F2">
        <w:rPr>
          <w:rFonts w:ascii="Times New Roman" w:eastAsia="Times New Roman" w:hAnsi="Times New Roman" w:cs="Times New Roman"/>
        </w:rPr>
        <w:t>националности ,а</w:t>
      </w:r>
      <w:proofErr w:type="gramEnd"/>
      <w:r w:rsidRPr="00D126F2">
        <w:rPr>
          <w:rFonts w:ascii="Times New Roman" w:eastAsia="Times New Roman" w:hAnsi="Times New Roman" w:cs="Times New Roman"/>
        </w:rPr>
        <w:t xml:space="preserve"> од стране наставника биологије и географије.</w:t>
      </w:r>
    </w:p>
    <w:p w14:paraId="5B028FD6"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0C54F55D"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10.априла- на хуманитарном базару- „Улица добре воље</w:t>
      </w:r>
      <w:proofErr w:type="gramStart"/>
      <w:r w:rsidRPr="00D126F2">
        <w:rPr>
          <w:rFonts w:ascii="Times New Roman" w:eastAsia="Times New Roman" w:hAnsi="Times New Roman" w:cs="Times New Roman"/>
        </w:rPr>
        <w:t>“ забележено</w:t>
      </w:r>
      <w:proofErr w:type="gramEnd"/>
      <w:r w:rsidRPr="00D126F2">
        <w:rPr>
          <w:rFonts w:ascii="Times New Roman" w:eastAsia="Times New Roman" w:hAnsi="Times New Roman" w:cs="Times New Roman"/>
        </w:rPr>
        <w:t xml:space="preserve"> је учешће наших ученика од 1-8.разреда  српске и албанске националности.</w:t>
      </w:r>
    </w:p>
    <w:p w14:paraId="3255A47D"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1A940FA0"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23.априла- обележен је Светски Дан књиге са ученицима 5-8.раз и настваницима српског, албанског и енглеског језика</w:t>
      </w:r>
    </w:p>
    <w:p w14:paraId="3D283A27"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4B4BB984"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24.априла-обележен је Дан планете Земље на часу географије, са ученицима 5-8.раз,  и то кроз презентацију и квиз</w:t>
      </w:r>
    </w:p>
    <w:p w14:paraId="3318E481"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5D0303C0" w14:textId="77777777" w:rsidR="00D126F2" w:rsidRPr="00D126F2" w:rsidRDefault="00D126F2">
      <w:pPr>
        <w:numPr>
          <w:ilvl w:val="0"/>
          <w:numId w:val="103"/>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5-9.мај-поводом обележавања „Недеље сећања и заједништва</w:t>
      </w:r>
      <w:proofErr w:type="gramStart"/>
      <w:r w:rsidRPr="00D126F2">
        <w:rPr>
          <w:rFonts w:ascii="Times New Roman" w:eastAsia="Times New Roman" w:hAnsi="Times New Roman" w:cs="Times New Roman"/>
        </w:rPr>
        <w:t>“ ученици</w:t>
      </w:r>
      <w:proofErr w:type="gramEnd"/>
      <w:r w:rsidRPr="00D126F2">
        <w:rPr>
          <w:rFonts w:ascii="Times New Roman" w:eastAsia="Times New Roman" w:hAnsi="Times New Roman" w:cs="Times New Roman"/>
        </w:rPr>
        <w:t xml:space="preserve"> албанске наставе од 1-4.раз обрадили су тему  „Толеранција и емпатија“. </w:t>
      </w:r>
    </w:p>
    <w:p w14:paraId="57B3C340"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26565AAC" w14:textId="77777777" w:rsidR="00D126F2" w:rsidRPr="00D126F2" w:rsidRDefault="00D126F2" w:rsidP="00D126F2">
      <w:pPr>
        <w:spacing w:after="0" w:line="240" w:lineRule="auto"/>
        <w:ind w:left="720"/>
        <w:rPr>
          <w:rFonts w:ascii="Times New Roman" w:eastAsia="Times New Roman" w:hAnsi="Times New Roman" w:cs="Times New Roman"/>
        </w:rPr>
      </w:pPr>
      <w:r w:rsidRPr="00D126F2">
        <w:rPr>
          <w:rFonts w:ascii="Times New Roman" w:eastAsia="Times New Roman" w:hAnsi="Times New Roman" w:cs="Times New Roman"/>
        </w:rPr>
        <w:t>У српској настави приказана је презентација „Толеранција</w:t>
      </w:r>
      <w:proofErr w:type="gramStart"/>
      <w:r w:rsidRPr="00D126F2">
        <w:rPr>
          <w:rFonts w:ascii="Times New Roman" w:eastAsia="Times New Roman" w:hAnsi="Times New Roman" w:cs="Times New Roman"/>
        </w:rPr>
        <w:t>“ и</w:t>
      </w:r>
      <w:proofErr w:type="gramEnd"/>
      <w:r w:rsidRPr="00D126F2">
        <w:rPr>
          <w:rFonts w:ascii="Times New Roman" w:eastAsia="Times New Roman" w:hAnsi="Times New Roman" w:cs="Times New Roman"/>
        </w:rPr>
        <w:t xml:space="preserve"> одржана радионица од стране наставника географије за ученике 5-8.раз, квиз и дискусија на исту тему. </w:t>
      </w:r>
    </w:p>
    <w:p w14:paraId="59E14BF4" w14:textId="77777777" w:rsidR="00D126F2" w:rsidRPr="00D126F2" w:rsidRDefault="00D126F2" w:rsidP="00D126F2">
      <w:pPr>
        <w:spacing w:after="0" w:line="240" w:lineRule="auto"/>
        <w:ind w:left="720"/>
        <w:rPr>
          <w:rFonts w:ascii="Times New Roman" w:eastAsia="Times New Roman" w:hAnsi="Times New Roman" w:cs="Times New Roman"/>
        </w:rPr>
      </w:pPr>
    </w:p>
    <w:p w14:paraId="332BB6D1" w14:textId="77777777" w:rsidR="00D126F2" w:rsidRPr="00D126F2" w:rsidRDefault="00D126F2" w:rsidP="00D126F2">
      <w:pPr>
        <w:spacing w:after="0" w:line="240" w:lineRule="auto"/>
        <w:ind w:left="720"/>
        <w:rPr>
          <w:rFonts w:ascii="Times New Roman" w:eastAsia="Times New Roman" w:hAnsi="Times New Roman" w:cs="Times New Roman"/>
        </w:rPr>
      </w:pPr>
      <w:r w:rsidRPr="00D126F2">
        <w:rPr>
          <w:rFonts w:ascii="Times New Roman" w:eastAsia="Times New Roman" w:hAnsi="Times New Roman" w:cs="Times New Roman"/>
        </w:rPr>
        <w:t>Наставник српског, у сарадњи са колегама,  одржала је две радионице под називом  „Жирафино срце“ и „У туђим ципелама“ са свим ученицима наше школе.</w:t>
      </w:r>
    </w:p>
    <w:p w14:paraId="2F114E56" w14:textId="77777777" w:rsidR="00D126F2" w:rsidRPr="00D126F2" w:rsidRDefault="00D126F2" w:rsidP="00D126F2">
      <w:pPr>
        <w:spacing w:after="0" w:line="240" w:lineRule="auto"/>
        <w:ind w:left="720"/>
        <w:rPr>
          <w:rFonts w:ascii="Times New Roman" w:eastAsia="Times New Roman" w:hAnsi="Times New Roman" w:cs="Times New Roman"/>
        </w:rPr>
      </w:pPr>
    </w:p>
    <w:p w14:paraId="45F70DFC" w14:textId="77777777" w:rsidR="00D126F2" w:rsidRPr="00D126F2" w:rsidRDefault="00D126F2">
      <w:pPr>
        <w:numPr>
          <w:ilvl w:val="0"/>
          <w:numId w:val="104"/>
        </w:numPr>
        <w:spacing w:after="0" w:line="240" w:lineRule="auto"/>
        <w:rPr>
          <w:rFonts w:ascii="Times New Roman" w:eastAsia="Times New Roman" w:hAnsi="Times New Roman" w:cs="Times New Roman"/>
        </w:rPr>
      </w:pPr>
      <w:r w:rsidRPr="00D126F2">
        <w:rPr>
          <w:rFonts w:ascii="Times New Roman" w:eastAsia="Times New Roman" w:hAnsi="Times New Roman" w:cs="Times New Roman"/>
        </w:rPr>
        <w:t>6.јуна у истуреном одељењу  у Равној Бањи обележен је Дан руског језика од стране наставника руског језика</w:t>
      </w:r>
    </w:p>
    <w:p w14:paraId="31E06719" w14:textId="77777777" w:rsidR="00D126F2" w:rsidRPr="00D126F2" w:rsidRDefault="00D126F2" w:rsidP="00D126F2">
      <w:pPr>
        <w:spacing w:after="0" w:line="276" w:lineRule="auto"/>
        <w:rPr>
          <w:rFonts w:ascii="Times New Roman" w:eastAsia="Times New Roman" w:hAnsi="Times New Roman" w:cs="Times New Roman"/>
        </w:rPr>
      </w:pPr>
    </w:p>
    <w:p w14:paraId="08DFE8CD" w14:textId="77777777" w:rsidR="00D126F2" w:rsidRPr="00D126F2" w:rsidRDefault="00D126F2" w:rsidP="00D126F2">
      <w:pPr>
        <w:spacing w:after="0" w:line="276" w:lineRule="auto"/>
        <w:ind w:left="720"/>
        <w:contextualSpacing/>
        <w:rPr>
          <w:rFonts w:ascii="Times New Roman" w:eastAsia="Times New Roman" w:hAnsi="Times New Roman" w:cs="Times New Roman"/>
        </w:rPr>
      </w:pPr>
    </w:p>
    <w:p w14:paraId="10F2B53A"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r w:rsidRPr="00D126F2">
        <w:rPr>
          <w:rFonts w:ascii="Times New Roman" w:eastAsia="Times New Roman" w:hAnsi="Times New Roman" w:cs="Times New Roman"/>
        </w:rPr>
        <w:t xml:space="preserve">                     У оквиру активности предвиђених планом и програмом Тима, констатовано је да је више од 50% наставног особља прошло неку од предложених обука, и то : „Безбедно коришћење дигиталне технологије“, „Стратегије у раду са ученицима који показују проблеме упонашању“, „Како водити васпитно-дисциплински поступак“  и др.</w:t>
      </w:r>
    </w:p>
    <w:p w14:paraId="4A1F20C0"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p>
    <w:p w14:paraId="273845CF"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r w:rsidRPr="00D126F2">
        <w:rPr>
          <w:rFonts w:ascii="Times New Roman" w:eastAsia="Times New Roman" w:hAnsi="Times New Roman" w:cs="Times New Roman"/>
        </w:rPr>
        <w:t xml:space="preserve">                   Тим је анализом стања безбедности у </w:t>
      </w:r>
      <w:proofErr w:type="gramStart"/>
      <w:r w:rsidRPr="00D126F2">
        <w:rPr>
          <w:rFonts w:ascii="Times New Roman" w:eastAsia="Times New Roman" w:hAnsi="Times New Roman" w:cs="Times New Roman"/>
        </w:rPr>
        <w:t>школи  ,у</w:t>
      </w:r>
      <w:proofErr w:type="gramEnd"/>
      <w:r w:rsidRPr="00D126F2">
        <w:rPr>
          <w:rFonts w:ascii="Times New Roman" w:eastAsia="Times New Roman" w:hAnsi="Times New Roman" w:cs="Times New Roman"/>
        </w:rPr>
        <w:t xml:space="preserve"> првом класификационом периоду школске 2024/25., утврдио да евидентираних случајева насиља у школи у није било, као ни случајева злостављања и занемаривања, и да се Тим ниједном  тим поводом није састао, нити је било потребе за васпитно-дисциплинским мерама. </w:t>
      </w:r>
    </w:p>
    <w:p w14:paraId="34DAEACB"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r w:rsidRPr="00D126F2">
        <w:rPr>
          <w:rFonts w:ascii="Times New Roman" w:eastAsia="Times New Roman" w:hAnsi="Times New Roman" w:cs="Times New Roman"/>
        </w:rPr>
        <w:t xml:space="preserve">Даље, Тим одлично функционише у овом саставу и све предузете превентивне мере показале су се успешним. </w:t>
      </w:r>
    </w:p>
    <w:p w14:paraId="4D6E4A5B" w14:textId="77777777" w:rsidR="00D126F2" w:rsidRPr="00D126F2" w:rsidRDefault="00D126F2" w:rsidP="00D126F2">
      <w:pPr>
        <w:spacing w:after="200" w:line="276" w:lineRule="auto"/>
        <w:ind w:left="720"/>
        <w:contextualSpacing/>
        <w:rPr>
          <w:rFonts w:ascii="Times New Roman" w:eastAsia="Times New Roman" w:hAnsi="Times New Roman" w:cs="Times New Roman"/>
        </w:rPr>
      </w:pPr>
      <w:r w:rsidRPr="00D126F2">
        <w:rPr>
          <w:rFonts w:ascii="Times New Roman" w:eastAsia="Times New Roman" w:hAnsi="Times New Roman" w:cs="Times New Roman"/>
        </w:rPr>
        <w:t xml:space="preserve">                    Школа ће у наредном периоду у циљу подизање свести и знања ученика, наставника и родитеља и других запослених наставити са едукацијама о вршњачком насиљу, са посебним акцентом на дигитално насиље, трговину људима, превенцију дискриминације и промоције родне равноправности, као и на подизању свести о значају личног доприноса сваког појединца безбедности у школи. </w:t>
      </w:r>
    </w:p>
    <w:p w14:paraId="54E81CE3" w14:textId="104975EB" w:rsidR="00ED0B51" w:rsidRDefault="00ED0B51" w:rsidP="00180C11">
      <w:pPr>
        <w:widowControl w:val="0"/>
        <w:autoSpaceDE w:val="0"/>
        <w:autoSpaceDN w:val="0"/>
        <w:spacing w:before="56" w:after="0" w:line="276" w:lineRule="auto"/>
        <w:ind w:right="552"/>
        <w:rPr>
          <w:rFonts w:ascii="Times New Roman" w:eastAsia="Calibri" w:hAnsi="Times New Roman" w:cs="Times New Roman"/>
          <w:bCs/>
          <w:iCs/>
        </w:rPr>
      </w:pPr>
    </w:p>
    <w:p w14:paraId="59446399" w14:textId="77777777" w:rsidR="00764C16" w:rsidRDefault="00764C16" w:rsidP="00180C11">
      <w:pPr>
        <w:widowControl w:val="0"/>
        <w:autoSpaceDE w:val="0"/>
        <w:autoSpaceDN w:val="0"/>
        <w:spacing w:before="56" w:after="0" w:line="240" w:lineRule="auto"/>
        <w:outlineLvl w:val="3"/>
        <w:rPr>
          <w:rFonts w:ascii="Times New Roman" w:eastAsia="Calibri" w:hAnsi="Times New Roman" w:cs="Times New Roman"/>
          <w:bCs/>
          <w:iCs/>
        </w:rPr>
      </w:pPr>
    </w:p>
    <w:p w14:paraId="3923923F" w14:textId="77777777" w:rsidR="00180C11" w:rsidRDefault="00180C11" w:rsidP="00180C11">
      <w:pPr>
        <w:widowControl w:val="0"/>
        <w:autoSpaceDE w:val="0"/>
        <w:autoSpaceDN w:val="0"/>
        <w:spacing w:before="56" w:after="0" w:line="240" w:lineRule="auto"/>
        <w:outlineLvl w:val="3"/>
        <w:rPr>
          <w:rFonts w:ascii="Times New Roman" w:eastAsia="Calibri" w:hAnsi="Times New Roman" w:cs="Times New Roman"/>
          <w:b/>
          <w:bCs/>
        </w:rPr>
      </w:pPr>
    </w:p>
    <w:p w14:paraId="6D9B87AD" w14:textId="77777777" w:rsidR="00682829" w:rsidRDefault="00682829" w:rsidP="00180C11">
      <w:pPr>
        <w:widowControl w:val="0"/>
        <w:autoSpaceDE w:val="0"/>
        <w:autoSpaceDN w:val="0"/>
        <w:spacing w:before="56" w:after="0" w:line="240" w:lineRule="auto"/>
        <w:outlineLvl w:val="3"/>
        <w:rPr>
          <w:rFonts w:ascii="Times New Roman" w:eastAsia="Calibri" w:hAnsi="Times New Roman" w:cs="Times New Roman"/>
          <w:b/>
          <w:bCs/>
        </w:rPr>
      </w:pPr>
    </w:p>
    <w:p w14:paraId="02B0E09A" w14:textId="77777777" w:rsidR="00682829" w:rsidRDefault="00682829" w:rsidP="00180C11">
      <w:pPr>
        <w:widowControl w:val="0"/>
        <w:autoSpaceDE w:val="0"/>
        <w:autoSpaceDN w:val="0"/>
        <w:spacing w:before="56" w:after="0" w:line="240" w:lineRule="auto"/>
        <w:outlineLvl w:val="3"/>
        <w:rPr>
          <w:rFonts w:ascii="Times New Roman" w:eastAsia="Calibri" w:hAnsi="Times New Roman" w:cs="Times New Roman"/>
          <w:b/>
          <w:bCs/>
        </w:rPr>
      </w:pPr>
    </w:p>
    <w:p w14:paraId="56A52506" w14:textId="77777777" w:rsidR="00682829" w:rsidRDefault="00682829" w:rsidP="00180C11">
      <w:pPr>
        <w:widowControl w:val="0"/>
        <w:autoSpaceDE w:val="0"/>
        <w:autoSpaceDN w:val="0"/>
        <w:spacing w:before="56" w:after="0" w:line="240" w:lineRule="auto"/>
        <w:outlineLvl w:val="3"/>
        <w:rPr>
          <w:rFonts w:ascii="Times New Roman" w:eastAsia="Calibri" w:hAnsi="Times New Roman" w:cs="Times New Roman"/>
          <w:b/>
          <w:bCs/>
        </w:rPr>
      </w:pPr>
    </w:p>
    <w:p w14:paraId="37BF8349" w14:textId="77777777" w:rsidR="00764C16" w:rsidRDefault="00764C16" w:rsidP="006A3944">
      <w:pPr>
        <w:widowControl w:val="0"/>
        <w:autoSpaceDE w:val="0"/>
        <w:autoSpaceDN w:val="0"/>
        <w:spacing w:before="56" w:after="0" w:line="240" w:lineRule="auto"/>
        <w:ind w:left="852"/>
        <w:outlineLvl w:val="3"/>
        <w:rPr>
          <w:rFonts w:ascii="Times New Roman" w:eastAsia="Calibri" w:hAnsi="Times New Roman" w:cs="Times New Roman"/>
          <w:b/>
          <w:bCs/>
        </w:rPr>
      </w:pPr>
    </w:p>
    <w:p w14:paraId="7A475D8A" w14:textId="058AF9FA" w:rsidR="006A3944" w:rsidRPr="006A3944" w:rsidRDefault="006A3944" w:rsidP="006A3944">
      <w:pPr>
        <w:widowControl w:val="0"/>
        <w:autoSpaceDE w:val="0"/>
        <w:autoSpaceDN w:val="0"/>
        <w:spacing w:before="56"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
          <w:bCs/>
        </w:rPr>
        <w:lastRenderedPageBreak/>
        <w:t xml:space="preserve">К) </w:t>
      </w:r>
      <w:bookmarkStart w:id="89" w:name="_Hlk146709404"/>
      <w:r w:rsidR="00764C16">
        <w:rPr>
          <w:rFonts w:ascii="Times New Roman" w:eastAsia="Calibri" w:hAnsi="Times New Roman" w:cs="Times New Roman"/>
          <w:b/>
          <w:bCs/>
          <w:lang w:val="sr-Cyrl-RS"/>
        </w:rPr>
        <w:t>ИЗВЕШТАЈ</w:t>
      </w:r>
      <w:r w:rsidRPr="006A3944">
        <w:rPr>
          <w:rFonts w:ascii="Times New Roman" w:eastAsia="Calibri" w:hAnsi="Times New Roman" w:cs="Times New Roman"/>
          <w:b/>
          <w:bCs/>
        </w:rPr>
        <w:t xml:space="preserve"> ТИМА ЗА ПРОМОЦИЈУ ШКОЛЕ</w:t>
      </w:r>
      <w:bookmarkEnd w:id="89"/>
    </w:p>
    <w:p w14:paraId="1EDC655B"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Чланови тима су:</w:t>
      </w:r>
    </w:p>
    <w:p w14:paraId="08290F08"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p>
    <w:p w14:paraId="2A325783" w14:textId="749EAB0B" w:rsidR="006A3944" w:rsidRPr="006A3944" w:rsidRDefault="00374E18">
      <w:pPr>
        <w:widowControl w:val="0"/>
        <w:numPr>
          <w:ilvl w:val="0"/>
          <w:numId w:val="37"/>
        </w:numPr>
        <w:autoSpaceDE w:val="0"/>
        <w:autoSpaceDN w:val="0"/>
        <w:spacing w:after="0" w:line="240" w:lineRule="auto"/>
        <w:jc w:val="both"/>
        <w:rPr>
          <w:rFonts w:ascii="Times New Roman" w:eastAsia="Calibri" w:hAnsi="Times New Roman" w:cs="Times New Roman"/>
          <w:b/>
        </w:rPr>
      </w:pPr>
      <w:r>
        <w:rPr>
          <w:rFonts w:ascii="Times New Roman" w:eastAsia="Calibri" w:hAnsi="Times New Roman" w:cs="Times New Roman"/>
          <w:b/>
          <w:lang w:val="sr-Cyrl-RS"/>
        </w:rPr>
        <w:t>ЛИДИЈА ИСЉАМИ</w:t>
      </w:r>
      <w:r w:rsidR="006A3944" w:rsidRPr="006A3944">
        <w:rPr>
          <w:rFonts w:ascii="Times New Roman" w:eastAsia="Calibri" w:hAnsi="Times New Roman" w:cs="Times New Roman"/>
          <w:b/>
        </w:rPr>
        <w:t>– наставник енглеског језика – фејсбук</w:t>
      </w:r>
    </w:p>
    <w:p w14:paraId="6853F981" w14:textId="77777777" w:rsidR="006A3944" w:rsidRPr="006A3944" w:rsidRDefault="006A3944">
      <w:pPr>
        <w:widowControl w:val="0"/>
        <w:numPr>
          <w:ilvl w:val="0"/>
          <w:numId w:val="37"/>
        </w:numPr>
        <w:autoSpaceDE w:val="0"/>
        <w:autoSpaceDN w:val="0"/>
        <w:spacing w:after="0" w:line="240" w:lineRule="auto"/>
        <w:jc w:val="both"/>
        <w:rPr>
          <w:rFonts w:ascii="Times New Roman" w:eastAsia="Calibri" w:hAnsi="Times New Roman" w:cs="Times New Roman"/>
          <w:b/>
        </w:rPr>
      </w:pPr>
      <w:r w:rsidRPr="006A3944">
        <w:rPr>
          <w:rFonts w:ascii="Times New Roman" w:eastAsia="Calibri" w:hAnsi="Times New Roman" w:cs="Times New Roman"/>
          <w:b/>
        </w:rPr>
        <w:t>ДРАГАН ЂОРИЋ-наставник ФиЗВ-летопис</w:t>
      </w:r>
    </w:p>
    <w:p w14:paraId="7897BD8D" w14:textId="77777777" w:rsidR="006A3944" w:rsidRPr="006A3944" w:rsidRDefault="006A3944">
      <w:pPr>
        <w:widowControl w:val="0"/>
        <w:numPr>
          <w:ilvl w:val="0"/>
          <w:numId w:val="37"/>
        </w:numPr>
        <w:autoSpaceDE w:val="0"/>
        <w:autoSpaceDN w:val="0"/>
        <w:spacing w:after="0" w:line="240" w:lineRule="auto"/>
        <w:jc w:val="both"/>
        <w:rPr>
          <w:rFonts w:ascii="Times New Roman" w:eastAsia="Calibri" w:hAnsi="Times New Roman" w:cs="Times New Roman"/>
        </w:rPr>
      </w:pPr>
      <w:r w:rsidRPr="006A3944">
        <w:rPr>
          <w:rFonts w:ascii="Times New Roman" w:eastAsia="Calibri" w:hAnsi="Times New Roman" w:cs="Times New Roman"/>
        </w:rPr>
        <w:t>МАЈА СТАМЕНКОВИЋ – наставник српског као нематерњег јез. – члан</w:t>
      </w:r>
    </w:p>
    <w:p w14:paraId="704FB571" w14:textId="77777777" w:rsidR="006A3944" w:rsidRPr="006A3944" w:rsidRDefault="006A3944">
      <w:pPr>
        <w:widowControl w:val="0"/>
        <w:numPr>
          <w:ilvl w:val="0"/>
          <w:numId w:val="37"/>
        </w:numPr>
        <w:autoSpaceDE w:val="0"/>
        <w:autoSpaceDN w:val="0"/>
        <w:spacing w:after="0" w:line="240" w:lineRule="auto"/>
        <w:jc w:val="both"/>
        <w:rPr>
          <w:rFonts w:ascii="Times New Roman" w:eastAsia="Calibri" w:hAnsi="Times New Roman" w:cs="Times New Roman"/>
        </w:rPr>
      </w:pPr>
      <w:r w:rsidRPr="006A3944">
        <w:rPr>
          <w:rFonts w:ascii="Times New Roman" w:eastAsia="Calibri" w:hAnsi="Times New Roman" w:cs="Times New Roman"/>
        </w:rPr>
        <w:t>СУЗАНА САВИЋ- наставник српског као нематерњег јез</w:t>
      </w:r>
    </w:p>
    <w:p w14:paraId="2489E8B8" w14:textId="77777777" w:rsidR="006A3944" w:rsidRPr="006A3944" w:rsidRDefault="006A3944" w:rsidP="006A3944">
      <w:pPr>
        <w:widowControl w:val="0"/>
        <w:autoSpaceDE w:val="0"/>
        <w:autoSpaceDN w:val="0"/>
        <w:spacing w:before="8" w:after="0" w:line="240" w:lineRule="auto"/>
        <w:rPr>
          <w:rFonts w:ascii="Times New Roman" w:eastAsia="Calibri" w:hAnsi="Times New Roman" w:cs="Times New Roman"/>
          <w:sz w:val="27"/>
        </w:rPr>
      </w:pPr>
    </w:p>
    <w:p w14:paraId="59B1979C" w14:textId="77777777" w:rsidR="006A3944" w:rsidRPr="006A3944" w:rsidRDefault="006A3944" w:rsidP="006A3944">
      <w:pPr>
        <w:widowControl w:val="0"/>
        <w:autoSpaceDE w:val="0"/>
        <w:autoSpaceDN w:val="0"/>
        <w:spacing w:after="0" w:line="273" w:lineRule="auto"/>
        <w:ind w:left="852" w:right="955"/>
        <w:rPr>
          <w:rFonts w:ascii="Times New Roman" w:eastAsia="Calibri" w:hAnsi="Times New Roman" w:cs="Times New Roman"/>
        </w:rPr>
      </w:pPr>
      <w:r w:rsidRPr="006A3944">
        <w:rPr>
          <w:rFonts w:ascii="Times New Roman" w:eastAsia="Calibri" w:hAnsi="Times New Roman" w:cs="Times New Roman"/>
        </w:rPr>
        <w:t>Основни задатак тима за промоцију школе је да путем школске facebook странице, средстава јавног информисања и на друге пригодне начине популарише бројна знања и вештине, неговање такмичарског и</w:t>
      </w:r>
    </w:p>
    <w:p w14:paraId="22559B52" w14:textId="20A12528" w:rsidR="00ED0B51" w:rsidRPr="006A3944" w:rsidRDefault="006A3944" w:rsidP="002306E5">
      <w:pPr>
        <w:widowControl w:val="0"/>
        <w:autoSpaceDE w:val="0"/>
        <w:autoSpaceDN w:val="0"/>
        <w:spacing w:before="5" w:after="0" w:line="276" w:lineRule="auto"/>
        <w:ind w:left="852" w:right="796"/>
        <w:rPr>
          <w:rFonts w:ascii="Times New Roman" w:eastAsia="Calibri" w:hAnsi="Times New Roman" w:cs="Times New Roman"/>
        </w:rPr>
      </w:pPr>
      <w:r w:rsidRPr="006A3944">
        <w:rPr>
          <w:rFonts w:ascii="Times New Roman" w:eastAsia="Calibri" w:hAnsi="Times New Roman" w:cs="Times New Roman"/>
        </w:rPr>
        <w:t>спортског духа, здравих стилова живота и навика, пожељног начина понашања и свих других вредности које негује школа</w:t>
      </w:r>
    </w:p>
    <w:tbl>
      <w:tblPr>
        <w:tblW w:w="932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3870"/>
        <w:gridCol w:w="2340"/>
        <w:gridCol w:w="2160"/>
      </w:tblGrid>
      <w:tr w:rsidR="006A3944" w:rsidRPr="006A3944" w14:paraId="23B4CF67" w14:textId="77777777" w:rsidTr="00180C11">
        <w:trPr>
          <w:trHeight w:val="268"/>
        </w:trPr>
        <w:tc>
          <w:tcPr>
            <w:tcW w:w="9321" w:type="dxa"/>
            <w:gridSpan w:val="4"/>
          </w:tcPr>
          <w:p w14:paraId="0C61EC59" w14:textId="77777777" w:rsidR="006A3944" w:rsidRPr="006A3944" w:rsidRDefault="006A3944" w:rsidP="00ED0B51">
            <w:pPr>
              <w:pStyle w:val="NoSpacing"/>
            </w:pPr>
            <w:r w:rsidRPr="006A3944">
              <w:t>ГОДИШЊИ ПЛАН РАДА ТИМА ЗА ПРОМОЦИЈУ ШКОЛЕ</w:t>
            </w:r>
          </w:p>
        </w:tc>
      </w:tr>
      <w:tr w:rsidR="006A3944" w:rsidRPr="006A3944" w14:paraId="61CE8DAA" w14:textId="77777777" w:rsidTr="002306E5">
        <w:trPr>
          <w:trHeight w:val="270"/>
        </w:trPr>
        <w:tc>
          <w:tcPr>
            <w:tcW w:w="951" w:type="dxa"/>
          </w:tcPr>
          <w:p w14:paraId="6A855751" w14:textId="77777777" w:rsidR="006A3944" w:rsidRPr="006A3944" w:rsidRDefault="006A3944" w:rsidP="00ED0B51">
            <w:pPr>
              <w:pStyle w:val="NoSpacing"/>
            </w:pPr>
            <w:r w:rsidRPr="006A3944">
              <w:t>Време</w:t>
            </w:r>
          </w:p>
        </w:tc>
        <w:tc>
          <w:tcPr>
            <w:tcW w:w="3870" w:type="dxa"/>
          </w:tcPr>
          <w:p w14:paraId="1873A169" w14:textId="77777777" w:rsidR="006A3944" w:rsidRPr="006A3944" w:rsidRDefault="006A3944" w:rsidP="00ED0B51">
            <w:pPr>
              <w:pStyle w:val="NoSpacing"/>
            </w:pPr>
            <w:r w:rsidRPr="006A3944">
              <w:t>Активности/теме</w:t>
            </w:r>
          </w:p>
        </w:tc>
        <w:tc>
          <w:tcPr>
            <w:tcW w:w="2340" w:type="dxa"/>
          </w:tcPr>
          <w:p w14:paraId="2703EA99" w14:textId="77777777" w:rsidR="006A3944" w:rsidRPr="006A3944" w:rsidRDefault="006A3944" w:rsidP="00ED0B51">
            <w:pPr>
              <w:pStyle w:val="NoSpacing"/>
            </w:pPr>
            <w:r w:rsidRPr="006A3944">
              <w:t>Начин реализације</w:t>
            </w:r>
          </w:p>
        </w:tc>
        <w:tc>
          <w:tcPr>
            <w:tcW w:w="2160" w:type="dxa"/>
          </w:tcPr>
          <w:p w14:paraId="5C4BC4ED" w14:textId="77777777" w:rsidR="006A3944" w:rsidRPr="006A3944" w:rsidRDefault="006A3944" w:rsidP="00ED0B51">
            <w:pPr>
              <w:pStyle w:val="NoSpacing"/>
            </w:pPr>
            <w:r w:rsidRPr="006A3944">
              <w:t>Носиоци активности</w:t>
            </w:r>
          </w:p>
        </w:tc>
      </w:tr>
      <w:tr w:rsidR="006A3944" w:rsidRPr="006A3944" w14:paraId="1672B567" w14:textId="77777777" w:rsidTr="002306E5">
        <w:trPr>
          <w:trHeight w:val="3554"/>
        </w:trPr>
        <w:tc>
          <w:tcPr>
            <w:tcW w:w="951" w:type="dxa"/>
          </w:tcPr>
          <w:p w14:paraId="4C1D9D3B" w14:textId="77777777" w:rsidR="006A3944" w:rsidRPr="006A3944" w:rsidRDefault="006A3944" w:rsidP="00ED0B51">
            <w:pPr>
              <w:pStyle w:val="NoSpacing"/>
            </w:pPr>
          </w:p>
          <w:p w14:paraId="2725BE8C" w14:textId="77777777" w:rsidR="006A3944" w:rsidRPr="006A3944" w:rsidRDefault="006A3944" w:rsidP="00ED0B51">
            <w:pPr>
              <w:pStyle w:val="NoSpacing"/>
            </w:pPr>
          </w:p>
          <w:p w14:paraId="6E0BB9BA" w14:textId="77777777" w:rsidR="006A3944" w:rsidRPr="006A3944" w:rsidRDefault="006A3944" w:rsidP="00ED0B51">
            <w:pPr>
              <w:pStyle w:val="NoSpacing"/>
            </w:pPr>
            <w:r w:rsidRPr="006A3944">
              <w:t>Септембар</w:t>
            </w:r>
          </w:p>
        </w:tc>
        <w:tc>
          <w:tcPr>
            <w:tcW w:w="3870" w:type="dxa"/>
          </w:tcPr>
          <w:p w14:paraId="52E10F9A" w14:textId="77777777" w:rsidR="006A3944" w:rsidRPr="006A3944" w:rsidRDefault="006A3944" w:rsidP="00ED0B51">
            <w:pPr>
              <w:pStyle w:val="NoSpacing"/>
            </w:pPr>
            <w:r w:rsidRPr="006A3944">
              <w:t>-Подела задужења члановима тима;</w:t>
            </w:r>
          </w:p>
          <w:p w14:paraId="1F206AAD" w14:textId="539F483E" w:rsidR="006A3944" w:rsidRPr="006A3944" w:rsidRDefault="006A3944" w:rsidP="00ED0B51">
            <w:pPr>
              <w:pStyle w:val="NoSpacing"/>
            </w:pPr>
            <w:r w:rsidRPr="006A3944">
              <w:t>-Израда плана рада Тима за промоцију за шк.</w:t>
            </w:r>
            <w:r w:rsidR="00C51DEF">
              <w:t>2024/2025</w:t>
            </w:r>
            <w:r w:rsidRPr="006A3944">
              <w:t>.</w:t>
            </w:r>
          </w:p>
          <w:p w14:paraId="39A93F9F" w14:textId="77777777" w:rsidR="006A3944" w:rsidRPr="006A3944" w:rsidRDefault="006A3944" w:rsidP="00ED0B51">
            <w:pPr>
              <w:pStyle w:val="NoSpacing"/>
            </w:pPr>
            <w:r w:rsidRPr="006A3944">
              <w:t>- Упознавање чланова тима и колега задужених за објављивање садржаја на друштвеним мрежама са онлајн</w:t>
            </w:r>
          </w:p>
          <w:p w14:paraId="2CFA8942" w14:textId="77777777" w:rsidR="006A3944" w:rsidRPr="006A3944" w:rsidRDefault="006A3944" w:rsidP="00ED0B51">
            <w:pPr>
              <w:pStyle w:val="NoSpacing"/>
            </w:pPr>
            <w:r w:rsidRPr="006A3944">
              <w:t>платформом за аутоматско дељење садржаја Later.com</w:t>
            </w:r>
          </w:p>
          <w:p w14:paraId="2270824B" w14:textId="77777777" w:rsidR="006A3944" w:rsidRPr="006A3944" w:rsidRDefault="006A3944" w:rsidP="00ED0B51">
            <w:pPr>
              <w:pStyle w:val="NoSpacing"/>
            </w:pPr>
            <w:r w:rsidRPr="006A3944">
              <w:t>Информисање чланова о значајним датумима који ће бити обележени у школи</w:t>
            </w:r>
          </w:p>
          <w:p w14:paraId="51433E81" w14:textId="77777777" w:rsidR="006A3944" w:rsidRPr="006A3944" w:rsidRDefault="006A3944" w:rsidP="00ED0B51">
            <w:pPr>
              <w:pStyle w:val="NoSpacing"/>
            </w:pPr>
            <w:r w:rsidRPr="006A3944">
              <w:t>Промовисање активности у оквиру</w:t>
            </w:r>
          </w:p>
          <w:p w14:paraId="1BC1AABD" w14:textId="77777777" w:rsidR="006A3944" w:rsidRPr="006A3944" w:rsidRDefault="006A3944" w:rsidP="00ED0B51">
            <w:pPr>
              <w:pStyle w:val="NoSpacing"/>
            </w:pPr>
            <w:r w:rsidRPr="006A3944">
              <w:t>Недеље здравих стилова живота</w:t>
            </w:r>
          </w:p>
        </w:tc>
        <w:tc>
          <w:tcPr>
            <w:tcW w:w="2340" w:type="dxa"/>
          </w:tcPr>
          <w:p w14:paraId="6FBFE043" w14:textId="77777777" w:rsidR="006A3944" w:rsidRPr="006A3944" w:rsidRDefault="006A3944" w:rsidP="00ED0B51">
            <w:pPr>
              <w:pStyle w:val="NoSpacing"/>
            </w:pPr>
            <w:r w:rsidRPr="006A3944">
              <w:t>Састанак Тима, сарадња са стручним Активом за комуникацију и медије,</w:t>
            </w:r>
          </w:p>
          <w:p w14:paraId="2F0B4EBF" w14:textId="77777777" w:rsidR="006A3944" w:rsidRPr="006A3944" w:rsidRDefault="006A3944" w:rsidP="00ED0B51">
            <w:pPr>
              <w:pStyle w:val="NoSpacing"/>
            </w:pPr>
            <w:r w:rsidRPr="006A3944">
              <w:t>сарадња са наставницима разредне наставе и</w:t>
            </w:r>
            <w:r w:rsidRPr="006A3944">
              <w:rPr>
                <w:spacing w:val="-7"/>
              </w:rPr>
              <w:t xml:space="preserve"> </w:t>
            </w:r>
            <w:r w:rsidRPr="006A3944">
              <w:t>колегама задуженим за</w:t>
            </w:r>
            <w:r w:rsidRPr="006A3944">
              <w:rPr>
                <w:spacing w:val="-5"/>
              </w:rPr>
              <w:t xml:space="preserve"> </w:t>
            </w:r>
            <w:r w:rsidRPr="006A3944">
              <w:t>објаву</w:t>
            </w:r>
          </w:p>
          <w:p w14:paraId="5FD8B825" w14:textId="77777777" w:rsidR="006A3944" w:rsidRPr="006A3944" w:rsidRDefault="006A3944" w:rsidP="00ED0B51">
            <w:pPr>
              <w:pStyle w:val="NoSpacing"/>
            </w:pPr>
            <w:r w:rsidRPr="006A3944">
              <w:t xml:space="preserve">дигиталних садржаја </w:t>
            </w:r>
            <w:r w:rsidRPr="006A3944">
              <w:rPr>
                <w:spacing w:val="-7"/>
              </w:rPr>
              <w:t xml:space="preserve">на </w:t>
            </w:r>
            <w:r w:rsidRPr="006A3944">
              <w:t>друштвени мрежама.</w:t>
            </w:r>
          </w:p>
        </w:tc>
        <w:tc>
          <w:tcPr>
            <w:tcW w:w="2160" w:type="dxa"/>
          </w:tcPr>
          <w:p w14:paraId="181D5D94" w14:textId="77777777" w:rsidR="006A3944" w:rsidRPr="006A3944" w:rsidRDefault="006A3944" w:rsidP="00ED0B51">
            <w:pPr>
              <w:pStyle w:val="NoSpacing"/>
            </w:pPr>
          </w:p>
          <w:p w14:paraId="399BAD17" w14:textId="77777777" w:rsidR="006A3944" w:rsidRPr="006A3944" w:rsidRDefault="006A3944" w:rsidP="00ED0B51">
            <w:pPr>
              <w:pStyle w:val="NoSpacing"/>
            </w:pPr>
          </w:p>
          <w:p w14:paraId="244C1948" w14:textId="77777777" w:rsidR="006A3944" w:rsidRPr="006A3944" w:rsidRDefault="006A3944" w:rsidP="00ED0B51">
            <w:pPr>
              <w:pStyle w:val="NoSpacing"/>
            </w:pPr>
            <w:r w:rsidRPr="006A3944">
              <w:t>чланови Тима</w:t>
            </w:r>
          </w:p>
        </w:tc>
      </w:tr>
      <w:tr w:rsidR="006A3944" w:rsidRPr="006A3944" w14:paraId="58323B56" w14:textId="77777777" w:rsidTr="00253AD1">
        <w:trPr>
          <w:trHeight w:val="1700"/>
        </w:trPr>
        <w:tc>
          <w:tcPr>
            <w:tcW w:w="951" w:type="dxa"/>
          </w:tcPr>
          <w:p w14:paraId="49A5E684" w14:textId="77777777" w:rsidR="006A3944" w:rsidRPr="006A3944" w:rsidRDefault="006A3944" w:rsidP="00ED0B51">
            <w:pPr>
              <w:pStyle w:val="NoSpacing"/>
            </w:pPr>
          </w:p>
          <w:p w14:paraId="7C893555" w14:textId="77777777" w:rsidR="006A3944" w:rsidRPr="006A3944" w:rsidRDefault="006A3944" w:rsidP="00ED0B51">
            <w:pPr>
              <w:pStyle w:val="NoSpacing"/>
            </w:pPr>
            <w:r w:rsidRPr="006A3944">
              <w:t>октобар</w:t>
            </w:r>
          </w:p>
        </w:tc>
        <w:tc>
          <w:tcPr>
            <w:tcW w:w="3870" w:type="dxa"/>
          </w:tcPr>
          <w:p w14:paraId="36D006D9" w14:textId="77777777" w:rsidR="006A3944" w:rsidRPr="006A3944" w:rsidRDefault="006A3944" w:rsidP="00ED0B51">
            <w:pPr>
              <w:pStyle w:val="NoSpacing"/>
            </w:pPr>
            <w:r w:rsidRPr="006A3944">
              <w:t>-Активности школе у току дечје недеље</w:t>
            </w:r>
          </w:p>
          <w:p w14:paraId="65A38E2B" w14:textId="77777777" w:rsidR="006A3944" w:rsidRPr="006A3944" w:rsidRDefault="006A3944" w:rsidP="00ED0B51">
            <w:pPr>
              <w:pStyle w:val="NoSpacing"/>
            </w:pPr>
            <w:r w:rsidRPr="006A3944">
              <w:t>- Прикупљање и обрада дигиталних садржаја ради промовисања</w:t>
            </w:r>
          </w:p>
          <w:p w14:paraId="4E91F192" w14:textId="77777777" w:rsidR="006A3944" w:rsidRPr="006A3944" w:rsidRDefault="006A3944" w:rsidP="00ED0B51">
            <w:pPr>
              <w:pStyle w:val="NoSpacing"/>
            </w:pPr>
            <w:r w:rsidRPr="006A3944">
              <w:t>активности школе на друштвеним мрежама</w:t>
            </w:r>
          </w:p>
          <w:p w14:paraId="4FED41BC" w14:textId="77777777" w:rsidR="006A3944" w:rsidRPr="006A3944" w:rsidRDefault="006A3944" w:rsidP="00ED0B51">
            <w:pPr>
              <w:pStyle w:val="NoSpacing"/>
            </w:pPr>
            <w:r w:rsidRPr="006A3944">
              <w:t>Промоција активности у оквиру Недеље спорта</w:t>
            </w:r>
          </w:p>
          <w:p w14:paraId="5BFF9F03" w14:textId="77777777" w:rsidR="006A3944" w:rsidRPr="006A3944" w:rsidRDefault="006A3944" w:rsidP="00ED0B51">
            <w:pPr>
              <w:pStyle w:val="NoSpacing"/>
            </w:pPr>
            <w:r w:rsidRPr="006A3944">
              <w:t>-Активности које се односе на Дан школе</w:t>
            </w:r>
          </w:p>
        </w:tc>
        <w:tc>
          <w:tcPr>
            <w:tcW w:w="2340" w:type="dxa"/>
          </w:tcPr>
          <w:p w14:paraId="78842E7F" w14:textId="77777777" w:rsidR="006A3944" w:rsidRPr="006A3944" w:rsidRDefault="006A3944" w:rsidP="00ED0B51">
            <w:pPr>
              <w:pStyle w:val="NoSpacing"/>
            </w:pPr>
            <w:r w:rsidRPr="006A3944">
              <w:t xml:space="preserve">Сарадња са </w:t>
            </w:r>
            <w:r w:rsidRPr="006A3944">
              <w:rPr>
                <w:spacing w:val="-3"/>
              </w:rPr>
              <w:t xml:space="preserve">локалним </w:t>
            </w:r>
            <w:r w:rsidRPr="006A3944">
              <w:t>медијима</w:t>
            </w:r>
          </w:p>
          <w:p w14:paraId="01F8BA5F" w14:textId="77777777" w:rsidR="006A3944" w:rsidRPr="006A3944" w:rsidRDefault="006A3944" w:rsidP="00ED0B51">
            <w:pPr>
              <w:pStyle w:val="NoSpacing"/>
            </w:pPr>
            <w:r w:rsidRPr="006A3944">
              <w:t xml:space="preserve">Чланци и фотографије на ФБ профилу школе, </w:t>
            </w:r>
            <w:r w:rsidRPr="006A3944">
              <w:rPr>
                <w:spacing w:val="-3"/>
              </w:rPr>
              <w:t xml:space="preserve">друштвеним </w:t>
            </w:r>
            <w:r w:rsidRPr="006A3944">
              <w:t>мрежама</w:t>
            </w:r>
          </w:p>
        </w:tc>
        <w:tc>
          <w:tcPr>
            <w:tcW w:w="2160" w:type="dxa"/>
          </w:tcPr>
          <w:p w14:paraId="3E128848" w14:textId="77777777" w:rsidR="006A3944" w:rsidRPr="006A3944" w:rsidRDefault="006A3944" w:rsidP="00ED0B51">
            <w:pPr>
              <w:pStyle w:val="NoSpacing"/>
            </w:pPr>
          </w:p>
          <w:p w14:paraId="68030DB8" w14:textId="77777777" w:rsidR="006A3944" w:rsidRPr="006A3944" w:rsidRDefault="006A3944" w:rsidP="00ED0B51">
            <w:pPr>
              <w:pStyle w:val="NoSpacing"/>
            </w:pPr>
            <w:r w:rsidRPr="006A3944">
              <w:t>Чланови Тима</w:t>
            </w:r>
          </w:p>
        </w:tc>
      </w:tr>
      <w:tr w:rsidR="006A3944" w:rsidRPr="006A3944" w14:paraId="386A35E7" w14:textId="77777777" w:rsidTr="00253AD1">
        <w:trPr>
          <w:trHeight w:val="1529"/>
        </w:trPr>
        <w:tc>
          <w:tcPr>
            <w:tcW w:w="951" w:type="dxa"/>
          </w:tcPr>
          <w:p w14:paraId="1A1B36E0" w14:textId="77777777" w:rsidR="006A3944" w:rsidRPr="006A3944" w:rsidRDefault="006A3944" w:rsidP="00ED0B51">
            <w:pPr>
              <w:pStyle w:val="NoSpacing"/>
            </w:pPr>
          </w:p>
          <w:p w14:paraId="2114E0AE" w14:textId="77777777" w:rsidR="006A3944" w:rsidRPr="006A3944" w:rsidRDefault="006A3944" w:rsidP="00ED0B51">
            <w:pPr>
              <w:pStyle w:val="NoSpacing"/>
            </w:pPr>
          </w:p>
          <w:p w14:paraId="38FC3A9E" w14:textId="77777777" w:rsidR="006A3944" w:rsidRPr="006A3944" w:rsidRDefault="006A3944" w:rsidP="00ED0B51">
            <w:pPr>
              <w:pStyle w:val="NoSpacing"/>
            </w:pPr>
          </w:p>
          <w:p w14:paraId="3F619D36" w14:textId="77777777" w:rsidR="006A3944" w:rsidRPr="006A3944" w:rsidRDefault="006A3944" w:rsidP="00ED0B51">
            <w:pPr>
              <w:pStyle w:val="NoSpacing"/>
            </w:pPr>
            <w:r w:rsidRPr="006A3944">
              <w:t>децембар</w:t>
            </w:r>
          </w:p>
        </w:tc>
        <w:tc>
          <w:tcPr>
            <w:tcW w:w="3870" w:type="dxa"/>
          </w:tcPr>
          <w:p w14:paraId="1ED8E3FB" w14:textId="77777777" w:rsidR="006A3944" w:rsidRPr="006A3944" w:rsidRDefault="006A3944" w:rsidP="00ED0B51">
            <w:pPr>
              <w:pStyle w:val="NoSpacing"/>
            </w:pPr>
          </w:p>
          <w:p w14:paraId="01AED2FA" w14:textId="77777777" w:rsidR="006A3944" w:rsidRPr="006A3944" w:rsidRDefault="006A3944" w:rsidP="00ED0B51">
            <w:pPr>
              <w:pStyle w:val="NoSpacing"/>
            </w:pPr>
            <w:r w:rsidRPr="006A3944">
              <w:t>- Прикупљање и обрада дигиталних садржаја</w:t>
            </w:r>
            <w:r w:rsidRPr="006A3944">
              <w:rPr>
                <w:spacing w:val="1"/>
              </w:rPr>
              <w:t xml:space="preserve"> </w:t>
            </w:r>
            <w:r w:rsidRPr="006A3944">
              <w:rPr>
                <w:spacing w:val="-5"/>
              </w:rPr>
              <w:t>ради</w:t>
            </w:r>
          </w:p>
          <w:p w14:paraId="2AE07C8A" w14:textId="77777777" w:rsidR="006A3944" w:rsidRPr="006A3944" w:rsidRDefault="006A3944" w:rsidP="00ED0B51">
            <w:pPr>
              <w:pStyle w:val="NoSpacing"/>
            </w:pPr>
            <w:r w:rsidRPr="006A3944">
              <w:t xml:space="preserve">промовисања активности </w:t>
            </w:r>
            <w:r w:rsidRPr="006A3944">
              <w:rPr>
                <w:spacing w:val="-3"/>
              </w:rPr>
              <w:t xml:space="preserve">школе </w:t>
            </w:r>
            <w:r w:rsidRPr="006A3944">
              <w:t>на друштвеним</w:t>
            </w:r>
            <w:r w:rsidRPr="006A3944">
              <w:rPr>
                <w:spacing w:val="-2"/>
              </w:rPr>
              <w:t xml:space="preserve"> </w:t>
            </w:r>
            <w:r w:rsidRPr="006A3944">
              <w:t>мрежама</w:t>
            </w:r>
          </w:p>
          <w:p w14:paraId="01168B10" w14:textId="77777777" w:rsidR="006A3944" w:rsidRPr="006A3944" w:rsidRDefault="006A3944" w:rsidP="00ED0B51">
            <w:pPr>
              <w:pStyle w:val="NoSpacing"/>
            </w:pPr>
            <w:r w:rsidRPr="006A3944">
              <w:t>Промоција успешних</w:t>
            </w:r>
          </w:p>
          <w:p w14:paraId="58E18F85" w14:textId="77777777" w:rsidR="006A3944" w:rsidRPr="006A3944" w:rsidRDefault="006A3944" w:rsidP="00ED0B51">
            <w:pPr>
              <w:pStyle w:val="NoSpacing"/>
            </w:pPr>
            <w:r w:rsidRPr="006A3944">
              <w:t>ученика</w:t>
            </w:r>
          </w:p>
        </w:tc>
        <w:tc>
          <w:tcPr>
            <w:tcW w:w="2340" w:type="dxa"/>
          </w:tcPr>
          <w:p w14:paraId="604BCFAF" w14:textId="77777777" w:rsidR="006A3944" w:rsidRPr="006A3944" w:rsidRDefault="006A3944" w:rsidP="00ED0B51">
            <w:pPr>
              <w:pStyle w:val="NoSpacing"/>
            </w:pPr>
            <w:r w:rsidRPr="006A3944">
              <w:t>Сарадња са локалним медијима, стручним већима и тимовима који се буду бавили</w:t>
            </w:r>
          </w:p>
          <w:p w14:paraId="4E642989" w14:textId="650ACC3F" w:rsidR="006A3944" w:rsidRPr="006A3944" w:rsidRDefault="006A3944" w:rsidP="00ED0B51">
            <w:pPr>
              <w:pStyle w:val="NoSpacing"/>
            </w:pPr>
            <w:r w:rsidRPr="006A3944">
              <w:t>активностима које се односе на прославу Дана школе</w:t>
            </w:r>
            <w:r w:rsidR="00253AD1">
              <w:t xml:space="preserve"> </w:t>
            </w:r>
            <w:r w:rsidRPr="006A3944">
              <w:t>састанак Тима</w:t>
            </w:r>
          </w:p>
        </w:tc>
        <w:tc>
          <w:tcPr>
            <w:tcW w:w="2160" w:type="dxa"/>
          </w:tcPr>
          <w:p w14:paraId="739A4435" w14:textId="77777777" w:rsidR="006A3944" w:rsidRPr="006A3944" w:rsidRDefault="006A3944" w:rsidP="00ED0B51">
            <w:pPr>
              <w:pStyle w:val="NoSpacing"/>
            </w:pPr>
            <w:r w:rsidRPr="006A3944">
              <w:t>Наставници и ученици школе;</w:t>
            </w:r>
          </w:p>
          <w:p w14:paraId="0037A47D" w14:textId="77777777" w:rsidR="006A3944" w:rsidRPr="006A3944" w:rsidRDefault="006A3944" w:rsidP="00ED0B51">
            <w:pPr>
              <w:pStyle w:val="NoSpacing"/>
            </w:pPr>
            <w:r w:rsidRPr="006A3944">
              <w:t xml:space="preserve">локална </w:t>
            </w:r>
            <w:r w:rsidRPr="006A3944">
              <w:rPr>
                <w:spacing w:val="-3"/>
              </w:rPr>
              <w:t xml:space="preserve">самоуправа, </w:t>
            </w:r>
            <w:r w:rsidRPr="006A3944">
              <w:t>установе</w:t>
            </w:r>
            <w:r w:rsidRPr="006A3944">
              <w:rPr>
                <w:spacing w:val="-4"/>
              </w:rPr>
              <w:t xml:space="preserve"> </w:t>
            </w:r>
            <w:r w:rsidRPr="006A3944">
              <w:t>културе</w:t>
            </w:r>
          </w:p>
          <w:p w14:paraId="71ADED01" w14:textId="77777777" w:rsidR="006A3944" w:rsidRPr="006A3944" w:rsidRDefault="006A3944" w:rsidP="00ED0B51">
            <w:pPr>
              <w:pStyle w:val="NoSpacing"/>
            </w:pPr>
            <w:r w:rsidRPr="006A3944">
              <w:t>Чланови</w:t>
            </w:r>
            <w:r w:rsidRPr="006A3944">
              <w:rPr>
                <w:spacing w:val="-1"/>
              </w:rPr>
              <w:t xml:space="preserve"> </w:t>
            </w:r>
            <w:r w:rsidRPr="006A3944">
              <w:t>Тима</w:t>
            </w:r>
          </w:p>
        </w:tc>
      </w:tr>
      <w:tr w:rsidR="006A3944" w:rsidRPr="006A3944" w14:paraId="29333ECF" w14:textId="77777777" w:rsidTr="002306E5">
        <w:trPr>
          <w:trHeight w:val="260"/>
        </w:trPr>
        <w:tc>
          <w:tcPr>
            <w:tcW w:w="951" w:type="dxa"/>
          </w:tcPr>
          <w:p w14:paraId="2DC7C249" w14:textId="77777777" w:rsidR="006A3944" w:rsidRPr="006A3944" w:rsidRDefault="006A3944" w:rsidP="00ED0B51">
            <w:pPr>
              <w:pStyle w:val="NoSpacing"/>
            </w:pPr>
          </w:p>
          <w:p w14:paraId="63752B68" w14:textId="77777777" w:rsidR="006A3944" w:rsidRPr="006A3944" w:rsidRDefault="006A3944" w:rsidP="00ED0B51">
            <w:pPr>
              <w:pStyle w:val="NoSpacing"/>
            </w:pPr>
          </w:p>
          <w:p w14:paraId="210F1A29" w14:textId="77777777" w:rsidR="006A3944" w:rsidRPr="006A3944" w:rsidRDefault="006A3944" w:rsidP="00ED0B51">
            <w:pPr>
              <w:pStyle w:val="NoSpacing"/>
              <w:rPr>
                <w:sz w:val="21"/>
              </w:rPr>
            </w:pPr>
          </w:p>
          <w:p w14:paraId="5B6B6784" w14:textId="77777777" w:rsidR="006A3944" w:rsidRPr="006A3944" w:rsidRDefault="006A3944" w:rsidP="00ED0B51">
            <w:pPr>
              <w:pStyle w:val="NoSpacing"/>
            </w:pPr>
            <w:r w:rsidRPr="006A3944">
              <w:t>јануар</w:t>
            </w:r>
          </w:p>
        </w:tc>
        <w:tc>
          <w:tcPr>
            <w:tcW w:w="3870" w:type="dxa"/>
          </w:tcPr>
          <w:p w14:paraId="426F1DE0" w14:textId="77777777" w:rsidR="006A3944" w:rsidRPr="006A3944" w:rsidRDefault="006A3944" w:rsidP="00ED0B51">
            <w:pPr>
              <w:pStyle w:val="NoSpacing"/>
              <w:rPr>
                <w:sz w:val="21"/>
              </w:rPr>
            </w:pPr>
          </w:p>
          <w:p w14:paraId="3BD9FBEF" w14:textId="77777777" w:rsidR="006A3944" w:rsidRPr="006A3944" w:rsidRDefault="006A3944" w:rsidP="00ED0B51">
            <w:pPr>
              <w:pStyle w:val="NoSpacing"/>
            </w:pPr>
            <w:r w:rsidRPr="006A3944">
              <w:t xml:space="preserve">-Прослава Савиндана у матичној школи </w:t>
            </w:r>
          </w:p>
          <w:p w14:paraId="34A2C655" w14:textId="77777777" w:rsidR="006A3944" w:rsidRPr="006A3944" w:rsidRDefault="006A3944" w:rsidP="00ED0B51">
            <w:pPr>
              <w:pStyle w:val="NoSpacing"/>
            </w:pPr>
            <w:r w:rsidRPr="006A3944">
              <w:t>- Прикупљање и обрада дигиталних садржаја ради промовисања</w:t>
            </w:r>
          </w:p>
          <w:p w14:paraId="239D779C" w14:textId="259D71AE" w:rsidR="006A3944" w:rsidRPr="006A3944" w:rsidRDefault="006A3944" w:rsidP="00ED0B51">
            <w:pPr>
              <w:pStyle w:val="NoSpacing"/>
            </w:pPr>
            <w:r w:rsidRPr="006A3944">
              <w:t>активности школе на друштвеним мрежама</w:t>
            </w:r>
            <w:r w:rsidR="002306E5">
              <w:t xml:space="preserve"> </w:t>
            </w:r>
            <w:r w:rsidRPr="006A3944">
              <w:t>Промоција активности Ученичког парламента и вршњачког тима</w:t>
            </w:r>
            <w:r w:rsidR="002306E5">
              <w:t xml:space="preserve"> </w:t>
            </w:r>
            <w:r w:rsidRPr="006A3944">
              <w:t>школе</w:t>
            </w:r>
          </w:p>
        </w:tc>
        <w:tc>
          <w:tcPr>
            <w:tcW w:w="2340" w:type="dxa"/>
          </w:tcPr>
          <w:p w14:paraId="6B025B6F" w14:textId="77777777" w:rsidR="006A3944" w:rsidRPr="006A3944" w:rsidRDefault="006A3944" w:rsidP="00ED0B51">
            <w:pPr>
              <w:pStyle w:val="NoSpacing"/>
            </w:pPr>
            <w:r w:rsidRPr="006A3944">
              <w:t>Сарадња са локалним медијима, стручним већима и тимовима који се буду бавили</w:t>
            </w:r>
          </w:p>
          <w:p w14:paraId="547AA144" w14:textId="77777777" w:rsidR="006A3944" w:rsidRPr="006A3944" w:rsidRDefault="006A3944" w:rsidP="00ED0B51">
            <w:pPr>
              <w:pStyle w:val="NoSpacing"/>
            </w:pPr>
            <w:r w:rsidRPr="006A3944">
              <w:t>активностима које се односе на прославу Дана школе и Нову</w:t>
            </w:r>
          </w:p>
          <w:p w14:paraId="7F8995ED" w14:textId="77777777" w:rsidR="006A3944" w:rsidRPr="006A3944" w:rsidRDefault="006A3944" w:rsidP="00ED0B51">
            <w:pPr>
              <w:pStyle w:val="NoSpacing"/>
            </w:pPr>
            <w:r w:rsidRPr="006A3944">
              <w:t>годину</w:t>
            </w:r>
          </w:p>
        </w:tc>
        <w:tc>
          <w:tcPr>
            <w:tcW w:w="2160" w:type="dxa"/>
          </w:tcPr>
          <w:p w14:paraId="5C499856" w14:textId="77777777" w:rsidR="006A3944" w:rsidRPr="006A3944" w:rsidRDefault="006A3944" w:rsidP="00ED0B51">
            <w:pPr>
              <w:pStyle w:val="NoSpacing"/>
            </w:pPr>
          </w:p>
          <w:p w14:paraId="0E66032C" w14:textId="77777777" w:rsidR="006A3944" w:rsidRPr="006A3944" w:rsidRDefault="006A3944" w:rsidP="00ED0B51">
            <w:pPr>
              <w:pStyle w:val="NoSpacing"/>
            </w:pPr>
            <w:r w:rsidRPr="006A3944">
              <w:t>Чланови Тима,</w:t>
            </w:r>
          </w:p>
          <w:p w14:paraId="7A945FFC" w14:textId="77777777" w:rsidR="006A3944" w:rsidRPr="006A3944" w:rsidRDefault="006A3944" w:rsidP="00ED0B51">
            <w:pPr>
              <w:pStyle w:val="NoSpacing"/>
            </w:pPr>
            <w:r w:rsidRPr="006A3944">
              <w:t>наставници и ученици школе;</w:t>
            </w:r>
          </w:p>
        </w:tc>
      </w:tr>
      <w:tr w:rsidR="006A3944" w:rsidRPr="006A3944" w14:paraId="7FD380C7" w14:textId="77777777" w:rsidTr="00253AD1">
        <w:trPr>
          <w:trHeight w:val="1196"/>
        </w:trPr>
        <w:tc>
          <w:tcPr>
            <w:tcW w:w="951" w:type="dxa"/>
          </w:tcPr>
          <w:p w14:paraId="2DFD5335" w14:textId="77777777" w:rsidR="006A3944" w:rsidRPr="006A3944" w:rsidRDefault="006A3944" w:rsidP="00ED0B51">
            <w:pPr>
              <w:pStyle w:val="NoSpacing"/>
            </w:pPr>
          </w:p>
          <w:p w14:paraId="6A6DE115" w14:textId="77777777" w:rsidR="006A3944" w:rsidRPr="006A3944" w:rsidRDefault="006A3944" w:rsidP="00ED0B51">
            <w:pPr>
              <w:pStyle w:val="NoSpacing"/>
            </w:pPr>
          </w:p>
          <w:p w14:paraId="1460D1C0" w14:textId="77777777" w:rsidR="006A3944" w:rsidRPr="006A3944" w:rsidRDefault="006A3944" w:rsidP="00ED0B51">
            <w:pPr>
              <w:pStyle w:val="NoSpacing"/>
            </w:pPr>
            <w:r w:rsidRPr="006A3944">
              <w:t>март</w:t>
            </w:r>
          </w:p>
        </w:tc>
        <w:tc>
          <w:tcPr>
            <w:tcW w:w="3870" w:type="dxa"/>
          </w:tcPr>
          <w:p w14:paraId="615B7489" w14:textId="77777777" w:rsidR="006A3944" w:rsidRPr="006A3944" w:rsidRDefault="006A3944" w:rsidP="00ED0B51">
            <w:pPr>
              <w:pStyle w:val="NoSpacing"/>
            </w:pPr>
            <w:r w:rsidRPr="006A3944">
              <w:t>-Праћење ажурирања фејсбук странице.</w:t>
            </w:r>
          </w:p>
          <w:p w14:paraId="0C92980B" w14:textId="77777777" w:rsidR="006A3944" w:rsidRPr="006A3944" w:rsidRDefault="006A3944" w:rsidP="00ED0B51">
            <w:pPr>
              <w:pStyle w:val="NoSpacing"/>
            </w:pPr>
            <w:r w:rsidRPr="006A3944">
              <w:t>-Рад на побољшању изгледа и функције фејсбук странице.</w:t>
            </w:r>
          </w:p>
          <w:p w14:paraId="14916177" w14:textId="7FE1E459" w:rsidR="006A3944" w:rsidRPr="006A3944" w:rsidRDefault="006A3944" w:rsidP="00ED0B51">
            <w:pPr>
              <w:pStyle w:val="NoSpacing"/>
            </w:pPr>
            <w:r w:rsidRPr="006A3944">
              <w:t>- Прикупљање и обрада дигиталних садржаја</w:t>
            </w:r>
            <w:r w:rsidRPr="006A3944">
              <w:rPr>
                <w:spacing w:val="2"/>
              </w:rPr>
              <w:t xml:space="preserve"> </w:t>
            </w:r>
            <w:r w:rsidRPr="006A3944">
              <w:rPr>
                <w:spacing w:val="-5"/>
              </w:rPr>
              <w:t>ради</w:t>
            </w:r>
            <w:r w:rsidR="002306E5">
              <w:t xml:space="preserve"> </w:t>
            </w:r>
            <w:r w:rsidRPr="006A3944">
              <w:t>промовисања активности школе на друштвеним</w:t>
            </w:r>
            <w:r w:rsidRPr="006A3944">
              <w:rPr>
                <w:spacing w:val="-2"/>
              </w:rPr>
              <w:t xml:space="preserve"> </w:t>
            </w:r>
            <w:r w:rsidRPr="006A3944">
              <w:t>мрежама</w:t>
            </w:r>
          </w:p>
        </w:tc>
        <w:tc>
          <w:tcPr>
            <w:tcW w:w="2340" w:type="dxa"/>
          </w:tcPr>
          <w:p w14:paraId="2854C99B" w14:textId="77777777" w:rsidR="006A3944" w:rsidRPr="006A3944" w:rsidRDefault="006A3944" w:rsidP="00ED0B51">
            <w:pPr>
              <w:pStyle w:val="NoSpacing"/>
            </w:pPr>
            <w:r w:rsidRPr="006A3944">
              <w:t>састанак Тима,</w:t>
            </w:r>
          </w:p>
          <w:p w14:paraId="57C6FBB3" w14:textId="77777777" w:rsidR="006A3944" w:rsidRPr="006A3944" w:rsidRDefault="006A3944" w:rsidP="00ED0B51">
            <w:pPr>
              <w:pStyle w:val="NoSpacing"/>
            </w:pPr>
            <w:r w:rsidRPr="006A3944">
              <w:t>сарадња са стручним Активом за</w:t>
            </w:r>
          </w:p>
          <w:p w14:paraId="07B2EB4E" w14:textId="77777777" w:rsidR="006A3944" w:rsidRPr="006A3944" w:rsidRDefault="006A3944" w:rsidP="00ED0B51">
            <w:pPr>
              <w:pStyle w:val="NoSpacing"/>
            </w:pPr>
            <w:r w:rsidRPr="006A3944">
              <w:t>језик,комуникацију и медије</w:t>
            </w:r>
          </w:p>
        </w:tc>
        <w:tc>
          <w:tcPr>
            <w:tcW w:w="2160" w:type="dxa"/>
          </w:tcPr>
          <w:p w14:paraId="75F9CAAD" w14:textId="77777777" w:rsidR="006A3944" w:rsidRPr="006A3944" w:rsidRDefault="006A3944" w:rsidP="00ED0B51">
            <w:pPr>
              <w:pStyle w:val="NoSpacing"/>
            </w:pPr>
            <w:r w:rsidRPr="006A3944">
              <w:t>чланови Тима и Актива</w:t>
            </w:r>
          </w:p>
          <w:p w14:paraId="0AE149A9" w14:textId="77777777" w:rsidR="006A3944" w:rsidRPr="006A3944" w:rsidRDefault="006A3944" w:rsidP="00ED0B51">
            <w:pPr>
              <w:pStyle w:val="NoSpacing"/>
            </w:pPr>
            <w:r w:rsidRPr="006A3944">
              <w:t>и заинтересовани наставници Школе</w:t>
            </w:r>
          </w:p>
        </w:tc>
      </w:tr>
      <w:tr w:rsidR="006A3944" w:rsidRPr="006A3944" w14:paraId="44F42830" w14:textId="77777777" w:rsidTr="00253AD1">
        <w:trPr>
          <w:trHeight w:val="1781"/>
        </w:trPr>
        <w:tc>
          <w:tcPr>
            <w:tcW w:w="951" w:type="dxa"/>
          </w:tcPr>
          <w:p w14:paraId="70004ED2" w14:textId="77777777" w:rsidR="006A3944" w:rsidRPr="006A3944" w:rsidRDefault="006A3944" w:rsidP="00ED0B51">
            <w:pPr>
              <w:pStyle w:val="NoSpacing"/>
            </w:pPr>
          </w:p>
          <w:p w14:paraId="56DCCA4B" w14:textId="77777777" w:rsidR="006A3944" w:rsidRPr="006A3944" w:rsidRDefault="006A3944" w:rsidP="00ED0B51">
            <w:pPr>
              <w:pStyle w:val="NoSpacing"/>
            </w:pPr>
          </w:p>
          <w:p w14:paraId="6F4990C3" w14:textId="77777777" w:rsidR="006A3944" w:rsidRPr="006A3944" w:rsidRDefault="006A3944" w:rsidP="00ED0B51">
            <w:pPr>
              <w:pStyle w:val="NoSpacing"/>
            </w:pPr>
            <w:r w:rsidRPr="006A3944">
              <w:t>април</w:t>
            </w:r>
          </w:p>
        </w:tc>
        <w:tc>
          <w:tcPr>
            <w:tcW w:w="3870" w:type="dxa"/>
          </w:tcPr>
          <w:p w14:paraId="744369CB" w14:textId="77777777" w:rsidR="006A3944" w:rsidRPr="006A3944" w:rsidRDefault="006A3944" w:rsidP="00ED0B51">
            <w:pPr>
              <w:pStyle w:val="NoSpacing"/>
            </w:pPr>
            <w:r w:rsidRPr="006A3944">
              <w:t>-Анализа израде електронског летописа Школе</w:t>
            </w:r>
          </w:p>
          <w:p w14:paraId="593E92BF" w14:textId="77777777" w:rsidR="006A3944" w:rsidRPr="006A3944" w:rsidRDefault="006A3944" w:rsidP="00ED0B51">
            <w:pPr>
              <w:pStyle w:val="NoSpacing"/>
            </w:pPr>
            <w:r w:rsidRPr="006A3944">
              <w:t>-Ускршње активности (приредба, подела пакетића, хуманитарна акција...)</w:t>
            </w:r>
          </w:p>
          <w:p w14:paraId="509088EB" w14:textId="77777777" w:rsidR="006A3944" w:rsidRPr="006A3944" w:rsidRDefault="006A3944" w:rsidP="00ED0B51">
            <w:pPr>
              <w:pStyle w:val="NoSpacing"/>
            </w:pPr>
            <w:r w:rsidRPr="006A3944">
              <w:t>Недеља толеранције и пријатељства</w:t>
            </w:r>
          </w:p>
          <w:p w14:paraId="2AFAEB25" w14:textId="1AEB5618" w:rsidR="006A3944" w:rsidRPr="006A3944" w:rsidRDefault="006A3944" w:rsidP="00ED0B51">
            <w:pPr>
              <w:pStyle w:val="NoSpacing"/>
            </w:pPr>
            <w:r w:rsidRPr="006A3944">
              <w:t>- Прикупљање и обрада дигиталних садржаја ради промовисања</w:t>
            </w:r>
            <w:r w:rsidR="002306E5">
              <w:t xml:space="preserve"> </w:t>
            </w:r>
            <w:r w:rsidRPr="006A3944">
              <w:t>активности школе на друштвеним</w:t>
            </w:r>
            <w:r w:rsidR="002306E5">
              <w:t xml:space="preserve"> </w:t>
            </w:r>
            <w:r w:rsidRPr="006A3944">
              <w:t>мрежама</w:t>
            </w:r>
          </w:p>
        </w:tc>
        <w:tc>
          <w:tcPr>
            <w:tcW w:w="2340" w:type="dxa"/>
          </w:tcPr>
          <w:p w14:paraId="771BB717" w14:textId="77777777" w:rsidR="006A3944" w:rsidRPr="006A3944" w:rsidRDefault="006A3944" w:rsidP="00ED0B51">
            <w:pPr>
              <w:pStyle w:val="NoSpacing"/>
            </w:pPr>
            <w:r w:rsidRPr="006A3944">
              <w:t>састанак Тима, стручни Актив за</w:t>
            </w:r>
          </w:p>
          <w:p w14:paraId="7D4BE696" w14:textId="77777777" w:rsidR="006A3944" w:rsidRPr="006A3944" w:rsidRDefault="006A3944" w:rsidP="00ED0B51">
            <w:pPr>
              <w:pStyle w:val="NoSpacing"/>
            </w:pPr>
            <w:r w:rsidRPr="006A3944">
              <w:t>језик,комуникацију и медије</w:t>
            </w:r>
          </w:p>
        </w:tc>
        <w:tc>
          <w:tcPr>
            <w:tcW w:w="2160" w:type="dxa"/>
          </w:tcPr>
          <w:p w14:paraId="63DA04CC" w14:textId="77777777" w:rsidR="006A3944" w:rsidRPr="006A3944" w:rsidRDefault="006A3944" w:rsidP="00ED0B51">
            <w:pPr>
              <w:pStyle w:val="NoSpacing"/>
            </w:pPr>
          </w:p>
          <w:p w14:paraId="3DF6ED23" w14:textId="77777777" w:rsidR="006A3944" w:rsidRPr="006A3944" w:rsidRDefault="006A3944" w:rsidP="00ED0B51">
            <w:pPr>
              <w:pStyle w:val="NoSpacing"/>
            </w:pPr>
            <w:r w:rsidRPr="006A3944">
              <w:t>чланови Тима и Актива</w:t>
            </w:r>
          </w:p>
        </w:tc>
      </w:tr>
      <w:tr w:rsidR="006A3944" w:rsidRPr="006A3944" w14:paraId="3E0DFF96" w14:textId="77777777" w:rsidTr="00253AD1">
        <w:trPr>
          <w:trHeight w:val="1466"/>
        </w:trPr>
        <w:tc>
          <w:tcPr>
            <w:tcW w:w="951" w:type="dxa"/>
          </w:tcPr>
          <w:p w14:paraId="65B6966C" w14:textId="77777777" w:rsidR="006A3944" w:rsidRPr="006A3944" w:rsidRDefault="006A3944" w:rsidP="00ED0B51">
            <w:pPr>
              <w:pStyle w:val="NoSpacing"/>
            </w:pPr>
          </w:p>
          <w:p w14:paraId="28B59709" w14:textId="77777777" w:rsidR="006A3944" w:rsidRPr="006A3944" w:rsidRDefault="006A3944" w:rsidP="00ED0B51">
            <w:pPr>
              <w:pStyle w:val="NoSpacing"/>
            </w:pPr>
            <w:r w:rsidRPr="006A3944">
              <w:t>мај</w:t>
            </w:r>
          </w:p>
        </w:tc>
        <w:tc>
          <w:tcPr>
            <w:tcW w:w="3870" w:type="dxa"/>
          </w:tcPr>
          <w:p w14:paraId="596FFA07" w14:textId="77777777" w:rsidR="006A3944" w:rsidRPr="006A3944" w:rsidRDefault="006A3944" w:rsidP="00ED0B51">
            <w:pPr>
              <w:pStyle w:val="NoSpacing"/>
            </w:pPr>
            <w:r w:rsidRPr="006A3944">
              <w:t>-промоција средњих школа и професионална оријентација</w:t>
            </w:r>
          </w:p>
          <w:p w14:paraId="37D7BC81" w14:textId="77777777" w:rsidR="006A3944" w:rsidRPr="006A3944" w:rsidRDefault="006A3944" w:rsidP="00ED0B51">
            <w:pPr>
              <w:pStyle w:val="NoSpacing"/>
            </w:pPr>
            <w:r w:rsidRPr="006A3944">
              <w:t>- Прикупљање и обрада дигиталних садржаја</w:t>
            </w:r>
            <w:r w:rsidRPr="006A3944">
              <w:rPr>
                <w:spacing w:val="2"/>
              </w:rPr>
              <w:t xml:space="preserve"> </w:t>
            </w:r>
            <w:r w:rsidRPr="006A3944">
              <w:rPr>
                <w:spacing w:val="-5"/>
              </w:rPr>
              <w:t>ради</w:t>
            </w:r>
          </w:p>
          <w:p w14:paraId="6A677229" w14:textId="77777777" w:rsidR="006A3944" w:rsidRPr="006A3944" w:rsidRDefault="006A3944" w:rsidP="00ED0B51">
            <w:pPr>
              <w:pStyle w:val="NoSpacing"/>
            </w:pPr>
            <w:r w:rsidRPr="006A3944">
              <w:t xml:space="preserve">промовисања активности </w:t>
            </w:r>
            <w:r w:rsidRPr="006A3944">
              <w:rPr>
                <w:spacing w:val="-3"/>
              </w:rPr>
              <w:t xml:space="preserve">школе </w:t>
            </w:r>
            <w:r w:rsidRPr="006A3944">
              <w:t>на друштвеним</w:t>
            </w:r>
            <w:r w:rsidRPr="006A3944">
              <w:rPr>
                <w:spacing w:val="-2"/>
              </w:rPr>
              <w:t xml:space="preserve"> </w:t>
            </w:r>
            <w:r w:rsidRPr="006A3944">
              <w:t>мрежама</w:t>
            </w:r>
          </w:p>
          <w:p w14:paraId="1D936BCF" w14:textId="77777777" w:rsidR="006A3944" w:rsidRPr="006A3944" w:rsidRDefault="006A3944" w:rsidP="00ED0B51">
            <w:pPr>
              <w:pStyle w:val="NoSpacing"/>
            </w:pPr>
            <w:r w:rsidRPr="006A3944">
              <w:t>Недеља спорта- промоција активноти</w:t>
            </w:r>
          </w:p>
        </w:tc>
        <w:tc>
          <w:tcPr>
            <w:tcW w:w="2340" w:type="dxa"/>
          </w:tcPr>
          <w:p w14:paraId="3B9BA0AB" w14:textId="77777777" w:rsidR="006A3944" w:rsidRPr="006A3944" w:rsidRDefault="006A3944" w:rsidP="00ED0B51">
            <w:pPr>
              <w:pStyle w:val="NoSpacing"/>
            </w:pPr>
            <w:r w:rsidRPr="006A3944">
              <w:t>Сарадња са локалним медијима,</w:t>
            </w:r>
          </w:p>
        </w:tc>
        <w:tc>
          <w:tcPr>
            <w:tcW w:w="2160" w:type="dxa"/>
          </w:tcPr>
          <w:p w14:paraId="5C6F8A00" w14:textId="77777777" w:rsidR="006A3944" w:rsidRPr="006A3944" w:rsidRDefault="006A3944" w:rsidP="00ED0B51">
            <w:pPr>
              <w:pStyle w:val="NoSpacing"/>
            </w:pPr>
            <w:r w:rsidRPr="006A3944">
              <w:t>чланови Тима и Актива</w:t>
            </w:r>
          </w:p>
        </w:tc>
      </w:tr>
      <w:tr w:rsidR="006A3944" w:rsidRPr="006A3944" w14:paraId="7A685D87" w14:textId="77777777" w:rsidTr="00253AD1">
        <w:trPr>
          <w:trHeight w:val="1025"/>
        </w:trPr>
        <w:tc>
          <w:tcPr>
            <w:tcW w:w="951" w:type="dxa"/>
          </w:tcPr>
          <w:p w14:paraId="3A12F250" w14:textId="77777777" w:rsidR="006A3944" w:rsidRPr="006A3944" w:rsidRDefault="006A3944" w:rsidP="00ED0B51">
            <w:pPr>
              <w:pStyle w:val="NoSpacing"/>
              <w:rPr>
                <w:sz w:val="21"/>
              </w:rPr>
            </w:pPr>
          </w:p>
          <w:p w14:paraId="03E6B238" w14:textId="77777777" w:rsidR="006A3944" w:rsidRPr="006A3944" w:rsidRDefault="006A3944" w:rsidP="00ED0B51">
            <w:pPr>
              <w:pStyle w:val="NoSpacing"/>
            </w:pPr>
            <w:r w:rsidRPr="006A3944">
              <w:t>Јун</w:t>
            </w:r>
          </w:p>
        </w:tc>
        <w:tc>
          <w:tcPr>
            <w:tcW w:w="3870" w:type="dxa"/>
          </w:tcPr>
          <w:p w14:paraId="444FC8F0" w14:textId="77777777" w:rsidR="006A3944" w:rsidRPr="006A3944" w:rsidRDefault="006A3944" w:rsidP="00ED0B51">
            <w:pPr>
              <w:pStyle w:val="NoSpacing"/>
            </w:pPr>
            <w:r w:rsidRPr="006A3944">
              <w:t>Промоција талентованих и успешних</w:t>
            </w:r>
          </w:p>
          <w:p w14:paraId="43DC7AAD" w14:textId="77777777" w:rsidR="006A3944" w:rsidRPr="006A3944" w:rsidRDefault="006A3944" w:rsidP="00ED0B51">
            <w:pPr>
              <w:pStyle w:val="NoSpacing"/>
            </w:pPr>
            <w:r w:rsidRPr="006A3944">
              <w:t>ученика и ученика генерације.</w:t>
            </w:r>
          </w:p>
          <w:p w14:paraId="7C5B105E" w14:textId="77777777" w:rsidR="006A3944" w:rsidRPr="006A3944" w:rsidRDefault="006A3944" w:rsidP="00ED0B51">
            <w:pPr>
              <w:pStyle w:val="NoSpacing"/>
            </w:pPr>
            <w:r w:rsidRPr="006A3944">
              <w:t>- Прикупљање и обрада дигиталних садржаја ради промовисања</w:t>
            </w:r>
          </w:p>
          <w:p w14:paraId="4C8FD7F7" w14:textId="77777777" w:rsidR="006A3944" w:rsidRPr="006A3944" w:rsidRDefault="006A3944" w:rsidP="00ED0B51">
            <w:pPr>
              <w:pStyle w:val="NoSpacing"/>
            </w:pPr>
            <w:r w:rsidRPr="006A3944">
              <w:t>активности школе на друштвеним мрежама</w:t>
            </w:r>
          </w:p>
        </w:tc>
        <w:tc>
          <w:tcPr>
            <w:tcW w:w="2340" w:type="dxa"/>
          </w:tcPr>
          <w:p w14:paraId="455CF546" w14:textId="77777777" w:rsidR="006A3944" w:rsidRPr="006A3944" w:rsidRDefault="006A3944" w:rsidP="00ED0B51">
            <w:pPr>
              <w:pStyle w:val="NoSpacing"/>
            </w:pPr>
            <w:r w:rsidRPr="006A3944">
              <w:t>Координација и спровођење активности</w:t>
            </w:r>
          </w:p>
        </w:tc>
        <w:tc>
          <w:tcPr>
            <w:tcW w:w="2160" w:type="dxa"/>
          </w:tcPr>
          <w:p w14:paraId="1A3A5067" w14:textId="77777777" w:rsidR="006A3944" w:rsidRPr="006A3944" w:rsidRDefault="006A3944" w:rsidP="00ED0B51">
            <w:pPr>
              <w:pStyle w:val="NoSpacing"/>
            </w:pPr>
            <w:r w:rsidRPr="006A3944">
              <w:t>Наставничко веће,стручна већа,одељењска</w:t>
            </w:r>
          </w:p>
          <w:p w14:paraId="4A2B4E51" w14:textId="77777777" w:rsidR="006A3944" w:rsidRPr="006A3944" w:rsidRDefault="006A3944" w:rsidP="00ED0B51">
            <w:pPr>
              <w:pStyle w:val="NoSpacing"/>
            </w:pPr>
            <w:r w:rsidRPr="006A3944">
              <w:t>већа,ђачки парламент</w:t>
            </w:r>
          </w:p>
        </w:tc>
      </w:tr>
    </w:tbl>
    <w:p w14:paraId="5029C794" w14:textId="77777777" w:rsidR="006A3944" w:rsidRDefault="006A3944" w:rsidP="006A3944">
      <w:pPr>
        <w:widowControl w:val="0"/>
        <w:autoSpaceDE w:val="0"/>
        <w:autoSpaceDN w:val="0"/>
        <w:spacing w:before="5" w:after="0" w:line="240" w:lineRule="auto"/>
        <w:rPr>
          <w:rFonts w:ascii="Times New Roman" w:eastAsia="Calibri" w:hAnsi="Times New Roman" w:cs="Times New Roman"/>
          <w:sz w:val="18"/>
          <w:lang w:val="sr-Cyrl-RS"/>
        </w:rPr>
      </w:pPr>
    </w:p>
    <w:p w14:paraId="1610BF90" w14:textId="77777777" w:rsidR="00DA118C" w:rsidRDefault="00DA118C" w:rsidP="006A3944">
      <w:pPr>
        <w:widowControl w:val="0"/>
        <w:autoSpaceDE w:val="0"/>
        <w:autoSpaceDN w:val="0"/>
        <w:spacing w:before="5" w:after="0" w:line="240" w:lineRule="auto"/>
        <w:rPr>
          <w:rFonts w:ascii="Times New Roman" w:eastAsia="Calibri" w:hAnsi="Times New Roman" w:cs="Times New Roman"/>
          <w:sz w:val="18"/>
          <w:lang w:val="sr-Cyrl-RS"/>
        </w:rPr>
      </w:pPr>
    </w:p>
    <w:p w14:paraId="2904928F" w14:textId="77777777" w:rsidR="00DA118C" w:rsidRPr="00DA118C" w:rsidRDefault="00DA118C" w:rsidP="006A3944">
      <w:pPr>
        <w:widowControl w:val="0"/>
        <w:autoSpaceDE w:val="0"/>
        <w:autoSpaceDN w:val="0"/>
        <w:spacing w:before="5" w:after="0" w:line="240" w:lineRule="auto"/>
        <w:rPr>
          <w:rFonts w:ascii="Times New Roman" w:eastAsia="Calibri" w:hAnsi="Times New Roman" w:cs="Times New Roman"/>
          <w:sz w:val="18"/>
          <w:lang w:val="sr-Cyrl-RS"/>
        </w:rPr>
      </w:pPr>
    </w:p>
    <w:p w14:paraId="6DDA50CE" w14:textId="77777777" w:rsidR="006A3944" w:rsidRPr="006A3944" w:rsidRDefault="006A3944" w:rsidP="006A3944">
      <w:pPr>
        <w:widowControl w:val="0"/>
        <w:autoSpaceDE w:val="0"/>
        <w:autoSpaceDN w:val="0"/>
        <w:spacing w:before="56"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
          <w:bCs/>
        </w:rPr>
        <w:t xml:space="preserve">Л) </w:t>
      </w:r>
      <w:bookmarkStart w:id="90" w:name="_Hlk146709466"/>
      <w:r w:rsidRPr="006A3944">
        <w:rPr>
          <w:rFonts w:ascii="Times New Roman" w:eastAsia="Calibri" w:hAnsi="Times New Roman" w:cs="Times New Roman"/>
          <w:b/>
          <w:bCs/>
        </w:rPr>
        <w:t>ТИМ ЗА ПРУЖАЊЕ ПОДРШКЕ НОВОПРИДОШЛИМ УЧЕНИЦИМА И НОВОЗАПОСЛЕНИМ НАСТАВНИЦИМА</w:t>
      </w:r>
      <w:bookmarkEnd w:id="90"/>
    </w:p>
    <w:p w14:paraId="6B5AD915" w14:textId="77777777" w:rsidR="006A3944" w:rsidRPr="006A3944" w:rsidRDefault="006A3944" w:rsidP="006A3944">
      <w:pPr>
        <w:widowControl w:val="0"/>
        <w:autoSpaceDE w:val="0"/>
        <w:autoSpaceDN w:val="0"/>
        <w:spacing w:before="41" w:after="0" w:line="240" w:lineRule="auto"/>
        <w:ind w:left="852"/>
        <w:rPr>
          <w:rFonts w:ascii="Times New Roman" w:eastAsia="Calibri" w:hAnsi="Times New Roman" w:cs="Times New Roman"/>
          <w:b/>
        </w:rPr>
      </w:pPr>
      <w:r w:rsidRPr="006A3944">
        <w:rPr>
          <w:rFonts w:ascii="Times New Roman" w:eastAsia="Calibri" w:hAnsi="Times New Roman" w:cs="Times New Roman"/>
          <w:b/>
        </w:rPr>
        <w:t>Чланови тима су:</w:t>
      </w:r>
    </w:p>
    <w:p w14:paraId="1746EA5A" w14:textId="77777777" w:rsidR="006A3944" w:rsidRPr="006A3944" w:rsidRDefault="006A3944">
      <w:pPr>
        <w:widowControl w:val="0"/>
        <w:numPr>
          <w:ilvl w:val="0"/>
          <w:numId w:val="16"/>
        </w:numPr>
        <w:tabs>
          <w:tab w:val="left" w:pos="1075"/>
        </w:tabs>
        <w:autoSpaceDE w:val="0"/>
        <w:autoSpaceDN w:val="0"/>
        <w:spacing w:before="39" w:after="0" w:line="240" w:lineRule="auto"/>
        <w:outlineLvl w:val="3"/>
        <w:rPr>
          <w:rFonts w:ascii="Times New Roman" w:eastAsia="Calibri" w:hAnsi="Times New Roman" w:cs="Times New Roman"/>
          <w:b/>
          <w:bCs/>
        </w:rPr>
      </w:pPr>
      <w:r w:rsidRPr="006A3944">
        <w:rPr>
          <w:rFonts w:ascii="Times New Roman" w:eastAsia="Calibri" w:hAnsi="Times New Roman" w:cs="Times New Roman"/>
          <w:b/>
          <w:bCs/>
        </w:rPr>
        <w:t>Маја Чоловић – педагог, координатор</w:t>
      </w:r>
      <w:r w:rsidRPr="006A3944">
        <w:rPr>
          <w:rFonts w:ascii="Times New Roman" w:eastAsia="Calibri" w:hAnsi="Times New Roman" w:cs="Times New Roman"/>
          <w:b/>
          <w:bCs/>
          <w:spacing w:val="-4"/>
        </w:rPr>
        <w:t xml:space="preserve"> </w:t>
      </w:r>
      <w:r w:rsidRPr="006A3944">
        <w:rPr>
          <w:rFonts w:ascii="Times New Roman" w:eastAsia="Calibri" w:hAnsi="Times New Roman" w:cs="Times New Roman"/>
          <w:b/>
          <w:bCs/>
        </w:rPr>
        <w:t>тима</w:t>
      </w:r>
    </w:p>
    <w:p w14:paraId="16992B95" w14:textId="77777777" w:rsidR="006A3944" w:rsidRPr="006A3944" w:rsidRDefault="006A3944" w:rsidP="00A87C87">
      <w:pPr>
        <w:pStyle w:val="NoSpacing"/>
      </w:pPr>
      <w:r w:rsidRPr="006A3944">
        <w:t xml:space="preserve">Милена Тасић-професор разредне наставе одељењске старешине петог разреда </w:t>
      </w:r>
    </w:p>
    <w:p w14:paraId="0D299F0A" w14:textId="77777777" w:rsidR="006A3944" w:rsidRPr="006A3944" w:rsidRDefault="006A3944" w:rsidP="00A87C87">
      <w:pPr>
        <w:pStyle w:val="NoSpacing"/>
      </w:pPr>
      <w:r w:rsidRPr="006A3944">
        <w:t>Слађана Атанасковић- професор ТИТ</w:t>
      </w:r>
    </w:p>
    <w:p w14:paraId="10C7070C" w14:textId="57421DC8" w:rsidR="006A3944" w:rsidRPr="006A3944" w:rsidRDefault="00DA118C" w:rsidP="00A87C87">
      <w:pPr>
        <w:pStyle w:val="NoSpacing"/>
      </w:pPr>
      <w:r>
        <w:rPr>
          <w:lang w:val="sr-Cyrl-RS"/>
        </w:rPr>
        <w:t>Ермира Ферати</w:t>
      </w:r>
      <w:r w:rsidR="006A3944" w:rsidRPr="006A3944">
        <w:t xml:space="preserve">- </w:t>
      </w:r>
      <w:r>
        <w:rPr>
          <w:lang w:val="sr-Cyrl-RS"/>
        </w:rPr>
        <w:t>наставник албанског језика</w:t>
      </w:r>
      <w:r w:rsidR="006A3944" w:rsidRPr="006A3944">
        <w:t xml:space="preserve"> </w:t>
      </w:r>
    </w:p>
    <w:p w14:paraId="3E66049E" w14:textId="77777777" w:rsidR="006A3944" w:rsidRPr="006A3944" w:rsidRDefault="006A3944" w:rsidP="00A87C87">
      <w:pPr>
        <w:pStyle w:val="NoSpacing"/>
      </w:pPr>
      <w:r w:rsidRPr="006A3944">
        <w:t>Жарко Галић-професор физике</w:t>
      </w:r>
    </w:p>
    <w:p w14:paraId="6ACBF025" w14:textId="551D317D" w:rsidR="006A3944" w:rsidRPr="00DA118C" w:rsidRDefault="00DA118C" w:rsidP="00A87C87">
      <w:pPr>
        <w:pStyle w:val="NoSpacing"/>
        <w:rPr>
          <w:lang w:val="sr-Cyrl-RS"/>
        </w:rPr>
      </w:pPr>
      <w:r>
        <w:rPr>
          <w:lang w:val="sr-Cyrl-RS"/>
        </w:rPr>
        <w:t>Фејмија Бејић</w:t>
      </w:r>
      <w:r w:rsidR="00167ABE">
        <w:t>.</w:t>
      </w:r>
      <w:r w:rsidR="006A3944" w:rsidRPr="006A3944">
        <w:t xml:space="preserve">- професор </w:t>
      </w:r>
      <w:r>
        <w:rPr>
          <w:lang w:val="sr-Cyrl-RS"/>
        </w:rPr>
        <w:t>ТИТ</w:t>
      </w:r>
    </w:p>
    <w:p w14:paraId="42AF6291" w14:textId="77777777" w:rsidR="00180C11" w:rsidRDefault="00180C11" w:rsidP="00A87C87">
      <w:pPr>
        <w:pStyle w:val="NoSpacing"/>
        <w:rPr>
          <w:lang w:val="sr-Cyrl-RS"/>
        </w:rPr>
      </w:pPr>
    </w:p>
    <w:p w14:paraId="0AC99AC3" w14:textId="7DAB78D3" w:rsidR="00DA118C" w:rsidRDefault="00DA118C" w:rsidP="00A87C87">
      <w:pPr>
        <w:pStyle w:val="NoSpacing"/>
        <w:rPr>
          <w:lang w:val="sr-Cyrl-RS"/>
        </w:rPr>
      </w:pPr>
      <w:r>
        <w:rPr>
          <w:lang w:val="sr-Cyrl-RS"/>
        </w:rPr>
        <w:t>У току ове школске године имали см</w:t>
      </w:r>
      <w:r w:rsidR="00CF3651">
        <w:rPr>
          <w:lang w:val="sr-Cyrl-RS"/>
        </w:rPr>
        <w:t>о</w:t>
      </w:r>
      <w:r>
        <w:rPr>
          <w:lang w:val="sr-Cyrl-RS"/>
        </w:rPr>
        <w:t xml:space="preserve"> пријем Арбените Балај – наставнице математике од се</w:t>
      </w:r>
      <w:r w:rsidR="00CF3651">
        <w:rPr>
          <w:lang w:val="sr-Cyrl-RS"/>
        </w:rPr>
        <w:t>п</w:t>
      </w:r>
      <w:r>
        <w:rPr>
          <w:lang w:val="sr-Cyrl-RS"/>
        </w:rPr>
        <w:t>тембра месеца до априла. Затим је примљен Кастриот Рамовић, као замена до повратка раднице са породиљског боловања. Наставници су већ радили у просвети, подршку је пружао педагог Маја Чоловић</w:t>
      </w:r>
      <w:r w:rsidR="00CF3651">
        <w:rPr>
          <w:lang w:val="sr-Cyrl-RS"/>
        </w:rPr>
        <w:t>, ментор је био Бора Стојановић, насавник математике</w:t>
      </w:r>
      <w:r>
        <w:rPr>
          <w:lang w:val="sr-Cyrl-RS"/>
        </w:rPr>
        <w:t>. Упознала је новозапослене са законским и подзаконским актима који се примењују у школи. Са радом у оквиру 40-то часовне недеље, као и са обавезама. Посетила је часове колега и дала повратну информацију са препоруком за даљи рад</w:t>
      </w:r>
      <w:r w:rsidR="00CF3651">
        <w:rPr>
          <w:lang w:val="sr-Cyrl-RS"/>
        </w:rPr>
        <w:t>.</w:t>
      </w:r>
    </w:p>
    <w:p w14:paraId="10990FC4" w14:textId="77777777" w:rsidR="00CF3651" w:rsidRDefault="00CF3651" w:rsidP="00A87C87">
      <w:pPr>
        <w:pStyle w:val="NoSpacing"/>
        <w:rPr>
          <w:lang w:val="sr-Cyrl-RS"/>
        </w:rPr>
      </w:pPr>
    </w:p>
    <w:p w14:paraId="2A1C86FF" w14:textId="5AFE7D96" w:rsidR="00CF3651" w:rsidRPr="00DA118C" w:rsidRDefault="00CF3651" w:rsidP="00CF3651">
      <w:pPr>
        <w:pStyle w:val="NoSpacing"/>
        <w:rPr>
          <w:lang w:val="sr-Cyrl-RS"/>
        </w:rPr>
      </w:pPr>
      <w:r w:rsidRPr="00CF3651">
        <w:t>Извештај о реализацији плана подршке новим наставницима и приправницима</w:t>
      </w:r>
      <w:r w:rsidRPr="00CF3651">
        <w:br/>
        <w:t>Период: Септембар – Јун</w:t>
      </w:r>
      <w:r w:rsidRPr="00CF3651">
        <w:br/>
      </w:r>
      <w:r w:rsidRPr="00CF3651">
        <w:br/>
        <w:t>1. Увод</w:t>
      </w:r>
      <w:r w:rsidRPr="00CF3651">
        <w:br/>
      </w:r>
      <w:r w:rsidRPr="00CF3651">
        <w:br/>
        <w:t>У складу са планом подршке новим наставницима и приправницима, реализоване су активности у периоду од септембра до јуна. Циљ ових активности био је информисање и упознавање нових наставника са динамиком рада, обавезама, одговорностима, као и пружање инструктивне подршке у примену подзаконских аката.</w:t>
      </w:r>
      <w:r w:rsidRPr="00CF3651">
        <w:br/>
      </w:r>
      <w:r w:rsidRPr="00CF3651">
        <w:br/>
        <w:t>2. Септембар – Октобар</w:t>
      </w:r>
      <w:r w:rsidRPr="00CF3651">
        <w:br/>
      </w:r>
      <w:r w:rsidRPr="00CF3651">
        <w:br/>
        <w:t>У овом периоду организоване су следеће активности:</w:t>
      </w:r>
      <w:r w:rsidRPr="00CF3651">
        <w:br/>
      </w:r>
      <w:r w:rsidRPr="00CF3651">
        <w:lastRenderedPageBreak/>
        <w:br/>
        <w:t>- Информисање нових наставника о динамици рада и обавезама.</w:t>
      </w:r>
      <w:r w:rsidRPr="00CF3651">
        <w:br/>
        <w:t>- Упознавање са подзаконским актима и радом Тимова, Актива, Већа.</w:t>
      </w:r>
      <w:r w:rsidRPr="00CF3651">
        <w:br/>
        <w:t>- Одређивање ментора за приправнике.</w:t>
      </w:r>
      <w:r w:rsidRPr="00CF3651">
        <w:br/>
        <w:t>- Информисање о процедури и роковима током приправничког стажа.</w:t>
      </w:r>
      <w:r w:rsidRPr="00CF3651">
        <w:br/>
        <w:t>- Посете часовима и пружање повратне информације са препорукама.</w:t>
      </w:r>
      <w:r w:rsidRPr="00CF3651">
        <w:br/>
        <w:t>- Евиденција новоуписаних ученика.</w:t>
      </w:r>
      <w:r w:rsidRPr="00CF3651">
        <w:br/>
        <w:t>- Договор о праћењу прихваћености ученика у вршњачким групама и саветодавни рад са родитељима.</w:t>
      </w:r>
      <w:r w:rsidRPr="00CF3651">
        <w:br/>
      </w:r>
      <w:r w:rsidRPr="00CF3651">
        <w:br/>
        <w:t>3. Новембар</w:t>
      </w:r>
      <w:r w:rsidRPr="00CF3651">
        <w:br/>
      </w:r>
      <w:r w:rsidRPr="00CF3651">
        <w:br/>
        <w:t>Фокус је био на:</w:t>
      </w:r>
      <w:r w:rsidRPr="00CF3651">
        <w:br/>
      </w:r>
      <w:r w:rsidRPr="00CF3651">
        <w:br/>
        <w:t>- Праћењу прихваћености ученика у вршњачким групама, укључујући комуникацију, социјализацију и постигнућа.</w:t>
      </w:r>
      <w:r w:rsidRPr="00CF3651">
        <w:br/>
        <w:t>- Изради плана прилагођавања за децу која нису адаптирана.</w:t>
      </w:r>
      <w:r w:rsidRPr="00CF3651">
        <w:br/>
        <w:t>- Саветодавном раду са родитељима и планирању укључивања деце у ваннаставне активности.</w:t>
      </w:r>
      <w:r w:rsidRPr="00CF3651">
        <w:br/>
      </w:r>
      <w:r w:rsidRPr="00CF3651">
        <w:br/>
        <w:t>4. Фебруар - Март</w:t>
      </w:r>
      <w:r w:rsidRPr="00CF3651">
        <w:br/>
      </w:r>
      <w:r w:rsidRPr="00CF3651">
        <w:br/>
        <w:t>У овом периоду:</w:t>
      </w:r>
      <w:r w:rsidRPr="00CF3651">
        <w:br/>
      </w:r>
      <w:r w:rsidRPr="00CF3651">
        <w:br/>
        <w:t>- Договорена је организација посета предшколских група школи и ученицима првог разреда.</w:t>
      </w:r>
      <w:r w:rsidRPr="00CF3651">
        <w:br/>
        <w:t>- Упознавање предшколских група са радом школе, укључујући библиотеци и учитељицама четвртог разреда.</w:t>
      </w:r>
      <w:r w:rsidRPr="00CF3651">
        <w:br/>
        <w:t>- Настављено је праћење прихваћености ученика и саветодавни рад са родитељима.</w:t>
      </w:r>
      <w:r w:rsidRPr="00CF3651">
        <w:br/>
      </w:r>
      <w:r w:rsidRPr="00CF3651">
        <w:br/>
        <w:t>5. Мај – Јун</w:t>
      </w:r>
      <w:r w:rsidRPr="00CF3651">
        <w:br/>
      </w:r>
      <w:r w:rsidRPr="00CF3651">
        <w:br/>
        <w:t>Завршни део активности обухватио је:</w:t>
      </w:r>
      <w:r w:rsidRPr="00CF3651">
        <w:br/>
      </w:r>
      <w:r w:rsidRPr="00CF3651">
        <w:br/>
        <w:t>- Организацију предавања стручне службе на тему "Тешкоће при преласку са разредне на предметну наставу" за родитеље ученика четвртог разреда.</w:t>
      </w:r>
      <w:r w:rsidRPr="00CF3651">
        <w:br/>
        <w:t>- Наставак праћења прихваћености у вршњачким групама и саветодавни рад са родитељима.</w:t>
      </w:r>
      <w:r w:rsidRPr="00CF3651">
        <w:br/>
      </w:r>
      <w:r w:rsidRPr="00CF3651">
        <w:br/>
        <w:t>6. Закључак</w:t>
      </w:r>
      <w:r w:rsidRPr="00CF3651">
        <w:br/>
      </w:r>
      <w:r w:rsidRPr="00CF3651">
        <w:br/>
        <w:t>Активности реализоване у оквиру подршке новим наставницима и приправницима успешно су спроведене, са акцентом на информисање, подршку и сарадњу са родитељима. Планиране активности допринеле су бољој адаптацији нових наставника и социјализацији ученика, чиме је остварен циљ побољшања радног окружења у школи.</w:t>
      </w:r>
      <w:r w:rsidRPr="00CF3651">
        <w:br/>
      </w:r>
      <w:r w:rsidRPr="00CF3651">
        <w:br/>
        <w:t>7. Носиоци реализације</w:t>
      </w:r>
      <w:r w:rsidRPr="00CF3651">
        <w:br/>
      </w:r>
      <w:r w:rsidRPr="00CF3651">
        <w:br/>
        <w:t>Све активности реализовали су чланови Тима, који су активно учествовали у свим фазама планирања и реализације.</w:t>
      </w:r>
      <w:r w:rsidRPr="00CF3651">
        <w:br/>
      </w:r>
      <w:r w:rsidRPr="00CF3651">
        <w:br/>
        <w:t>8. Препоруке за будућност</w:t>
      </w:r>
      <w:r w:rsidRPr="00CF3651">
        <w:br/>
      </w:r>
      <w:r w:rsidRPr="00CF3651">
        <w:br/>
        <w:t>- Наставити са редовним информисањем и подршком новим наставницима.</w:t>
      </w:r>
      <w:r w:rsidRPr="00CF3651">
        <w:br/>
        <w:t>- Ојачати сарадњу са родитељима ради боље адаптације ученика.</w:t>
      </w:r>
      <w:r w:rsidRPr="00CF3651">
        <w:br/>
        <w:t>- Пратити и анализирати успех и прилагођеност ученика у вршњачким групама.</w:t>
      </w:r>
      <w:r w:rsidRPr="00CF3651">
        <w:br/>
      </w:r>
      <w:r w:rsidRPr="00CF3651">
        <w:br/>
        <w:t>---</w:t>
      </w:r>
      <w:r w:rsidRPr="00CF3651">
        <w:br/>
      </w:r>
      <w:r w:rsidRPr="00CF3651">
        <w:br/>
        <w:t>Овај извештај представља сажетак свих активности и резултата остварених у периоду од септембра до јуна, и служи као основа за будуће планирање и унапређење подршке новим наставницима и приправницима.</w:t>
      </w:r>
    </w:p>
    <w:p w14:paraId="2CC8B7F9"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sz w:val="16"/>
        </w:rPr>
      </w:pPr>
    </w:p>
    <w:p w14:paraId="55BB01BE" w14:textId="77777777" w:rsidR="00253AD1" w:rsidRDefault="006A3944" w:rsidP="006A3944">
      <w:pPr>
        <w:widowControl w:val="0"/>
        <w:autoSpaceDE w:val="0"/>
        <w:autoSpaceDN w:val="0"/>
        <w:spacing w:before="88" w:after="0" w:line="240" w:lineRule="auto"/>
        <w:ind w:left="852"/>
        <w:outlineLvl w:val="3"/>
        <w:rPr>
          <w:rFonts w:ascii="Times New Roman" w:eastAsia="Calibri" w:hAnsi="Times New Roman" w:cs="Times New Roman"/>
          <w:bCs/>
          <w:spacing w:val="-56"/>
          <w:u w:val="single"/>
        </w:rPr>
      </w:pPr>
      <w:r w:rsidRPr="006A3944">
        <w:rPr>
          <w:rFonts w:ascii="Times New Roman" w:eastAsia="Calibri" w:hAnsi="Times New Roman" w:cs="Times New Roman"/>
          <w:bCs/>
          <w:spacing w:val="-56"/>
          <w:u w:val="single"/>
        </w:rPr>
        <w:t xml:space="preserve"> </w:t>
      </w:r>
      <w:bookmarkStart w:id="91" w:name="_Hlk146709541"/>
    </w:p>
    <w:p w14:paraId="5681248B" w14:textId="4D79D3B1" w:rsidR="006A3944" w:rsidRPr="006A3944" w:rsidRDefault="00764C16" w:rsidP="006A3944">
      <w:pPr>
        <w:widowControl w:val="0"/>
        <w:autoSpaceDE w:val="0"/>
        <w:autoSpaceDN w:val="0"/>
        <w:spacing w:before="88" w:after="0" w:line="240" w:lineRule="auto"/>
        <w:ind w:left="852"/>
        <w:outlineLvl w:val="3"/>
        <w:rPr>
          <w:rFonts w:ascii="Times New Roman" w:eastAsia="Calibri" w:hAnsi="Times New Roman" w:cs="Times New Roman"/>
          <w:b/>
          <w:bCs/>
        </w:rPr>
      </w:pPr>
      <w:r>
        <w:rPr>
          <w:rFonts w:ascii="Times New Roman" w:eastAsia="Calibri" w:hAnsi="Times New Roman" w:cs="Times New Roman"/>
          <w:b/>
          <w:bCs/>
          <w:u w:val="single"/>
          <w:lang w:val="sr-Cyrl-RS"/>
        </w:rPr>
        <w:lastRenderedPageBreak/>
        <w:t>Извештај</w:t>
      </w:r>
      <w:r w:rsidR="006A3944" w:rsidRPr="006A3944">
        <w:rPr>
          <w:rFonts w:ascii="Times New Roman" w:eastAsia="Calibri" w:hAnsi="Times New Roman" w:cs="Times New Roman"/>
          <w:b/>
          <w:bCs/>
          <w:u w:val="single"/>
        </w:rPr>
        <w:t xml:space="preserve"> рада педагошког колегијума</w:t>
      </w:r>
      <w:bookmarkEnd w:id="91"/>
      <w:r w:rsidR="006A3944" w:rsidRPr="006A3944">
        <w:rPr>
          <w:rFonts w:ascii="Times New Roman" w:eastAsia="Calibri" w:hAnsi="Times New Roman" w:cs="Times New Roman"/>
          <w:b/>
          <w:bCs/>
        </w:rPr>
        <w:t>.</w:t>
      </w:r>
    </w:p>
    <w:p w14:paraId="3363C58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159EC95B" w14:textId="77777777" w:rsidR="006A3944" w:rsidRPr="006A3944" w:rsidRDefault="006A3944" w:rsidP="006A3944">
      <w:pPr>
        <w:widowControl w:val="0"/>
        <w:autoSpaceDE w:val="0"/>
        <w:autoSpaceDN w:val="0"/>
        <w:spacing w:before="8" w:after="0" w:line="240" w:lineRule="auto"/>
        <w:rPr>
          <w:rFonts w:ascii="Times New Roman" w:eastAsia="Calibri" w:hAnsi="Times New Roman" w:cs="Times New Roman"/>
          <w:b/>
        </w:rPr>
      </w:pPr>
    </w:p>
    <w:p w14:paraId="079F69B3" w14:textId="77777777" w:rsidR="006A3944" w:rsidRPr="006A3944" w:rsidRDefault="006A3944" w:rsidP="006A3944">
      <w:pPr>
        <w:widowControl w:val="0"/>
        <w:autoSpaceDE w:val="0"/>
        <w:autoSpaceDN w:val="0"/>
        <w:spacing w:before="56" w:after="0" w:line="276" w:lineRule="auto"/>
        <w:ind w:left="852" w:right="2440"/>
        <w:rPr>
          <w:rFonts w:ascii="Times New Roman" w:eastAsia="Calibri" w:hAnsi="Times New Roman" w:cs="Times New Roman"/>
        </w:rPr>
      </w:pPr>
      <w:r w:rsidRPr="006A3944">
        <w:rPr>
          <w:rFonts w:ascii="Times New Roman" w:eastAsia="Calibri" w:hAnsi="Times New Roman" w:cs="Times New Roman"/>
        </w:rPr>
        <w:t>Педагошки колегијум разматра питања и даје мишљења у вези са пословима директора из чл.61 став 3. тачке 2 - 5 Закона о основама система образовања и васпитања</w:t>
      </w:r>
    </w:p>
    <w:p w14:paraId="09A6B001" w14:textId="77777777" w:rsidR="006A3944" w:rsidRPr="006A3944" w:rsidRDefault="006A3944" w:rsidP="006A3944">
      <w:pPr>
        <w:widowControl w:val="0"/>
        <w:autoSpaceDE w:val="0"/>
        <w:autoSpaceDN w:val="0"/>
        <w:spacing w:after="0" w:line="276" w:lineRule="auto"/>
        <w:ind w:left="852" w:right="2655"/>
        <w:rPr>
          <w:rFonts w:ascii="Times New Roman" w:eastAsia="Calibri" w:hAnsi="Times New Roman" w:cs="Times New Roman"/>
        </w:rPr>
      </w:pPr>
      <w:r w:rsidRPr="006A3944">
        <w:rPr>
          <w:rFonts w:ascii="Times New Roman" w:eastAsia="Calibri" w:hAnsi="Times New Roman" w:cs="Times New Roman"/>
        </w:rPr>
        <w:t>Педагошки колегијум чине председници стручних већа и стручних актива, координатори стручних тимова и стручни сарадници:</w:t>
      </w:r>
    </w:p>
    <w:p w14:paraId="5ABABDC6"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25"/>
        </w:rPr>
      </w:pPr>
    </w:p>
    <w:p w14:paraId="490F4399" w14:textId="77777777" w:rsidR="006A3944" w:rsidRPr="006A3944" w:rsidRDefault="006A3944" w:rsidP="006A3944">
      <w:pPr>
        <w:widowControl w:val="0"/>
        <w:autoSpaceDE w:val="0"/>
        <w:autoSpaceDN w:val="0"/>
        <w:spacing w:before="1"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Чланови Педагошког колегијума </w:t>
      </w:r>
    </w:p>
    <w:p w14:paraId="69A12949" w14:textId="77777777" w:rsidR="006A3944" w:rsidRPr="006A3944" w:rsidRDefault="006A3944" w:rsidP="006A3944">
      <w:pPr>
        <w:widowControl w:val="0"/>
        <w:autoSpaceDE w:val="0"/>
        <w:autoSpaceDN w:val="0"/>
        <w:spacing w:before="6" w:after="0" w:line="240" w:lineRule="auto"/>
        <w:rPr>
          <w:rFonts w:ascii="Times New Roman" w:eastAsia="Calibri" w:hAnsi="Times New Roman" w:cs="Times New Roman"/>
          <w:sz w:val="25"/>
        </w:rPr>
      </w:pPr>
    </w:p>
    <w:p w14:paraId="66B9B427" w14:textId="77777777" w:rsidR="006A3944" w:rsidRPr="006A3944" w:rsidRDefault="006A3944">
      <w:pPr>
        <w:widowControl w:val="0"/>
        <w:numPr>
          <w:ilvl w:val="0"/>
          <w:numId w:val="15"/>
        </w:numPr>
        <w:tabs>
          <w:tab w:val="left" w:pos="1071"/>
        </w:tabs>
        <w:autoSpaceDE w:val="0"/>
        <w:autoSpaceDN w:val="0"/>
        <w:spacing w:before="21" w:after="0" w:line="240" w:lineRule="auto"/>
        <w:rPr>
          <w:rFonts w:ascii="Times New Roman" w:eastAsia="Calibri" w:hAnsi="Times New Roman" w:cs="Times New Roman"/>
        </w:rPr>
      </w:pPr>
      <w:r w:rsidRPr="006A3944">
        <w:rPr>
          <w:rFonts w:ascii="Times New Roman" w:eastAsia="Calibri" w:hAnsi="Times New Roman" w:cs="Times New Roman"/>
        </w:rPr>
        <w:t>Милена Тасић– Стручно веће за разредну</w:t>
      </w:r>
      <w:r w:rsidRPr="006A3944">
        <w:rPr>
          <w:rFonts w:ascii="Times New Roman" w:eastAsia="Calibri" w:hAnsi="Times New Roman" w:cs="Times New Roman"/>
          <w:spacing w:val="-2"/>
        </w:rPr>
        <w:t xml:space="preserve"> </w:t>
      </w:r>
      <w:r w:rsidRPr="006A3944">
        <w:rPr>
          <w:rFonts w:ascii="Times New Roman" w:eastAsia="Calibri" w:hAnsi="Times New Roman" w:cs="Times New Roman"/>
        </w:rPr>
        <w:t>наставу</w:t>
      </w:r>
    </w:p>
    <w:p w14:paraId="7D4125D0" w14:textId="77777777" w:rsidR="006A3944" w:rsidRPr="006A3944" w:rsidRDefault="006A3944">
      <w:pPr>
        <w:widowControl w:val="0"/>
        <w:numPr>
          <w:ilvl w:val="0"/>
          <w:numId w:val="15"/>
        </w:numPr>
        <w:tabs>
          <w:tab w:val="left" w:pos="1071"/>
        </w:tabs>
        <w:autoSpaceDE w:val="0"/>
        <w:autoSpaceDN w:val="0"/>
        <w:spacing w:before="20" w:after="0" w:line="240" w:lineRule="auto"/>
        <w:rPr>
          <w:rFonts w:ascii="Times New Roman" w:eastAsia="Calibri" w:hAnsi="Times New Roman" w:cs="Times New Roman"/>
        </w:rPr>
      </w:pPr>
      <w:r w:rsidRPr="006A3944">
        <w:rPr>
          <w:rFonts w:ascii="Times New Roman" w:eastAsia="Calibri" w:hAnsi="Times New Roman" w:cs="Times New Roman"/>
        </w:rPr>
        <w:t>Сузана Савић – Стручно веће језика, кљижевности и</w:t>
      </w:r>
      <w:r w:rsidRPr="006A3944">
        <w:rPr>
          <w:rFonts w:ascii="Times New Roman" w:eastAsia="Calibri" w:hAnsi="Times New Roman" w:cs="Times New Roman"/>
          <w:spacing w:val="-6"/>
        </w:rPr>
        <w:t xml:space="preserve"> </w:t>
      </w:r>
      <w:r w:rsidRPr="006A3944">
        <w:rPr>
          <w:rFonts w:ascii="Times New Roman" w:eastAsia="Calibri" w:hAnsi="Times New Roman" w:cs="Times New Roman"/>
        </w:rPr>
        <w:t>комуникације</w:t>
      </w:r>
    </w:p>
    <w:p w14:paraId="4754A11C" w14:textId="77777777" w:rsidR="006A3944" w:rsidRPr="006A3944" w:rsidRDefault="006A3944">
      <w:pPr>
        <w:widowControl w:val="0"/>
        <w:numPr>
          <w:ilvl w:val="0"/>
          <w:numId w:val="15"/>
        </w:numPr>
        <w:tabs>
          <w:tab w:val="left" w:pos="1071"/>
        </w:tabs>
        <w:autoSpaceDE w:val="0"/>
        <w:autoSpaceDN w:val="0"/>
        <w:spacing w:before="22" w:after="0" w:line="240" w:lineRule="auto"/>
        <w:rPr>
          <w:rFonts w:ascii="Times New Roman" w:eastAsia="Calibri" w:hAnsi="Times New Roman" w:cs="Times New Roman"/>
        </w:rPr>
      </w:pPr>
      <w:r w:rsidRPr="006A3944">
        <w:rPr>
          <w:rFonts w:ascii="Times New Roman" w:eastAsia="Calibri" w:hAnsi="Times New Roman" w:cs="Times New Roman"/>
        </w:rPr>
        <w:t>Ненад Митић – Стручно веће друштвених</w:t>
      </w:r>
      <w:r w:rsidRPr="006A3944">
        <w:rPr>
          <w:rFonts w:ascii="Times New Roman" w:eastAsia="Calibri" w:hAnsi="Times New Roman" w:cs="Times New Roman"/>
          <w:spacing w:val="-5"/>
        </w:rPr>
        <w:t xml:space="preserve"> </w:t>
      </w:r>
      <w:r w:rsidRPr="006A3944">
        <w:rPr>
          <w:rFonts w:ascii="Times New Roman" w:eastAsia="Calibri" w:hAnsi="Times New Roman" w:cs="Times New Roman"/>
        </w:rPr>
        <w:t>наука</w:t>
      </w:r>
    </w:p>
    <w:p w14:paraId="14B59574" w14:textId="77777777" w:rsidR="006A3944" w:rsidRPr="006A3944" w:rsidRDefault="006A3944">
      <w:pPr>
        <w:widowControl w:val="0"/>
        <w:numPr>
          <w:ilvl w:val="0"/>
          <w:numId w:val="15"/>
        </w:numPr>
        <w:tabs>
          <w:tab w:val="left" w:pos="1071"/>
        </w:tabs>
        <w:autoSpaceDE w:val="0"/>
        <w:autoSpaceDN w:val="0"/>
        <w:spacing w:before="22" w:after="0" w:line="240" w:lineRule="auto"/>
        <w:rPr>
          <w:rFonts w:ascii="Times New Roman" w:eastAsia="Calibri" w:hAnsi="Times New Roman" w:cs="Times New Roman"/>
        </w:rPr>
      </w:pPr>
      <w:r w:rsidRPr="006A3944">
        <w:rPr>
          <w:rFonts w:ascii="Times New Roman" w:eastAsia="Calibri" w:hAnsi="Times New Roman" w:cs="Times New Roman"/>
        </w:rPr>
        <w:t>Радмила Ђорђевић – Стручно веће природних</w:t>
      </w:r>
      <w:r w:rsidRPr="006A3944">
        <w:rPr>
          <w:rFonts w:ascii="Times New Roman" w:eastAsia="Calibri" w:hAnsi="Times New Roman" w:cs="Times New Roman"/>
          <w:spacing w:val="-7"/>
        </w:rPr>
        <w:t xml:space="preserve"> </w:t>
      </w:r>
      <w:r w:rsidRPr="006A3944">
        <w:rPr>
          <w:rFonts w:ascii="Times New Roman" w:eastAsia="Calibri" w:hAnsi="Times New Roman" w:cs="Times New Roman"/>
        </w:rPr>
        <w:t>наука</w:t>
      </w:r>
    </w:p>
    <w:p w14:paraId="1533344C" w14:textId="77777777" w:rsidR="006A3944" w:rsidRPr="006A3944" w:rsidRDefault="006A3944">
      <w:pPr>
        <w:widowControl w:val="0"/>
        <w:numPr>
          <w:ilvl w:val="0"/>
          <w:numId w:val="15"/>
        </w:numPr>
        <w:tabs>
          <w:tab w:val="left" w:pos="1071"/>
        </w:tabs>
        <w:autoSpaceDE w:val="0"/>
        <w:autoSpaceDN w:val="0"/>
        <w:spacing w:before="22" w:after="0" w:line="240" w:lineRule="auto"/>
        <w:rPr>
          <w:rFonts w:ascii="Times New Roman" w:eastAsia="Calibri" w:hAnsi="Times New Roman" w:cs="Times New Roman"/>
        </w:rPr>
      </w:pPr>
      <w:r w:rsidRPr="006A3944">
        <w:rPr>
          <w:rFonts w:ascii="Times New Roman" w:eastAsia="Calibri" w:hAnsi="Times New Roman" w:cs="Times New Roman"/>
        </w:rPr>
        <w:t>Жарко Галић– Стручно веће математике, техничког и информатичког</w:t>
      </w:r>
      <w:r w:rsidRPr="006A3944">
        <w:rPr>
          <w:rFonts w:ascii="Times New Roman" w:eastAsia="Calibri" w:hAnsi="Times New Roman" w:cs="Times New Roman"/>
          <w:spacing w:val="-12"/>
        </w:rPr>
        <w:t xml:space="preserve"> </w:t>
      </w:r>
      <w:r w:rsidRPr="006A3944">
        <w:rPr>
          <w:rFonts w:ascii="Times New Roman" w:eastAsia="Calibri" w:hAnsi="Times New Roman" w:cs="Times New Roman"/>
        </w:rPr>
        <w:t>образовања</w:t>
      </w:r>
    </w:p>
    <w:p w14:paraId="686A0114"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sectPr w:rsidR="006A3944" w:rsidRPr="006A3944" w:rsidSect="008F4C00">
          <w:type w:val="continuous"/>
          <w:pgSz w:w="11910" w:h="16840" w:code="9"/>
          <w:pgMar w:top="1440" w:right="1440" w:bottom="1440" w:left="1440" w:header="1260" w:footer="985" w:gutter="0"/>
          <w:cols w:space="720"/>
        </w:sectPr>
      </w:pPr>
    </w:p>
    <w:p w14:paraId="45B84251"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sz w:val="18"/>
        </w:rPr>
      </w:pPr>
    </w:p>
    <w:p w14:paraId="48D50666" w14:textId="77777777" w:rsidR="006A3944" w:rsidRPr="006A3944" w:rsidRDefault="006A3944">
      <w:pPr>
        <w:widowControl w:val="0"/>
        <w:numPr>
          <w:ilvl w:val="0"/>
          <w:numId w:val="15"/>
        </w:numPr>
        <w:tabs>
          <w:tab w:val="left" w:pos="1071"/>
        </w:tabs>
        <w:autoSpaceDE w:val="0"/>
        <w:autoSpaceDN w:val="0"/>
        <w:spacing w:before="56" w:after="0" w:line="240" w:lineRule="auto"/>
        <w:rPr>
          <w:rFonts w:ascii="Times New Roman" w:eastAsia="Calibri" w:hAnsi="Times New Roman" w:cs="Times New Roman"/>
        </w:rPr>
      </w:pPr>
      <w:r w:rsidRPr="006A3944">
        <w:rPr>
          <w:rFonts w:ascii="Times New Roman" w:eastAsia="Calibri" w:hAnsi="Times New Roman" w:cs="Times New Roman"/>
        </w:rPr>
        <w:t>Марија Аранђеловић – Стручно веће уметности и</w:t>
      </w:r>
      <w:r w:rsidRPr="006A3944">
        <w:rPr>
          <w:rFonts w:ascii="Times New Roman" w:eastAsia="Calibri" w:hAnsi="Times New Roman" w:cs="Times New Roman"/>
          <w:spacing w:val="-6"/>
        </w:rPr>
        <w:t xml:space="preserve"> </w:t>
      </w:r>
      <w:r w:rsidRPr="006A3944">
        <w:rPr>
          <w:rFonts w:ascii="Times New Roman" w:eastAsia="Calibri" w:hAnsi="Times New Roman" w:cs="Times New Roman"/>
        </w:rPr>
        <w:t>вештина</w:t>
      </w:r>
    </w:p>
    <w:p w14:paraId="2F636341" w14:textId="77777777" w:rsidR="006A3944" w:rsidRPr="006A3944" w:rsidRDefault="006A3944">
      <w:pPr>
        <w:widowControl w:val="0"/>
        <w:numPr>
          <w:ilvl w:val="0"/>
          <w:numId w:val="15"/>
        </w:numPr>
        <w:tabs>
          <w:tab w:val="left" w:pos="1071"/>
        </w:tabs>
        <w:autoSpaceDE w:val="0"/>
        <w:autoSpaceDN w:val="0"/>
        <w:spacing w:before="22" w:after="0" w:line="240" w:lineRule="auto"/>
        <w:rPr>
          <w:rFonts w:ascii="Times New Roman" w:eastAsia="Calibri" w:hAnsi="Times New Roman" w:cs="Times New Roman"/>
        </w:rPr>
      </w:pPr>
      <w:r w:rsidRPr="006A3944">
        <w:rPr>
          <w:rFonts w:ascii="Times New Roman" w:eastAsia="Calibri" w:hAnsi="Times New Roman" w:cs="Times New Roman"/>
        </w:rPr>
        <w:t>Ермира Ферати– Тим за професионалну</w:t>
      </w:r>
      <w:r w:rsidRPr="006A3944">
        <w:rPr>
          <w:rFonts w:ascii="Times New Roman" w:eastAsia="Calibri" w:hAnsi="Times New Roman" w:cs="Times New Roman"/>
          <w:spacing w:val="-7"/>
        </w:rPr>
        <w:t xml:space="preserve"> </w:t>
      </w:r>
      <w:r w:rsidRPr="006A3944">
        <w:rPr>
          <w:rFonts w:ascii="Times New Roman" w:eastAsia="Calibri" w:hAnsi="Times New Roman" w:cs="Times New Roman"/>
        </w:rPr>
        <w:t>оријентацију</w:t>
      </w:r>
    </w:p>
    <w:p w14:paraId="12E3732E" w14:textId="77777777" w:rsidR="006A3944" w:rsidRPr="006A3944" w:rsidRDefault="006A3944">
      <w:pPr>
        <w:widowControl w:val="0"/>
        <w:numPr>
          <w:ilvl w:val="0"/>
          <w:numId w:val="15"/>
        </w:numPr>
        <w:tabs>
          <w:tab w:val="left" w:pos="1071"/>
        </w:tabs>
        <w:autoSpaceDE w:val="0"/>
        <w:autoSpaceDN w:val="0"/>
        <w:spacing w:before="22" w:after="0" w:line="240" w:lineRule="auto"/>
        <w:rPr>
          <w:rFonts w:ascii="Times New Roman" w:eastAsia="Calibri" w:hAnsi="Times New Roman" w:cs="Times New Roman"/>
        </w:rPr>
      </w:pPr>
      <w:r w:rsidRPr="006A3944">
        <w:rPr>
          <w:rFonts w:ascii="Times New Roman" w:eastAsia="Calibri" w:hAnsi="Times New Roman" w:cs="Times New Roman"/>
        </w:rPr>
        <w:t>Биљана Симић – Тим за професионални</w:t>
      </w:r>
      <w:r w:rsidRPr="006A3944">
        <w:rPr>
          <w:rFonts w:ascii="Times New Roman" w:eastAsia="Calibri" w:hAnsi="Times New Roman" w:cs="Times New Roman"/>
          <w:spacing w:val="-1"/>
        </w:rPr>
        <w:t xml:space="preserve"> </w:t>
      </w:r>
      <w:r w:rsidRPr="006A3944">
        <w:rPr>
          <w:rFonts w:ascii="Times New Roman" w:eastAsia="Calibri" w:hAnsi="Times New Roman" w:cs="Times New Roman"/>
        </w:rPr>
        <w:t>развој</w:t>
      </w:r>
    </w:p>
    <w:p w14:paraId="3AC678E3" w14:textId="77777777" w:rsidR="006A3944" w:rsidRPr="006A3944" w:rsidRDefault="006A3944">
      <w:pPr>
        <w:widowControl w:val="0"/>
        <w:numPr>
          <w:ilvl w:val="0"/>
          <w:numId w:val="15"/>
        </w:numPr>
        <w:tabs>
          <w:tab w:val="left" w:pos="1183"/>
        </w:tabs>
        <w:autoSpaceDE w:val="0"/>
        <w:autoSpaceDN w:val="0"/>
        <w:spacing w:before="20" w:after="0" w:line="240" w:lineRule="auto"/>
        <w:ind w:left="1182" w:hanging="331"/>
        <w:rPr>
          <w:rFonts w:ascii="Times New Roman" w:eastAsia="Calibri" w:hAnsi="Times New Roman" w:cs="Times New Roman"/>
        </w:rPr>
      </w:pPr>
      <w:r w:rsidRPr="006A3944">
        <w:rPr>
          <w:rFonts w:ascii="Times New Roman" w:eastAsia="Calibri" w:hAnsi="Times New Roman" w:cs="Times New Roman"/>
        </w:rPr>
        <w:t>Фејмија Бејић– Тим за обезбеђивање квалитета рада и развој</w:t>
      </w:r>
      <w:r w:rsidRPr="006A3944">
        <w:rPr>
          <w:rFonts w:ascii="Times New Roman" w:eastAsia="Calibri" w:hAnsi="Times New Roman" w:cs="Times New Roman"/>
          <w:spacing w:val="-13"/>
        </w:rPr>
        <w:t xml:space="preserve"> </w:t>
      </w:r>
      <w:r w:rsidRPr="006A3944">
        <w:rPr>
          <w:rFonts w:ascii="Times New Roman" w:eastAsia="Calibri" w:hAnsi="Times New Roman" w:cs="Times New Roman"/>
        </w:rPr>
        <w:t>установе</w:t>
      </w:r>
    </w:p>
    <w:p w14:paraId="6B1879C0" w14:textId="77777777" w:rsidR="006A3944" w:rsidRPr="006A3944" w:rsidRDefault="006A3944">
      <w:pPr>
        <w:widowControl w:val="0"/>
        <w:numPr>
          <w:ilvl w:val="0"/>
          <w:numId w:val="15"/>
        </w:numPr>
        <w:tabs>
          <w:tab w:val="left" w:pos="1181"/>
        </w:tabs>
        <w:autoSpaceDE w:val="0"/>
        <w:autoSpaceDN w:val="0"/>
        <w:spacing w:before="21" w:after="0" w:line="240" w:lineRule="auto"/>
        <w:ind w:left="1180" w:hanging="329"/>
        <w:rPr>
          <w:rFonts w:ascii="Times New Roman" w:eastAsia="Calibri" w:hAnsi="Times New Roman" w:cs="Times New Roman"/>
        </w:rPr>
      </w:pPr>
      <w:r w:rsidRPr="006A3944">
        <w:rPr>
          <w:rFonts w:ascii="Times New Roman" w:eastAsia="Calibri" w:hAnsi="Times New Roman" w:cs="Times New Roman"/>
        </w:rPr>
        <w:t>Марина Марјановић – Тим за</w:t>
      </w:r>
      <w:r w:rsidRPr="006A3944">
        <w:rPr>
          <w:rFonts w:ascii="Times New Roman" w:eastAsia="Calibri" w:hAnsi="Times New Roman" w:cs="Times New Roman"/>
          <w:spacing w:val="-7"/>
        </w:rPr>
        <w:t xml:space="preserve"> </w:t>
      </w:r>
      <w:r w:rsidRPr="006A3944">
        <w:rPr>
          <w:rFonts w:ascii="Times New Roman" w:eastAsia="Calibri" w:hAnsi="Times New Roman" w:cs="Times New Roman"/>
        </w:rPr>
        <w:t>пројекте</w:t>
      </w:r>
    </w:p>
    <w:p w14:paraId="25039A10" w14:textId="0FC75361" w:rsidR="006A3944" w:rsidRPr="006A3944" w:rsidRDefault="00167ABE">
      <w:pPr>
        <w:widowControl w:val="0"/>
        <w:numPr>
          <w:ilvl w:val="0"/>
          <w:numId w:val="15"/>
        </w:numPr>
        <w:tabs>
          <w:tab w:val="left" w:pos="1183"/>
        </w:tabs>
        <w:autoSpaceDE w:val="0"/>
        <w:autoSpaceDN w:val="0"/>
        <w:spacing w:before="22" w:after="0" w:line="240" w:lineRule="auto"/>
        <w:ind w:left="1182" w:hanging="331"/>
        <w:rPr>
          <w:rFonts w:ascii="Times New Roman" w:eastAsia="Calibri" w:hAnsi="Times New Roman" w:cs="Times New Roman"/>
        </w:rPr>
      </w:pPr>
      <w:r>
        <w:rPr>
          <w:rFonts w:ascii="Times New Roman" w:eastAsia="Calibri" w:hAnsi="Times New Roman" w:cs="Times New Roman"/>
        </w:rPr>
        <w:t>.</w:t>
      </w:r>
      <w:r w:rsidR="006A3944" w:rsidRPr="006A3944">
        <w:rPr>
          <w:rFonts w:ascii="Times New Roman" w:eastAsia="Calibri" w:hAnsi="Times New Roman" w:cs="Times New Roman"/>
        </w:rPr>
        <w:t xml:space="preserve"> – Тим за промоцију</w:t>
      </w:r>
      <w:r w:rsidR="006A3944" w:rsidRPr="006A3944">
        <w:rPr>
          <w:rFonts w:ascii="Times New Roman" w:eastAsia="Calibri" w:hAnsi="Times New Roman" w:cs="Times New Roman"/>
          <w:spacing w:val="-4"/>
        </w:rPr>
        <w:t xml:space="preserve"> </w:t>
      </w:r>
      <w:r w:rsidR="006A3944" w:rsidRPr="006A3944">
        <w:rPr>
          <w:rFonts w:ascii="Times New Roman" w:eastAsia="Calibri" w:hAnsi="Times New Roman" w:cs="Times New Roman"/>
        </w:rPr>
        <w:t>школе</w:t>
      </w:r>
    </w:p>
    <w:p w14:paraId="163A0D17" w14:textId="77777777" w:rsidR="006A3944" w:rsidRPr="006A3944" w:rsidRDefault="006A3944">
      <w:pPr>
        <w:widowControl w:val="0"/>
        <w:numPr>
          <w:ilvl w:val="0"/>
          <w:numId w:val="15"/>
        </w:numPr>
        <w:tabs>
          <w:tab w:val="left" w:pos="1184"/>
        </w:tabs>
        <w:autoSpaceDE w:val="0"/>
        <w:autoSpaceDN w:val="0"/>
        <w:spacing w:before="22" w:after="0" w:line="240" w:lineRule="auto"/>
        <w:ind w:left="1183" w:hanging="332"/>
        <w:rPr>
          <w:rFonts w:ascii="Times New Roman" w:eastAsia="Calibri" w:hAnsi="Times New Roman" w:cs="Times New Roman"/>
        </w:rPr>
      </w:pPr>
      <w:r w:rsidRPr="006A3944">
        <w:rPr>
          <w:rFonts w:ascii="Times New Roman" w:eastAsia="Calibri" w:hAnsi="Times New Roman" w:cs="Times New Roman"/>
        </w:rPr>
        <w:t>Ремонд Сељими – Тим за</w:t>
      </w:r>
      <w:r w:rsidRPr="006A3944">
        <w:rPr>
          <w:rFonts w:ascii="Times New Roman" w:eastAsia="Calibri" w:hAnsi="Times New Roman" w:cs="Times New Roman"/>
          <w:spacing w:val="-3"/>
        </w:rPr>
        <w:t xml:space="preserve"> </w:t>
      </w:r>
      <w:r w:rsidRPr="006A3944">
        <w:rPr>
          <w:rFonts w:ascii="Times New Roman" w:eastAsia="Calibri" w:hAnsi="Times New Roman" w:cs="Times New Roman"/>
        </w:rPr>
        <w:t>безбедност</w:t>
      </w:r>
    </w:p>
    <w:p w14:paraId="4C14E473" w14:textId="77777777" w:rsidR="006A3944" w:rsidRPr="006A3944" w:rsidRDefault="006A3944">
      <w:pPr>
        <w:widowControl w:val="0"/>
        <w:numPr>
          <w:ilvl w:val="0"/>
          <w:numId w:val="15"/>
        </w:numPr>
        <w:tabs>
          <w:tab w:val="left" w:pos="1183"/>
        </w:tabs>
        <w:autoSpaceDE w:val="0"/>
        <w:autoSpaceDN w:val="0"/>
        <w:spacing w:before="20" w:after="0" w:line="240" w:lineRule="auto"/>
        <w:ind w:left="1182" w:hanging="331"/>
        <w:rPr>
          <w:rFonts w:ascii="Times New Roman" w:eastAsia="Calibri" w:hAnsi="Times New Roman" w:cs="Times New Roman"/>
        </w:rPr>
      </w:pPr>
      <w:r w:rsidRPr="006A3944">
        <w:rPr>
          <w:rFonts w:ascii="Times New Roman" w:eastAsia="Calibri" w:hAnsi="Times New Roman" w:cs="Times New Roman"/>
        </w:rPr>
        <w:t>Маја Чоловић – Тим за</w:t>
      </w:r>
      <w:r w:rsidRPr="006A3944">
        <w:rPr>
          <w:rFonts w:ascii="Times New Roman" w:eastAsia="Calibri" w:hAnsi="Times New Roman" w:cs="Times New Roman"/>
          <w:spacing w:val="-5"/>
        </w:rPr>
        <w:t xml:space="preserve"> </w:t>
      </w:r>
      <w:r w:rsidRPr="006A3944">
        <w:rPr>
          <w:rFonts w:ascii="Times New Roman" w:eastAsia="Calibri" w:hAnsi="Times New Roman" w:cs="Times New Roman"/>
        </w:rPr>
        <w:t>самовредновање</w:t>
      </w:r>
    </w:p>
    <w:p w14:paraId="588CF95A" w14:textId="77777777" w:rsidR="006A3944" w:rsidRPr="006A3944" w:rsidRDefault="006A3944">
      <w:pPr>
        <w:widowControl w:val="0"/>
        <w:numPr>
          <w:ilvl w:val="0"/>
          <w:numId w:val="15"/>
        </w:numPr>
        <w:tabs>
          <w:tab w:val="left" w:pos="1183"/>
        </w:tabs>
        <w:autoSpaceDE w:val="0"/>
        <w:autoSpaceDN w:val="0"/>
        <w:spacing w:before="21" w:after="0" w:line="240" w:lineRule="auto"/>
        <w:ind w:left="1182" w:hanging="331"/>
        <w:rPr>
          <w:rFonts w:ascii="Times New Roman" w:eastAsia="Calibri" w:hAnsi="Times New Roman" w:cs="Times New Roman"/>
        </w:rPr>
      </w:pPr>
      <w:r w:rsidRPr="006A3944">
        <w:rPr>
          <w:rFonts w:ascii="Times New Roman" w:eastAsia="Calibri" w:hAnsi="Times New Roman" w:cs="Times New Roman"/>
        </w:rPr>
        <w:t>Синиша Станковић – директор</w:t>
      </w:r>
      <w:r w:rsidRPr="006A3944">
        <w:rPr>
          <w:rFonts w:ascii="Times New Roman" w:eastAsia="Calibri" w:hAnsi="Times New Roman" w:cs="Times New Roman"/>
          <w:spacing w:val="-5"/>
        </w:rPr>
        <w:t xml:space="preserve"> </w:t>
      </w:r>
      <w:r w:rsidRPr="006A3944">
        <w:rPr>
          <w:rFonts w:ascii="Times New Roman" w:eastAsia="Calibri" w:hAnsi="Times New Roman" w:cs="Times New Roman"/>
        </w:rPr>
        <w:t>школе</w:t>
      </w:r>
    </w:p>
    <w:p w14:paraId="3346C8EA"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27"/>
        </w:rPr>
      </w:pPr>
    </w:p>
    <w:p w14:paraId="57765199" w14:textId="495901C0"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Одржано је 7 састанака Педагошког колегијума на којима се расправљало о темама које су биле предвиђене Годишњим планом рада. Сви чланови колегијима су учествовали у раду и размена информација је била ефикасна и транспарентна. Све предвиђене активности су реализоване.</w:t>
      </w:r>
    </w:p>
    <w:p w14:paraId="71253072"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Теме о којима се распљавало по месецима су биле следеће:</w:t>
      </w:r>
    </w:p>
    <w:p w14:paraId="3AC08BC3"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07BE858B"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Септембар</w:t>
      </w:r>
    </w:p>
    <w:p w14:paraId="3315E6D6"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Информисање чланова о питањима од значаја за рад школе, а о којим, у складу са законом, расправља Педагошки колегијум. Организација образовно-васпитног рада у условима пандемије и поступање у складу с упутствима која је припремило и упутило школама Министарство просвете. Давање сагласности на Оперативни план рада Школе.</w:t>
      </w:r>
    </w:p>
    <w:p w14:paraId="6A456234"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Договор у вези динамике одржавања састанака овог стручног актива.</w:t>
      </w:r>
    </w:p>
    <w:p w14:paraId="02D54328"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Договор о начину остваривања транспарентности ставова и закључака на одржаним састанцима осталим члановима Нставничког већа.</w:t>
      </w:r>
    </w:p>
    <w:p w14:paraId="4A7DF5FA"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Детаљно упознавање чланова о планираним активностима у текућој школској години у оквиру Школског развојног плана.</w:t>
      </w:r>
    </w:p>
    <w:p w14:paraId="5D524440" w14:textId="6059DDF0"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безбедносне ситуације.</w:t>
      </w:r>
    </w:p>
    <w:p w14:paraId="38112038"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040DDD70"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Октобар</w:t>
      </w:r>
    </w:p>
    <w:p w14:paraId="22F4C40B"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и допуна плана стручног усавршавања за текућу школску годину.</w:t>
      </w:r>
    </w:p>
    <w:p w14:paraId="23118FDF"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Информисање чланова о резултатима остваривања акционог плана у оквиру самовредновања рада школе.</w:t>
      </w:r>
    </w:p>
    <w:p w14:paraId="73C9287D"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 xml:space="preserve">Разматрање досадашње организације рада </w:t>
      </w:r>
      <w:proofErr w:type="gramStart"/>
      <w:r w:rsidRPr="00764C16">
        <w:rPr>
          <w:rFonts w:ascii="Times New Roman" w:eastAsia="Calibri" w:hAnsi="Times New Roman" w:cs="Times New Roman"/>
        </w:rPr>
        <w:t>школе ,</w:t>
      </w:r>
      <w:proofErr w:type="gramEnd"/>
      <w:r w:rsidRPr="00764C16">
        <w:rPr>
          <w:rFonts w:ascii="Times New Roman" w:eastAsia="Calibri" w:hAnsi="Times New Roman" w:cs="Times New Roman"/>
        </w:rPr>
        <w:t xml:space="preserve"> изношење предлога у циљу побољшања. Информисање чланова од стране директора школе о начину и степену успешности реализације </w:t>
      </w:r>
      <w:r w:rsidRPr="00764C16">
        <w:rPr>
          <w:rFonts w:ascii="Times New Roman" w:eastAsia="Calibri" w:hAnsi="Times New Roman" w:cs="Times New Roman"/>
        </w:rPr>
        <w:lastRenderedPageBreak/>
        <w:t>менторства на нивоу школе, као и о начинима помоћи новопримљеним члановима Наставничког већа (приправницима).</w:t>
      </w:r>
    </w:p>
    <w:p w14:paraId="07233262"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Такмичења ученика - организација и припрема ученика.</w:t>
      </w:r>
    </w:p>
    <w:p w14:paraId="6C508D86"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Разматрање могућности школе за учешће на конкурсима од стране донатора – израда пројеката. Анализа безбедносне ситуације у школи, поштовање превентивних мера против ширења вируса корона.</w:t>
      </w:r>
    </w:p>
    <w:p w14:paraId="69524929"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14CD90ED"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Децембар</w:t>
      </w:r>
    </w:p>
    <w:p w14:paraId="2D3D7E35"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Измена Оперативног плана рада школе.</w:t>
      </w:r>
    </w:p>
    <w:p w14:paraId="2B1F943E"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Разматрање начина за побољшање нивоа транспаретности органа управљања и рада директора школе.</w:t>
      </w:r>
    </w:p>
    <w:p w14:paraId="7586D1F5"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Информисање о посећеним семинарима (вебинарима) и процена њиховог квалитета – директор, председници стручних већа.</w:t>
      </w:r>
    </w:p>
    <w:p w14:paraId="50319020"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Разматрање и давање е сагласност на ИОП-е и корекцију ИОП-а.</w:t>
      </w:r>
    </w:p>
    <w:p w14:paraId="1872F9AA"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Разматрање квалитета васпитно - образовног рада школе и предлози за даље побољшање. Крај првог полугодишта, измена школског календара, примена Правилника о оцењивању.</w:t>
      </w:r>
    </w:p>
    <w:p w14:paraId="0DE0A0AA"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7D804C2E"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Фебруар</w:t>
      </w:r>
    </w:p>
    <w:p w14:paraId="3DF78A48"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 xml:space="preserve"> </w:t>
      </w:r>
    </w:p>
    <w:p w14:paraId="5C80B283"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Разматрање реализације школског програма и предлози за побољшање истог. Значај корелације садржаја различитих предмета.</w:t>
      </w:r>
    </w:p>
    <w:p w14:paraId="504D3AEF"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Организација такмичења и учешће на такмичењима. Реализација ваннаставних активности.</w:t>
      </w:r>
    </w:p>
    <w:p w14:paraId="3DDAB984"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безбедносне ситуације у школи, поштовање превентивних мера против ширења вируса корона.</w:t>
      </w:r>
    </w:p>
    <w:p w14:paraId="0B0BDCDD"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6124D0F1"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Април</w:t>
      </w:r>
    </w:p>
    <w:p w14:paraId="5C709267"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Усвајање новог Оперативног плана рада школе (ванредни састанак у групи на виберу).</w:t>
      </w:r>
    </w:p>
    <w:p w14:paraId="65AD65FD"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482E7C51"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Информисање чланова од стране директора о посећеним часовима чланова Наставничког већа. Реализација акционог плана.</w:t>
      </w:r>
    </w:p>
    <w:p w14:paraId="3A640E5C"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Информисање чланова о резултатима остваривања акционог плана у оквиру самовредновања рада школе.</w:t>
      </w:r>
    </w:p>
    <w:p w14:paraId="2B87BE95"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Реализација Школског развојног плана – степен остварености.</w:t>
      </w:r>
    </w:p>
    <w:p w14:paraId="11A727D5"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Израда предлога развојног плана за наредну школску годину - излиставање идеја.</w:t>
      </w:r>
    </w:p>
    <w:p w14:paraId="54AFD7B7"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 xml:space="preserve">Ниво остварености сарадње са локалном заједницом </w:t>
      </w:r>
      <w:proofErr w:type="gramStart"/>
      <w:r w:rsidRPr="00764C16">
        <w:rPr>
          <w:rFonts w:ascii="Times New Roman" w:eastAsia="Calibri" w:hAnsi="Times New Roman" w:cs="Times New Roman"/>
        </w:rPr>
        <w:t>( институцијама</w:t>
      </w:r>
      <w:proofErr w:type="gramEnd"/>
      <w:r w:rsidRPr="00764C16">
        <w:rPr>
          <w:rFonts w:ascii="Times New Roman" w:eastAsia="Calibri" w:hAnsi="Times New Roman" w:cs="Times New Roman"/>
        </w:rPr>
        <w:t xml:space="preserve"> од значаја за реализацију планираних активности.</w:t>
      </w:r>
    </w:p>
    <w:p w14:paraId="78F3704D"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безбедносне ситуације у школи, поштовање превентивних мера против ширења вируса корона.</w:t>
      </w:r>
    </w:p>
    <w:p w14:paraId="2E283E99"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58F63A8A"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Јун</w:t>
      </w:r>
    </w:p>
    <w:p w14:paraId="79309A7E"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остварености школског развојног плана. Евалуација ИОП-а.</w:t>
      </w:r>
    </w:p>
    <w:p w14:paraId="58A3D639"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остварености школског програма. Анализа рада педагошког колегијума.</w:t>
      </w:r>
    </w:p>
    <w:p w14:paraId="205E2BB1"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безбедносне ситуације у школи, поштовање превентивних мера против ширења вируса корона.</w:t>
      </w:r>
    </w:p>
    <w:p w14:paraId="57BED6C1"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остварених резултата ученика на такмичењима.</w:t>
      </w:r>
    </w:p>
    <w:p w14:paraId="4F417F75"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Анализа рада Педагошког колегијума, предлози и сугестије за још квалитетнији рад у наредној школској години.</w:t>
      </w:r>
    </w:p>
    <w:p w14:paraId="1EC38113"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Остала питања од значаја.</w:t>
      </w:r>
    </w:p>
    <w:p w14:paraId="4D3B7A03"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p>
    <w:p w14:paraId="7DC4A332" w14:textId="233ADF0B"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 xml:space="preserve">Педагошки колегијум </w:t>
      </w:r>
      <w:r>
        <w:rPr>
          <w:rFonts w:ascii="Times New Roman" w:eastAsia="Calibri" w:hAnsi="Times New Roman" w:cs="Times New Roman"/>
          <w:lang w:val="sr-Cyrl-RS"/>
        </w:rPr>
        <w:t>се на</w:t>
      </w:r>
      <w:r w:rsidRPr="00764C16">
        <w:rPr>
          <w:rFonts w:ascii="Times New Roman" w:eastAsia="Calibri" w:hAnsi="Times New Roman" w:cs="Times New Roman"/>
        </w:rPr>
        <w:t xml:space="preserve"> почетку школске године, састајао се непосредно у школи, а касније је, због епидемиолошке ситуације, седнице реализовао онлајн (путем вибер групе).</w:t>
      </w:r>
    </w:p>
    <w:p w14:paraId="7BB5BAC2" w14:textId="77777777" w:rsidR="00764C16" w:rsidRPr="00764C16" w:rsidRDefault="00764C16" w:rsidP="00764C16">
      <w:pPr>
        <w:widowControl w:val="0"/>
        <w:autoSpaceDE w:val="0"/>
        <w:autoSpaceDN w:val="0"/>
        <w:spacing w:after="0" w:line="240" w:lineRule="auto"/>
        <w:rPr>
          <w:rFonts w:ascii="Times New Roman" w:eastAsia="Calibri" w:hAnsi="Times New Roman" w:cs="Times New Roman"/>
        </w:rPr>
      </w:pPr>
      <w:r w:rsidRPr="00764C16">
        <w:rPr>
          <w:rFonts w:ascii="Times New Roman" w:eastAsia="Calibri" w:hAnsi="Times New Roman" w:cs="Times New Roman"/>
        </w:rPr>
        <w:t xml:space="preserve">Око најважнијих питања (организација наставе, разматрање безбедносне ситуације, примена Посебног програма наставе и измењеног Правилника о оцењивању, измена школског календара, примена превентивних мера против корона вируса), без обзира на место и начин реализације састанка, увек се озбиљно дискутовало и трагало за најбољим решењем. Свако </w:t>
      </w:r>
      <w:r w:rsidRPr="00764C16">
        <w:rPr>
          <w:rFonts w:ascii="Times New Roman" w:eastAsia="Calibri" w:hAnsi="Times New Roman" w:cs="Times New Roman"/>
        </w:rPr>
        <w:lastRenderedPageBreak/>
        <w:t>изјашњавање о било ком предлогу, било је у духу демократије, али и по закону. Све информације и усвојени закључци, преношени су даље до сваког члана свих актива и тимова.</w:t>
      </w:r>
    </w:p>
    <w:p w14:paraId="36332284" w14:textId="05CA9F96" w:rsidR="006A3944" w:rsidRPr="006A3944" w:rsidRDefault="00764C16" w:rsidP="00764C16">
      <w:pPr>
        <w:widowControl w:val="0"/>
        <w:autoSpaceDE w:val="0"/>
        <w:autoSpaceDN w:val="0"/>
        <w:spacing w:after="0" w:line="240" w:lineRule="auto"/>
        <w:rPr>
          <w:rFonts w:ascii="Times New Roman" w:eastAsia="Calibri" w:hAnsi="Times New Roman" w:cs="Times New Roman"/>
          <w:sz w:val="20"/>
        </w:rPr>
      </w:pPr>
      <w:r w:rsidRPr="00764C16">
        <w:rPr>
          <w:rFonts w:ascii="Times New Roman" w:eastAsia="Calibri" w:hAnsi="Times New Roman" w:cs="Times New Roman"/>
        </w:rPr>
        <w:t>Иако су закључак и оцена о раду Педагошког колегијума позитивни, увек постоји простора да се рад унапреди, а стечено искуство примени за побољшање не само наставног процеса у школи, већ и самог начина сагледавања проблема и функционисања једног актива као што је Педагошки колегијум.</w:t>
      </w:r>
    </w:p>
    <w:p w14:paraId="62BFF0A1" w14:textId="77777777" w:rsidR="006A3944" w:rsidRPr="006A3944" w:rsidRDefault="006A3944" w:rsidP="006A3944">
      <w:pPr>
        <w:widowControl w:val="0"/>
        <w:autoSpaceDE w:val="0"/>
        <w:autoSpaceDN w:val="0"/>
        <w:spacing w:before="9" w:after="0" w:line="240" w:lineRule="auto"/>
        <w:rPr>
          <w:rFonts w:ascii="Times New Roman" w:eastAsia="Calibri" w:hAnsi="Times New Roman" w:cs="Times New Roman"/>
          <w:sz w:val="21"/>
        </w:rPr>
      </w:pPr>
    </w:p>
    <w:p w14:paraId="787F2B26" w14:textId="77777777" w:rsidR="006A3944" w:rsidRPr="006A3944" w:rsidRDefault="006A3944" w:rsidP="006A3944">
      <w:pPr>
        <w:widowControl w:val="0"/>
        <w:autoSpaceDE w:val="0"/>
        <w:autoSpaceDN w:val="0"/>
        <w:spacing w:before="57" w:after="0" w:line="240" w:lineRule="auto"/>
        <w:ind w:left="852"/>
        <w:outlineLvl w:val="3"/>
        <w:rPr>
          <w:rFonts w:ascii="Times New Roman" w:eastAsia="Calibri" w:hAnsi="Times New Roman" w:cs="Times New Roman"/>
          <w:b/>
          <w:bCs/>
        </w:rPr>
      </w:pPr>
      <w:r w:rsidRPr="006A3944">
        <w:rPr>
          <w:rFonts w:ascii="Times New Roman" w:eastAsia="Calibri" w:hAnsi="Times New Roman" w:cs="Times New Roman"/>
          <w:b/>
          <w:bCs/>
          <w:u w:val="single"/>
        </w:rPr>
        <w:t>6. Програм рада стручних сарадника</w:t>
      </w:r>
    </w:p>
    <w:p w14:paraId="499F59B3" w14:textId="77777777" w:rsidR="006A3944" w:rsidRPr="00CC3710" w:rsidRDefault="006A3944" w:rsidP="006A3944">
      <w:pPr>
        <w:widowControl w:val="0"/>
        <w:autoSpaceDE w:val="0"/>
        <w:autoSpaceDN w:val="0"/>
        <w:spacing w:before="88" w:after="0" w:line="240" w:lineRule="auto"/>
        <w:rPr>
          <w:rFonts w:ascii="Times New Roman" w:eastAsia="Calibri" w:hAnsi="Times New Roman" w:cs="Times New Roman"/>
          <w:b/>
          <w:sz w:val="20"/>
          <w:lang w:val="sr-Cyrl-RS"/>
        </w:rPr>
      </w:pPr>
    </w:p>
    <w:p w14:paraId="3E47C881" w14:textId="77777777" w:rsidR="001A1BF8" w:rsidRDefault="006A3944" w:rsidP="001A1BF8">
      <w:pPr>
        <w:ind w:firstLine="360"/>
        <w:rPr>
          <w:rFonts w:ascii="Times New Roman" w:eastAsia="Calibri" w:hAnsi="Times New Roman" w:cs="Times New Roman"/>
          <w:b/>
          <w:bCs/>
          <w:kern w:val="2"/>
          <w:sz w:val="24"/>
          <w:szCs w:val="24"/>
          <w:u w:val="single"/>
          <w:lang w:val="sr-Cyrl-RS"/>
          <w14:ligatures w14:val="standardContextual"/>
        </w:rPr>
      </w:pPr>
      <w:r w:rsidRPr="006A3944">
        <w:rPr>
          <w:rFonts w:ascii="Times New Roman" w:eastAsia="Calibri" w:hAnsi="Times New Roman" w:cs="Times New Roman"/>
          <w:spacing w:val="-56"/>
          <w:u w:val="single"/>
        </w:rPr>
        <w:t xml:space="preserve"> </w:t>
      </w:r>
      <w:bookmarkStart w:id="92" w:name="_Hlk158711276"/>
      <w:r w:rsidR="001A1BF8" w:rsidRPr="001A1BF8">
        <w:rPr>
          <w:rFonts w:ascii="Times New Roman" w:eastAsia="Calibri" w:hAnsi="Times New Roman" w:cs="Times New Roman"/>
          <w:b/>
          <w:bCs/>
          <w:kern w:val="2"/>
          <w:sz w:val="24"/>
          <w:szCs w:val="24"/>
          <w:u w:val="single"/>
          <w14:ligatures w14:val="standardContextual"/>
        </w:rPr>
        <w:t>Извештај о раду педагога</w:t>
      </w:r>
    </w:p>
    <w:p w14:paraId="0F77802D" w14:textId="77777777" w:rsidR="00CC3710" w:rsidRPr="00CC3710" w:rsidRDefault="00CC3710" w:rsidP="001A1BF8">
      <w:pPr>
        <w:ind w:firstLine="360"/>
        <w:rPr>
          <w:rFonts w:ascii="Times New Roman" w:eastAsia="Calibri" w:hAnsi="Times New Roman" w:cs="Times New Roman"/>
          <w:b/>
          <w:bCs/>
          <w:kern w:val="2"/>
          <w:sz w:val="24"/>
          <w:szCs w:val="24"/>
          <w:u w:val="single"/>
          <w:lang w:val="sr-Cyrl-RS"/>
          <w14:ligatures w14:val="standardContextual"/>
        </w:rPr>
      </w:pPr>
    </w:p>
    <w:p w14:paraId="62E3CBE9" w14:textId="77777777" w:rsidR="001A1BF8" w:rsidRPr="001A1BF8" w:rsidRDefault="001A1BF8">
      <w:pPr>
        <w:numPr>
          <w:ilvl w:val="0"/>
          <w:numId w:val="105"/>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ПЛАНИРАЊЕ И ПРОГРАМИРАЊЕ ОБРАЗОВНО - ВАСПИТНОГ РАДА</w:t>
      </w:r>
    </w:p>
    <w:p w14:paraId="58129BAF"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На пословима педагога учествовала сам у изради Годишњег плана рада школе, као и његових појединих делова, што индивидуално, што заједно са наставницима и директором. Узела </w:t>
      </w:r>
      <w:r w:rsidRPr="001A1BF8">
        <w:rPr>
          <w:rFonts w:ascii="Times New Roman" w:eastAsia="Calibri" w:hAnsi="Times New Roman" w:cs="Times New Roman"/>
          <w:kern w:val="2"/>
          <w:lang w:val="sr-Cyrl-RS"/>
          <w14:ligatures w14:val="standardContextual"/>
        </w:rPr>
        <w:t>сам</w:t>
      </w:r>
      <w:r w:rsidRPr="001A1BF8">
        <w:rPr>
          <w:rFonts w:ascii="Times New Roman" w:eastAsia="Calibri" w:hAnsi="Times New Roman" w:cs="Times New Roman"/>
          <w:kern w:val="2"/>
          <w14:ligatures w14:val="standardContextual"/>
        </w:rPr>
        <w:t xml:space="preserve"> учешће у изради програма рада наставничког већа, одељењских већа, програма стручних органа и тимова, стручног усавршавања, рада стручних сарадника, као и свих нових програма из новог школског програма.</w:t>
      </w:r>
    </w:p>
    <w:p w14:paraId="5CEB73F2"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Израдила сам годишњи план рада педагога, као и своје месечне планове. Редовно сам учествовала у креирању и изради месечних роковника школских активности, у сарадњи са </w:t>
      </w:r>
      <w:r w:rsidRPr="001A1BF8">
        <w:rPr>
          <w:rFonts w:ascii="Times New Roman" w:eastAsia="Calibri" w:hAnsi="Times New Roman" w:cs="Times New Roman"/>
          <w:kern w:val="2"/>
          <w:lang w:val="sr-Cyrl-RS"/>
          <w14:ligatures w14:val="standardContextual"/>
        </w:rPr>
        <w:t>наставницима</w:t>
      </w:r>
      <w:r w:rsidRPr="001A1BF8">
        <w:rPr>
          <w:rFonts w:ascii="Times New Roman" w:eastAsia="Calibri" w:hAnsi="Times New Roman" w:cs="Times New Roman"/>
          <w:kern w:val="2"/>
          <w14:ligatures w14:val="standardContextual"/>
        </w:rPr>
        <w:t xml:space="preserve"> и директором</w:t>
      </w:r>
      <w:proofErr w:type="gramStart"/>
      <w:r w:rsidRPr="001A1BF8">
        <w:rPr>
          <w:rFonts w:ascii="Times New Roman" w:eastAsia="Calibri" w:hAnsi="Times New Roman" w:cs="Times New Roman"/>
          <w:kern w:val="2"/>
          <w14:ligatures w14:val="standardContextual"/>
        </w:rPr>
        <w:t>..</w:t>
      </w:r>
      <w:proofErr w:type="gramEnd"/>
    </w:p>
    <w:p w14:paraId="4FCBEFEB"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Учествовање у припреми плана подршке ученицима (рада са ученицима којима је потребна додатна образовна подршка; професионалне оријентације, превенција болести зависности; промоција здравих стилова живота); заштите ученика од насиља, злостављања и занемаривања, подизања квалитета знања и вештина ученика, стручног усавршавања запослених, сарадње школе и породице, целодневне наставе и продуженог боравка у основној школи,</w:t>
      </w:r>
    </w:p>
    <w:p w14:paraId="5DBFDE84"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сам у осмишљавању и изради акционих планова и предлога пројеката који могу допринети унапређивању квалитета образовања и васпитања у школи, конкурисању ради обезбеђивања њиховог финансирања и учествовање у њиховој реализацији</w:t>
      </w:r>
    </w:p>
    <w:p w14:paraId="24C8471F"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Припремала сам план посете часовима</w:t>
      </w:r>
    </w:p>
    <w:p w14:paraId="325D2995" w14:textId="77777777" w:rsidR="001A1BF8" w:rsidRPr="001A1BF8"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Узела </w:t>
      </w:r>
      <w:r w:rsidRPr="001A1BF8">
        <w:rPr>
          <w:rFonts w:ascii="Times New Roman" w:eastAsia="Calibri" w:hAnsi="Times New Roman" w:cs="Times New Roman"/>
          <w:kern w:val="2"/>
          <w:lang w:val="sr-Cyrl-RS"/>
          <w14:ligatures w14:val="standardContextual"/>
        </w:rPr>
        <w:t>сам</w:t>
      </w:r>
      <w:r w:rsidRPr="001A1BF8">
        <w:rPr>
          <w:rFonts w:ascii="Times New Roman" w:eastAsia="Calibri" w:hAnsi="Times New Roman" w:cs="Times New Roman"/>
          <w:kern w:val="2"/>
          <w14:ligatures w14:val="standardContextual"/>
        </w:rPr>
        <w:t xml:space="preserve"> учешће у планирању и реализацији културних манифестација у оквиру Пријема првака, прославе школске славе Свети </w:t>
      </w:r>
      <w:proofErr w:type="gramStart"/>
      <w:r w:rsidRPr="001A1BF8">
        <w:rPr>
          <w:rFonts w:ascii="Times New Roman" w:eastAsia="Calibri" w:hAnsi="Times New Roman" w:cs="Times New Roman"/>
          <w:kern w:val="2"/>
          <w14:ligatures w14:val="standardContextual"/>
        </w:rPr>
        <w:t>Сава ,</w:t>
      </w:r>
      <w:proofErr w:type="gramEnd"/>
      <w:r w:rsidRPr="001A1BF8">
        <w:rPr>
          <w:rFonts w:ascii="Times New Roman" w:eastAsia="Calibri" w:hAnsi="Times New Roman" w:cs="Times New Roman"/>
          <w:kern w:val="2"/>
          <w14:ligatures w14:val="standardContextual"/>
        </w:rPr>
        <w:t xml:space="preserve"> као и Дана школе. </w:t>
      </w:r>
    </w:p>
    <w:p w14:paraId="3B11113F" w14:textId="77777777" w:rsidR="001A1BF8" w:rsidRPr="00CC3710" w:rsidRDefault="001A1BF8">
      <w:pPr>
        <w:numPr>
          <w:ilvl w:val="0"/>
          <w:numId w:val="10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наставницима у изради планова допунске наставе, додатног рада, плана рада одељењског старешине и ваннаставних активности.</w:t>
      </w:r>
    </w:p>
    <w:p w14:paraId="0F96BB01" w14:textId="77777777" w:rsidR="00CC3710" w:rsidRPr="001A1BF8" w:rsidRDefault="00CC3710" w:rsidP="00CC3710">
      <w:pPr>
        <w:spacing w:line="278" w:lineRule="auto"/>
        <w:ind w:left="720"/>
        <w:rPr>
          <w:rFonts w:ascii="Times New Roman" w:eastAsia="Calibri" w:hAnsi="Times New Roman" w:cs="Times New Roman"/>
          <w:kern w:val="2"/>
          <w14:ligatures w14:val="standardContextual"/>
        </w:rPr>
      </w:pPr>
    </w:p>
    <w:p w14:paraId="18CF68BE" w14:textId="77777777" w:rsidR="001A1BF8" w:rsidRPr="001A1BF8" w:rsidRDefault="001A1BF8">
      <w:pPr>
        <w:numPr>
          <w:ilvl w:val="0"/>
          <w:numId w:val="107"/>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ПРАЋЕЊЕ И ВРЕДНОВАЊЕ ОБРАЗОВНО-ВАСПИТНОГ РАДА</w:t>
      </w:r>
    </w:p>
    <w:p w14:paraId="67F2061B" w14:textId="77777777" w:rsidR="001A1BF8" w:rsidRPr="001A1BF8" w:rsidRDefault="001A1BF8">
      <w:pPr>
        <w:numPr>
          <w:ilvl w:val="0"/>
          <w:numId w:val="108"/>
        </w:numPr>
        <w:spacing w:line="278" w:lineRule="auto"/>
        <w:contextualSpacing/>
        <w:rPr>
          <w:rFonts w:ascii="Times New Roman" w:eastAsia="Calibri" w:hAnsi="Times New Roman" w:cs="Times New Roman"/>
          <w:kern w:val="2"/>
          <w:lang w:val="sr-Cyrl-RS"/>
          <w14:ligatures w14:val="standardContextual"/>
        </w:rPr>
      </w:pPr>
      <w:r w:rsidRPr="001A1BF8">
        <w:rPr>
          <w:rFonts w:ascii="Times New Roman" w:eastAsia="Calibri" w:hAnsi="Times New Roman" w:cs="Times New Roman"/>
          <w:kern w:val="2"/>
          <w14:ligatures w14:val="standardContextual"/>
        </w:rPr>
        <w:t>Систематски пратила и вредновала васпитно-образовни, односно процес развоја и напредовања ученика и о томе водила евиденцију</w:t>
      </w:r>
      <w:r w:rsidRPr="001A1BF8">
        <w:rPr>
          <w:rFonts w:ascii="Times New Roman" w:eastAsia="Calibri" w:hAnsi="Times New Roman" w:cs="Times New Roman"/>
          <w:kern w:val="2"/>
          <w:lang w:val="sr-Cyrl-RS"/>
          <w14:ligatures w14:val="standardContextual"/>
        </w:rPr>
        <w:t>, и предлагала сам мере за побољшање ефикасности, економичности и успешности установе у задовољавању образовних и развојних потреба ученика</w:t>
      </w:r>
    </w:p>
    <w:p w14:paraId="4AE125C8" w14:textId="77777777" w:rsidR="001A1BF8" w:rsidRPr="001A1BF8" w:rsidRDefault="001A1BF8">
      <w:pPr>
        <w:numPr>
          <w:ilvl w:val="0"/>
          <w:numId w:val="108"/>
        </w:numPr>
        <w:spacing w:line="278" w:lineRule="auto"/>
        <w:contextualSpacing/>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lastRenderedPageBreak/>
        <w:t>Учествовала сам у континуираном праћењу и подстицању напредовања деце у развоју и учењу. Учествовала сам у континуираном праћењу и вредновању остварености општих и посебних стандарда постигнућа</w:t>
      </w:r>
    </w:p>
    <w:p w14:paraId="3A7339AE"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Такође сам пратила реализацију образовно-васпитног рада. Посетила </w:t>
      </w:r>
      <w:r w:rsidRPr="001A1BF8">
        <w:rPr>
          <w:rFonts w:ascii="Times New Roman" w:eastAsia="Calibri" w:hAnsi="Times New Roman" w:cs="Times New Roman"/>
          <w:kern w:val="2"/>
          <w:lang w:val="sr-Cyrl-RS"/>
          <w14:ligatures w14:val="standardContextual"/>
        </w:rPr>
        <w:t>сам</w:t>
      </w:r>
      <w:r w:rsidRPr="001A1BF8">
        <w:rPr>
          <w:rFonts w:ascii="Times New Roman" w:eastAsia="Calibri" w:hAnsi="Times New Roman" w:cs="Times New Roman"/>
          <w:kern w:val="2"/>
          <w14:ligatures w14:val="standardContextual"/>
        </w:rPr>
        <w:t xml:space="preserve"> заједно са директором велики број часова</w:t>
      </w:r>
      <w:proofErr w:type="gramStart"/>
      <w:r w:rsidRPr="001A1BF8">
        <w:rPr>
          <w:rFonts w:ascii="Times New Roman" w:eastAsia="Calibri" w:hAnsi="Times New Roman" w:cs="Times New Roman"/>
          <w:kern w:val="2"/>
          <w14:ligatures w14:val="standardContextual"/>
        </w:rPr>
        <w:t>  разговарала</w:t>
      </w:r>
      <w:proofErr w:type="gramEnd"/>
      <w:r w:rsidRPr="001A1BF8">
        <w:rPr>
          <w:rFonts w:ascii="Times New Roman" w:eastAsia="Calibri" w:hAnsi="Times New Roman" w:cs="Times New Roman"/>
          <w:kern w:val="2"/>
          <w14:ligatures w14:val="standardContextual"/>
        </w:rPr>
        <w:t xml:space="preserve"> о њима са предметним наставницима и давала предлоге за њихово унапређење.</w:t>
      </w:r>
    </w:p>
    <w:p w14:paraId="7178A1BF"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Била сам </w:t>
      </w:r>
      <w:r w:rsidRPr="001A1BF8">
        <w:rPr>
          <w:rFonts w:ascii="Times New Roman" w:eastAsia="Calibri" w:hAnsi="Times New Roman" w:cs="Times New Roman"/>
          <w:kern w:val="2"/>
          <w:lang w:val="sr-Cyrl-RS"/>
          <w14:ligatures w14:val="standardContextual"/>
        </w:rPr>
        <w:t>координатор</w:t>
      </w:r>
      <w:r w:rsidRPr="001A1BF8">
        <w:rPr>
          <w:rFonts w:ascii="Times New Roman" w:eastAsia="Calibri" w:hAnsi="Times New Roman" w:cs="Times New Roman"/>
          <w:kern w:val="2"/>
          <w14:ligatures w14:val="standardContextual"/>
        </w:rPr>
        <w:t xml:space="preserve"> Тима за самовредновање рада школе. Радила на развијању и примени инструмената за вредновање и самовредновање планираних области и активности рада школе. Учестовала у раду тима за самовредновање заједно са члановима тима, као и у изради акционог плана за превазилажење недостатака уочених самовредновањем.</w:t>
      </w:r>
    </w:p>
    <w:p w14:paraId="3BE21EEA"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Педагог је у сарадњи са предметним наставницима учествовала у вредновању рада ученика којима је пружена додатна подршка у образовању.</w:t>
      </w:r>
    </w:p>
    <w:p w14:paraId="6CC8BAAA"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сам у изради годишњег извештаја о раду школе у остваривању неких програма васпитно-образовног рада (Тим за самовредновање, Стручни актив за развој школског програма</w:t>
      </w:r>
      <w:r w:rsidRPr="001A1BF8">
        <w:rPr>
          <w:rFonts w:ascii="Times New Roman" w:eastAsia="Calibri" w:hAnsi="Times New Roman" w:cs="Times New Roman"/>
          <w:kern w:val="2"/>
          <w:lang w:val="sr-Cyrl-RS"/>
          <w14:ligatures w14:val="standardContextual"/>
        </w:rPr>
        <w:t>,Ђачки парламент, Професионална орјентација,</w:t>
      </w:r>
      <w:r w:rsidRPr="001A1BF8">
        <w:rPr>
          <w:rFonts w:ascii="Times New Roman" w:eastAsia="Calibri" w:hAnsi="Times New Roman" w:cs="Times New Roman"/>
          <w:kern w:val="2"/>
          <w14:ligatures w14:val="standardContextual"/>
        </w:rPr>
        <w:t xml:space="preserve"> стручног усавршавања, рада педагога, сарадње са породицом, сарадње са друштвеном средином, праћење рада стручних актива, тимова, Педагошког колегијума...).</w:t>
      </w:r>
    </w:p>
    <w:p w14:paraId="6BAE0CC8"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је, заједно са наставницима, у праћењу реализације остварености општих и посебних стандарда постигнућа ученика.</w:t>
      </w:r>
    </w:p>
    <w:p w14:paraId="0F2D4CC5"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На крају сваког класификационог периода </w:t>
      </w:r>
      <w:r w:rsidRPr="001A1BF8">
        <w:rPr>
          <w:rFonts w:ascii="Times New Roman" w:eastAsia="Calibri" w:hAnsi="Times New Roman" w:cs="Times New Roman"/>
          <w:kern w:val="2"/>
          <w:lang w:val="sr-Cyrl-RS"/>
          <w14:ligatures w14:val="standardContextual"/>
        </w:rPr>
        <w:t>сам</w:t>
      </w:r>
      <w:r w:rsidRPr="001A1BF8">
        <w:rPr>
          <w:rFonts w:ascii="Times New Roman" w:eastAsia="Calibri" w:hAnsi="Times New Roman" w:cs="Times New Roman"/>
          <w:kern w:val="2"/>
          <w14:ligatures w14:val="standardContextual"/>
        </w:rPr>
        <w:t xml:space="preserve"> од одељењских старешина прикупљала податке о успеху и дисциплини ученика и на основу њих писала извештаје. Анализирала је те резултате и заједно са одељењским старешинама и предметним наставницима предлагала мере за њихово побољшање.</w:t>
      </w:r>
    </w:p>
    <w:p w14:paraId="57E6DBA2"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Пратила, заједно са директором, успех ученика у ваннаставним активностима, такмичењима, завршном и пријемним испитима за упис у средње школе.</w:t>
      </w:r>
    </w:p>
    <w:p w14:paraId="4E84CD49" w14:textId="77777777" w:rsidR="001A1BF8" w:rsidRPr="001A1BF8"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Када је било потребно, учествовала, заједно са предметним наставницима у усклађивању програмских захтева са индивидуалним карактеристикама ученика.</w:t>
      </w:r>
    </w:p>
    <w:p w14:paraId="57C457E3" w14:textId="77777777" w:rsidR="001A1BF8" w:rsidRPr="00CC3710" w:rsidRDefault="001A1BF8">
      <w:pPr>
        <w:numPr>
          <w:ilvl w:val="0"/>
          <w:numId w:val="10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Радила сам на идентификовању ученика који су показивали неуспех у учењу, покушавала да открије узроке тог неуспеха и предлагала је решења за побољшање школског успеха ученика.</w:t>
      </w:r>
    </w:p>
    <w:p w14:paraId="5F818847" w14:textId="77777777" w:rsidR="00CC3710" w:rsidRDefault="00CC3710" w:rsidP="00CC3710">
      <w:pPr>
        <w:spacing w:line="278" w:lineRule="auto"/>
        <w:rPr>
          <w:rFonts w:ascii="Times New Roman" w:eastAsia="Calibri" w:hAnsi="Times New Roman" w:cs="Times New Roman"/>
          <w:kern w:val="2"/>
          <w:lang w:val="sr-Cyrl-RS"/>
          <w14:ligatures w14:val="standardContextual"/>
        </w:rPr>
      </w:pPr>
    </w:p>
    <w:p w14:paraId="093F9C86" w14:textId="77777777" w:rsidR="00CC3710" w:rsidRDefault="00CC3710" w:rsidP="00CC3710">
      <w:pPr>
        <w:spacing w:line="278" w:lineRule="auto"/>
        <w:rPr>
          <w:rFonts w:ascii="Times New Roman" w:eastAsia="Calibri" w:hAnsi="Times New Roman" w:cs="Times New Roman"/>
          <w:kern w:val="2"/>
          <w:lang w:val="sr-Cyrl-RS"/>
          <w14:ligatures w14:val="standardContextual"/>
        </w:rPr>
      </w:pPr>
    </w:p>
    <w:p w14:paraId="6E844E53" w14:textId="77777777" w:rsidR="00CC3710" w:rsidRPr="001A1BF8" w:rsidRDefault="00CC3710" w:rsidP="00CC3710">
      <w:pPr>
        <w:spacing w:line="278" w:lineRule="auto"/>
        <w:rPr>
          <w:rFonts w:ascii="Times New Roman" w:eastAsia="Calibri" w:hAnsi="Times New Roman" w:cs="Times New Roman"/>
          <w:kern w:val="2"/>
          <w14:ligatures w14:val="standardContextual"/>
        </w:rPr>
      </w:pPr>
    </w:p>
    <w:p w14:paraId="226C8EA9" w14:textId="77777777" w:rsidR="001A1BF8" w:rsidRPr="001A1BF8" w:rsidRDefault="001A1BF8">
      <w:pPr>
        <w:numPr>
          <w:ilvl w:val="0"/>
          <w:numId w:val="109"/>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РАД СА НАСТАВНИЦИМА</w:t>
      </w:r>
    </w:p>
    <w:p w14:paraId="39A9B227"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наставницима на конкретизовању и операционализовању циљева и задатака образовно-васпитног рада приликом израде годишњих и оперативних планова. </w:t>
      </w:r>
    </w:p>
    <w:p w14:paraId="3E2443F5"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наставницима у усклађивању програмских захтева са индивидуалним карактеристикама ученика и њиховог породичног окружења. </w:t>
      </w:r>
    </w:p>
    <w:p w14:paraId="104FD3EA"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lastRenderedPageBreak/>
        <w:t>Радила сам на процесу подизања квалитета нивоа ученичких знања и умења, заједно са наставницима.</w:t>
      </w:r>
    </w:p>
    <w:p w14:paraId="61817D8A"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Мотивисала сам наставнике да се континуирано стручно усавршавају, као и да израде планове професионалног развоја и напредовања у струци, </w:t>
      </w:r>
    </w:p>
    <w:p w14:paraId="3FBA068D"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Присуствовала сам великом броју часова</w:t>
      </w:r>
      <w:proofErr w:type="gramStart"/>
      <w:r w:rsidRPr="001A1BF8">
        <w:rPr>
          <w:rFonts w:ascii="Times New Roman" w:eastAsia="Calibri" w:hAnsi="Times New Roman" w:cs="Times New Roman"/>
          <w:kern w:val="2"/>
          <w14:ligatures w14:val="standardContextual"/>
        </w:rPr>
        <w:t>  и</w:t>
      </w:r>
      <w:proofErr w:type="gramEnd"/>
      <w:r w:rsidRPr="001A1BF8">
        <w:rPr>
          <w:rFonts w:ascii="Times New Roman" w:eastAsia="Calibri" w:hAnsi="Times New Roman" w:cs="Times New Roman"/>
          <w:kern w:val="2"/>
          <w14:ligatures w14:val="standardContextual"/>
        </w:rPr>
        <w:t xml:space="preserve"> заједно са сваким наставником анализирала посећене часове редовне наставе и других облика образовно – васпитног рада и давала сугестије за њихово унапређење.</w:t>
      </w:r>
    </w:p>
    <w:p w14:paraId="5E9A2CE2"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Пратила сам начин вођења педагошке документације наставника, и помагала у попуњавању исте.</w:t>
      </w:r>
    </w:p>
    <w:p w14:paraId="5BB8B5E3"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и подршку наставницима у осмишљавању рада са ученицима којима је потребна додатна подршка (даровитим ученицима и ученицима са тешкоћама у развоју).</w:t>
      </w:r>
    </w:p>
    <w:p w14:paraId="5826B2DC"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Радила сам на оснаживању 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 </w:t>
      </w:r>
    </w:p>
    <w:p w14:paraId="5FA88341"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Трудила сам се да оснажим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p w14:paraId="5EC02C94" w14:textId="77777777" w:rsidR="001A1BF8" w:rsidRPr="001A1BF8" w:rsidRDefault="001A1BF8">
      <w:pPr>
        <w:numPr>
          <w:ilvl w:val="0"/>
          <w:numId w:val="110"/>
        </w:numPr>
        <w:spacing w:line="278" w:lineRule="auto"/>
        <w:contextualSpacing/>
        <w:rPr>
          <w:rFonts w:ascii="Times New Roman" w:eastAsia="Calibri" w:hAnsi="Times New Roman" w:cs="Times New Roman"/>
          <w:kern w:val="2"/>
          <w:lang w:val="sr-Cyrl-RS"/>
          <w14:ligatures w14:val="standardContextual"/>
        </w:rPr>
      </w:pPr>
      <w:r w:rsidRPr="001A1BF8">
        <w:rPr>
          <w:rFonts w:ascii="Times New Roman" w:eastAsia="Calibri" w:hAnsi="Times New Roman" w:cs="Times New Roman"/>
          <w:kern w:val="2"/>
          <w:lang w:val="sr-Cyrl-RS"/>
          <w14:ligatures w14:val="standardContextual"/>
        </w:rPr>
        <w:t>Оснаживала сам наставнике да препознају способности, интересовања и склоности ученика које су у функцији развоја професионалне каријере ученика, у</w:t>
      </w:r>
      <w:r w:rsidRPr="001A1BF8">
        <w:rPr>
          <w:rFonts w:ascii="Times New Roman" w:eastAsia="Calibri" w:hAnsi="Times New Roman" w:cs="Times New Roman"/>
          <w:kern w:val="2"/>
          <w14:ligatures w14:val="standardContextual"/>
        </w:rPr>
        <w:t>познавала сам одељењске старешине и одељењска већа са релевантним карактеристикама нових ученика.</w:t>
      </w:r>
    </w:p>
    <w:p w14:paraId="0D7B0D0D"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одељењским старешинама у реализацији појединих садржаја часа одељењске заједнице (технике успешног учења, правила понашања, дисциплина…).</w:t>
      </w:r>
    </w:p>
    <w:p w14:paraId="44B052AF"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наставницима у остваривању сарадње са породицом (разговори са родитељима, колективни родитељски састанак).</w:t>
      </w:r>
    </w:p>
    <w:p w14:paraId="3B60EECC"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Оснаживала сам наставнике за тимски рад кроз њихово подстицање на реализацију заједничких задатака, кроз координацију активности стручних већа, тимова и комисија</w:t>
      </w:r>
    </w:p>
    <w:p w14:paraId="10B5DF2E"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Вршила сам саветодавни рад са приправницима у процесу увођења у посао и лиценцирања</w:t>
      </w:r>
    </w:p>
    <w:p w14:paraId="2C3F9DBC" w14:textId="77777777" w:rsidR="001A1BF8" w:rsidRPr="001A1BF8" w:rsidRDefault="001A1BF8">
      <w:pPr>
        <w:numPr>
          <w:ilvl w:val="0"/>
          <w:numId w:val="110"/>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Усмеравала сам наставнике у креирању плана стручног усавршавања</w:t>
      </w:r>
    </w:p>
    <w:p w14:paraId="1F930DB7" w14:textId="77777777" w:rsidR="001A1BF8" w:rsidRDefault="001A1BF8" w:rsidP="001A1BF8">
      <w:pPr>
        <w:spacing w:line="278" w:lineRule="auto"/>
        <w:ind w:left="360"/>
        <w:rPr>
          <w:rFonts w:ascii="Times New Roman" w:eastAsia="Calibri" w:hAnsi="Times New Roman" w:cs="Times New Roman"/>
          <w:kern w:val="2"/>
          <w:lang w:val="sr-Cyrl-RS"/>
          <w14:ligatures w14:val="standardContextual"/>
        </w:rPr>
      </w:pPr>
    </w:p>
    <w:p w14:paraId="1AB7C64B" w14:textId="77777777" w:rsidR="00CC3710" w:rsidRPr="001A1BF8" w:rsidRDefault="00CC3710" w:rsidP="001A1BF8">
      <w:pPr>
        <w:spacing w:line="278" w:lineRule="auto"/>
        <w:ind w:left="360"/>
        <w:rPr>
          <w:rFonts w:ascii="Times New Roman" w:eastAsia="Calibri" w:hAnsi="Times New Roman" w:cs="Times New Roman"/>
          <w:kern w:val="2"/>
          <w:lang w:val="sr-Cyrl-RS"/>
          <w14:ligatures w14:val="standardContextual"/>
        </w:rPr>
      </w:pPr>
    </w:p>
    <w:p w14:paraId="6781E5D7" w14:textId="77777777" w:rsidR="001A1BF8" w:rsidRPr="001A1BF8" w:rsidRDefault="001A1BF8">
      <w:pPr>
        <w:numPr>
          <w:ilvl w:val="0"/>
          <w:numId w:val="111"/>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РАД СА УЧЕНИЦИМА</w:t>
      </w:r>
    </w:p>
    <w:p w14:paraId="7D5B6A6E"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сам у структурирању одељења првог разреда</w:t>
      </w:r>
      <w:r w:rsidRPr="001A1BF8">
        <w:rPr>
          <w:rFonts w:ascii="Times New Roman" w:eastAsia="Calibri" w:hAnsi="Times New Roman" w:cs="Times New Roman"/>
          <w:kern w:val="2"/>
          <w:lang w:val="sr-Cyrl-RS"/>
          <w14:ligatures w14:val="standardContextual"/>
        </w:rPr>
        <w:t>, е упис, формирање одељења преко еУправе, еЗаказивање термина за упис ученика.</w:t>
      </w:r>
    </w:p>
    <w:p w14:paraId="370EEB6F"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Пратила сам континуирано развој и напредовања ученика заједно са одељењским старешинама и </w:t>
      </w:r>
      <w:r w:rsidRPr="001A1BF8">
        <w:rPr>
          <w:rFonts w:ascii="Times New Roman" w:eastAsia="Calibri" w:hAnsi="Times New Roman" w:cs="Times New Roman"/>
          <w:kern w:val="2"/>
          <w:lang w:val="sr-Cyrl-RS"/>
          <w14:ligatures w14:val="standardContextual"/>
        </w:rPr>
        <w:t>наставницима</w:t>
      </w:r>
      <w:r w:rsidRPr="001A1BF8">
        <w:rPr>
          <w:rFonts w:ascii="Times New Roman" w:eastAsia="Calibri" w:hAnsi="Times New Roman" w:cs="Times New Roman"/>
          <w:kern w:val="2"/>
          <w14:ligatures w14:val="standardContextual"/>
        </w:rPr>
        <w:t>.</w:t>
      </w:r>
    </w:p>
    <w:p w14:paraId="526AC356"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lastRenderedPageBreak/>
        <w:t>Пратила сам оптерећеност ученика (садржај, време, обим и врста и начин ангажованости ученика), и у складу са тим утицала на планирање наставних и ваннаставних активности.</w:t>
      </w:r>
    </w:p>
    <w:p w14:paraId="64D4950E"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Обављала </w:t>
      </w:r>
      <w:r w:rsidRPr="001A1BF8">
        <w:rPr>
          <w:rFonts w:ascii="Times New Roman" w:eastAsia="Calibri" w:hAnsi="Times New Roman" w:cs="Times New Roman"/>
          <w:kern w:val="2"/>
          <w:lang w:val="sr-Cyrl-RS"/>
          <w14:ligatures w14:val="standardContextual"/>
        </w:rPr>
        <w:t>сам</w:t>
      </w:r>
      <w:r w:rsidRPr="001A1BF8">
        <w:rPr>
          <w:rFonts w:ascii="Times New Roman" w:eastAsia="Calibri" w:hAnsi="Times New Roman" w:cs="Times New Roman"/>
          <w:kern w:val="2"/>
          <w14:ligatures w14:val="standardContextual"/>
        </w:rPr>
        <w:t xml:space="preserve"> саветодавни рад са новим ученицима, ученицима који су п</w:t>
      </w:r>
      <w:r w:rsidRPr="001A1BF8">
        <w:rPr>
          <w:rFonts w:ascii="Times New Roman" w:eastAsia="Calibri" w:hAnsi="Times New Roman" w:cs="Times New Roman"/>
          <w:kern w:val="2"/>
          <w:lang w:val="sr-Cyrl-RS"/>
          <w14:ligatures w14:val="standardContextual"/>
        </w:rPr>
        <w:t>реведени код нас из друге школе</w:t>
      </w:r>
      <w:r w:rsidRPr="001A1BF8">
        <w:rPr>
          <w:rFonts w:ascii="Times New Roman" w:eastAsia="Calibri" w:hAnsi="Times New Roman" w:cs="Times New Roman"/>
          <w:kern w:val="2"/>
          <w14:ligatures w14:val="standardContextual"/>
        </w:rPr>
        <w:t>.</w:t>
      </w:r>
    </w:p>
    <w:p w14:paraId="4A67199F"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Радила сам на идентификовању и на отклањању педагошких узрока проблема у учењу и понашању ученика и из тих разлога обав</w:t>
      </w:r>
      <w:r w:rsidRPr="001A1BF8">
        <w:rPr>
          <w:rFonts w:ascii="Times New Roman" w:eastAsia="Calibri" w:hAnsi="Times New Roman" w:cs="Times New Roman"/>
          <w:kern w:val="2"/>
          <w:lang w:val="sr-Cyrl-RS"/>
          <w14:ligatures w14:val="standardContextual"/>
        </w:rPr>
        <w:t>љала</w:t>
      </w:r>
      <w:r w:rsidRPr="001A1BF8">
        <w:rPr>
          <w:rFonts w:ascii="Times New Roman" w:eastAsia="Calibri" w:hAnsi="Times New Roman" w:cs="Times New Roman"/>
          <w:kern w:val="2"/>
          <w14:ligatures w14:val="standardContextual"/>
        </w:rPr>
        <w:t xml:space="preserve"> разговоре са учен</w:t>
      </w:r>
      <w:r w:rsidRPr="001A1BF8">
        <w:rPr>
          <w:rFonts w:ascii="Times New Roman" w:eastAsia="Calibri" w:hAnsi="Times New Roman" w:cs="Times New Roman"/>
          <w:kern w:val="2"/>
          <w:lang w:val="sr-Cyrl-RS"/>
          <w14:ligatures w14:val="standardContextual"/>
        </w:rPr>
        <w:t>ицима</w:t>
      </w:r>
      <w:r w:rsidRPr="001A1BF8">
        <w:rPr>
          <w:rFonts w:ascii="Times New Roman" w:eastAsia="Calibri" w:hAnsi="Times New Roman" w:cs="Times New Roman"/>
          <w:kern w:val="2"/>
          <w14:ligatures w14:val="standardContextual"/>
        </w:rPr>
        <w:t>. </w:t>
      </w:r>
    </w:p>
    <w:p w14:paraId="704EB2F0"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Анализирала сам и предлагала мере за унапређивање ваннаставних активности, тако што је на стручним већима заједно са наставницима планирала нов</w:t>
      </w:r>
      <w:r w:rsidRPr="001A1BF8">
        <w:rPr>
          <w:rFonts w:ascii="Times New Roman" w:eastAsia="Calibri" w:hAnsi="Times New Roman" w:cs="Times New Roman"/>
          <w:kern w:val="2"/>
          <w:lang w:val="sr-Cyrl-RS"/>
          <w14:ligatures w14:val="standardContextual"/>
        </w:rPr>
        <w:t>е</w:t>
      </w:r>
      <w:r w:rsidRPr="001A1BF8">
        <w:rPr>
          <w:rFonts w:ascii="Times New Roman" w:eastAsia="Calibri" w:hAnsi="Times New Roman" w:cs="Times New Roman"/>
          <w:kern w:val="2"/>
          <w14:ligatures w14:val="standardContextual"/>
        </w:rPr>
        <w:t xml:space="preserve"> секциј</w:t>
      </w:r>
      <w:r w:rsidRPr="001A1BF8">
        <w:rPr>
          <w:rFonts w:ascii="Times New Roman" w:eastAsia="Calibri" w:hAnsi="Times New Roman" w:cs="Times New Roman"/>
          <w:kern w:val="2"/>
          <w:lang w:val="sr-Cyrl-RS"/>
          <w14:ligatures w14:val="standardContextual"/>
        </w:rPr>
        <w:t>е</w:t>
      </w:r>
      <w:r w:rsidRPr="001A1BF8">
        <w:rPr>
          <w:rFonts w:ascii="Times New Roman" w:eastAsia="Calibri" w:hAnsi="Times New Roman" w:cs="Times New Roman"/>
          <w:kern w:val="2"/>
          <w14:ligatures w14:val="standardContextual"/>
        </w:rPr>
        <w:t xml:space="preserve"> за ученике за следећу школску годину.</w:t>
      </w:r>
    </w:p>
    <w:p w14:paraId="16339AA6"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помоћ ученицима на осмишљавању садржаја и организовању активности за креативно и конструктивно коришћење слободног времена, заједно са одељењским старешинама</w:t>
      </w:r>
      <w:proofErr w:type="gramStart"/>
      <w:r w:rsidRPr="001A1BF8">
        <w:rPr>
          <w:rFonts w:ascii="Times New Roman" w:eastAsia="Calibri" w:hAnsi="Times New Roman" w:cs="Times New Roman"/>
          <w:kern w:val="2"/>
          <w14:ligatures w14:val="standardContextual"/>
        </w:rPr>
        <w:t>.</w:t>
      </w:r>
      <w:r w:rsidRPr="001A1BF8">
        <w:rPr>
          <w:rFonts w:ascii="Times New Roman" w:eastAsia="Calibri" w:hAnsi="Times New Roman" w:cs="Times New Roman"/>
          <w:kern w:val="2"/>
          <w:lang w:val="sr-Cyrl-RS"/>
          <w14:ligatures w14:val="standardContextual"/>
        </w:rPr>
        <w:t>(</w:t>
      </w:r>
      <w:proofErr w:type="gramEnd"/>
      <w:r w:rsidRPr="001A1BF8">
        <w:rPr>
          <w:rFonts w:ascii="Times New Roman" w:eastAsia="Calibri" w:hAnsi="Times New Roman" w:cs="Times New Roman"/>
          <w:kern w:val="2"/>
          <w:lang w:val="sr-Cyrl-RS"/>
          <w14:ligatures w14:val="standardContextual"/>
        </w:rPr>
        <w:t>Припрема производа за хуманитарни базар, припрема цветова од папира за женски део колектива 8.март, помоћ другу око израде домаћих задатака...)</w:t>
      </w:r>
    </w:p>
    <w:p w14:paraId="54C096B7"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Радила је на промовисању, предлагању мера, учешћу у активностима у циљу смањивања насиља, а повећања толеранције и конструктивног решавања конфликата, популарисањем здравих стилова живота, организовањем различитих </w:t>
      </w:r>
      <w:r w:rsidRPr="001A1BF8">
        <w:rPr>
          <w:rFonts w:ascii="Times New Roman" w:eastAsia="Calibri" w:hAnsi="Times New Roman" w:cs="Times New Roman"/>
          <w:kern w:val="2"/>
          <w:lang w:val="sr-Cyrl-RS"/>
          <w14:ligatures w14:val="standardContextual"/>
        </w:rPr>
        <w:t>активности, недеља здравих стилова живота: септембар, дечија недеља: октобар, недеља спорта: новембар, и март.</w:t>
      </w:r>
    </w:p>
    <w:p w14:paraId="7B62BE19" w14:textId="563AF0D0"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Ове године нисмо имали ИОП ученике, и нисам у</w:t>
      </w:r>
      <w:r w:rsidRPr="001A1BF8">
        <w:rPr>
          <w:rFonts w:ascii="Times New Roman" w:eastAsia="Calibri" w:hAnsi="Times New Roman" w:cs="Times New Roman"/>
          <w:kern w:val="2"/>
          <w14:ligatures w14:val="standardContextual"/>
        </w:rPr>
        <w:t xml:space="preserve">чествовала у изради педагошких профила ученика за ученике којима </w:t>
      </w:r>
      <w:r w:rsidRPr="001A1BF8">
        <w:rPr>
          <w:rFonts w:ascii="Times New Roman" w:eastAsia="Calibri" w:hAnsi="Times New Roman" w:cs="Times New Roman"/>
          <w:kern w:val="2"/>
          <w:lang w:val="sr-Cyrl-RS"/>
          <w14:ligatures w14:val="standardContextual"/>
        </w:rPr>
        <w:t>би</w:t>
      </w:r>
      <w:r w:rsidRPr="001A1BF8">
        <w:rPr>
          <w:rFonts w:ascii="Times New Roman" w:eastAsia="Calibri" w:hAnsi="Times New Roman" w:cs="Times New Roman"/>
          <w:kern w:val="2"/>
          <w14:ligatures w14:val="standardContextual"/>
        </w:rPr>
        <w:t xml:space="preserve"> била потребна додатна подршка у изради индивидуално-образовних планова.</w:t>
      </w:r>
      <w:r w:rsidRPr="001A1BF8">
        <w:rPr>
          <w:rFonts w:ascii="Times New Roman" w:eastAsia="Calibri" w:hAnsi="Times New Roman" w:cs="Times New Roman"/>
          <w:kern w:val="2"/>
          <w:lang w:val="sr-Cyrl-RS"/>
          <w14:ligatures w14:val="standardContextual"/>
        </w:rPr>
        <w:t xml:space="preserve"> Али усмеравам наставнике на редовно похађање семинара везаних за примену ИОП-а. Завршила сам 2 обуке: Програм обуке за педагошког асистента за децу и ученике са сметњама у развоју и инвалидитетом, Програм обуке за педагошког асистента за децу и ученике ромске националности којима је потребна додатна подршка у образовању (ЗУОВ) </w:t>
      </w:r>
    </w:p>
    <w:p w14:paraId="1623BA33"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Анализирала сам предлоге и сугестије ученика за унапређивање рада школе и када је то било могуће, помагала је у њиховој реализацији.</w:t>
      </w:r>
      <w:r w:rsidRPr="001A1BF8">
        <w:rPr>
          <w:rFonts w:ascii="Times New Roman" w:eastAsia="Calibri" w:hAnsi="Times New Roman" w:cs="Times New Roman"/>
          <w:kern w:val="2"/>
          <w:lang w:val="sr-Cyrl-RS"/>
          <w14:ligatures w14:val="standardContextual"/>
        </w:rPr>
        <w:t xml:space="preserve"> Кроз Ђачки парламент, Професионалну орјентацију..</w:t>
      </w:r>
    </w:p>
    <w:p w14:paraId="73AAE667" w14:textId="77777777" w:rsidR="001A1BF8" w:rsidRPr="001A1BF8" w:rsidRDefault="001A1BF8">
      <w:pPr>
        <w:numPr>
          <w:ilvl w:val="0"/>
          <w:numId w:val="112"/>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Учествовала сам, заједно са одељењским старешинама у појачаном васпитном раду за ученике који су извршили повреду правила понашања у школи или се нису придржавали одлука директора и органа школе, неоправдано изостајали са наставе пет </w:t>
      </w:r>
      <w:proofErr w:type="gramStart"/>
      <w:r w:rsidRPr="001A1BF8">
        <w:rPr>
          <w:rFonts w:ascii="Times New Roman" w:eastAsia="Calibri" w:hAnsi="Times New Roman" w:cs="Times New Roman"/>
          <w:kern w:val="2"/>
          <w14:ligatures w14:val="standardContextual"/>
        </w:rPr>
        <w:t>часова ,</w:t>
      </w:r>
      <w:proofErr w:type="gramEnd"/>
      <w:r w:rsidRPr="001A1BF8">
        <w:rPr>
          <w:rFonts w:ascii="Times New Roman" w:eastAsia="Calibri" w:hAnsi="Times New Roman" w:cs="Times New Roman"/>
          <w:kern w:val="2"/>
          <w14:ligatures w14:val="standardContextual"/>
        </w:rPr>
        <w:t xml:space="preserve"> односно који су својим понашањем угрожавали друге у остваривању њихових права.</w:t>
      </w:r>
    </w:p>
    <w:p w14:paraId="7E56003D" w14:textId="77777777" w:rsidR="001A1BF8" w:rsidRDefault="001A1BF8" w:rsidP="001A1BF8">
      <w:pPr>
        <w:spacing w:line="278" w:lineRule="auto"/>
        <w:ind w:left="360"/>
        <w:rPr>
          <w:rFonts w:ascii="Times New Roman" w:eastAsia="Calibri" w:hAnsi="Times New Roman" w:cs="Times New Roman"/>
          <w:kern w:val="2"/>
          <w:lang w:val="sr-Cyrl-RS"/>
          <w14:ligatures w14:val="standardContextual"/>
        </w:rPr>
      </w:pPr>
    </w:p>
    <w:p w14:paraId="62D92688" w14:textId="77777777" w:rsidR="00CC3710" w:rsidRPr="001A1BF8" w:rsidRDefault="00CC3710" w:rsidP="001A1BF8">
      <w:pPr>
        <w:spacing w:line="278" w:lineRule="auto"/>
        <w:ind w:left="360"/>
        <w:rPr>
          <w:rFonts w:ascii="Times New Roman" w:eastAsia="Calibri" w:hAnsi="Times New Roman" w:cs="Times New Roman"/>
          <w:kern w:val="2"/>
          <w:lang w:val="sr-Cyrl-RS"/>
          <w14:ligatures w14:val="standardContextual"/>
        </w:rPr>
      </w:pPr>
    </w:p>
    <w:p w14:paraId="44542A0F" w14:textId="77777777" w:rsidR="001A1BF8" w:rsidRPr="001A1BF8" w:rsidRDefault="001A1BF8">
      <w:pPr>
        <w:numPr>
          <w:ilvl w:val="0"/>
          <w:numId w:val="113"/>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РАД СА РОДИТЕЉИМА, ОДНОСНО СТАРАТЕЉИМА</w:t>
      </w:r>
    </w:p>
    <w:p w14:paraId="6BDE4BB3"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Организовала</w:t>
      </w:r>
      <w:r w:rsidRPr="001A1BF8">
        <w:rPr>
          <w:rFonts w:ascii="Times New Roman" w:eastAsia="Calibri" w:hAnsi="Times New Roman" w:cs="Times New Roman"/>
          <w:kern w:val="2"/>
          <w:lang w:val="sr-Cyrl-RS"/>
          <w14:ligatures w14:val="standardContextual"/>
        </w:rPr>
        <w:t>,</w:t>
      </w:r>
      <w:r w:rsidRPr="001A1BF8">
        <w:rPr>
          <w:rFonts w:ascii="Times New Roman" w:eastAsia="Calibri" w:hAnsi="Times New Roman" w:cs="Times New Roman"/>
          <w:kern w:val="2"/>
          <w14:ligatures w14:val="standardContextual"/>
        </w:rPr>
        <w:t xml:space="preserve"> заједно са одељењским старешинама и директором и учествовала на групним родитељским састанцима у вези са организацијом и остваривањем образовно-васпитног рада (проблеми у понашању, завршни испит,</w:t>
      </w:r>
      <w:r w:rsidRPr="001A1BF8">
        <w:rPr>
          <w:rFonts w:ascii="Times New Roman" w:eastAsia="Calibri" w:hAnsi="Times New Roman" w:cs="Times New Roman"/>
          <w:kern w:val="2"/>
          <w:lang w:val="sr-Cyrl-RS"/>
          <w14:ligatures w14:val="standardContextual"/>
        </w:rPr>
        <w:t xml:space="preserve"> ХПВ вакцина</w:t>
      </w:r>
      <w:proofErr w:type="gramStart"/>
      <w:r w:rsidRPr="001A1BF8">
        <w:rPr>
          <w:rFonts w:ascii="Times New Roman" w:eastAsia="Calibri" w:hAnsi="Times New Roman" w:cs="Times New Roman"/>
          <w:kern w:val="2"/>
          <w:lang w:val="sr-Cyrl-RS"/>
          <w14:ligatures w14:val="standardContextual"/>
        </w:rPr>
        <w:t>,..</w:t>
      </w:r>
      <w:r w:rsidRPr="001A1BF8">
        <w:rPr>
          <w:rFonts w:ascii="Times New Roman" w:eastAsia="Calibri" w:hAnsi="Times New Roman" w:cs="Times New Roman"/>
          <w:kern w:val="2"/>
          <w14:ligatures w14:val="standardContextual"/>
        </w:rPr>
        <w:t>.</w:t>
      </w:r>
      <w:proofErr w:type="gramEnd"/>
      <w:r w:rsidRPr="001A1BF8">
        <w:rPr>
          <w:rFonts w:ascii="Times New Roman" w:eastAsia="Calibri" w:hAnsi="Times New Roman" w:cs="Times New Roman"/>
          <w:kern w:val="2"/>
          <w14:ligatures w14:val="standardContextual"/>
        </w:rPr>
        <w:t>).</w:t>
      </w:r>
    </w:p>
    <w:p w14:paraId="4A0B1274"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lastRenderedPageBreak/>
        <w:t xml:space="preserve">Заједно са </w:t>
      </w:r>
      <w:r w:rsidRPr="001A1BF8">
        <w:rPr>
          <w:rFonts w:ascii="Times New Roman" w:eastAsia="Calibri" w:hAnsi="Times New Roman" w:cs="Times New Roman"/>
          <w:kern w:val="2"/>
          <w:lang w:val="sr-Cyrl-RS"/>
          <w14:ligatures w14:val="standardContextual"/>
        </w:rPr>
        <w:t>разредним старешинама</w:t>
      </w:r>
      <w:r w:rsidRPr="001A1BF8">
        <w:rPr>
          <w:rFonts w:ascii="Times New Roman" w:eastAsia="Calibri" w:hAnsi="Times New Roman" w:cs="Times New Roman"/>
          <w:kern w:val="2"/>
          <w14:ligatures w14:val="standardContextual"/>
        </w:rPr>
        <w:t xml:space="preserve"> сам радила на укључивању родитеља, старатеља у поједине облике рада установе (настава, предавања, пројекти, професионална оријентација...), као и на партиципацији родитеља у појединим сегментима рада школе (рад у тимовима, и сл.). </w:t>
      </w:r>
    </w:p>
    <w:p w14:paraId="25CFD2DF"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подршку родитељима, односно старатељима у раду са ученицима са тешкоћама у учењу, проблемима у понашању, проблемима у развоју, професионалној оријентацији.</w:t>
      </w:r>
    </w:p>
    <w:p w14:paraId="30D9699D"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Пружала сам подршку и помоћ родитељима у осмишљавању слободног времена ученика у виду различитих предлога, у склопу обављених разговора са родитељима</w:t>
      </w:r>
    </w:p>
    <w:p w14:paraId="1FB57325"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родитељима, односно старатељима у циљу прикупљања података о ученицима.</w:t>
      </w:r>
    </w:p>
    <w:p w14:paraId="0F0F1462" w14:textId="77777777" w:rsidR="001A1BF8" w:rsidRPr="001A1BF8" w:rsidRDefault="001A1BF8">
      <w:pPr>
        <w:numPr>
          <w:ilvl w:val="0"/>
          <w:numId w:val="114"/>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Сарађивала сам са Саветом родитеља, информисала родитеље о успеху и понашању ученика на крају сваког класификационог периода, спровођењу пробног и завршног испита за ученике 8. </w:t>
      </w:r>
      <w:proofErr w:type="gramStart"/>
      <w:r w:rsidRPr="001A1BF8">
        <w:rPr>
          <w:rFonts w:ascii="Times New Roman" w:eastAsia="Calibri" w:hAnsi="Times New Roman" w:cs="Times New Roman"/>
          <w:kern w:val="2"/>
          <w14:ligatures w14:val="standardContextual"/>
        </w:rPr>
        <w:t>разреда</w:t>
      </w:r>
      <w:proofErr w:type="gramEnd"/>
      <w:r w:rsidRPr="001A1BF8">
        <w:rPr>
          <w:rFonts w:ascii="Times New Roman" w:eastAsia="Calibri" w:hAnsi="Times New Roman" w:cs="Times New Roman"/>
          <w:kern w:val="2"/>
          <w14:ligatures w14:val="standardContextual"/>
        </w:rPr>
        <w:t xml:space="preserve"> као и рад на платформи „Моја средња школа“.</w:t>
      </w:r>
    </w:p>
    <w:p w14:paraId="508DA115" w14:textId="77777777" w:rsidR="001A1BF8" w:rsidRPr="001A1BF8" w:rsidRDefault="001A1BF8">
      <w:pPr>
        <w:numPr>
          <w:ilvl w:val="0"/>
          <w:numId w:val="115"/>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САРАДЊА СА ДИРЕКТОРОМ, СТРУЧНИМ САРАДНИЦИМА, ПЕДАГОШКИМ И АНДРАГОШКИМ АСИСТЕНТОМ И ПРАТИОЦИМА УЧЕНИКА</w:t>
      </w:r>
    </w:p>
    <w:p w14:paraId="64698648"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директором на истраживању постојеће образовно-васпитне праксе и специфичних проблема и потреба школе и предлагала је мере за унапређење живота и рада школе.</w:t>
      </w:r>
    </w:p>
    <w:p w14:paraId="3F516853"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директором у оквиру рада стручних тимова и комисија и са којима је редовно размењивала информације.</w:t>
      </w:r>
      <w:r w:rsidRPr="001A1BF8">
        <w:rPr>
          <w:rFonts w:ascii="Times New Roman" w:eastAsia="Calibri" w:hAnsi="Times New Roman" w:cs="Times New Roman"/>
          <w:kern w:val="2"/>
          <w:lang w:val="sr-Cyrl-RS"/>
          <w14:ligatures w14:val="standardContextual"/>
        </w:rPr>
        <w:t xml:space="preserve"> Координирала са свим координаторима тимова, пружала помоћ, усмеравала.</w:t>
      </w:r>
    </w:p>
    <w:p w14:paraId="311C0EC5"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директором на заједничком планирању активности (израда месечних роковника), изради стратешких докумената школе (годишњи план рада школе,) и изради Годишњег извештаја о раду школе. У овом периоду није изостао ни рад у:</w:t>
      </w:r>
    </w:p>
    <w:p w14:paraId="1C6F7482" w14:textId="77777777" w:rsidR="001A1BF8" w:rsidRPr="001A1BF8" w:rsidRDefault="001A1BF8">
      <w:pPr>
        <w:numPr>
          <w:ilvl w:val="1"/>
          <w:numId w:val="117"/>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Доситеју – подаци о бесплатни уџбеницима као и уџбеницима који ће се користити </w:t>
      </w:r>
      <w:r w:rsidRPr="001A1BF8">
        <w:rPr>
          <w:rFonts w:ascii="Times New Roman" w:eastAsia="Calibri" w:hAnsi="Times New Roman" w:cs="Times New Roman"/>
          <w:kern w:val="2"/>
          <w:lang w:val="sr-Cyrl-RS"/>
          <w14:ligatures w14:val="standardContextual"/>
        </w:rPr>
        <w:t xml:space="preserve">наредне </w:t>
      </w:r>
      <w:r w:rsidRPr="001A1BF8">
        <w:rPr>
          <w:rFonts w:ascii="Times New Roman" w:eastAsia="Calibri" w:hAnsi="Times New Roman" w:cs="Times New Roman"/>
          <w:kern w:val="2"/>
          <w14:ligatures w14:val="standardContextual"/>
        </w:rPr>
        <w:t>школске године </w:t>
      </w:r>
    </w:p>
    <w:p w14:paraId="7AD56A00" w14:textId="77777777" w:rsidR="001A1BF8" w:rsidRPr="001A1BF8" w:rsidRDefault="001A1BF8">
      <w:pPr>
        <w:numPr>
          <w:ilvl w:val="1"/>
          <w:numId w:val="118"/>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Рад на платформи „Чувам те“</w:t>
      </w:r>
      <w:r w:rsidRPr="001A1BF8">
        <w:rPr>
          <w:rFonts w:ascii="Times New Roman" w:eastAsia="Calibri" w:hAnsi="Times New Roman" w:cs="Times New Roman"/>
          <w:kern w:val="2"/>
          <w:lang w:val="sr-Cyrl-RS"/>
          <w14:ligatures w14:val="standardContextual"/>
        </w:rPr>
        <w:t xml:space="preserve"> - администратор</w:t>
      </w:r>
    </w:p>
    <w:p w14:paraId="68508CD7" w14:textId="77777777"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Рад као администратор портала Моја средња школа,</w:t>
      </w:r>
    </w:p>
    <w:p w14:paraId="75380445" w14:textId="38BD8FA2"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Рад на еУправи</w:t>
      </w:r>
      <w:r w:rsidR="00CC3710">
        <w:rPr>
          <w:rFonts w:ascii="Times New Roman" w:eastAsia="Calibri" w:hAnsi="Times New Roman" w:cs="Times New Roman"/>
          <w:kern w:val="2"/>
          <w:lang w:val="sr-Cyrl-RS"/>
          <w14:ligatures w14:val="standardContextual"/>
        </w:rPr>
        <w:t xml:space="preserve"> (планирање термина тестирања, преузимање и упис ученика првог разреда...)</w:t>
      </w:r>
    </w:p>
    <w:p w14:paraId="0108C80D" w14:textId="24698AA8"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Раду у ЈИСП-у извоз ученика и одељења, додељивање ЈОБ-а</w:t>
      </w:r>
      <w:r w:rsidR="00CC3710">
        <w:rPr>
          <w:rFonts w:ascii="Times New Roman" w:eastAsia="Calibri" w:hAnsi="Times New Roman" w:cs="Times New Roman"/>
          <w:kern w:val="2"/>
          <w:lang w:val="sr-Cyrl-RS"/>
          <w14:ligatures w14:val="standardContextual"/>
        </w:rPr>
        <w:t>, Ценус</w:t>
      </w:r>
      <w:r w:rsidRPr="001A1BF8">
        <w:rPr>
          <w:rFonts w:ascii="Times New Roman" w:eastAsia="Calibri" w:hAnsi="Times New Roman" w:cs="Times New Roman"/>
          <w:kern w:val="2"/>
          <w:lang w:val="sr-Cyrl-RS"/>
          <w14:ligatures w14:val="standardContextual"/>
        </w:rPr>
        <w:t>...</w:t>
      </w:r>
    </w:p>
    <w:p w14:paraId="48EF4D4D" w14:textId="77777777"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Рад у есДневнику-координатор есДневника, формирање дневника, извоз ученика, упис ученика у први разред, додела разредног старешинства, додела предмета наставницима...</w:t>
      </w:r>
    </w:p>
    <w:p w14:paraId="1F754DC1" w14:textId="77777777"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Рад на софтверу АС школа- самовредновање-администратор</w:t>
      </w:r>
    </w:p>
    <w:p w14:paraId="7234AEB1" w14:textId="77777777"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 xml:space="preserve">ЗУОВ,ЗВКОВ обуке, пријава наставника. </w:t>
      </w:r>
    </w:p>
    <w:p w14:paraId="6A1EA460" w14:textId="77777777" w:rsidR="001A1BF8" w:rsidRPr="001A1BF8" w:rsidRDefault="001A1BF8">
      <w:pPr>
        <w:numPr>
          <w:ilvl w:val="1"/>
          <w:numId w:val="119"/>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Cyrl-RS"/>
          <w14:ligatures w14:val="standardContextual"/>
        </w:rPr>
        <w:t>Пројекат Здравитас,</w:t>
      </w:r>
    </w:p>
    <w:p w14:paraId="3494DC41"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lastRenderedPageBreak/>
        <w:t>Сарађивала сам са директором на планирању активности у циљу јачања наставничких и личних компетенција.</w:t>
      </w:r>
    </w:p>
    <w:p w14:paraId="4DD27A3C"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директором</w:t>
      </w:r>
      <w:r w:rsidRPr="001A1BF8">
        <w:rPr>
          <w:rFonts w:ascii="Times New Roman" w:eastAsia="Calibri" w:hAnsi="Times New Roman" w:cs="Times New Roman"/>
          <w:kern w:val="2"/>
          <w:lang w:val="sr-Cyrl-RS"/>
          <w14:ligatures w14:val="standardContextual"/>
        </w:rPr>
        <w:t xml:space="preserve"> на формирању одељења, и подели разредног старешинства у августу месецу.</w:t>
      </w:r>
    </w:p>
    <w:p w14:paraId="1EA83AB9"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Latn-RS"/>
          <w14:ligatures w14:val="standardContextual"/>
        </w:rPr>
        <w:t>Тимски рад</w:t>
      </w:r>
      <w:r w:rsidRPr="001A1BF8">
        <w:rPr>
          <w:rFonts w:ascii="Times New Roman" w:eastAsia="Calibri" w:hAnsi="Times New Roman" w:cs="Times New Roman"/>
          <w:kern w:val="2"/>
          <w:lang w:val="sr-Cyrl-RS"/>
          <w14:ligatures w14:val="standardContextual"/>
        </w:rPr>
        <w:t xml:space="preserve"> са директором и наставницима</w:t>
      </w:r>
      <w:r w:rsidRPr="001A1BF8">
        <w:rPr>
          <w:rFonts w:ascii="Times New Roman" w:eastAsia="Calibri" w:hAnsi="Times New Roman" w:cs="Times New Roman"/>
          <w:kern w:val="2"/>
          <w:lang w:val="sr-Latn-RS"/>
          <w14:ligatures w14:val="standardContextual"/>
        </w:rPr>
        <w:t xml:space="preserve"> на проналажењу најефикаснијих начина унапређивања вођења педагошке документације у </w:t>
      </w:r>
      <w:r w:rsidRPr="001A1BF8">
        <w:rPr>
          <w:rFonts w:ascii="Times New Roman" w:eastAsia="Calibri" w:hAnsi="Times New Roman" w:cs="Times New Roman"/>
          <w:kern w:val="2"/>
          <w:lang w:val="sr-Cyrl-RS"/>
          <w14:ligatures w14:val="standardContextual"/>
        </w:rPr>
        <w:t>школи, где су се поједини наставници одлучили за електронско вођење записника, извештаја,...</w:t>
      </w:r>
    </w:p>
    <w:p w14:paraId="36E18667"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Прикупљала сам листиће за сагласност родитеља за похађање СНА и факултативних изборних предмета везаних за језике и културу националних мањина (</w:t>
      </w:r>
      <w:r w:rsidRPr="001A1BF8">
        <w:rPr>
          <w:rFonts w:ascii="Times New Roman" w:eastAsia="Calibri" w:hAnsi="Times New Roman" w:cs="Times New Roman"/>
          <w:kern w:val="2"/>
          <w:lang w:val="sr-Cyrl-RS"/>
          <w14:ligatures w14:val="standardContextual"/>
        </w:rPr>
        <w:t>албански</w:t>
      </w:r>
      <w:r w:rsidRPr="001A1BF8">
        <w:rPr>
          <w:rFonts w:ascii="Times New Roman" w:eastAsia="Calibri" w:hAnsi="Times New Roman" w:cs="Times New Roman"/>
          <w:kern w:val="2"/>
          <w14:ligatures w14:val="standardContextual"/>
        </w:rPr>
        <w:t xml:space="preserve"> језик)</w:t>
      </w:r>
      <w:r w:rsidRPr="001A1BF8">
        <w:rPr>
          <w:rFonts w:ascii="Times New Roman" w:eastAsia="Calibri" w:hAnsi="Times New Roman" w:cs="Times New Roman"/>
          <w:kern w:val="2"/>
          <w:lang w:val="sr-Cyrl-RS"/>
          <w14:ligatures w14:val="standardContextual"/>
        </w:rPr>
        <w:t xml:space="preserve"> у јуну</w:t>
      </w:r>
      <w:r w:rsidRPr="001A1BF8">
        <w:rPr>
          <w:rFonts w:ascii="Times New Roman" w:eastAsia="Calibri" w:hAnsi="Times New Roman" w:cs="Times New Roman"/>
          <w:kern w:val="2"/>
          <w14:ligatures w14:val="standardContextual"/>
        </w:rPr>
        <w:t xml:space="preserve">, </w:t>
      </w:r>
    </w:p>
    <w:p w14:paraId="04EDE3EE"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Прикупљала неопходну документацију за ученике који имају право на бесплатне уџбенике и исте уносила у Доситеј.</w:t>
      </w:r>
    </w:p>
    <w:p w14:paraId="354DD204" w14:textId="77777777" w:rsidR="001A1BF8" w:rsidRPr="001A1BF8" w:rsidRDefault="001A1BF8">
      <w:pPr>
        <w:numPr>
          <w:ilvl w:val="0"/>
          <w:numId w:val="116"/>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Унос свих информација по потреби у Доситеј, по налогу директора као и горе наведених портала и платформи за које сам овлашћена од стране директора.</w:t>
      </w:r>
    </w:p>
    <w:p w14:paraId="057EB1E8" w14:textId="77777777" w:rsidR="001A1BF8" w:rsidRPr="001A1BF8" w:rsidRDefault="001A1BF8">
      <w:pPr>
        <w:numPr>
          <w:ilvl w:val="0"/>
          <w:numId w:val="120"/>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РАД У СТРУЧНИМ ОРГАНИМА И ТИМОВИМА</w:t>
      </w:r>
    </w:p>
    <w:p w14:paraId="687BCB93" w14:textId="77777777" w:rsidR="001A1BF8" w:rsidRPr="001A1BF8" w:rsidRDefault="001A1BF8">
      <w:pPr>
        <w:numPr>
          <w:ilvl w:val="0"/>
          <w:numId w:val="121"/>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сам у раду свих седница Наставничког већа (извештавала је о успеху и понашању ученика након сваког класификационог периода, информисала наставнике о свим важним питањима за живот и рад школе, давала смернице за ефикасну наставу и ваннаставне активности, за организацију рада у школи и сл.)</w:t>
      </w:r>
    </w:p>
    <w:p w14:paraId="703DAC61" w14:textId="77777777" w:rsidR="001A1BF8" w:rsidRPr="001A1BF8" w:rsidRDefault="001A1BF8">
      <w:pPr>
        <w:numPr>
          <w:ilvl w:val="0"/>
          <w:numId w:val="121"/>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Учествовала је у раду тимова: Тима за самовредновање, Тима за борбу против насиља, злостављања и занемаривања, Тим за ИОП (координатор). Тим за ШРП, Тим за развој школског програма, Педагошки колегијум, Тим за обезбеђење квалитета установе</w:t>
      </w:r>
      <w:proofErr w:type="gramStart"/>
      <w:r w:rsidRPr="001A1BF8">
        <w:rPr>
          <w:rFonts w:ascii="Times New Roman" w:eastAsia="Calibri" w:hAnsi="Times New Roman" w:cs="Times New Roman"/>
          <w:kern w:val="2"/>
          <w14:ligatures w14:val="standardContextual"/>
        </w:rPr>
        <w:t>,...</w:t>
      </w:r>
      <w:proofErr w:type="gramEnd"/>
      <w:r w:rsidRPr="001A1BF8">
        <w:rPr>
          <w:rFonts w:ascii="Times New Roman" w:eastAsia="Calibri" w:hAnsi="Times New Roman" w:cs="Times New Roman"/>
          <w:kern w:val="2"/>
          <w14:ligatures w14:val="standardContextual"/>
        </w:rPr>
        <w:t>Тим за израду Годишњег плана рада школе. Учествовала сам у раду свих одељењских већа, и била присутна на свим њиховим седницама. Узела сам учешће и у раду стручних већа и по потреби присуствовала њиховим седницама. Учествовала сам и у раду Педагошког колегијума, Стручног актива за развојно планирање и Стручног актива за развој школског програма, Радила сам извештаје са обједињеним извештајима о успеху за Наставничка већа, Савет родитеља и Школски одбор. </w:t>
      </w:r>
    </w:p>
    <w:p w14:paraId="090AE740" w14:textId="77777777" w:rsidR="001A1BF8" w:rsidRPr="001A1BF8" w:rsidRDefault="001A1BF8">
      <w:pPr>
        <w:numPr>
          <w:ilvl w:val="0"/>
          <w:numId w:val="121"/>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Била сам координатор за спровођење завршног испита за ученике 8. </w:t>
      </w:r>
      <w:proofErr w:type="gramStart"/>
      <w:r w:rsidRPr="001A1BF8">
        <w:rPr>
          <w:rFonts w:ascii="Times New Roman" w:eastAsia="Calibri" w:hAnsi="Times New Roman" w:cs="Times New Roman"/>
          <w:kern w:val="2"/>
          <w14:ligatures w14:val="standardContextual"/>
        </w:rPr>
        <w:t>разреда</w:t>
      </w:r>
      <w:proofErr w:type="gramEnd"/>
      <w:r w:rsidRPr="001A1BF8">
        <w:rPr>
          <w:rFonts w:ascii="Times New Roman" w:eastAsia="Calibri" w:hAnsi="Times New Roman" w:cs="Times New Roman"/>
          <w:kern w:val="2"/>
          <w14:ligatures w14:val="standardContextual"/>
        </w:rPr>
        <w:t>. . Тако да сам учествовала у готово свим активностима приликом организовања и спровођења како пробног завршног, тако и самог завршног испита који је реализован у јуну 202</w:t>
      </w:r>
      <w:r w:rsidRPr="001A1BF8">
        <w:rPr>
          <w:rFonts w:ascii="Times New Roman" w:eastAsia="Calibri" w:hAnsi="Times New Roman" w:cs="Times New Roman"/>
          <w:kern w:val="2"/>
          <w:lang w:val="sr-Cyrl-RS"/>
          <w14:ligatures w14:val="standardContextual"/>
        </w:rPr>
        <w:t>5</w:t>
      </w:r>
      <w:r w:rsidRPr="001A1BF8">
        <w:rPr>
          <w:rFonts w:ascii="Times New Roman" w:eastAsia="Calibri" w:hAnsi="Times New Roman" w:cs="Times New Roman"/>
          <w:kern w:val="2"/>
          <w14:ligatures w14:val="standardContextual"/>
        </w:rPr>
        <w:t>.г.</w:t>
      </w:r>
    </w:p>
    <w:p w14:paraId="025625D8" w14:textId="77777777" w:rsidR="001A1BF8" w:rsidRPr="001A1BF8" w:rsidRDefault="001A1BF8">
      <w:pPr>
        <w:numPr>
          <w:ilvl w:val="0"/>
          <w:numId w:val="121"/>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Помагала је стручном већу математичара у организацији и спровођењу како школског, тако и општинског такмичења из математике</w:t>
      </w:r>
      <w:r w:rsidRPr="001A1BF8">
        <w:rPr>
          <w:rFonts w:ascii="Times New Roman" w:eastAsia="Calibri" w:hAnsi="Times New Roman" w:cs="Times New Roman"/>
          <w:kern w:val="2"/>
          <w:lang w:val="sr-Cyrl-RS"/>
          <w14:ligatures w14:val="standardContextual"/>
        </w:rPr>
        <w:t>, собзиром да се општинско такмичење спроводи у „Горњој Јабланици</w:t>
      </w:r>
      <w:proofErr w:type="gramStart"/>
      <w:r w:rsidRPr="001A1BF8">
        <w:rPr>
          <w:rFonts w:ascii="Times New Roman" w:eastAsia="Calibri" w:hAnsi="Times New Roman" w:cs="Times New Roman"/>
          <w:kern w:val="2"/>
          <w:lang w:val="sr-Cyrl-RS"/>
          <w14:ligatures w14:val="standardContextual"/>
        </w:rPr>
        <w:t>“</w:t>
      </w:r>
      <w:r w:rsidRPr="001A1BF8">
        <w:rPr>
          <w:rFonts w:ascii="Times New Roman" w:eastAsia="Calibri" w:hAnsi="Times New Roman" w:cs="Times New Roman"/>
          <w:kern w:val="2"/>
          <w14:ligatures w14:val="standardContextual"/>
        </w:rPr>
        <w:t xml:space="preserve"> .</w:t>
      </w:r>
      <w:proofErr w:type="gramEnd"/>
    </w:p>
    <w:p w14:paraId="3DF68DA9" w14:textId="77777777" w:rsidR="001A1BF8" w:rsidRPr="001A1BF8" w:rsidRDefault="001A1BF8">
      <w:pPr>
        <w:numPr>
          <w:ilvl w:val="0"/>
          <w:numId w:val="122"/>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САРАДЊА СА НАДЛЕЖНИМ УСТАНОВАМА, ОРГАНИЗАЦИЈАМА, УДРУЖЕЊИМА И ЈЕДИНИЦОМ ЛОКАЛНЕ САМОУПРАВЕ</w:t>
      </w:r>
    </w:p>
    <w:p w14:paraId="36A55D18"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Сарађивала сам са образовним (основним</w:t>
      </w:r>
      <w:r w:rsidRPr="001A1BF8">
        <w:rPr>
          <w:rFonts w:ascii="Times New Roman" w:eastAsia="Calibri" w:hAnsi="Times New Roman" w:cs="Times New Roman"/>
          <w:kern w:val="2"/>
          <w:lang w:val="sr-Cyrl-RS"/>
          <w14:ligatures w14:val="standardContextual"/>
        </w:rPr>
        <w:t xml:space="preserve"> школама „Горња Јабланица“, „Партизански дом“</w:t>
      </w:r>
      <w:r w:rsidRPr="001A1BF8">
        <w:rPr>
          <w:rFonts w:ascii="Times New Roman" w:eastAsia="Calibri" w:hAnsi="Times New Roman" w:cs="Times New Roman"/>
          <w:kern w:val="2"/>
          <w14:ligatures w14:val="standardContextual"/>
        </w:rPr>
        <w:t xml:space="preserve"> и средњ</w:t>
      </w:r>
      <w:r w:rsidRPr="001A1BF8">
        <w:rPr>
          <w:rFonts w:ascii="Times New Roman" w:eastAsia="Calibri" w:hAnsi="Times New Roman" w:cs="Times New Roman"/>
          <w:kern w:val="2"/>
          <w:lang w:val="sr-Cyrl-RS"/>
          <w14:ligatures w14:val="standardContextual"/>
        </w:rPr>
        <w:t>ом</w:t>
      </w:r>
      <w:r w:rsidRPr="001A1BF8">
        <w:rPr>
          <w:rFonts w:ascii="Times New Roman" w:eastAsia="Calibri" w:hAnsi="Times New Roman" w:cs="Times New Roman"/>
          <w:kern w:val="2"/>
          <w14:ligatures w14:val="standardContextual"/>
        </w:rPr>
        <w:t xml:space="preserve"> школ</w:t>
      </w:r>
      <w:r w:rsidRPr="001A1BF8">
        <w:rPr>
          <w:rFonts w:ascii="Times New Roman" w:eastAsia="Calibri" w:hAnsi="Times New Roman" w:cs="Times New Roman"/>
          <w:kern w:val="2"/>
          <w:lang w:val="sr-Cyrl-RS"/>
          <w14:ligatures w14:val="standardContextual"/>
        </w:rPr>
        <w:t>ом ТШ „Никола Тесла“</w:t>
      </w:r>
      <w:r w:rsidRPr="001A1BF8">
        <w:rPr>
          <w:rFonts w:ascii="Times New Roman" w:eastAsia="Calibri" w:hAnsi="Times New Roman" w:cs="Times New Roman"/>
          <w:kern w:val="2"/>
          <w14:ligatures w14:val="standardContextual"/>
        </w:rPr>
        <w:t xml:space="preserve"> на нивоу општине и шире, предшколском установом</w:t>
      </w:r>
      <w:r w:rsidRPr="001A1BF8">
        <w:rPr>
          <w:rFonts w:ascii="Times New Roman" w:eastAsia="Calibri" w:hAnsi="Times New Roman" w:cs="Times New Roman"/>
          <w:kern w:val="2"/>
          <w:lang w:val="sr-Cyrl-RS"/>
          <w14:ligatures w14:val="standardContextual"/>
        </w:rPr>
        <w:t xml:space="preserve"> „Младост“</w:t>
      </w:r>
      <w:r w:rsidRPr="001A1BF8">
        <w:rPr>
          <w:rFonts w:ascii="Times New Roman" w:eastAsia="Calibri" w:hAnsi="Times New Roman" w:cs="Times New Roman"/>
          <w:kern w:val="2"/>
          <w14:ligatures w14:val="standardContextual"/>
        </w:rPr>
        <w:t>, Школском управом</w:t>
      </w:r>
      <w:r w:rsidRPr="001A1BF8">
        <w:rPr>
          <w:rFonts w:ascii="Times New Roman" w:eastAsia="Calibri" w:hAnsi="Times New Roman" w:cs="Times New Roman"/>
          <w:kern w:val="2"/>
          <w:lang w:val="sr-Cyrl-RS"/>
          <w14:ligatures w14:val="standardContextual"/>
        </w:rPr>
        <w:t xml:space="preserve"> Лесковац</w:t>
      </w:r>
      <w:r w:rsidRPr="001A1BF8">
        <w:rPr>
          <w:rFonts w:ascii="Times New Roman" w:eastAsia="Calibri" w:hAnsi="Times New Roman" w:cs="Times New Roman"/>
          <w:kern w:val="2"/>
          <w14:ligatures w14:val="standardContextual"/>
        </w:rPr>
        <w:t>), социјалним (центром за социјални рад</w:t>
      </w:r>
      <w:r w:rsidRPr="001A1BF8">
        <w:rPr>
          <w:rFonts w:ascii="Times New Roman" w:eastAsia="Calibri" w:hAnsi="Times New Roman" w:cs="Times New Roman"/>
          <w:kern w:val="2"/>
          <w:lang w:val="sr-Cyrl-RS"/>
          <w14:ligatures w14:val="standardContextual"/>
        </w:rPr>
        <w:t xml:space="preserve"> Медвеђа, у циљу прикупљања документације за дом ученика осмог разреда, потврда за остваривање права на бесплатне уџбенике</w:t>
      </w:r>
      <w:r w:rsidRPr="001A1BF8">
        <w:rPr>
          <w:rFonts w:ascii="Times New Roman" w:eastAsia="Calibri" w:hAnsi="Times New Roman" w:cs="Times New Roman"/>
          <w:kern w:val="2"/>
          <w14:ligatures w14:val="standardContextual"/>
        </w:rPr>
        <w:t xml:space="preserve">), научним, културним </w:t>
      </w:r>
      <w:r w:rsidRPr="001A1BF8">
        <w:rPr>
          <w:rFonts w:ascii="Times New Roman" w:eastAsia="Calibri" w:hAnsi="Times New Roman" w:cs="Times New Roman"/>
          <w:kern w:val="2"/>
          <w14:ligatures w14:val="standardContextual"/>
        </w:rPr>
        <w:lastRenderedPageBreak/>
        <w:t>(</w:t>
      </w:r>
      <w:r w:rsidRPr="001A1BF8">
        <w:rPr>
          <w:rFonts w:ascii="Times New Roman" w:eastAsia="Calibri" w:hAnsi="Times New Roman" w:cs="Times New Roman"/>
          <w:kern w:val="2"/>
          <w:lang w:val="sr-Cyrl-RS"/>
          <w14:ligatures w14:val="standardContextual"/>
        </w:rPr>
        <w:t>Дом културе Медвеђа</w:t>
      </w:r>
      <w:r w:rsidRPr="001A1BF8">
        <w:rPr>
          <w:rFonts w:ascii="Times New Roman" w:eastAsia="Calibri" w:hAnsi="Times New Roman" w:cs="Times New Roman"/>
          <w:kern w:val="2"/>
          <w14:ligatures w14:val="standardContextual"/>
        </w:rPr>
        <w:t xml:space="preserve">, </w:t>
      </w:r>
      <w:r w:rsidRPr="001A1BF8">
        <w:rPr>
          <w:rFonts w:ascii="Times New Roman" w:eastAsia="Calibri" w:hAnsi="Times New Roman" w:cs="Times New Roman"/>
          <w:kern w:val="2"/>
          <w:lang w:val="sr-Cyrl-RS"/>
          <w14:ligatures w14:val="standardContextual"/>
        </w:rPr>
        <w:t xml:space="preserve">Народна </w:t>
      </w:r>
      <w:r w:rsidRPr="001A1BF8">
        <w:rPr>
          <w:rFonts w:ascii="Times New Roman" w:eastAsia="Calibri" w:hAnsi="Times New Roman" w:cs="Times New Roman"/>
          <w:kern w:val="2"/>
          <w14:ligatures w14:val="standardContextual"/>
        </w:rPr>
        <w:t>Библиотека</w:t>
      </w:r>
      <w:r w:rsidRPr="001A1BF8">
        <w:rPr>
          <w:rFonts w:ascii="Times New Roman" w:eastAsia="Calibri" w:hAnsi="Times New Roman" w:cs="Times New Roman"/>
          <w:kern w:val="2"/>
          <w:lang w:val="sr-Cyrl-RS"/>
          <w14:ligatures w14:val="standardContextual"/>
        </w:rPr>
        <w:t xml:space="preserve"> „Петар Петровић Његош“</w:t>
      </w:r>
      <w:r w:rsidRPr="001A1BF8">
        <w:rPr>
          <w:rFonts w:ascii="Times New Roman" w:eastAsia="Calibri" w:hAnsi="Times New Roman" w:cs="Times New Roman"/>
          <w:kern w:val="2"/>
          <w14:ligatures w14:val="standardContextual"/>
        </w:rPr>
        <w:t>) и другим установама које доприносе остваривању циљева и задатака образовно – васпитног рада школе.</w:t>
      </w:r>
    </w:p>
    <w:p w14:paraId="00F14441"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 xml:space="preserve">У оквиру сарадње са Министарством била је задужена за уношење података везаних за школу у информациони систем ЈИСП као стари „Доситеј“, као и свим упитницима и истраживању које је спроводило Министарство током претходних месеци. Учествовала сам у истраживањима научних, просветних и других установа (Министарства, Института за </w:t>
      </w:r>
      <w:r w:rsidRPr="001A1BF8">
        <w:rPr>
          <w:rFonts w:ascii="Times New Roman" w:eastAsia="Calibri" w:hAnsi="Times New Roman" w:cs="Times New Roman"/>
          <w:kern w:val="2"/>
          <w:lang w:val="sr-Cyrl-RS"/>
          <w14:ligatures w14:val="standardContextual"/>
        </w:rPr>
        <w:t>здравље</w:t>
      </w:r>
      <w:r w:rsidRPr="001A1BF8">
        <w:rPr>
          <w:rFonts w:ascii="Times New Roman" w:eastAsia="Calibri" w:hAnsi="Times New Roman" w:cs="Times New Roman"/>
          <w:kern w:val="2"/>
          <w14:ligatures w14:val="standardContextual"/>
        </w:rPr>
        <w:t>).</w:t>
      </w:r>
    </w:p>
    <w:p w14:paraId="42D41F9F"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У сарадњи са Патронажном службом Дома Здравља организована су предавања из области Здравствене превенције о хигијени и преглед косе и коже главе.</w:t>
      </w:r>
    </w:p>
    <w:p w14:paraId="5ECDDE78"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Са припадницима МУП и Ватрогасном станицом организовано је више предавања на тему безбедност деце у саобраћају као и на тему Пиротехничка средства.</w:t>
      </w:r>
    </w:p>
    <w:p w14:paraId="1ADC8061"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Осмишљавала је заједно са директором програмске активности за унапређивање партнерских односа породице, школе и локалне самоуправе у циљу подршке развоја ученика,</w:t>
      </w:r>
    </w:p>
    <w:p w14:paraId="1835DA77" w14:textId="77777777" w:rsidR="001A1BF8" w:rsidRPr="001A1BF8" w:rsidRDefault="001A1BF8">
      <w:pPr>
        <w:numPr>
          <w:ilvl w:val="0"/>
          <w:numId w:val="123"/>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lang w:val="sr-Latn-RS"/>
          <w14:ligatures w14:val="standardContextual"/>
        </w:rPr>
        <w:t>Учешће у раду и сарадња са комисијама на нивоу локалне самоуправе</w:t>
      </w:r>
      <w:r w:rsidRPr="001A1BF8">
        <w:rPr>
          <w:rFonts w:ascii="Times New Roman" w:eastAsia="Calibri" w:hAnsi="Times New Roman" w:cs="Times New Roman"/>
          <w:kern w:val="2"/>
          <w:lang w:val="sr-Cyrl-RS"/>
          <w14:ligatures w14:val="standardContextual"/>
        </w:rPr>
        <w:t xml:space="preserve"> Медвеђа</w:t>
      </w:r>
      <w:r w:rsidRPr="001A1BF8">
        <w:rPr>
          <w:rFonts w:ascii="Times New Roman" w:eastAsia="Calibri" w:hAnsi="Times New Roman" w:cs="Times New Roman"/>
          <w:kern w:val="2"/>
          <w:lang w:val="sr-Latn-RS"/>
          <w14:ligatures w14:val="standardContextual"/>
        </w:rPr>
        <w:t>, кој</w:t>
      </w:r>
      <w:r w:rsidRPr="001A1BF8">
        <w:rPr>
          <w:rFonts w:ascii="Times New Roman" w:eastAsia="Calibri" w:hAnsi="Times New Roman" w:cs="Times New Roman"/>
          <w:kern w:val="2"/>
          <w:lang w:val="sr-Cyrl-RS"/>
          <w14:ligatures w14:val="standardContextual"/>
        </w:rPr>
        <w:t>а</w:t>
      </w:r>
      <w:r w:rsidRPr="001A1BF8">
        <w:rPr>
          <w:rFonts w:ascii="Times New Roman" w:eastAsia="Calibri" w:hAnsi="Times New Roman" w:cs="Times New Roman"/>
          <w:kern w:val="2"/>
          <w:lang w:val="sr-Latn-RS"/>
          <w14:ligatures w14:val="standardContextual"/>
        </w:rPr>
        <w:t xml:space="preserve"> се бав</w:t>
      </w:r>
      <w:r w:rsidRPr="001A1BF8">
        <w:rPr>
          <w:rFonts w:ascii="Times New Roman" w:eastAsia="Calibri" w:hAnsi="Times New Roman" w:cs="Times New Roman"/>
          <w:kern w:val="2"/>
          <w:lang w:val="sr-Cyrl-RS"/>
          <w14:ligatures w14:val="standardContextual"/>
        </w:rPr>
        <w:t xml:space="preserve">и </w:t>
      </w:r>
      <w:r w:rsidRPr="001A1BF8">
        <w:rPr>
          <w:rFonts w:ascii="Times New Roman" w:eastAsia="Calibri" w:hAnsi="Times New Roman" w:cs="Times New Roman"/>
          <w:kern w:val="2"/>
          <w:lang w:val="sr-Latn-RS"/>
          <w14:ligatures w14:val="standardContextual"/>
        </w:rPr>
        <w:t>унапређивањем положаја ученика и услова за њихов раст и развој</w:t>
      </w:r>
      <w:r w:rsidRPr="001A1BF8">
        <w:rPr>
          <w:rFonts w:ascii="Times New Roman" w:eastAsia="Calibri" w:hAnsi="Times New Roman" w:cs="Times New Roman"/>
          <w:kern w:val="2"/>
          <w:lang w:val="sr-Cyrl-RS"/>
          <w14:ligatures w14:val="standardContextual"/>
        </w:rPr>
        <w:t xml:space="preserve"> – Дан девојчица, Ђак генерације, Достављање података локалној самоуправи о броју првака (ранчеви), о броју одличних ученика 8.разреда (новчана награда)</w:t>
      </w:r>
    </w:p>
    <w:p w14:paraId="650AB6CF" w14:textId="77777777" w:rsidR="001A1BF8" w:rsidRPr="001A1BF8" w:rsidRDefault="001A1BF8">
      <w:pPr>
        <w:numPr>
          <w:ilvl w:val="0"/>
          <w:numId w:val="124"/>
        </w:numPr>
        <w:spacing w:line="278" w:lineRule="auto"/>
        <w:rPr>
          <w:rFonts w:ascii="Times New Roman" w:eastAsia="Calibri" w:hAnsi="Times New Roman" w:cs="Times New Roman"/>
          <w:b/>
          <w:bCs/>
          <w:kern w:val="2"/>
          <w14:ligatures w14:val="standardContextual"/>
        </w:rPr>
      </w:pPr>
      <w:r w:rsidRPr="001A1BF8">
        <w:rPr>
          <w:rFonts w:ascii="Times New Roman" w:eastAsia="Calibri" w:hAnsi="Times New Roman" w:cs="Times New Roman"/>
          <w:b/>
          <w:bCs/>
          <w:kern w:val="2"/>
          <w14:ligatures w14:val="standardContextual"/>
        </w:rPr>
        <w:t>ВОЂЕЊЕ ДОКУМЕНТАЦИЈЕ, ПРИПРЕМА ЗА РАД И СТРУЧНО УСАВРШАВАЊЕ</w:t>
      </w:r>
    </w:p>
    <w:p w14:paraId="67140A26" w14:textId="77777777" w:rsidR="001A1BF8" w:rsidRPr="001A1BF8" w:rsidRDefault="001A1BF8">
      <w:pPr>
        <w:numPr>
          <w:ilvl w:val="0"/>
          <w:numId w:val="125"/>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Редовно сам водила евиденцију о сопственом раду на дневном, месечном и годишњем нивоу, о чему постоје и записници.</w:t>
      </w:r>
    </w:p>
    <w:p w14:paraId="06D643AD" w14:textId="77777777" w:rsidR="001A1BF8" w:rsidRPr="001A1BF8" w:rsidRDefault="001A1BF8">
      <w:pPr>
        <w:numPr>
          <w:ilvl w:val="0"/>
          <w:numId w:val="125"/>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Прикупљала сам и чувам посебно израђене чек листе о посети часовима.</w:t>
      </w:r>
    </w:p>
    <w:p w14:paraId="64EEFE97" w14:textId="77777777" w:rsidR="001A1BF8" w:rsidRPr="001A1BF8" w:rsidRDefault="001A1BF8">
      <w:pPr>
        <w:numPr>
          <w:ilvl w:val="0"/>
          <w:numId w:val="125"/>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Редовно се припремала за послове предвиђене годишњим програмом и оперативним плановима рада педагога.</w:t>
      </w:r>
    </w:p>
    <w:p w14:paraId="3FA9D048" w14:textId="77777777" w:rsidR="001A1BF8" w:rsidRPr="001A1BF8" w:rsidRDefault="001A1BF8">
      <w:pPr>
        <w:numPr>
          <w:ilvl w:val="0"/>
          <w:numId w:val="125"/>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Прикупљала сам податке о ученицима и материјале који садрже личне податке о ученицима у складу са етичким кодексом педагога.</w:t>
      </w:r>
    </w:p>
    <w:p w14:paraId="70A8236F" w14:textId="77777777" w:rsidR="001A1BF8" w:rsidRPr="001A1BF8" w:rsidRDefault="001A1BF8">
      <w:pPr>
        <w:numPr>
          <w:ilvl w:val="0"/>
          <w:numId w:val="125"/>
        </w:num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Редовно се стручно усавршавала кроз: праћење стручне литературе и периодике, праћење информација од значаја за образовање и васпитање на интернету, похађала је акредитоване семинаре.</w:t>
      </w:r>
    </w:p>
    <w:p w14:paraId="7D644BE3" w14:textId="77777777" w:rsidR="001A1BF8" w:rsidRPr="001A1BF8" w:rsidRDefault="001A1BF8" w:rsidP="001A1BF8">
      <w:pPr>
        <w:spacing w:line="278" w:lineRule="auto"/>
        <w:rPr>
          <w:rFonts w:ascii="Times New Roman" w:eastAsia="Calibri" w:hAnsi="Times New Roman" w:cs="Times New Roman"/>
          <w:kern w:val="2"/>
          <w14:ligatures w14:val="standardContextual"/>
        </w:rPr>
      </w:pPr>
      <w:r w:rsidRPr="001A1BF8">
        <w:rPr>
          <w:rFonts w:ascii="Times New Roman" w:eastAsia="Calibri" w:hAnsi="Times New Roman" w:cs="Times New Roman"/>
          <w:kern w:val="2"/>
          <w14:ligatures w14:val="standardContextual"/>
        </w:rPr>
        <w:t>Све активности које су наведене у извештају рађене су непосредно у контакту са ученицима, одељењским старешинама, предметним наставницима и родитељима.</w:t>
      </w:r>
    </w:p>
    <w:p w14:paraId="4C36A84C" w14:textId="6361B818" w:rsidR="006A3944" w:rsidRPr="00CC3710" w:rsidRDefault="006A3944" w:rsidP="001A1BF8">
      <w:pPr>
        <w:widowControl w:val="0"/>
        <w:autoSpaceDE w:val="0"/>
        <w:autoSpaceDN w:val="0"/>
        <w:spacing w:before="88" w:after="0" w:line="240" w:lineRule="auto"/>
        <w:ind w:left="852"/>
        <w:rPr>
          <w:rFonts w:ascii="Times New Roman" w:eastAsia="Calibri" w:hAnsi="Times New Roman" w:cs="Times New Roman"/>
          <w:sz w:val="20"/>
        </w:rPr>
      </w:pPr>
    </w:p>
    <w:bookmarkEnd w:id="92"/>
    <w:p w14:paraId="2A925840" w14:textId="77777777" w:rsidR="00B87800" w:rsidRPr="00CC3710" w:rsidRDefault="00B87800" w:rsidP="00B87800">
      <w:pPr>
        <w:jc w:val="cente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АНАЛИЗА ПОСЕТЕ (ОПСЕРВАЦИЈА) НАСТАВНИХ ЧАСОВА</w:t>
      </w:r>
    </w:p>
    <w:p w14:paraId="4B50662B" w14:textId="550F0894" w:rsidR="00B87800" w:rsidRPr="00CC3710" w:rsidRDefault="00B87800" w:rsidP="00B87800">
      <w:pPr>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У првом полугодишту шк.</w:t>
      </w:r>
      <w:r w:rsidR="00C51DEF" w:rsidRPr="00CC3710">
        <w:rPr>
          <w:rFonts w:ascii="Times New Roman" w:hAnsi="Times New Roman" w:cs="Times New Roman"/>
          <w:kern w:val="2"/>
          <w:lang w:val="sr-Cyrl-RS"/>
          <w14:ligatures w14:val="standardContextual"/>
        </w:rPr>
        <w:t>2024/2025</w:t>
      </w:r>
      <w:r w:rsidRPr="00CC3710">
        <w:rPr>
          <w:rFonts w:ascii="Times New Roman" w:hAnsi="Times New Roman" w:cs="Times New Roman"/>
          <w:kern w:val="2"/>
          <w:lang w:val="sr-Cyrl-RS"/>
          <w14:ligatures w14:val="standardContextual"/>
        </w:rPr>
        <w:t xml:space="preserve"> извршена је посета наставним часовима од стране педагога и директора школе у централној школи, као и у издвојеним одељењима Равна Бања, Сијарина, Боровац, Свирце. Укупно је посећено 36 часова редовне и изборне наставе. </w:t>
      </w:r>
    </w:p>
    <w:p w14:paraId="666C4E12" w14:textId="77777777" w:rsidR="00B87800" w:rsidRPr="00CC3710" w:rsidRDefault="00B87800" w:rsidP="00B87800">
      <w:pPr>
        <w:ind w:firstLine="720"/>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УСЛОВИ ОРГАНИЗАЦИЈЕ ЧАСА</w:t>
      </w:r>
    </w:p>
    <w:p w14:paraId="63FBE932" w14:textId="77777777" w:rsidR="00B87800" w:rsidRPr="00CC3710" w:rsidRDefault="00B87800" w:rsidP="00B87800">
      <w:pPr>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lastRenderedPageBreak/>
        <w:t>Сви наставници су имали прегледан и уредан Глобални годишнји план, као и оперативни (месечни) план рада. Час уписан у дневнику се слаже са оперативним (месечним) планом. Наставници су имали комплетну писану припрему за час.</w:t>
      </w:r>
    </w:p>
    <w:p w14:paraId="522E0924"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ДИДАКТИЧКО МЕТОДИЧКА УТЕМЕЉЕНОСТ НАСТАВНОГ ЧАСА</w:t>
      </w:r>
    </w:p>
    <w:p w14:paraId="4B218C15" w14:textId="77777777" w:rsidR="00B87800" w:rsidRPr="00CC3710" w:rsidRDefault="00B87800" w:rsidP="00B87800">
      <w:pPr>
        <w:spacing w:after="0" w:line="240" w:lineRule="auto"/>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Наставници су у уводном делу часа вршили сазнајну (когнитивну) припрему ученика. Прво су постављали питања која подстичу ученике на повезивање градива са претходно наученим, са свакодневним животом, са претходном лекцијом. Заједно са ученицима су понављали најважниије чињенице које су потребне за рад на посећеном часу.</w:t>
      </w:r>
    </w:p>
    <w:p w14:paraId="6107F1F2" w14:textId="77777777" w:rsidR="00B87800" w:rsidRPr="00CC3710" w:rsidRDefault="00B87800" w:rsidP="00B87800">
      <w:pPr>
        <w:spacing w:after="0" w:line="240" w:lineRule="auto"/>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Циљ часа је на свим посећеним часовима истакнут у уводном делу часа (данас настављамо и учимо о..., претходног часа смо причали о...) и тиме отпочињу наставну јединицу. Доминантни облик рада је фронтални. Индивидуални рад је долазио до изражаја само у одељењима у којима по један ученик чини цео разред ( 5-2, 6-1,6-3, 6-4,7-2), као и када ученици решавају тест, или када су излазили испред табле да напишу одговор на табли.</w:t>
      </w:r>
    </w:p>
    <w:p w14:paraId="08D9B579" w14:textId="77777777" w:rsidR="00B87800" w:rsidRPr="00CC3710" w:rsidRDefault="00B87800" w:rsidP="00B87800">
      <w:pPr>
        <w:spacing w:after="0" w:line="240" w:lineRule="auto"/>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 xml:space="preserve">Углавном свуда је коришћена вербално-текстуална метода тј. Предавање и објашњавање, уз демонстрацију, као и уз илустрацију на табли (наставници илуструју на табли скицу). </w:t>
      </w:r>
    </w:p>
    <w:p w14:paraId="23138D4B" w14:textId="77777777" w:rsidR="00B87800" w:rsidRPr="00CC3710" w:rsidRDefault="00B87800" w:rsidP="00B87800">
      <w:pPr>
        <w:spacing w:after="0" w:line="240" w:lineRule="auto"/>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 xml:space="preserve">Од наставних средстава највише се користи креда, табла, уџбеник, збирка, припремљени тестови за евалуацију часа (у мањој мери), као и пројектор, платно, лаптоп, на појединим часовима услед нестанка струје ( телефон ). Систем учеља је углавном путем предавања и употребе егземпларне наставе и дијалога са ученицима. </w:t>
      </w:r>
    </w:p>
    <w:p w14:paraId="402041C6" w14:textId="77777777" w:rsidR="00B87800" w:rsidRPr="00CC3710" w:rsidRDefault="00B87800" w:rsidP="00B87800">
      <w:pPr>
        <w:spacing w:after="0" w:line="240" w:lineRule="auto"/>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Темпо рада је прилагођен могућностима ученика, и углавном су сви ученици радили уједначеним темпом. Наставници постављају питање ученицима да ли им је јасно, да ли треба да понове неки од нових појмова. На крају часа се ради рекапитулација часа ( да укратко поновимо шта смо данас радили, шта смо ново научили...). Поједини наставници задају домаћи задатак ученицима.</w:t>
      </w:r>
    </w:p>
    <w:p w14:paraId="3088265E" w14:textId="77777777" w:rsidR="00B87800" w:rsidRPr="00CC3710" w:rsidRDefault="00B87800" w:rsidP="00B87800">
      <w:pPr>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 xml:space="preserve"> Часови су лепо структурирани, активности логично прате једна другу, и све планиране активности су углавном спроведене. </w:t>
      </w:r>
    </w:p>
    <w:p w14:paraId="7234AB07"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НАСТАВНИ ПРОЦЕС И ПОЛОЖАЈ УЧЕНИКА У ЊЕМУ</w:t>
      </w:r>
    </w:p>
    <w:p w14:paraId="6992254D" w14:textId="77777777" w:rsidR="00B87800" w:rsidRPr="00CC3710" w:rsidRDefault="00B87800" w:rsidP="00B87800">
      <w:pPr>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На часунаставници развијају кооперативне ситуације учења. Иако постоје пар ученика који нису били у потпуности ангажовани, ученици су у већој мери сарађивали на часу. Вербална комуникација је текла у смеру наставник-ученик. Наставници се крећу по учионици, обилазе ученике, прате њихов рад, а да притом не ометају пажњу ученика. Кретање је било у функцији боље комуникације и контроле рада ученика. Наставници говоре нормално, разумљиво</w:t>
      </w:r>
    </w:p>
    <w:p w14:paraId="26ADDB42"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СОЦИО-ЕМОЦИЈАЛНА КЛИМА НА ЧАСУ</w:t>
      </w:r>
    </w:p>
    <w:p w14:paraId="76C1361C" w14:textId="77777777" w:rsidR="00B8780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Социо-емоцијална клима на часу је била узорна. Однос наставника и ученика се заснива на међусобном уважавању, наставник је близак и у дозвољеним оквирима толерантан према ученицима. Критике и примедбе се не зричу надмено, нити са елементима грубости и вређања, већ су са циљем подстицања на даљи рад.</w:t>
      </w:r>
    </w:p>
    <w:p w14:paraId="5DA3777F" w14:textId="77777777" w:rsidR="00CC3710" w:rsidRDefault="00CC3710" w:rsidP="00B87800">
      <w:pPr>
        <w:rPr>
          <w:rFonts w:ascii="Times New Roman" w:hAnsi="Times New Roman" w:cs="Times New Roman"/>
          <w:kern w:val="2"/>
          <w:lang w:val="sr-Cyrl-RS"/>
          <w14:ligatures w14:val="standardContextual"/>
        </w:rPr>
      </w:pPr>
    </w:p>
    <w:p w14:paraId="306E7CD4" w14:textId="77777777" w:rsidR="00CC3710" w:rsidRPr="00CC3710" w:rsidRDefault="00CC3710" w:rsidP="00B87800">
      <w:pPr>
        <w:rPr>
          <w:rFonts w:ascii="Times New Roman" w:hAnsi="Times New Roman" w:cs="Times New Roman"/>
          <w:kern w:val="2"/>
          <w:lang w:val="sr-Cyrl-RS"/>
          <w14:ligatures w14:val="standardContextual"/>
        </w:rPr>
      </w:pPr>
    </w:p>
    <w:p w14:paraId="6D45C6C8" w14:textId="77777777" w:rsidR="00B87800" w:rsidRPr="00CC3710" w:rsidRDefault="00B87800" w:rsidP="00B87800">
      <w:pPr>
        <w:jc w:val="cente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ОСТВАРЕНОСТ СТАНДАРДА ИЗ ОБЛАСТИ НАСТАВА И УЧЕЊЕ</w:t>
      </w:r>
    </w:p>
    <w:p w14:paraId="28E7D52D"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 xml:space="preserve">2.1 Наставник ефикасно управља процесом учења на часу                                                           </w:t>
      </w:r>
      <w:r w:rsidRPr="00CC3710">
        <w:rPr>
          <w:rFonts w:ascii="Times New Roman" w:hAnsi="Times New Roman" w:cs="Times New Roman"/>
          <w:b/>
          <w:bCs/>
          <w:kern w:val="2"/>
          <w:u w:val="single"/>
          <w:lang w:val="sr-Cyrl-RS"/>
          <w14:ligatures w14:val="standardContextual"/>
        </w:rPr>
        <w:t>оцена 4</w:t>
      </w:r>
    </w:p>
    <w:p w14:paraId="60E9F630"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Наставници примењују одговарајућа дидактичко-методичка решења на часу.</w:t>
      </w:r>
    </w:p>
    <w:p w14:paraId="0A967D49"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lastRenderedPageBreak/>
        <w:t xml:space="preserve">2.1.1.  </w:t>
      </w:r>
      <w:r w:rsidRPr="00CC3710">
        <w:rPr>
          <w:rFonts w:ascii="Times New Roman" w:hAnsi="Times New Roman" w:cs="Times New Roman"/>
          <w:kern w:val="2"/>
          <w:lang w:val="sr-Cyrl-RS"/>
          <w14:ligatures w14:val="standardContextual"/>
        </w:rPr>
        <w:t>Наставник проверава са ученицима да ли им је јасно шта треба да науче на том часу и шта очекује да науче.Записује кључне речи и објашњава нове појмове, повезује их са претходно ученим, као и са свакодневним животом. На крају часа се разговара о појмовима који су у вези са постављеним циљевима.</w:t>
      </w:r>
    </w:p>
    <w:p w14:paraId="4A5117EF"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2.1.2.  Наставник проверава да ли ученици разумеју задатак, како треба да реше, koје нове појмове да усвоје...</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Ученици умеју да објасне поступак у решавању задатка.</w:t>
      </w:r>
      <w:r w:rsidRPr="00CC3710">
        <w:rPr>
          <w:rFonts w:ascii="Times New Roman" w:hAnsi="Times New Roman" w:cs="Times New Roman"/>
          <w:kern w:val="2"/>
          <w:lang w:val="sr-Cyrl-RS"/>
          <w14:ligatures w14:val="standardContextual"/>
        </w:rPr>
        <w:t xml:space="preserve"> Наставници дају објашњење и труде се да што боље и зорније појасне ученицима иако некада немају повратну информацију колико су ученици разумели градиво.</w:t>
      </w:r>
    </w:p>
    <w:p w14:paraId="2410116E"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 xml:space="preserve">2.1.3. Активности на часу логично следе једна другу. До краја часа наставник је остварио све планиране активности. </w:t>
      </w:r>
      <w:r w:rsidRPr="00CC3710">
        <w:rPr>
          <w:rFonts w:ascii="Times New Roman" w:hAnsi="Times New Roman" w:cs="Times New Roman"/>
          <w:kern w:val="2"/>
          <w:lang w:val="sr-Cyrl-RS"/>
          <w14:ligatures w14:val="standardContextual"/>
        </w:rPr>
        <w:t>Сви наставници раде на томе да ученици запамте кључне појмове.</w:t>
      </w:r>
    </w:p>
    <w:p w14:paraId="17796821"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2.1.4. На почетна питања наставника највећи број ученика даје тачан одговор</w:t>
      </w:r>
      <w:r w:rsidRPr="00CC3710">
        <w:rPr>
          <w:rFonts w:ascii="Times New Roman" w:hAnsi="Times New Roman" w:cs="Times New Roman"/>
          <w:kern w:val="2"/>
          <w:lang w:val="sr-Cyrl-RS"/>
          <w14:ligatures w14:val="standardContextual"/>
        </w:rPr>
        <w:t>. Наставници користе погодне наставне методе, нарочито методу демонстрације, рад са моделима...</w:t>
      </w:r>
      <w:r w:rsidRPr="00CC3710">
        <w:rPr>
          <w:rFonts w:ascii="Times New Roman" w:hAnsi="Times New Roman" w:cs="Times New Roman"/>
          <w:kern w:val="2"/>
          <w14:ligatures w14:val="standardContextual"/>
        </w:rPr>
        <w:t xml:space="preserve"> </w:t>
      </w:r>
      <w:r w:rsidRPr="00CC3710">
        <w:rPr>
          <w:rFonts w:ascii="Times New Roman" w:hAnsi="Times New Roman" w:cs="Times New Roman"/>
          <w:kern w:val="2"/>
          <w:lang w:val="sr-Cyrl-RS"/>
          <w14:ligatures w14:val="standardContextual"/>
        </w:rPr>
        <w:t>Настаници поступно постављају питања од основног до вишег нивоа у зависмости од постигнућа и могућности ученика.</w:t>
      </w:r>
    </w:p>
    <w:p w14:paraId="279C7230"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2.1.5 К</w:t>
      </w:r>
      <w:r w:rsidRPr="00CC3710">
        <w:rPr>
          <w:rFonts w:ascii="Times New Roman" w:hAnsi="Times New Roman" w:cs="Times New Roman"/>
          <w:kern w:val="2"/>
          <w:lang w:val="sr-Cyrl-RS"/>
          <w14:ligatures w14:val="standardContextual"/>
        </w:rPr>
        <w:t>од појединих часова наставници су примењивали методу унакрсних питања између ученика. Користи идеје ученика које коментаришу сви ученици, подстичу вршњачко учење.</w:t>
      </w:r>
    </w:p>
    <w:p w14:paraId="37D557C1"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2.1.</w:t>
      </w:r>
      <w:r w:rsidRPr="00CC3710">
        <w:rPr>
          <w:rFonts w:ascii="Times New Roman" w:hAnsi="Times New Roman" w:cs="Times New Roman"/>
          <w:kern w:val="2"/>
          <w:lang w:val="sr-Cyrl-RS"/>
          <w14:ligatures w14:val="standardContextual"/>
        </w:rPr>
        <w:t>6. Изабрана су одговарајућа наставна средства за рад на часу и решавање задатака ( лаптоп, пројектор, платно, картице, пано са ученичким радовима, презентације, табла, уџбеник, збрка...)</w:t>
      </w:r>
    </w:p>
    <w:p w14:paraId="0E94696C"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 xml:space="preserve">2.2 Наставник прилагођава рад на часу образовно-васпитним потребама ученика               </w:t>
      </w:r>
      <w:r w:rsidRPr="00CC3710">
        <w:rPr>
          <w:rFonts w:ascii="Times New Roman" w:hAnsi="Times New Roman" w:cs="Times New Roman"/>
          <w:b/>
          <w:bCs/>
          <w:kern w:val="2"/>
          <w:u w:val="single"/>
          <w:lang w:val="sr-Cyrl-RS"/>
          <w14:ligatures w14:val="standardContextual"/>
        </w:rPr>
        <w:t>оцена 4</w:t>
      </w:r>
    </w:p>
    <w:p w14:paraId="6E9D13B2"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2.2.1.  Ученицима су припремљени и могу да бирају задатке за вежбање који су на два, три нивоа.</w:t>
      </w:r>
    </w:p>
    <w:p w14:paraId="1B098E19"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2.2.2. Неким ученицима је омогућено да користе помоћне материјале у учењу</w:t>
      </w:r>
      <w:r w:rsidRPr="00CC3710">
        <w:rPr>
          <w:rFonts w:ascii="Times New Roman" w:hAnsi="Times New Roman" w:cs="Times New Roman"/>
          <w:kern w:val="2"/>
          <w:lang w:val="sr-Cyrl-RS"/>
          <w14:ligatures w14:val="standardContextual"/>
        </w:rPr>
        <w:t xml:space="preserve"> (уџбеник, картице, шеме, формуле..</w:t>
      </w:r>
      <w:r w:rsidRPr="00CC3710">
        <w:rPr>
          <w:rFonts w:ascii="Times New Roman" w:hAnsi="Times New Roman" w:cs="Times New Roman"/>
          <w:kern w:val="2"/>
          <w14:ligatures w14:val="standardContextual"/>
        </w:rPr>
        <w:t>.</w:t>
      </w:r>
      <w:r w:rsidRPr="00CC3710">
        <w:rPr>
          <w:rFonts w:ascii="Times New Roman" w:hAnsi="Times New Roman" w:cs="Times New Roman"/>
          <w:kern w:val="2"/>
          <w:lang w:val="sr-Cyrl-RS"/>
          <w14:ligatures w14:val="standardContextual"/>
        </w:rPr>
        <w:t xml:space="preserve"> уколико их нису научили. Како би несметано могли да наставе да прате градиво, а касније би кроз допунску утврдили пропуштену лекцију (разлог: болест ученика, слава,...) Немамо ученике који се образују по ИОП-у. </w:t>
      </w:r>
    </w:p>
    <w:p w14:paraId="589D276D"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 xml:space="preserve">2.2.3. Са неким ученицима наставник ради индивидуално док други раде самостално </w:t>
      </w:r>
      <w:proofErr w:type="gramStart"/>
      <w:r w:rsidRPr="00CC3710">
        <w:rPr>
          <w:rFonts w:ascii="Times New Roman" w:hAnsi="Times New Roman" w:cs="Times New Roman"/>
          <w:kern w:val="2"/>
          <w14:ligatures w14:val="standardContextual"/>
        </w:rPr>
        <w:t>или  у</w:t>
      </w:r>
      <w:proofErr w:type="gramEnd"/>
      <w:r w:rsidRPr="00CC3710">
        <w:rPr>
          <w:rFonts w:ascii="Times New Roman" w:hAnsi="Times New Roman" w:cs="Times New Roman"/>
          <w:kern w:val="2"/>
          <w14:ligatures w14:val="standardContextual"/>
        </w:rPr>
        <w:t xml:space="preserve"> групи.</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За одређене ученике смањен је број и промењена врста задатака и вежби.</w:t>
      </w:r>
      <w:r w:rsidRPr="00CC3710">
        <w:rPr>
          <w:rFonts w:ascii="Times New Roman" w:hAnsi="Times New Roman" w:cs="Times New Roman"/>
          <w:kern w:val="2"/>
          <w:lang w:val="sr-Cyrl-RS"/>
          <w14:ligatures w14:val="standardContextual"/>
        </w:rPr>
        <w:t xml:space="preserve"> </w:t>
      </w:r>
    </w:p>
    <w:p w14:paraId="1FFE7257"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2.2.4.</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 xml:space="preserve"> </w:t>
      </w:r>
      <w:r w:rsidRPr="00CC3710">
        <w:rPr>
          <w:rFonts w:ascii="Times New Roman" w:hAnsi="Times New Roman" w:cs="Times New Roman"/>
          <w:kern w:val="2"/>
          <w:lang w:val="sr-Cyrl-RS"/>
          <w14:ligatures w14:val="standardContextual"/>
        </w:rPr>
        <w:t>За сада немамо ученике по ИОП-у. Али з</w:t>
      </w:r>
      <w:r w:rsidRPr="00CC3710">
        <w:rPr>
          <w:rFonts w:ascii="Times New Roman" w:hAnsi="Times New Roman" w:cs="Times New Roman"/>
          <w:kern w:val="2"/>
          <w14:ligatures w14:val="standardContextual"/>
        </w:rPr>
        <w:t xml:space="preserve">а ученике који </w:t>
      </w:r>
      <w:r w:rsidRPr="00CC3710">
        <w:rPr>
          <w:rFonts w:ascii="Times New Roman" w:hAnsi="Times New Roman" w:cs="Times New Roman"/>
          <w:kern w:val="2"/>
          <w:lang w:val="sr-Cyrl-RS"/>
          <w14:ligatures w14:val="standardContextual"/>
        </w:rPr>
        <w:t xml:space="preserve">би </w:t>
      </w:r>
      <w:r w:rsidRPr="00CC3710">
        <w:rPr>
          <w:rFonts w:ascii="Times New Roman" w:hAnsi="Times New Roman" w:cs="Times New Roman"/>
          <w:kern w:val="2"/>
          <w14:ligatures w14:val="standardContextual"/>
        </w:rPr>
        <w:t>рад</w:t>
      </w:r>
      <w:r w:rsidRPr="00CC3710">
        <w:rPr>
          <w:rFonts w:ascii="Times New Roman" w:hAnsi="Times New Roman" w:cs="Times New Roman"/>
          <w:kern w:val="2"/>
          <w:lang w:val="sr-Cyrl-RS"/>
          <w14:ligatures w14:val="standardContextual"/>
        </w:rPr>
        <w:t>или</w:t>
      </w:r>
      <w:r w:rsidRPr="00CC3710">
        <w:rPr>
          <w:rFonts w:ascii="Times New Roman" w:hAnsi="Times New Roman" w:cs="Times New Roman"/>
          <w:kern w:val="2"/>
          <w14:ligatures w14:val="standardContextual"/>
        </w:rPr>
        <w:t xml:space="preserve"> по ИОП-у наставник је припремио посебне задатке, активности, материјале... који </w:t>
      </w:r>
      <w:r w:rsidRPr="00CC3710">
        <w:rPr>
          <w:rFonts w:ascii="Times New Roman" w:hAnsi="Times New Roman" w:cs="Times New Roman"/>
          <w:kern w:val="2"/>
          <w:lang w:val="sr-Cyrl-RS"/>
          <w14:ligatures w14:val="standardContextual"/>
        </w:rPr>
        <w:t xml:space="preserve">би </w:t>
      </w:r>
      <w:r w:rsidRPr="00CC3710">
        <w:rPr>
          <w:rFonts w:ascii="Times New Roman" w:hAnsi="Times New Roman" w:cs="Times New Roman"/>
          <w:kern w:val="2"/>
          <w14:ligatures w14:val="standardContextual"/>
        </w:rPr>
        <w:t>се корист</w:t>
      </w:r>
      <w:r w:rsidRPr="00CC3710">
        <w:rPr>
          <w:rFonts w:ascii="Times New Roman" w:hAnsi="Times New Roman" w:cs="Times New Roman"/>
          <w:kern w:val="2"/>
          <w:lang w:val="sr-Cyrl-RS"/>
          <w14:ligatures w14:val="standardContextual"/>
        </w:rPr>
        <w:t>иле</w:t>
      </w:r>
      <w:r w:rsidRPr="00CC3710">
        <w:rPr>
          <w:rFonts w:ascii="Times New Roman" w:hAnsi="Times New Roman" w:cs="Times New Roman"/>
          <w:kern w:val="2"/>
          <w14:ligatures w14:val="standardContextual"/>
        </w:rPr>
        <w:t xml:space="preserve"> по потреби.</w:t>
      </w:r>
      <w:r w:rsidRPr="00CC3710">
        <w:rPr>
          <w:rFonts w:ascii="Times New Roman" w:hAnsi="Times New Roman" w:cs="Times New Roman"/>
          <w:kern w:val="2"/>
          <w:lang w:val="sr-Cyrl-RS"/>
          <w14:ligatures w14:val="standardContextual"/>
        </w:rPr>
        <w:t xml:space="preserve"> У ситуацијама када ученику није јасно наставник користи шематске приказе, илуструје, демонстрира како би ученик што боље усвојио нове кључне појмове. </w:t>
      </w:r>
    </w:p>
    <w:p w14:paraId="7F75431A"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2.2.5.  Евидентно је постојање вршњачке подршке.</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 xml:space="preserve">Наставник формира групе у које обавезно укључује ученика </w:t>
      </w:r>
      <w:r w:rsidRPr="00CC3710">
        <w:rPr>
          <w:rFonts w:ascii="Times New Roman" w:hAnsi="Times New Roman" w:cs="Times New Roman"/>
          <w:kern w:val="2"/>
          <w:lang w:val="sr-Cyrl-RS"/>
          <w14:ligatures w14:val="standardContextual"/>
        </w:rPr>
        <w:t>којем је слабије напредовање</w:t>
      </w:r>
      <w:r w:rsidRPr="00CC3710">
        <w:rPr>
          <w:rFonts w:ascii="Times New Roman" w:hAnsi="Times New Roman" w:cs="Times New Roman"/>
          <w:kern w:val="2"/>
          <w14:ligatures w14:val="standardContextual"/>
        </w:rPr>
        <w:t xml:space="preserve">. </w:t>
      </w:r>
      <w:r w:rsidRPr="00CC3710">
        <w:rPr>
          <w:rFonts w:ascii="Times New Roman" w:hAnsi="Times New Roman" w:cs="Times New Roman"/>
          <w:kern w:val="2"/>
          <w:lang w:val="sr-Cyrl-RS"/>
          <w14:ligatures w14:val="standardContextual"/>
        </w:rPr>
        <w:t>Постоји и подела на групе у пару, кад решавају тест, замене тестове и сами врше контролу задатака, и сами износе предлог како би можда било боље или лакше да се уради задатак. Ученици постављају унакрсно питања једни другима. Подстичу ученика који показује слабије ангажовање да се укључи у рад на часу, подсећају га...</w:t>
      </w:r>
    </w:p>
    <w:p w14:paraId="509C31EF"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2.2.</w:t>
      </w:r>
      <w:r w:rsidRPr="00CC3710">
        <w:rPr>
          <w:rFonts w:ascii="Times New Roman" w:hAnsi="Times New Roman" w:cs="Times New Roman"/>
          <w:kern w:val="2"/>
          <w:lang w:val="sr-Cyrl-RS"/>
          <w14:ligatures w14:val="standardContextual"/>
        </w:rPr>
        <w:t>6</w:t>
      </w:r>
      <w:r w:rsidRPr="00CC3710">
        <w:rPr>
          <w:rFonts w:ascii="Times New Roman" w:hAnsi="Times New Roman" w:cs="Times New Roman"/>
          <w:kern w:val="2"/>
          <w14:ligatures w14:val="standardContextual"/>
        </w:rPr>
        <w:t xml:space="preserve">.  </w:t>
      </w:r>
      <w:r w:rsidRPr="00CC3710">
        <w:rPr>
          <w:rFonts w:ascii="Times New Roman" w:hAnsi="Times New Roman" w:cs="Times New Roman"/>
          <w:kern w:val="2"/>
          <w:lang w:val="sr-Cyrl-RS"/>
          <w14:ligatures w14:val="standardContextual"/>
        </w:rPr>
        <w:t xml:space="preserve"> Темпо рада је уједначен, углавном сви ученици су истих могућности, али и када се укаже потреба да се успори, наставник застане посвети пажњу ученику који није у довољној мери разумео, поново објасни, када се укључују и ученици који дају примере. Тек онда се наставља даљи ток часа. </w:t>
      </w:r>
    </w:p>
    <w:p w14:paraId="13347079"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lastRenderedPageBreak/>
        <w:t xml:space="preserve">2.3. Ученици стичу знања, усвајају вредности, развијају вештине и компетенције на часу. </w:t>
      </w:r>
      <w:r w:rsidRPr="00CC3710">
        <w:rPr>
          <w:rFonts w:ascii="Times New Roman" w:hAnsi="Times New Roman" w:cs="Times New Roman"/>
          <w:b/>
          <w:bCs/>
          <w:kern w:val="2"/>
          <w:u w:val="single"/>
          <w:lang w:val="sr-Cyrl-RS"/>
          <w14:ligatures w14:val="standardContextual"/>
        </w:rPr>
        <w:t>Оцена 4</w:t>
      </w:r>
    </w:p>
    <w:p w14:paraId="5DCB92D8"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2.3.1.  Ученици</w:t>
      </w:r>
      <w:r w:rsidRPr="00CC3710">
        <w:rPr>
          <w:rFonts w:ascii="Times New Roman" w:hAnsi="Times New Roman" w:cs="Times New Roman"/>
          <w:kern w:val="2"/>
          <w:lang w:val="sr-Cyrl-RS"/>
          <w14:ligatures w14:val="standardContextual"/>
        </w:rPr>
        <w:t xml:space="preserve"> углавном</w:t>
      </w:r>
      <w:r w:rsidRPr="00CC3710">
        <w:rPr>
          <w:rFonts w:ascii="Times New Roman" w:hAnsi="Times New Roman" w:cs="Times New Roman"/>
          <w:kern w:val="2"/>
          <w14:ligatures w14:val="standardContextual"/>
        </w:rPr>
        <w:t xml:space="preserve"> успешно раде задатке самостално, без помоћи наставника и умеју да објасне поступак у решавању.</w:t>
      </w:r>
      <w:r w:rsidRPr="00CC3710">
        <w:rPr>
          <w:rFonts w:ascii="Times New Roman" w:hAnsi="Times New Roman" w:cs="Times New Roman"/>
          <w:kern w:val="2"/>
          <w:lang w:val="sr-Cyrl-RS"/>
          <w14:ligatures w14:val="standardContextual"/>
        </w:rPr>
        <w:t xml:space="preserve"> У појединим случајевима наставник их подсећа на претходно научено, и самим тим их мотивише да самостално дођу до решења. У случајевима када идаље ученик не може сам да дође до решења/одговора наставник му додатно појашњава.</w:t>
      </w:r>
    </w:p>
    <w:p w14:paraId="65CD4DD8" w14:textId="77777777" w:rsidR="00B87800" w:rsidRPr="00CC3710" w:rsidRDefault="00B87800" w:rsidP="00B87800">
      <w:pPr>
        <w:rPr>
          <w:rFonts w:ascii="Times New Roman" w:hAnsi="Times New Roman" w:cs="Times New Roman"/>
          <w:kern w:val="2"/>
          <w14:ligatures w14:val="standardContextual"/>
        </w:rPr>
      </w:pPr>
      <w:proofErr w:type="gramStart"/>
      <w:r w:rsidRPr="00CC3710">
        <w:rPr>
          <w:rFonts w:ascii="Times New Roman" w:hAnsi="Times New Roman" w:cs="Times New Roman"/>
          <w:kern w:val="2"/>
          <w14:ligatures w14:val="standardContextual"/>
        </w:rPr>
        <w:t>2.3.2  Наставник</w:t>
      </w:r>
      <w:proofErr w:type="gramEnd"/>
      <w:r w:rsidRPr="00CC3710">
        <w:rPr>
          <w:rFonts w:ascii="Times New Roman" w:hAnsi="Times New Roman" w:cs="Times New Roman"/>
          <w:kern w:val="2"/>
          <w14:ligatures w14:val="standardContextual"/>
        </w:rPr>
        <w:t xml:space="preserve"> проверава, подсећа и учи ученике да  успешно повезују градиво са</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претходно наученим. Поставља питања која захтевају знања која су учили из других области/предмета и свакодневног живота.</w:t>
      </w:r>
    </w:p>
    <w:p w14:paraId="10304E75"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2.3.3.  Ученик је у стању да увиди и самостално исправи своје</w:t>
      </w:r>
      <w:r w:rsidRPr="00CC3710">
        <w:rPr>
          <w:rFonts w:ascii="Times New Roman" w:hAnsi="Times New Roman" w:cs="Times New Roman"/>
          <w:kern w:val="2"/>
          <w:lang w:val="sr-Cyrl-RS"/>
          <w14:ligatures w14:val="standardContextual"/>
        </w:rPr>
        <w:t>, а</w:t>
      </w:r>
      <w:r w:rsidRPr="00CC3710">
        <w:rPr>
          <w:rFonts w:ascii="Times New Roman" w:hAnsi="Times New Roman" w:cs="Times New Roman"/>
          <w:kern w:val="2"/>
          <w14:ligatures w14:val="standardContextual"/>
        </w:rPr>
        <w:t xml:space="preserve"> и туђе грешке.</w:t>
      </w:r>
      <w:r w:rsidRPr="00CC3710">
        <w:rPr>
          <w:rFonts w:ascii="Times New Roman" w:hAnsi="Times New Roman" w:cs="Times New Roman"/>
          <w:kern w:val="2"/>
          <w:lang w:val="sr-Cyrl-RS"/>
          <w14:ligatures w14:val="standardContextual"/>
        </w:rPr>
        <w:t xml:space="preserve"> Када одраде тест, онда замене тестове, и међусобно сами контролишу исправност решења. На усменом одговору се укључују вршњаци који исправљају погрешан одговор ученика.</w:t>
      </w:r>
    </w:p>
    <w:p w14:paraId="283EA311"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2.3.4.  Ученицима је дозвољено да износе своје примере, имају додатне коментаре, питања.</w:t>
      </w:r>
      <w:r w:rsidRPr="00CC3710">
        <w:rPr>
          <w:rFonts w:ascii="Times New Roman" w:hAnsi="Times New Roman" w:cs="Times New Roman"/>
          <w:kern w:val="2"/>
          <w:lang w:val="sr-Cyrl-RS"/>
          <w14:ligatures w14:val="standardContextual"/>
        </w:rPr>
        <w:t xml:space="preserve"> </w:t>
      </w:r>
    </w:p>
    <w:p w14:paraId="06027E5F"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2.3.5.  После коментара наставника на радове, већи број ученика успешно исправља грешку/поправља задататак</w:t>
      </w:r>
    </w:p>
    <w:p w14:paraId="28B6C905"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2.3.6.  овај индикатор није био заступљен ни на једном часу.</w:t>
      </w:r>
    </w:p>
    <w:p w14:paraId="074A9BBD"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lang w:val="sr-Cyrl-RS"/>
          <w14:ligatures w14:val="standardContextual"/>
        </w:rPr>
        <w:t xml:space="preserve">2.4. Поступци вредновања су у функцији даљег учења                                                                    </w:t>
      </w:r>
      <w:r w:rsidRPr="00CC3710">
        <w:rPr>
          <w:rFonts w:ascii="Times New Roman" w:hAnsi="Times New Roman" w:cs="Times New Roman"/>
          <w:b/>
          <w:bCs/>
          <w:kern w:val="2"/>
          <w:u w:val="single"/>
          <w:lang w:val="sr-Cyrl-RS"/>
          <w14:ligatures w14:val="standardContextual"/>
        </w:rPr>
        <w:t>оцена 3</w:t>
      </w:r>
    </w:p>
    <w:p w14:paraId="544549BF"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2.4.1.  Радови ученика су оцењени у складу са Правилником о оцењивању. Оцене су јавне, прати их и образложење са упутством за даљи рад.</w:t>
      </w:r>
      <w:r w:rsidRPr="00CC3710">
        <w:rPr>
          <w:rFonts w:ascii="Times New Roman" w:hAnsi="Times New Roman" w:cs="Times New Roman"/>
          <w:kern w:val="2"/>
          <w:lang w:val="sr-Cyrl-RS"/>
          <w14:ligatures w14:val="standardContextual"/>
        </w:rPr>
        <w:t xml:space="preserve"> Сви наставници имају педагошку свеску, додуше неке су скромније (+,-), и код 40% наставника је присутно евидентирање активности ученика у есДневнику. </w:t>
      </w:r>
    </w:p>
    <w:p w14:paraId="012B050C"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 xml:space="preserve">2.4.2. </w:t>
      </w:r>
      <w:r w:rsidRPr="00CC3710">
        <w:rPr>
          <w:rFonts w:ascii="Times New Roman" w:hAnsi="Times New Roman" w:cs="Times New Roman"/>
          <w:kern w:val="2"/>
          <w:lang w:val="sr-Cyrl-RS"/>
          <w14:ligatures w14:val="standardContextual"/>
        </w:rPr>
        <w:t>Ученицима није јасно шта треба да знају, за који ниво постигнућа, и за коју оцену.</w:t>
      </w:r>
    </w:p>
    <w:p w14:paraId="6A6D5CF9"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2.4.3</w:t>
      </w:r>
      <w:proofErr w:type="gramStart"/>
      <w:r w:rsidRPr="00CC3710">
        <w:rPr>
          <w:rFonts w:ascii="Times New Roman" w:hAnsi="Times New Roman" w:cs="Times New Roman"/>
          <w:kern w:val="2"/>
          <w14:ligatures w14:val="standardContextual"/>
        </w:rPr>
        <w:t>.  Ученицима</w:t>
      </w:r>
      <w:proofErr w:type="gramEnd"/>
      <w:r w:rsidRPr="00CC3710">
        <w:rPr>
          <w:rFonts w:ascii="Times New Roman" w:hAnsi="Times New Roman" w:cs="Times New Roman"/>
          <w:kern w:val="2"/>
          <w14:ligatures w14:val="standardContextual"/>
        </w:rPr>
        <w:t xml:space="preserve"> је јасно шта су научили, </w:t>
      </w:r>
      <w:r w:rsidRPr="00CC3710">
        <w:rPr>
          <w:rFonts w:ascii="Times New Roman" w:hAnsi="Times New Roman" w:cs="Times New Roman"/>
          <w:kern w:val="2"/>
          <w:lang w:val="sr-Cyrl-RS"/>
          <w14:ligatures w14:val="standardContextual"/>
        </w:rPr>
        <w:t xml:space="preserve">али не и </w:t>
      </w:r>
      <w:r w:rsidRPr="00CC3710">
        <w:rPr>
          <w:rFonts w:ascii="Times New Roman" w:hAnsi="Times New Roman" w:cs="Times New Roman"/>
          <w:kern w:val="2"/>
          <w14:ligatures w14:val="standardContextual"/>
        </w:rPr>
        <w:t>шта још треба да науче,</w:t>
      </w:r>
      <w:r w:rsidRPr="00CC3710">
        <w:rPr>
          <w:rFonts w:ascii="Times New Roman" w:hAnsi="Times New Roman" w:cs="Times New Roman"/>
          <w:kern w:val="2"/>
          <w:lang w:val="sr-Cyrl-RS"/>
          <w14:ligatures w14:val="standardContextual"/>
        </w:rPr>
        <w:t>и</w:t>
      </w:r>
      <w:r w:rsidRPr="00CC3710">
        <w:rPr>
          <w:rFonts w:ascii="Times New Roman" w:hAnsi="Times New Roman" w:cs="Times New Roman"/>
          <w:kern w:val="2"/>
          <w14:ligatures w14:val="standardContextual"/>
        </w:rPr>
        <w:t xml:space="preserve"> у чему да исправе грешку.</w:t>
      </w:r>
    </w:p>
    <w:p w14:paraId="00949E78"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2.4.4. Наставник поставља питање ученику</w:t>
      </w:r>
      <w:proofErr w:type="gramStart"/>
      <w:r w:rsidRPr="00CC3710">
        <w:rPr>
          <w:rFonts w:ascii="Times New Roman" w:hAnsi="Times New Roman" w:cs="Times New Roman"/>
          <w:kern w:val="2"/>
          <w14:ligatures w14:val="standardContextual"/>
        </w:rPr>
        <w:t>:“</w:t>
      </w:r>
      <w:proofErr w:type="gramEnd"/>
      <w:r w:rsidRPr="00CC3710">
        <w:rPr>
          <w:rFonts w:ascii="Times New Roman" w:hAnsi="Times New Roman" w:cs="Times New Roman"/>
          <w:kern w:val="2"/>
          <w14:ligatures w14:val="standardContextual"/>
        </w:rPr>
        <w:t>Шта ћеш прво да урадиш/прочиташ...а затим...?“</w:t>
      </w:r>
    </w:p>
    <w:p w14:paraId="2EB705EC" w14:textId="19B79128"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t xml:space="preserve">2.4.5. </w:t>
      </w:r>
      <w:r w:rsidRPr="00CC3710">
        <w:rPr>
          <w:rFonts w:ascii="Times New Roman" w:hAnsi="Times New Roman" w:cs="Times New Roman"/>
          <w:kern w:val="2"/>
          <w:lang w:val="sr-Cyrl-RS"/>
          <w14:ligatures w14:val="standardContextual"/>
        </w:rPr>
        <w:t>Уче</w:t>
      </w:r>
      <w:r w:rsidRPr="00CC3710">
        <w:rPr>
          <w:rFonts w:ascii="Times New Roman" w:hAnsi="Times New Roman" w:cs="Times New Roman"/>
          <w:kern w:val="2"/>
          <w14:ligatures w14:val="standardContextual"/>
        </w:rPr>
        <w:t>ници међусобно процењују тачност решења.</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Ученик самокритички процењује своју успешност/знање.</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Наставник учи ученике како да утврде критеријуме успешности у учењу (нпр.како да утврде напредак у читању)</w:t>
      </w:r>
    </w:p>
    <w:p w14:paraId="3E6B0534" w14:textId="77777777" w:rsidR="00B87800" w:rsidRPr="00CC3710" w:rsidRDefault="00B87800" w:rsidP="00B87800">
      <w:pPr>
        <w:rPr>
          <w:rFonts w:ascii="Times New Roman" w:hAnsi="Times New Roman" w:cs="Times New Roman"/>
          <w:b/>
          <w:bCs/>
          <w:kern w:val="2"/>
          <w:lang w:val="sr-Cyrl-RS"/>
          <w14:ligatures w14:val="standardContextual"/>
        </w:rPr>
      </w:pPr>
      <w:r w:rsidRPr="00CC3710">
        <w:rPr>
          <w:rFonts w:ascii="Times New Roman" w:hAnsi="Times New Roman" w:cs="Times New Roman"/>
          <w:b/>
          <w:bCs/>
          <w:kern w:val="2"/>
          <w14:ligatures w14:val="standardContextual"/>
        </w:rPr>
        <w:t>2.5. Сваки ученик има прилику да буде успешан.</w:t>
      </w:r>
      <w:r w:rsidRPr="00CC3710">
        <w:rPr>
          <w:rFonts w:ascii="Times New Roman" w:hAnsi="Times New Roman" w:cs="Times New Roman"/>
          <w:b/>
          <w:bCs/>
          <w:kern w:val="2"/>
          <w:lang w:val="sr-Cyrl-RS"/>
          <w14:ligatures w14:val="standardContextual"/>
        </w:rPr>
        <w:t xml:space="preserve">                                                                              </w:t>
      </w:r>
      <w:r w:rsidRPr="00CC3710">
        <w:rPr>
          <w:rFonts w:ascii="Times New Roman" w:hAnsi="Times New Roman" w:cs="Times New Roman"/>
          <w:b/>
          <w:bCs/>
          <w:kern w:val="2"/>
          <w:u w:val="single"/>
          <w:lang w:val="sr-Cyrl-RS"/>
          <w14:ligatures w14:val="standardContextual"/>
        </w:rPr>
        <w:t>Оцена 4</w:t>
      </w:r>
    </w:p>
    <w:p w14:paraId="2AB366E5"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2.5.1. Свима у групи је јасно како треба да се понашају за време учења.</w:t>
      </w:r>
      <w:r w:rsidRPr="00CC3710">
        <w:rPr>
          <w:rFonts w:ascii="Times New Roman" w:hAnsi="Times New Roman" w:cs="Times New Roman"/>
          <w:kern w:val="2"/>
          <w:lang w:val="sr-Cyrl-RS"/>
          <w14:ligatures w14:val="standardContextual"/>
        </w:rPr>
        <w:t xml:space="preserve"> </w:t>
      </w:r>
      <w:r w:rsidRPr="00CC3710">
        <w:rPr>
          <w:rFonts w:ascii="Times New Roman" w:hAnsi="Times New Roman" w:cs="Times New Roman"/>
          <w:kern w:val="2"/>
          <w14:ligatures w14:val="standardContextual"/>
        </w:rPr>
        <w:t>Наставник одмах примерено реагује на сваку врсту неуважавања у групи.</w:t>
      </w:r>
    </w:p>
    <w:p w14:paraId="3F7F3236"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2.5.2. Наставник похвалама подстиче ученике који су стидљиви и оне који су показали евидентан напредак у учењу.</w:t>
      </w:r>
    </w:p>
    <w:p w14:paraId="0DB6255A"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2.5.3. Ученици без устручавања питају и дискутују у вези са темом на часу, при чему се поштују правила у учењу и раду.</w:t>
      </w:r>
    </w:p>
    <w:p w14:paraId="1FC3981B" w14:textId="77777777" w:rsidR="00B87800" w:rsidRPr="00CC3710" w:rsidRDefault="00B87800" w:rsidP="00B87800">
      <w:pPr>
        <w:rPr>
          <w:rFonts w:ascii="Times New Roman" w:hAnsi="Times New Roman" w:cs="Times New Roman"/>
          <w:kern w:val="2"/>
          <w14:ligatures w14:val="standardContextual"/>
        </w:rPr>
      </w:pPr>
      <w:r w:rsidRPr="00CC3710">
        <w:rPr>
          <w:rFonts w:ascii="Times New Roman" w:hAnsi="Times New Roman" w:cs="Times New Roman"/>
          <w:kern w:val="2"/>
          <w14:ligatures w14:val="standardContextual"/>
        </w:rPr>
        <w:t>2.5.4. Ученици користе доступне изворе знања (</w:t>
      </w:r>
      <w:r w:rsidRPr="00CC3710">
        <w:rPr>
          <w:rFonts w:ascii="Times New Roman" w:hAnsi="Times New Roman" w:cs="Times New Roman"/>
          <w:kern w:val="2"/>
          <w:lang w:val="sr-Cyrl-RS"/>
          <w14:ligatures w14:val="standardContextual"/>
        </w:rPr>
        <w:t xml:space="preserve">пројектор, лаптоп, информатички кабинет, интернет, таблет, </w:t>
      </w:r>
      <w:r w:rsidRPr="00CC3710">
        <w:rPr>
          <w:rFonts w:ascii="Times New Roman" w:hAnsi="Times New Roman" w:cs="Times New Roman"/>
          <w:kern w:val="2"/>
          <w14:ligatures w14:val="standardContextual"/>
        </w:rPr>
        <w:t>уџбеник, радну свеску, пано, карту, зидне слике)</w:t>
      </w:r>
    </w:p>
    <w:p w14:paraId="2DAF164E" w14:textId="77777777" w:rsidR="00B87800" w:rsidRPr="00CC3710" w:rsidRDefault="00B87800" w:rsidP="00B87800">
      <w:pPr>
        <w:rPr>
          <w:rFonts w:ascii="Times New Roman" w:hAnsi="Times New Roman" w:cs="Times New Roman"/>
          <w:kern w:val="2"/>
          <w:lang w:val="sr-Cyrl-RS"/>
          <w14:ligatures w14:val="standardContextual"/>
        </w:rPr>
      </w:pPr>
      <w:r w:rsidRPr="00CC3710">
        <w:rPr>
          <w:rFonts w:ascii="Times New Roman" w:hAnsi="Times New Roman" w:cs="Times New Roman"/>
          <w:kern w:val="2"/>
          <w14:ligatures w14:val="standardContextual"/>
        </w:rPr>
        <w:lastRenderedPageBreak/>
        <w:t>2.5.5. Наставник даје позитивне коментаре ученицима током часа</w:t>
      </w:r>
      <w:r w:rsidRPr="00CC3710">
        <w:rPr>
          <w:rFonts w:ascii="Times New Roman" w:hAnsi="Times New Roman" w:cs="Times New Roman"/>
          <w:kern w:val="2"/>
          <w:lang w:val="sr-Cyrl-RS"/>
          <w14:ligatures w14:val="standardContextual"/>
        </w:rPr>
        <w:t xml:space="preserve"> и исказује поштоање</w:t>
      </w:r>
      <w:r w:rsidRPr="00CC3710">
        <w:rPr>
          <w:rFonts w:ascii="Times New Roman" w:hAnsi="Times New Roman" w:cs="Times New Roman"/>
          <w:kern w:val="2"/>
          <w14:ligatures w14:val="standardContextual"/>
        </w:rPr>
        <w:t>. Емпатију испољава кроз тон, начин обраћања по имену и гледањем у очи</w:t>
      </w:r>
      <w:r w:rsidRPr="00CC3710">
        <w:rPr>
          <w:rFonts w:ascii="Times New Roman" w:hAnsi="Times New Roman" w:cs="Times New Roman"/>
          <w:kern w:val="2"/>
          <w:lang w:val="sr-Cyrl-RS"/>
          <w14:ligatures w14:val="standardContextual"/>
        </w:rPr>
        <w:t>, разумевањем</w:t>
      </w:r>
      <w:r w:rsidRPr="00CC3710">
        <w:rPr>
          <w:rFonts w:ascii="Times New Roman" w:hAnsi="Times New Roman" w:cs="Times New Roman"/>
          <w:kern w:val="2"/>
          <w14:ligatures w14:val="standardContextual"/>
        </w:rPr>
        <w:t>. Охрабрује, подстиче и похваљује.</w:t>
      </w:r>
      <w:r w:rsidRPr="00CC3710">
        <w:rPr>
          <w:rFonts w:ascii="Times New Roman" w:hAnsi="Times New Roman" w:cs="Times New Roman"/>
          <w:kern w:val="2"/>
          <w:lang w:val="sr-Cyrl-RS"/>
          <w14:ligatures w14:val="standardContextual"/>
        </w:rPr>
        <w:t xml:space="preserve"> </w:t>
      </w:r>
    </w:p>
    <w:p w14:paraId="30F787A7" w14:textId="77777777" w:rsidR="00B87800" w:rsidRPr="00CC3710" w:rsidRDefault="00B87800" w:rsidP="00B87800">
      <w:pPr>
        <w:spacing w:after="0" w:line="240" w:lineRule="auto"/>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 xml:space="preserve">Атмосфера на часовима је била добра, часови су узорно одржани. На часовима треба нагласити корелацију са другим предметима. Обратити пажњу на ученике који су на основном нивоу знања, што више њих укључивати у наставу, изводити испред табле. Постављати питање ученицима о циљу учења, оспособити ученике да самостално процене ниво свог знања, и ниво вршњака, да процене целокупан час, и да обавезно изнесу критику за одржан час (шта је то што им се мање свидело на часу, и шта би волели да су више радили/сазнали, на који начин...). Ученицима је јасно шта су научили, али не и шта још треба да науче, и у чему да исправе грешку. </w:t>
      </w:r>
    </w:p>
    <w:p w14:paraId="231BD8ED" w14:textId="77777777" w:rsidR="00B87800" w:rsidRPr="00CC3710" w:rsidRDefault="00B87800" w:rsidP="00B87800">
      <w:pPr>
        <w:spacing w:after="0" w:line="240" w:lineRule="auto"/>
        <w:ind w:firstLine="720"/>
        <w:rPr>
          <w:rFonts w:ascii="Times New Roman" w:hAnsi="Times New Roman" w:cs="Times New Roman"/>
          <w:kern w:val="2"/>
          <w:lang w:val="sr-Cyrl-RS"/>
          <w14:ligatures w14:val="standardContextual"/>
        </w:rPr>
      </w:pPr>
      <w:r w:rsidRPr="00CC3710">
        <w:rPr>
          <w:rFonts w:ascii="Times New Roman" w:hAnsi="Times New Roman" w:cs="Times New Roman"/>
          <w:kern w:val="2"/>
          <w:lang w:val="sr-Cyrl-RS"/>
          <w14:ligatures w14:val="standardContextual"/>
        </w:rPr>
        <w:t xml:space="preserve">Генерално свеукупна оцена је 3, часови су веома добро припремљени, и успешно одржани у складу са дневном припремом,оперативним планом и глобалним планом. </w:t>
      </w:r>
    </w:p>
    <w:p w14:paraId="637F00AA" w14:textId="77777777" w:rsidR="009E7EB4" w:rsidRPr="00CC3710" w:rsidRDefault="009E7EB4" w:rsidP="00DA6FCB">
      <w:pPr>
        <w:widowControl w:val="0"/>
        <w:autoSpaceDE w:val="0"/>
        <w:autoSpaceDN w:val="0"/>
        <w:spacing w:after="0" w:line="240" w:lineRule="auto"/>
        <w:rPr>
          <w:rFonts w:ascii="Times New Roman" w:eastAsia="Calibri" w:hAnsi="Times New Roman" w:cs="Times New Roman"/>
          <w:lang w:val="sr-Cyrl-RS"/>
        </w:rPr>
      </w:pPr>
    </w:p>
    <w:p w14:paraId="0D773F76" w14:textId="77777777" w:rsidR="009E7EB4" w:rsidRPr="00DA6FCB" w:rsidRDefault="009E7EB4" w:rsidP="00DA6FCB">
      <w:pPr>
        <w:widowControl w:val="0"/>
        <w:autoSpaceDE w:val="0"/>
        <w:autoSpaceDN w:val="0"/>
        <w:spacing w:after="0" w:line="240" w:lineRule="auto"/>
        <w:rPr>
          <w:rFonts w:ascii="Times New Roman" w:eastAsia="Calibri" w:hAnsi="Times New Roman" w:cs="Times New Roman"/>
        </w:rPr>
      </w:pPr>
    </w:p>
    <w:p w14:paraId="53C670FA" w14:textId="7E77057D" w:rsidR="00DA6FCB" w:rsidRPr="009E7EB4" w:rsidRDefault="00DA6FCB" w:rsidP="00DA6FCB">
      <w:pPr>
        <w:widowControl w:val="0"/>
        <w:autoSpaceDE w:val="0"/>
        <w:autoSpaceDN w:val="0"/>
        <w:spacing w:after="0" w:line="240" w:lineRule="auto"/>
        <w:rPr>
          <w:rFonts w:ascii="Times New Roman" w:eastAsia="Calibri" w:hAnsi="Times New Roman" w:cs="Times New Roman"/>
          <w:b/>
          <w:bCs/>
        </w:rPr>
      </w:pPr>
      <w:r w:rsidRPr="009E7EB4">
        <w:rPr>
          <w:rFonts w:ascii="Times New Roman" w:eastAsia="Calibri" w:hAnsi="Times New Roman" w:cs="Times New Roman"/>
          <w:b/>
          <w:bCs/>
        </w:rPr>
        <w:t xml:space="preserve"> </w:t>
      </w:r>
      <w:bookmarkStart w:id="93" w:name="_Hlk146710575"/>
      <w:r w:rsidRPr="009E7EB4">
        <w:rPr>
          <w:rFonts w:ascii="Times New Roman" w:eastAsia="Calibri" w:hAnsi="Times New Roman" w:cs="Times New Roman"/>
          <w:b/>
          <w:bCs/>
        </w:rPr>
        <w:t xml:space="preserve">Извештај о реализацији програма „Ненасилно решавање конфликата“ </w:t>
      </w:r>
      <w:bookmarkEnd w:id="93"/>
    </w:p>
    <w:p w14:paraId="7EE8F69E" w14:textId="43886324"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4A49F665"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127E6938"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16974BBC" w14:textId="62502C40"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 xml:space="preserve">У циљу остваривања планираних активности у оквиру Развојног плана установе, као </w:t>
      </w:r>
      <w:proofErr w:type="gramStart"/>
      <w:r w:rsidRPr="00DA6FCB">
        <w:rPr>
          <w:rFonts w:ascii="Times New Roman" w:eastAsia="Calibri" w:hAnsi="Times New Roman" w:cs="Times New Roman"/>
        </w:rPr>
        <w:t>и  потребе</w:t>
      </w:r>
      <w:proofErr w:type="gramEnd"/>
      <w:r w:rsidRPr="00DA6FCB">
        <w:rPr>
          <w:rFonts w:ascii="Times New Roman" w:eastAsia="Calibri" w:hAnsi="Times New Roman" w:cs="Times New Roman"/>
        </w:rPr>
        <w:t xml:space="preserve"> да се пружи додатна подршка ученицима у регулисању неприхватљивог насилног понашања, током школске године реализован је компензаторни програм „Ненасилно решавање конфликата“.</w:t>
      </w:r>
    </w:p>
    <w:p w14:paraId="45411C3A"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6DE4A7FF"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Програм је обухватио 15 ученика од петог до осмог разреда који су на крају првог класификационог периода испољавали неки од облика насилног понашање (укључивани су и накнадно ученици који су у међувремену испољавали неки од облика неадекватног понашања). Реализација програма, због епидемиолошке ситуације је реализована у малим групама и током појачаног индивидуализованог саветодавног рада.</w:t>
      </w:r>
    </w:p>
    <w:p w14:paraId="780DD40D"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458CDEA6" w14:textId="7DBA2527"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У складу са планом реализовано је 7. радионица у периоду од новембра до марта. Теме радионица су биле:</w:t>
      </w:r>
    </w:p>
    <w:p w14:paraId="48465DBF" w14:textId="77777777" w:rsidR="00DA6FCB" w:rsidRPr="00DA6FCB" w:rsidRDefault="00DA6FCB" w:rsidP="00DA6FCB">
      <w:pPr>
        <w:widowControl w:val="0"/>
        <w:autoSpaceDE w:val="0"/>
        <w:autoSpaceDN w:val="0"/>
        <w:spacing w:after="0" w:line="240" w:lineRule="auto"/>
        <w:rPr>
          <w:rFonts w:ascii="Times New Roman" w:eastAsia="Calibri" w:hAnsi="Times New Roman" w:cs="Times New Roman"/>
        </w:rPr>
      </w:pPr>
    </w:p>
    <w:p w14:paraId="2543B8A5" w14:textId="77777777" w:rsidR="00B87800"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Прва радионица – Слика о себи и како ме други виде - 4. 11.</w:t>
      </w:r>
    </w:p>
    <w:p w14:paraId="4E874140" w14:textId="550E8EBC"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 xml:space="preserve">Друга радионица – Самопоштовање – 5. 11. </w:t>
      </w:r>
    </w:p>
    <w:p w14:paraId="7BB25F4F" w14:textId="77777777" w:rsidR="00B87800"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Трећа радионица – Препознавање осећања код себе и других – 16. 11.</w:t>
      </w:r>
    </w:p>
    <w:p w14:paraId="35DF1E6D" w14:textId="04FF6691"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Четврта радионица – Медаља има две стране – 4. 12. 2020.</w:t>
      </w:r>
    </w:p>
    <w:p w14:paraId="4B9EFDD5" w14:textId="2A8695C5"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 xml:space="preserve">Пета радионица – Пирамида живота – 19. 1. </w:t>
      </w:r>
    </w:p>
    <w:p w14:paraId="2D7CC419" w14:textId="2A86D2A6"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Шеста радионица – Контрола беса кроз когнитивно-бихејвиоралне технике – 28. 1. 2021. Седма радионица - Заробимо речи и реченице – 9. 2.</w:t>
      </w:r>
    </w:p>
    <w:p w14:paraId="757176EA" w14:textId="114BFF0D"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 xml:space="preserve"> </w:t>
      </w:r>
    </w:p>
    <w:p w14:paraId="65AF908F" w14:textId="1CEBDDE7" w:rsidR="00DA6FCB" w:rsidRPr="00DA6FCB" w:rsidRDefault="00DA6FCB" w:rsidP="00DA6FCB">
      <w:pPr>
        <w:widowControl w:val="0"/>
        <w:autoSpaceDE w:val="0"/>
        <w:autoSpaceDN w:val="0"/>
        <w:spacing w:after="0" w:line="240" w:lineRule="auto"/>
        <w:rPr>
          <w:rFonts w:ascii="Times New Roman" w:eastAsia="Calibri" w:hAnsi="Times New Roman" w:cs="Times New Roman"/>
        </w:rPr>
      </w:pPr>
      <w:r w:rsidRPr="00DA6FCB">
        <w:rPr>
          <w:rFonts w:ascii="Times New Roman" w:eastAsia="Calibri" w:hAnsi="Times New Roman" w:cs="Times New Roman"/>
        </w:rPr>
        <w:t>Током реализације програма пружана је и индивидуална подршка појединим ученицима у учењу когнитивно-бихејвиоралних техника за контролу беса и импулсивног понашања. Ученици су у складу са могућностима и мотивацијом усвојили неке од понуђених техника и образаца понашања. Садржај програма и начин реализације ученици су проценили као корисне, интерактивне, применљиве.</w:t>
      </w:r>
    </w:p>
    <w:p w14:paraId="142B871E" w14:textId="77777777" w:rsidR="006A3944" w:rsidRDefault="006A3944" w:rsidP="00783825">
      <w:pPr>
        <w:widowControl w:val="0"/>
        <w:autoSpaceDE w:val="0"/>
        <w:autoSpaceDN w:val="0"/>
        <w:spacing w:before="56" w:after="0" w:line="276" w:lineRule="auto"/>
        <w:ind w:left="-540" w:right="1175"/>
        <w:rPr>
          <w:rFonts w:ascii="Times New Roman" w:eastAsia="Calibri" w:hAnsi="Times New Roman" w:cs="Times New Roman"/>
        </w:rPr>
      </w:pPr>
      <w:r w:rsidRPr="006A3944">
        <w:rPr>
          <w:rFonts w:ascii="Times New Roman" w:eastAsia="Calibri" w:hAnsi="Times New Roman" w:cs="Times New Roman"/>
        </w:rPr>
        <w:t>Овај план може имати и одређених корекција и измена, које зависе од послова насталих током школске годин, као и епидемиолошке ситуације.</w:t>
      </w:r>
    </w:p>
    <w:p w14:paraId="7DDC027E" w14:textId="77777777" w:rsidR="00682829" w:rsidRDefault="00682829" w:rsidP="00783825">
      <w:pPr>
        <w:widowControl w:val="0"/>
        <w:autoSpaceDE w:val="0"/>
        <w:autoSpaceDN w:val="0"/>
        <w:spacing w:before="56" w:after="0" w:line="276" w:lineRule="auto"/>
        <w:ind w:left="-540" w:right="1175"/>
        <w:rPr>
          <w:rFonts w:ascii="Times New Roman" w:eastAsia="Calibri" w:hAnsi="Times New Roman" w:cs="Times New Roman"/>
        </w:rPr>
      </w:pPr>
    </w:p>
    <w:p w14:paraId="7C58953B" w14:textId="77777777" w:rsidR="00682829" w:rsidRDefault="00682829" w:rsidP="00783825">
      <w:pPr>
        <w:widowControl w:val="0"/>
        <w:autoSpaceDE w:val="0"/>
        <w:autoSpaceDN w:val="0"/>
        <w:spacing w:before="56" w:after="0" w:line="276" w:lineRule="auto"/>
        <w:ind w:left="-540" w:right="1175"/>
        <w:rPr>
          <w:rFonts w:ascii="Times New Roman" w:eastAsia="Calibri" w:hAnsi="Times New Roman" w:cs="Times New Roman"/>
        </w:rPr>
      </w:pPr>
    </w:p>
    <w:p w14:paraId="6D61E334" w14:textId="77777777" w:rsidR="00682829" w:rsidRPr="006A3944" w:rsidRDefault="00682829" w:rsidP="00783825">
      <w:pPr>
        <w:widowControl w:val="0"/>
        <w:autoSpaceDE w:val="0"/>
        <w:autoSpaceDN w:val="0"/>
        <w:spacing w:before="56" w:after="0" w:line="276" w:lineRule="auto"/>
        <w:ind w:left="-540" w:right="1175"/>
        <w:rPr>
          <w:rFonts w:ascii="Times New Roman" w:eastAsia="Calibri" w:hAnsi="Times New Roman" w:cs="Times New Roman"/>
        </w:rPr>
      </w:pPr>
    </w:p>
    <w:p w14:paraId="34EDFCF9" w14:textId="77777777" w:rsidR="009E7EB4" w:rsidRPr="003957EB" w:rsidRDefault="009E7EB4" w:rsidP="006A3944">
      <w:pPr>
        <w:widowControl w:val="0"/>
        <w:autoSpaceDE w:val="0"/>
        <w:autoSpaceDN w:val="0"/>
        <w:spacing w:before="10" w:after="0" w:line="240" w:lineRule="auto"/>
        <w:rPr>
          <w:rFonts w:ascii="Times New Roman" w:eastAsia="Calibri" w:hAnsi="Times New Roman" w:cs="Times New Roman"/>
          <w:sz w:val="19"/>
          <w:lang w:val="sr-Cyrl-RS"/>
        </w:rPr>
      </w:pPr>
    </w:p>
    <w:p w14:paraId="30AF7143" w14:textId="5396CB51" w:rsidR="006A3944" w:rsidRPr="006A3944" w:rsidRDefault="006A3944" w:rsidP="006A3944">
      <w:pPr>
        <w:widowControl w:val="0"/>
        <w:autoSpaceDE w:val="0"/>
        <w:autoSpaceDN w:val="0"/>
        <w:spacing w:after="0" w:line="240" w:lineRule="auto"/>
        <w:ind w:left="852"/>
        <w:outlineLvl w:val="1"/>
        <w:rPr>
          <w:rFonts w:ascii="Times New Roman" w:eastAsia="Calibri" w:hAnsi="Times New Roman" w:cs="Times New Roman"/>
          <w:b/>
          <w:bCs/>
          <w:sz w:val="24"/>
          <w:szCs w:val="24"/>
          <w:u w:color="000000"/>
        </w:rPr>
      </w:pPr>
      <w:r w:rsidRPr="006A3944">
        <w:rPr>
          <w:rFonts w:ascii="Times New Roman" w:eastAsia="Calibri" w:hAnsi="Times New Roman" w:cs="Times New Roman"/>
          <w:bCs/>
          <w:spacing w:val="-60"/>
          <w:sz w:val="24"/>
          <w:szCs w:val="24"/>
          <w:u w:val="single" w:color="000000"/>
        </w:rPr>
        <w:lastRenderedPageBreak/>
        <w:t xml:space="preserve"> </w:t>
      </w:r>
      <w:bookmarkStart w:id="94" w:name="_Toc130372635"/>
      <w:r w:rsidRPr="006A3944">
        <w:rPr>
          <w:rFonts w:ascii="Times New Roman" w:eastAsia="Calibri" w:hAnsi="Times New Roman" w:cs="Times New Roman"/>
          <w:b/>
          <w:bCs/>
          <w:sz w:val="24"/>
          <w:szCs w:val="24"/>
          <w:u w:val="single" w:color="000000"/>
        </w:rPr>
        <w:t xml:space="preserve"> </w:t>
      </w:r>
      <w:bookmarkStart w:id="95" w:name="_Hlk146711294"/>
      <w:r w:rsidR="00783825">
        <w:rPr>
          <w:rFonts w:ascii="Times New Roman" w:eastAsia="Calibri" w:hAnsi="Times New Roman" w:cs="Times New Roman"/>
          <w:b/>
          <w:bCs/>
          <w:sz w:val="24"/>
          <w:szCs w:val="24"/>
          <w:u w:val="single" w:color="000000"/>
          <w:lang w:val="sr-Cyrl-RS"/>
        </w:rPr>
        <w:t>Рад</w:t>
      </w:r>
      <w:r w:rsidRPr="006A3944">
        <w:rPr>
          <w:rFonts w:ascii="Times New Roman" w:eastAsia="Calibri" w:hAnsi="Times New Roman" w:cs="Times New Roman"/>
          <w:b/>
          <w:bCs/>
          <w:sz w:val="24"/>
          <w:szCs w:val="24"/>
          <w:u w:val="single" w:color="000000"/>
        </w:rPr>
        <w:t xml:space="preserve"> библиотекара</w:t>
      </w:r>
      <w:bookmarkEnd w:id="94"/>
      <w:bookmarkEnd w:id="95"/>
    </w:p>
    <w:p w14:paraId="5598E8DC"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tbl>
      <w:tblPr>
        <w:tblpPr w:leftFromText="180" w:rightFromText="180" w:vertAnchor="text" w:horzAnchor="margin" w:tblpXSpec="center" w:tblpY="1"/>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549"/>
        <w:gridCol w:w="1512"/>
        <w:gridCol w:w="5593"/>
      </w:tblGrid>
      <w:tr w:rsidR="00415384" w:rsidRPr="00415384" w14:paraId="24D4D963" w14:textId="77777777" w:rsidTr="003957EB">
        <w:trPr>
          <w:trHeight w:val="806"/>
        </w:trPr>
        <w:tc>
          <w:tcPr>
            <w:tcW w:w="2264" w:type="dxa"/>
            <w:shd w:val="clear" w:color="auto" w:fill="C0C0C0"/>
          </w:tcPr>
          <w:p w14:paraId="53B552E8" w14:textId="77777777" w:rsidR="00415384" w:rsidRPr="00415384" w:rsidRDefault="00415384" w:rsidP="003957EB">
            <w:pPr>
              <w:pStyle w:val="NoSpacing"/>
              <w:rPr>
                <w:rFonts w:cs="Times New Roman"/>
                <w:sz w:val="18"/>
                <w:szCs w:val="18"/>
              </w:rPr>
            </w:pPr>
            <w:r w:rsidRPr="00415384">
              <w:rPr>
                <w:rFonts w:cs="Times New Roman"/>
                <w:sz w:val="18"/>
                <w:szCs w:val="18"/>
              </w:rPr>
              <w:t>Области рада</w:t>
            </w:r>
          </w:p>
        </w:tc>
        <w:tc>
          <w:tcPr>
            <w:tcW w:w="1549" w:type="dxa"/>
            <w:shd w:val="clear" w:color="auto" w:fill="C0C0C0"/>
          </w:tcPr>
          <w:p w14:paraId="6E3A6C8A" w14:textId="77777777" w:rsidR="00415384" w:rsidRPr="00415384" w:rsidRDefault="00415384" w:rsidP="003957EB">
            <w:pPr>
              <w:pStyle w:val="NoSpacing"/>
              <w:rPr>
                <w:rFonts w:cs="Times New Roman"/>
                <w:sz w:val="18"/>
                <w:szCs w:val="18"/>
              </w:rPr>
            </w:pPr>
            <w:r w:rsidRPr="00415384">
              <w:rPr>
                <w:rFonts w:cs="Times New Roman"/>
                <w:sz w:val="18"/>
                <w:szCs w:val="18"/>
              </w:rPr>
              <w:t>Време</w:t>
            </w:r>
          </w:p>
          <w:p w14:paraId="5262D74D" w14:textId="77777777" w:rsidR="00415384" w:rsidRPr="00415384" w:rsidRDefault="00415384" w:rsidP="003957EB">
            <w:pPr>
              <w:pStyle w:val="NoSpacing"/>
              <w:rPr>
                <w:rFonts w:cs="Times New Roman"/>
                <w:sz w:val="18"/>
                <w:szCs w:val="18"/>
              </w:rPr>
            </w:pPr>
            <w:r w:rsidRPr="00415384">
              <w:rPr>
                <w:rFonts w:cs="Times New Roman"/>
                <w:sz w:val="18"/>
                <w:szCs w:val="18"/>
              </w:rPr>
              <w:t>остваривања програма</w:t>
            </w:r>
          </w:p>
        </w:tc>
        <w:tc>
          <w:tcPr>
            <w:tcW w:w="1512" w:type="dxa"/>
            <w:shd w:val="clear" w:color="auto" w:fill="C0C0C0"/>
          </w:tcPr>
          <w:p w14:paraId="34EA97D7" w14:textId="77777777" w:rsidR="00415384" w:rsidRPr="00415384" w:rsidRDefault="00415384" w:rsidP="003957EB">
            <w:pPr>
              <w:pStyle w:val="NoSpacing"/>
              <w:rPr>
                <w:rFonts w:cs="Times New Roman"/>
                <w:sz w:val="18"/>
                <w:szCs w:val="18"/>
              </w:rPr>
            </w:pPr>
            <w:r w:rsidRPr="00415384">
              <w:rPr>
                <w:rFonts w:cs="Times New Roman"/>
                <w:sz w:val="18"/>
                <w:szCs w:val="18"/>
              </w:rPr>
              <w:t>Место</w:t>
            </w:r>
          </w:p>
          <w:p w14:paraId="26CFD80B" w14:textId="77777777" w:rsidR="00415384" w:rsidRPr="00415384" w:rsidRDefault="00415384" w:rsidP="003957EB">
            <w:pPr>
              <w:pStyle w:val="NoSpacing"/>
              <w:rPr>
                <w:rFonts w:cs="Times New Roman"/>
                <w:sz w:val="18"/>
                <w:szCs w:val="18"/>
              </w:rPr>
            </w:pPr>
            <w:r w:rsidRPr="00415384">
              <w:rPr>
                <w:rFonts w:cs="Times New Roman"/>
                <w:sz w:val="18"/>
                <w:szCs w:val="18"/>
              </w:rPr>
              <w:t>остваривања програма</w:t>
            </w:r>
          </w:p>
        </w:tc>
        <w:tc>
          <w:tcPr>
            <w:tcW w:w="5593" w:type="dxa"/>
            <w:shd w:val="clear" w:color="auto" w:fill="C0C0C0"/>
          </w:tcPr>
          <w:p w14:paraId="0E9FD5AC" w14:textId="77777777" w:rsidR="00415384" w:rsidRPr="00415384" w:rsidRDefault="00415384" w:rsidP="003957EB">
            <w:pPr>
              <w:pStyle w:val="NoSpacing"/>
              <w:rPr>
                <w:rFonts w:cs="Times New Roman"/>
                <w:sz w:val="18"/>
                <w:szCs w:val="18"/>
              </w:rPr>
            </w:pPr>
            <w:r w:rsidRPr="00415384">
              <w:rPr>
                <w:rFonts w:cs="Times New Roman"/>
                <w:sz w:val="18"/>
                <w:szCs w:val="18"/>
              </w:rPr>
              <w:t>Начин оставривања програма</w:t>
            </w:r>
          </w:p>
        </w:tc>
      </w:tr>
      <w:tr w:rsidR="00415384" w:rsidRPr="00415384" w14:paraId="70575553" w14:textId="77777777" w:rsidTr="003957EB">
        <w:trPr>
          <w:trHeight w:val="1454"/>
        </w:trPr>
        <w:tc>
          <w:tcPr>
            <w:tcW w:w="2264" w:type="dxa"/>
          </w:tcPr>
          <w:p w14:paraId="14A483C2" w14:textId="77777777" w:rsidR="00415384" w:rsidRPr="00415384" w:rsidRDefault="00415384" w:rsidP="003957EB">
            <w:pPr>
              <w:pStyle w:val="NoSpacing"/>
              <w:rPr>
                <w:rFonts w:cs="Times New Roman"/>
                <w:sz w:val="18"/>
                <w:szCs w:val="18"/>
              </w:rPr>
            </w:pPr>
            <w:r w:rsidRPr="00415384">
              <w:rPr>
                <w:rFonts w:cs="Times New Roman"/>
                <w:sz w:val="18"/>
                <w:szCs w:val="18"/>
              </w:rPr>
              <w:t>1.</w:t>
            </w:r>
          </w:p>
          <w:p w14:paraId="065F6652" w14:textId="77777777" w:rsidR="00415384" w:rsidRPr="00415384" w:rsidRDefault="00415384" w:rsidP="003957EB">
            <w:pPr>
              <w:pStyle w:val="NoSpacing"/>
              <w:rPr>
                <w:rFonts w:cs="Times New Roman"/>
                <w:b/>
                <w:sz w:val="18"/>
                <w:szCs w:val="18"/>
              </w:rPr>
            </w:pPr>
          </w:p>
          <w:p w14:paraId="14E51E26" w14:textId="77777777" w:rsidR="00415384" w:rsidRPr="00415384" w:rsidRDefault="00415384" w:rsidP="003957EB">
            <w:pPr>
              <w:pStyle w:val="NoSpacing"/>
              <w:rPr>
                <w:rFonts w:cs="Times New Roman"/>
                <w:sz w:val="18"/>
                <w:szCs w:val="18"/>
              </w:rPr>
            </w:pPr>
            <w:r w:rsidRPr="00415384">
              <w:rPr>
                <w:rFonts w:cs="Times New Roman"/>
                <w:sz w:val="18"/>
                <w:szCs w:val="18"/>
              </w:rPr>
              <w:t>ПЛАНИРАЊЕ И ПРОГРАМИРАЊЕ</w:t>
            </w:r>
          </w:p>
          <w:p w14:paraId="34C260C9" w14:textId="77777777" w:rsidR="00415384" w:rsidRPr="00415384" w:rsidRDefault="00415384" w:rsidP="003957EB">
            <w:pPr>
              <w:pStyle w:val="NoSpacing"/>
              <w:rPr>
                <w:rFonts w:cs="Times New Roman"/>
                <w:sz w:val="18"/>
                <w:szCs w:val="18"/>
              </w:rPr>
            </w:pPr>
            <w:r w:rsidRPr="00415384">
              <w:rPr>
                <w:rFonts w:cs="Times New Roman"/>
                <w:sz w:val="18"/>
                <w:szCs w:val="18"/>
              </w:rPr>
              <w:t>ОБРАЗОВНО-</w:t>
            </w:r>
          </w:p>
          <w:p w14:paraId="2007D5B7" w14:textId="77777777" w:rsidR="00415384" w:rsidRPr="00415384" w:rsidRDefault="00415384" w:rsidP="003957EB">
            <w:pPr>
              <w:pStyle w:val="NoSpacing"/>
              <w:rPr>
                <w:rFonts w:cs="Times New Roman"/>
                <w:sz w:val="18"/>
                <w:szCs w:val="18"/>
              </w:rPr>
            </w:pPr>
            <w:r w:rsidRPr="00415384">
              <w:rPr>
                <w:rFonts w:cs="Times New Roman"/>
                <w:sz w:val="18"/>
                <w:szCs w:val="18"/>
              </w:rPr>
              <w:t>ВАСПИТНОГ РАДА</w:t>
            </w:r>
          </w:p>
        </w:tc>
        <w:tc>
          <w:tcPr>
            <w:tcW w:w="1549" w:type="dxa"/>
          </w:tcPr>
          <w:p w14:paraId="679E8706" w14:textId="77777777" w:rsidR="00415384" w:rsidRPr="00415384" w:rsidRDefault="00415384" w:rsidP="003957EB">
            <w:pPr>
              <w:pStyle w:val="NoSpacing"/>
              <w:rPr>
                <w:rFonts w:cs="Times New Roman"/>
                <w:sz w:val="18"/>
                <w:szCs w:val="18"/>
              </w:rPr>
            </w:pPr>
            <w:r w:rsidRPr="00415384">
              <w:rPr>
                <w:rFonts w:cs="Times New Roman"/>
                <w:sz w:val="18"/>
                <w:szCs w:val="18"/>
              </w:rPr>
              <w:t>- током школске године, у</w:t>
            </w:r>
          </w:p>
          <w:p w14:paraId="47AEDE33" w14:textId="77777777" w:rsidR="00415384" w:rsidRPr="00415384" w:rsidRDefault="00415384" w:rsidP="003957EB">
            <w:pPr>
              <w:pStyle w:val="NoSpacing"/>
              <w:rPr>
                <w:rFonts w:cs="Times New Roman"/>
                <w:sz w:val="18"/>
                <w:szCs w:val="18"/>
              </w:rPr>
            </w:pPr>
            <w:r w:rsidRPr="00415384">
              <w:rPr>
                <w:rFonts w:cs="Times New Roman"/>
                <w:sz w:val="18"/>
                <w:szCs w:val="18"/>
              </w:rPr>
              <w:t>зависности од</w:t>
            </w:r>
          </w:p>
          <w:p w14:paraId="1A8F2F62" w14:textId="77777777" w:rsidR="00415384" w:rsidRPr="00415384" w:rsidRDefault="00415384" w:rsidP="003957EB">
            <w:pPr>
              <w:pStyle w:val="NoSpacing"/>
              <w:rPr>
                <w:rFonts w:cs="Times New Roman"/>
                <w:sz w:val="18"/>
                <w:szCs w:val="18"/>
              </w:rPr>
            </w:pPr>
            <w:r w:rsidRPr="00415384">
              <w:rPr>
                <w:rFonts w:cs="Times New Roman"/>
                <w:sz w:val="18"/>
                <w:szCs w:val="18"/>
              </w:rPr>
              <w:t>приоритетних задатака</w:t>
            </w:r>
          </w:p>
        </w:tc>
        <w:tc>
          <w:tcPr>
            <w:tcW w:w="1512" w:type="dxa"/>
          </w:tcPr>
          <w:p w14:paraId="021988D0" w14:textId="77777777" w:rsidR="00415384" w:rsidRPr="00415384" w:rsidRDefault="00415384" w:rsidP="003957EB">
            <w:pPr>
              <w:pStyle w:val="NoSpacing"/>
              <w:rPr>
                <w:rFonts w:cs="Times New Roman"/>
                <w:b/>
                <w:sz w:val="18"/>
                <w:szCs w:val="18"/>
              </w:rPr>
            </w:pPr>
          </w:p>
          <w:p w14:paraId="28A24E9C" w14:textId="77777777" w:rsidR="00415384" w:rsidRPr="00415384" w:rsidRDefault="00415384" w:rsidP="003957EB">
            <w:pPr>
              <w:pStyle w:val="NoSpacing"/>
              <w:rPr>
                <w:rFonts w:cs="Times New Roman"/>
                <w:b/>
                <w:sz w:val="18"/>
                <w:szCs w:val="18"/>
              </w:rPr>
            </w:pPr>
          </w:p>
          <w:p w14:paraId="75AE6F3E" w14:textId="77777777" w:rsidR="00415384" w:rsidRPr="00415384" w:rsidRDefault="00415384" w:rsidP="003957EB">
            <w:pPr>
              <w:pStyle w:val="NoSpacing"/>
              <w:rPr>
                <w:rFonts w:cs="Times New Roman"/>
                <w:b/>
                <w:sz w:val="18"/>
                <w:szCs w:val="18"/>
              </w:rPr>
            </w:pPr>
          </w:p>
          <w:p w14:paraId="3FEE93B0" w14:textId="77777777" w:rsidR="00415384" w:rsidRPr="00415384" w:rsidRDefault="00415384" w:rsidP="003957EB">
            <w:pPr>
              <w:pStyle w:val="NoSpacing"/>
              <w:rPr>
                <w:rFonts w:cs="Times New Roman"/>
                <w:sz w:val="18"/>
                <w:szCs w:val="18"/>
              </w:rPr>
            </w:pPr>
            <w:r w:rsidRPr="00415384">
              <w:rPr>
                <w:rFonts w:cs="Times New Roman"/>
                <w:sz w:val="18"/>
                <w:szCs w:val="18"/>
              </w:rPr>
              <w:t>-Матична школа,</w:t>
            </w:r>
          </w:p>
        </w:tc>
        <w:tc>
          <w:tcPr>
            <w:tcW w:w="5593" w:type="dxa"/>
          </w:tcPr>
          <w:p w14:paraId="498E286F" w14:textId="104443F0" w:rsidR="00415384" w:rsidRPr="00415384" w:rsidRDefault="00415384" w:rsidP="003957EB">
            <w:pPr>
              <w:pStyle w:val="NoSpacing"/>
              <w:rPr>
                <w:rFonts w:cs="Times New Roman"/>
                <w:sz w:val="18"/>
                <w:szCs w:val="18"/>
              </w:rPr>
            </w:pPr>
            <w:r w:rsidRPr="00415384">
              <w:rPr>
                <w:rFonts w:cs="Times New Roman"/>
                <w:sz w:val="18"/>
                <w:szCs w:val="18"/>
              </w:rPr>
              <w:t>Планирање набавке литературе и периодичних публикација за ученике, наставнике и стручне</w:t>
            </w:r>
            <w:r>
              <w:rPr>
                <w:rFonts w:cs="Times New Roman"/>
                <w:sz w:val="18"/>
                <w:szCs w:val="18"/>
                <w:lang w:val="sr-Cyrl-RS"/>
              </w:rPr>
              <w:t xml:space="preserve"> </w:t>
            </w:r>
            <w:r w:rsidRPr="00415384">
              <w:rPr>
                <w:rFonts w:cs="Times New Roman"/>
                <w:sz w:val="18"/>
                <w:szCs w:val="18"/>
              </w:rPr>
              <w:t>сараднике,</w:t>
            </w:r>
          </w:p>
          <w:p w14:paraId="62F47E4E" w14:textId="364D3B96" w:rsidR="00415384" w:rsidRPr="00415384" w:rsidRDefault="00415384" w:rsidP="003957EB">
            <w:pPr>
              <w:pStyle w:val="NoSpacing"/>
              <w:rPr>
                <w:rFonts w:cs="Times New Roman"/>
                <w:sz w:val="18"/>
                <w:szCs w:val="18"/>
              </w:rPr>
            </w:pPr>
            <w:r w:rsidRPr="00415384">
              <w:rPr>
                <w:rFonts w:cs="Times New Roman"/>
                <w:sz w:val="18"/>
                <w:szCs w:val="18"/>
              </w:rPr>
              <w:t>Израђивање годишњег, месечних и</w:t>
            </w:r>
            <w:r w:rsidRPr="00415384">
              <w:rPr>
                <w:rFonts w:cs="Times New Roman"/>
                <w:spacing w:val="-10"/>
                <w:sz w:val="18"/>
                <w:szCs w:val="18"/>
              </w:rPr>
              <w:t xml:space="preserve"> </w:t>
            </w:r>
            <w:r w:rsidRPr="00415384">
              <w:rPr>
                <w:rFonts w:cs="Times New Roman"/>
                <w:sz w:val="18"/>
                <w:szCs w:val="18"/>
              </w:rPr>
              <w:t>оперативних</w:t>
            </w:r>
            <w:r w:rsidR="003957EB">
              <w:rPr>
                <w:rFonts w:cs="Times New Roman"/>
                <w:sz w:val="18"/>
                <w:szCs w:val="18"/>
                <w:lang w:val="sr-Cyrl-RS"/>
              </w:rPr>
              <w:t xml:space="preserve"> </w:t>
            </w:r>
            <w:r w:rsidRPr="00415384">
              <w:rPr>
                <w:rFonts w:cs="Times New Roman"/>
                <w:sz w:val="18"/>
                <w:szCs w:val="18"/>
              </w:rPr>
              <w:t>планова,</w:t>
            </w:r>
          </w:p>
          <w:p w14:paraId="589E6441" w14:textId="77777777" w:rsidR="00415384" w:rsidRPr="00415384" w:rsidRDefault="00415384" w:rsidP="003957EB">
            <w:pPr>
              <w:pStyle w:val="NoSpacing"/>
              <w:rPr>
                <w:rFonts w:cs="Times New Roman"/>
                <w:sz w:val="18"/>
                <w:szCs w:val="18"/>
              </w:rPr>
            </w:pPr>
            <w:r w:rsidRPr="00415384">
              <w:rPr>
                <w:rFonts w:cs="Times New Roman"/>
                <w:sz w:val="18"/>
                <w:szCs w:val="18"/>
              </w:rPr>
              <w:t>Планирање и програмирање рада са ученицима</w:t>
            </w:r>
            <w:r w:rsidRPr="00415384">
              <w:rPr>
                <w:rFonts w:cs="Times New Roman"/>
                <w:spacing w:val="-9"/>
                <w:sz w:val="18"/>
                <w:szCs w:val="18"/>
              </w:rPr>
              <w:t xml:space="preserve"> </w:t>
            </w:r>
            <w:r w:rsidRPr="00415384">
              <w:rPr>
                <w:rFonts w:cs="Times New Roman"/>
                <w:sz w:val="18"/>
                <w:szCs w:val="18"/>
              </w:rPr>
              <w:t>у</w:t>
            </w:r>
          </w:p>
          <w:p w14:paraId="4F78FD5C" w14:textId="77777777" w:rsidR="00415384" w:rsidRPr="00415384" w:rsidRDefault="00415384" w:rsidP="003957EB">
            <w:pPr>
              <w:pStyle w:val="NoSpacing"/>
              <w:rPr>
                <w:rFonts w:cs="Times New Roman"/>
                <w:sz w:val="18"/>
                <w:szCs w:val="18"/>
              </w:rPr>
            </w:pPr>
            <w:r w:rsidRPr="00415384">
              <w:rPr>
                <w:rFonts w:cs="Times New Roman"/>
                <w:sz w:val="18"/>
                <w:szCs w:val="18"/>
              </w:rPr>
              <w:t>школској библиотеци,</w:t>
            </w:r>
          </w:p>
          <w:p w14:paraId="64E2EAD2" w14:textId="60E16DD3" w:rsidR="00415384" w:rsidRPr="00415384" w:rsidRDefault="003957EB" w:rsidP="003957EB">
            <w:pPr>
              <w:pStyle w:val="NoSpacing"/>
              <w:rPr>
                <w:rFonts w:cs="Times New Roman"/>
                <w:sz w:val="18"/>
                <w:szCs w:val="18"/>
              </w:rPr>
            </w:pPr>
            <w:r>
              <w:rPr>
                <w:rFonts w:cs="Times New Roman"/>
                <w:sz w:val="18"/>
                <w:szCs w:val="18"/>
                <w:lang w:val="sr-Cyrl-RS"/>
              </w:rPr>
              <w:t>П</w:t>
            </w:r>
            <w:r w:rsidR="00415384" w:rsidRPr="00415384">
              <w:rPr>
                <w:rFonts w:cs="Times New Roman"/>
                <w:sz w:val="18"/>
                <w:szCs w:val="18"/>
              </w:rPr>
              <w:t>ланирање развоја школске библиотеке и набавка библиотечке грађе потребне за</w:t>
            </w:r>
            <w:r w:rsidR="00415384" w:rsidRPr="00415384">
              <w:rPr>
                <w:rFonts w:cs="Times New Roman"/>
                <w:spacing w:val="-4"/>
                <w:sz w:val="18"/>
                <w:szCs w:val="18"/>
              </w:rPr>
              <w:t xml:space="preserve"> </w:t>
            </w:r>
            <w:r w:rsidR="00415384" w:rsidRPr="00415384">
              <w:rPr>
                <w:rFonts w:cs="Times New Roman"/>
                <w:sz w:val="18"/>
                <w:szCs w:val="18"/>
              </w:rPr>
              <w:t>реализацију</w:t>
            </w:r>
            <w:r w:rsidR="00783825">
              <w:rPr>
                <w:rFonts w:cs="Times New Roman"/>
                <w:sz w:val="18"/>
                <w:szCs w:val="18"/>
                <w:lang w:val="sr-Cyrl-RS"/>
              </w:rPr>
              <w:t xml:space="preserve"> </w:t>
            </w:r>
            <w:r w:rsidR="00415384" w:rsidRPr="00415384">
              <w:rPr>
                <w:rFonts w:cs="Times New Roman"/>
                <w:sz w:val="18"/>
                <w:szCs w:val="18"/>
              </w:rPr>
              <w:t>наставе и образовно – васпитног рада.</w:t>
            </w:r>
          </w:p>
        </w:tc>
      </w:tr>
      <w:tr w:rsidR="00415384" w:rsidRPr="00415384" w14:paraId="7C990D25" w14:textId="77777777" w:rsidTr="003957EB">
        <w:trPr>
          <w:trHeight w:val="1673"/>
        </w:trPr>
        <w:tc>
          <w:tcPr>
            <w:tcW w:w="2264" w:type="dxa"/>
            <w:tcBorders>
              <w:bottom w:val="single" w:sz="4" w:space="0" w:color="auto"/>
            </w:tcBorders>
          </w:tcPr>
          <w:p w14:paraId="61714597" w14:textId="77777777" w:rsidR="00415384" w:rsidRPr="00415384" w:rsidRDefault="00415384" w:rsidP="003957EB">
            <w:pPr>
              <w:pStyle w:val="NoSpacing"/>
              <w:rPr>
                <w:rFonts w:cs="Times New Roman"/>
                <w:sz w:val="18"/>
                <w:szCs w:val="18"/>
              </w:rPr>
            </w:pPr>
            <w:r w:rsidRPr="00415384">
              <w:rPr>
                <w:rFonts w:cs="Times New Roman"/>
                <w:sz w:val="18"/>
                <w:szCs w:val="18"/>
              </w:rPr>
              <w:t>2. ПРАЋЕЊЕ И ВРЕДНОВАЊЕ ОБРАЗОВНО -</w:t>
            </w:r>
          </w:p>
          <w:p w14:paraId="5187962F" w14:textId="77777777" w:rsidR="00415384" w:rsidRPr="00415384" w:rsidRDefault="00415384" w:rsidP="003957EB">
            <w:pPr>
              <w:pStyle w:val="NoSpacing"/>
              <w:rPr>
                <w:rFonts w:cs="Times New Roman"/>
                <w:sz w:val="18"/>
                <w:szCs w:val="18"/>
              </w:rPr>
            </w:pPr>
            <w:r w:rsidRPr="00415384">
              <w:rPr>
                <w:rFonts w:cs="Times New Roman"/>
                <w:sz w:val="18"/>
                <w:szCs w:val="18"/>
              </w:rPr>
              <w:t>ВАСПИТНОГ РАДА</w:t>
            </w:r>
          </w:p>
        </w:tc>
        <w:tc>
          <w:tcPr>
            <w:tcW w:w="1549" w:type="dxa"/>
            <w:tcBorders>
              <w:bottom w:val="single" w:sz="4" w:space="0" w:color="auto"/>
            </w:tcBorders>
          </w:tcPr>
          <w:p w14:paraId="59996B3B" w14:textId="77777777" w:rsidR="00415384" w:rsidRPr="00415384" w:rsidRDefault="00415384" w:rsidP="003957EB">
            <w:pPr>
              <w:pStyle w:val="NoSpacing"/>
              <w:rPr>
                <w:rFonts w:cs="Times New Roman"/>
                <w:sz w:val="18"/>
                <w:szCs w:val="18"/>
              </w:rPr>
            </w:pPr>
            <w:r w:rsidRPr="00415384">
              <w:rPr>
                <w:rFonts w:cs="Times New Roman"/>
                <w:sz w:val="18"/>
                <w:szCs w:val="18"/>
              </w:rPr>
              <w:t>-</w:t>
            </w:r>
          </w:p>
          <w:p w14:paraId="6DB38E52" w14:textId="77777777" w:rsidR="00415384" w:rsidRPr="00415384" w:rsidRDefault="00415384" w:rsidP="003957EB">
            <w:pPr>
              <w:pStyle w:val="NoSpacing"/>
              <w:rPr>
                <w:rFonts w:cs="Times New Roman"/>
                <w:sz w:val="18"/>
                <w:szCs w:val="18"/>
              </w:rPr>
            </w:pPr>
            <w:r w:rsidRPr="00415384">
              <w:rPr>
                <w:rFonts w:cs="Times New Roman"/>
                <w:sz w:val="18"/>
                <w:szCs w:val="18"/>
              </w:rPr>
              <w:t>континуирано током</w:t>
            </w:r>
          </w:p>
          <w:p w14:paraId="1C67E277" w14:textId="77777777" w:rsidR="00415384" w:rsidRPr="00415384" w:rsidRDefault="00415384" w:rsidP="003957EB">
            <w:pPr>
              <w:pStyle w:val="NoSpacing"/>
              <w:rPr>
                <w:rFonts w:cs="Times New Roman"/>
                <w:sz w:val="18"/>
                <w:szCs w:val="18"/>
              </w:rPr>
            </w:pPr>
            <w:r w:rsidRPr="00415384">
              <w:rPr>
                <w:rFonts w:cs="Times New Roman"/>
                <w:sz w:val="18"/>
                <w:szCs w:val="18"/>
              </w:rPr>
              <w:t>школске године,</w:t>
            </w:r>
            <w:r w:rsidRPr="00415384">
              <w:rPr>
                <w:rFonts w:cs="Times New Roman"/>
                <w:spacing w:val="-2"/>
                <w:sz w:val="18"/>
                <w:szCs w:val="18"/>
              </w:rPr>
              <w:t xml:space="preserve"> </w:t>
            </w:r>
            <w:r w:rsidRPr="00415384">
              <w:rPr>
                <w:rFonts w:cs="Times New Roman"/>
                <w:spacing w:val="-16"/>
                <w:sz w:val="18"/>
                <w:szCs w:val="18"/>
              </w:rPr>
              <w:t>у</w:t>
            </w:r>
          </w:p>
          <w:p w14:paraId="273B957E" w14:textId="1DD7EB82" w:rsidR="00783825" w:rsidRPr="00783825" w:rsidRDefault="00415384" w:rsidP="003957EB">
            <w:pPr>
              <w:pStyle w:val="NoSpacing"/>
              <w:rPr>
                <w:rFonts w:cs="Times New Roman"/>
                <w:sz w:val="18"/>
                <w:szCs w:val="18"/>
                <w:lang w:val="sr-Cyrl-RS"/>
              </w:rPr>
            </w:pPr>
            <w:r w:rsidRPr="00415384">
              <w:rPr>
                <w:rFonts w:cs="Times New Roman"/>
                <w:sz w:val="18"/>
                <w:szCs w:val="18"/>
              </w:rPr>
              <w:t>зависности</w:t>
            </w:r>
            <w:r w:rsidR="00783825">
              <w:rPr>
                <w:rFonts w:cs="Times New Roman"/>
                <w:sz w:val="18"/>
                <w:szCs w:val="18"/>
                <w:lang w:val="sr-Cyrl-RS"/>
              </w:rPr>
              <w:t xml:space="preserve"> </w:t>
            </w:r>
            <w:r w:rsidR="00783825">
              <w:t xml:space="preserve"> </w:t>
            </w:r>
            <w:r w:rsidR="00783825" w:rsidRPr="00783825">
              <w:rPr>
                <w:rFonts w:cs="Times New Roman"/>
                <w:sz w:val="18"/>
                <w:szCs w:val="18"/>
                <w:lang w:val="sr-Cyrl-RS"/>
              </w:rPr>
              <w:t>од</w:t>
            </w:r>
          </w:p>
          <w:p w14:paraId="5867C0AD" w14:textId="33E2C623" w:rsidR="00415384" w:rsidRPr="00783825" w:rsidRDefault="00783825" w:rsidP="003957EB">
            <w:pPr>
              <w:pStyle w:val="NoSpacing"/>
              <w:rPr>
                <w:rFonts w:cs="Times New Roman"/>
                <w:sz w:val="18"/>
                <w:szCs w:val="18"/>
                <w:lang w:val="sr-Cyrl-RS"/>
              </w:rPr>
            </w:pPr>
            <w:r w:rsidRPr="00783825">
              <w:rPr>
                <w:rFonts w:cs="Times New Roman"/>
                <w:sz w:val="18"/>
                <w:szCs w:val="18"/>
                <w:lang w:val="sr-Cyrl-RS"/>
              </w:rPr>
              <w:t>приоритетних задатака</w:t>
            </w:r>
          </w:p>
        </w:tc>
        <w:tc>
          <w:tcPr>
            <w:tcW w:w="1512" w:type="dxa"/>
            <w:tcBorders>
              <w:bottom w:val="single" w:sz="4" w:space="0" w:color="auto"/>
            </w:tcBorders>
          </w:tcPr>
          <w:p w14:paraId="1F5797B3" w14:textId="0A4A3C46" w:rsidR="00415384" w:rsidRPr="00415384" w:rsidRDefault="00783825" w:rsidP="003957EB">
            <w:pPr>
              <w:pStyle w:val="NoSpacing"/>
              <w:rPr>
                <w:rFonts w:cs="Times New Roman"/>
                <w:sz w:val="18"/>
                <w:szCs w:val="18"/>
              </w:rPr>
            </w:pPr>
            <w:r w:rsidRPr="00783825">
              <w:rPr>
                <w:rFonts w:cs="Times New Roman"/>
                <w:sz w:val="18"/>
                <w:szCs w:val="18"/>
              </w:rPr>
              <w:t>-Матична школа,</w:t>
            </w:r>
          </w:p>
        </w:tc>
        <w:tc>
          <w:tcPr>
            <w:tcW w:w="5593" w:type="dxa"/>
            <w:tcBorders>
              <w:bottom w:val="single" w:sz="4" w:space="0" w:color="auto"/>
            </w:tcBorders>
          </w:tcPr>
          <w:p w14:paraId="7E636240" w14:textId="77777777" w:rsidR="00415384" w:rsidRPr="00415384" w:rsidRDefault="00415384" w:rsidP="003957EB">
            <w:pPr>
              <w:pStyle w:val="NoSpacing"/>
              <w:rPr>
                <w:rFonts w:cs="Times New Roman"/>
                <w:sz w:val="18"/>
                <w:szCs w:val="18"/>
              </w:rPr>
            </w:pPr>
            <w:r w:rsidRPr="00415384">
              <w:rPr>
                <w:rFonts w:cs="Times New Roman"/>
                <w:sz w:val="18"/>
                <w:szCs w:val="18"/>
              </w:rPr>
              <w:t>Учешће у изради годишњег плана рада и самовредновања рада</w:t>
            </w:r>
            <w:r w:rsidRPr="00415384">
              <w:rPr>
                <w:rFonts w:cs="Times New Roman"/>
                <w:spacing w:val="-4"/>
                <w:sz w:val="18"/>
                <w:szCs w:val="18"/>
              </w:rPr>
              <w:t xml:space="preserve"> </w:t>
            </w:r>
            <w:r w:rsidRPr="00415384">
              <w:rPr>
                <w:rFonts w:cs="Times New Roman"/>
                <w:sz w:val="18"/>
                <w:szCs w:val="18"/>
              </w:rPr>
              <w:t>установе,</w:t>
            </w:r>
          </w:p>
          <w:p w14:paraId="45BD223E" w14:textId="77777777" w:rsidR="00415384" w:rsidRPr="00415384" w:rsidRDefault="00415384" w:rsidP="003957EB">
            <w:pPr>
              <w:pStyle w:val="NoSpacing"/>
              <w:rPr>
                <w:rFonts w:cs="Times New Roman"/>
                <w:sz w:val="18"/>
                <w:szCs w:val="18"/>
              </w:rPr>
            </w:pPr>
            <w:r w:rsidRPr="00415384">
              <w:rPr>
                <w:rFonts w:cs="Times New Roman"/>
                <w:sz w:val="18"/>
                <w:szCs w:val="18"/>
              </w:rPr>
              <w:t>Одабирање и припремање литературе и друге грађе за разне образовно-васпитне</w:t>
            </w:r>
            <w:r w:rsidRPr="00415384">
              <w:rPr>
                <w:rFonts w:cs="Times New Roman"/>
                <w:spacing w:val="-11"/>
                <w:sz w:val="18"/>
                <w:szCs w:val="18"/>
              </w:rPr>
              <w:t xml:space="preserve"> </w:t>
            </w:r>
            <w:r w:rsidRPr="00415384">
              <w:rPr>
                <w:rFonts w:cs="Times New Roman"/>
                <w:sz w:val="18"/>
                <w:szCs w:val="18"/>
              </w:rPr>
              <w:t>активности</w:t>
            </w:r>
          </w:p>
          <w:p w14:paraId="29AD02A8" w14:textId="4193420C" w:rsidR="00783825" w:rsidRPr="00783825" w:rsidRDefault="00415384" w:rsidP="003957EB">
            <w:pPr>
              <w:pStyle w:val="NoSpacing"/>
              <w:rPr>
                <w:rFonts w:cs="Times New Roman"/>
                <w:sz w:val="18"/>
                <w:szCs w:val="18"/>
                <w:lang w:val="sr-Cyrl-RS"/>
              </w:rPr>
            </w:pPr>
            <w:r w:rsidRPr="00415384">
              <w:rPr>
                <w:rFonts w:cs="Times New Roman"/>
                <w:sz w:val="18"/>
                <w:szCs w:val="18"/>
              </w:rPr>
              <w:t>(</w:t>
            </w:r>
            <w:proofErr w:type="gramStart"/>
            <w:r w:rsidRPr="00415384">
              <w:rPr>
                <w:rFonts w:cs="Times New Roman"/>
                <w:sz w:val="18"/>
                <w:szCs w:val="18"/>
              </w:rPr>
              <w:t>теоријска</w:t>
            </w:r>
            <w:proofErr w:type="gramEnd"/>
            <w:r w:rsidRPr="00415384">
              <w:rPr>
                <w:rFonts w:cs="Times New Roman"/>
                <w:sz w:val="18"/>
                <w:szCs w:val="18"/>
              </w:rPr>
              <w:t xml:space="preserve"> настава, допунски и додатни рад, ваннаставне активности ученика и</w:t>
            </w:r>
            <w:r w:rsidR="00783825">
              <w:rPr>
                <w:rFonts w:cs="Times New Roman"/>
                <w:sz w:val="18"/>
                <w:szCs w:val="18"/>
                <w:lang w:val="sr-Cyrl-RS"/>
              </w:rPr>
              <w:t xml:space="preserve"> </w:t>
            </w:r>
            <w:r w:rsidR="00783825">
              <w:t xml:space="preserve"> </w:t>
            </w:r>
            <w:r w:rsidR="00783825" w:rsidRPr="00783825">
              <w:rPr>
                <w:rFonts w:cs="Times New Roman"/>
                <w:sz w:val="18"/>
                <w:szCs w:val="18"/>
                <w:lang w:val="sr-Cyrl-RS"/>
              </w:rPr>
              <w:t>др.),</w:t>
            </w:r>
          </w:p>
          <w:p w14:paraId="03D77B12" w14:textId="3DF9A50D" w:rsidR="00415384" w:rsidRPr="00783825" w:rsidRDefault="00783825" w:rsidP="003957EB">
            <w:pPr>
              <w:pStyle w:val="NoSpacing"/>
              <w:rPr>
                <w:rFonts w:cs="Times New Roman"/>
                <w:sz w:val="18"/>
                <w:szCs w:val="18"/>
                <w:lang w:val="sr-Cyrl-RS"/>
              </w:rPr>
            </w:pPr>
            <w:r w:rsidRPr="00783825">
              <w:rPr>
                <w:rFonts w:cs="Times New Roman"/>
                <w:sz w:val="18"/>
                <w:szCs w:val="18"/>
                <w:lang w:val="sr-Cyrl-RS"/>
              </w:rPr>
              <w:t xml:space="preserve"> Коришћење сазнања и достигнућа савремене науке, научно проверене методе и резултата</w:t>
            </w:r>
            <w:r w:rsidR="003957EB">
              <w:rPr>
                <w:rFonts w:cs="Times New Roman"/>
                <w:sz w:val="18"/>
                <w:szCs w:val="18"/>
                <w:lang w:val="sr-Cyrl-RS"/>
              </w:rPr>
              <w:t xml:space="preserve"> </w:t>
            </w:r>
            <w:r w:rsidRPr="00783825">
              <w:rPr>
                <w:rFonts w:cs="Times New Roman"/>
                <w:sz w:val="18"/>
                <w:szCs w:val="18"/>
                <w:lang w:val="sr-Cyrl-RS"/>
              </w:rPr>
              <w:t>сопственог истраживачког рада,</w:t>
            </w:r>
          </w:p>
        </w:tc>
      </w:tr>
      <w:tr w:rsidR="003957EB" w:rsidRPr="00415384" w14:paraId="04D44843" w14:textId="77777777" w:rsidTr="003957EB">
        <w:trPr>
          <w:trHeight w:val="3115"/>
        </w:trPr>
        <w:tc>
          <w:tcPr>
            <w:tcW w:w="2264" w:type="dxa"/>
            <w:tcBorders>
              <w:bottom w:val="single" w:sz="4" w:space="0" w:color="auto"/>
            </w:tcBorders>
          </w:tcPr>
          <w:p w14:paraId="13C69DFF" w14:textId="77777777" w:rsidR="003957EB" w:rsidRPr="00415384" w:rsidRDefault="003957EB" w:rsidP="003957EB">
            <w:pPr>
              <w:pStyle w:val="NoSpacing"/>
              <w:rPr>
                <w:rFonts w:cs="Times New Roman"/>
                <w:sz w:val="18"/>
                <w:szCs w:val="18"/>
              </w:rPr>
            </w:pPr>
            <w:r w:rsidRPr="00415384">
              <w:rPr>
                <w:rFonts w:cs="Times New Roman"/>
                <w:sz w:val="18"/>
                <w:szCs w:val="18"/>
              </w:rPr>
              <w:t>3.</w:t>
            </w:r>
          </w:p>
          <w:p w14:paraId="45A7FB34" w14:textId="77777777" w:rsidR="003957EB" w:rsidRPr="00415384" w:rsidRDefault="003957EB" w:rsidP="003957EB">
            <w:pPr>
              <w:pStyle w:val="NoSpacing"/>
              <w:rPr>
                <w:rFonts w:cs="Times New Roman"/>
                <w:b/>
                <w:sz w:val="18"/>
                <w:szCs w:val="18"/>
              </w:rPr>
            </w:pPr>
          </w:p>
          <w:p w14:paraId="585CE33D" w14:textId="77777777" w:rsidR="003957EB" w:rsidRPr="00415384" w:rsidRDefault="003957EB" w:rsidP="003957EB">
            <w:pPr>
              <w:pStyle w:val="NoSpacing"/>
              <w:rPr>
                <w:rFonts w:cs="Times New Roman"/>
                <w:sz w:val="18"/>
                <w:szCs w:val="18"/>
              </w:rPr>
            </w:pPr>
            <w:r w:rsidRPr="00415384">
              <w:rPr>
                <w:rFonts w:cs="Times New Roman"/>
                <w:sz w:val="18"/>
                <w:szCs w:val="18"/>
              </w:rPr>
              <w:t>РАД СА</w:t>
            </w:r>
          </w:p>
          <w:p w14:paraId="0FA4AF49" w14:textId="7E8683D5" w:rsidR="003957EB" w:rsidRPr="00415384" w:rsidRDefault="003957EB" w:rsidP="003957EB">
            <w:pPr>
              <w:pStyle w:val="NoSpacing"/>
              <w:rPr>
                <w:rFonts w:cs="Times New Roman"/>
                <w:sz w:val="18"/>
                <w:szCs w:val="18"/>
              </w:rPr>
            </w:pPr>
            <w:r w:rsidRPr="00415384">
              <w:rPr>
                <w:rFonts w:cs="Times New Roman"/>
                <w:sz w:val="18"/>
                <w:szCs w:val="18"/>
              </w:rPr>
              <w:t>НАСТАВНИЦИМА</w:t>
            </w:r>
          </w:p>
        </w:tc>
        <w:tc>
          <w:tcPr>
            <w:tcW w:w="1549" w:type="dxa"/>
            <w:tcBorders>
              <w:bottom w:val="single" w:sz="4" w:space="0" w:color="auto"/>
            </w:tcBorders>
          </w:tcPr>
          <w:p w14:paraId="097C7912" w14:textId="77777777" w:rsidR="003957EB" w:rsidRPr="00415384" w:rsidRDefault="003957EB" w:rsidP="003957EB">
            <w:pPr>
              <w:pStyle w:val="NoSpacing"/>
              <w:rPr>
                <w:rFonts w:cs="Times New Roman"/>
                <w:sz w:val="18"/>
                <w:szCs w:val="18"/>
              </w:rPr>
            </w:pPr>
            <w:r w:rsidRPr="00415384">
              <w:rPr>
                <w:rFonts w:cs="Times New Roman"/>
                <w:sz w:val="18"/>
                <w:szCs w:val="18"/>
              </w:rPr>
              <w:t>-сваког месеца током школске</w:t>
            </w:r>
          </w:p>
          <w:p w14:paraId="3BE5495A" w14:textId="073D503B" w:rsidR="003957EB" w:rsidRPr="00415384" w:rsidRDefault="003957EB" w:rsidP="003957EB">
            <w:pPr>
              <w:pStyle w:val="NoSpacing"/>
              <w:rPr>
                <w:rFonts w:cs="Times New Roman"/>
                <w:sz w:val="18"/>
                <w:szCs w:val="18"/>
              </w:rPr>
            </w:pPr>
            <w:r w:rsidRPr="00415384">
              <w:rPr>
                <w:rFonts w:cs="Times New Roman"/>
                <w:sz w:val="18"/>
                <w:szCs w:val="18"/>
              </w:rPr>
              <w:t>године</w:t>
            </w:r>
          </w:p>
        </w:tc>
        <w:tc>
          <w:tcPr>
            <w:tcW w:w="1512" w:type="dxa"/>
            <w:tcBorders>
              <w:bottom w:val="single" w:sz="4" w:space="0" w:color="auto"/>
            </w:tcBorders>
          </w:tcPr>
          <w:p w14:paraId="563B8CBF" w14:textId="77777777" w:rsidR="003957EB" w:rsidRPr="00415384" w:rsidRDefault="003957EB" w:rsidP="003957EB">
            <w:pPr>
              <w:pStyle w:val="NoSpacing"/>
              <w:rPr>
                <w:rFonts w:cs="Times New Roman"/>
                <w:b/>
                <w:sz w:val="18"/>
                <w:szCs w:val="18"/>
              </w:rPr>
            </w:pPr>
          </w:p>
          <w:p w14:paraId="459366C2" w14:textId="77777777" w:rsidR="003957EB" w:rsidRPr="00415384" w:rsidRDefault="003957EB" w:rsidP="003957EB">
            <w:pPr>
              <w:pStyle w:val="NoSpacing"/>
              <w:rPr>
                <w:rFonts w:cs="Times New Roman"/>
                <w:b/>
                <w:sz w:val="18"/>
                <w:szCs w:val="18"/>
              </w:rPr>
            </w:pPr>
          </w:p>
          <w:p w14:paraId="42DA057B" w14:textId="77777777" w:rsidR="003957EB" w:rsidRPr="00415384" w:rsidRDefault="003957EB" w:rsidP="003957EB">
            <w:pPr>
              <w:pStyle w:val="NoSpacing"/>
              <w:rPr>
                <w:rFonts w:cs="Times New Roman"/>
                <w:b/>
                <w:sz w:val="18"/>
                <w:szCs w:val="18"/>
              </w:rPr>
            </w:pPr>
          </w:p>
          <w:p w14:paraId="411113D4" w14:textId="77777777" w:rsidR="003957EB" w:rsidRPr="00415384" w:rsidRDefault="003957EB" w:rsidP="003957EB">
            <w:pPr>
              <w:pStyle w:val="NoSpacing"/>
              <w:rPr>
                <w:rFonts w:cs="Times New Roman"/>
                <w:b/>
                <w:sz w:val="18"/>
                <w:szCs w:val="18"/>
              </w:rPr>
            </w:pPr>
          </w:p>
          <w:p w14:paraId="4732852E" w14:textId="77777777" w:rsidR="003957EB" w:rsidRPr="00415384" w:rsidRDefault="003957EB" w:rsidP="003957EB">
            <w:pPr>
              <w:pStyle w:val="NoSpacing"/>
              <w:rPr>
                <w:rFonts w:cs="Times New Roman"/>
                <w:b/>
                <w:sz w:val="18"/>
                <w:szCs w:val="18"/>
              </w:rPr>
            </w:pPr>
          </w:p>
          <w:p w14:paraId="663BE69F" w14:textId="782C1564" w:rsidR="003957EB" w:rsidRPr="00783825" w:rsidRDefault="003957EB" w:rsidP="003957EB">
            <w:pPr>
              <w:pStyle w:val="NoSpacing"/>
              <w:rPr>
                <w:rFonts w:cs="Times New Roman"/>
                <w:sz w:val="18"/>
                <w:szCs w:val="18"/>
              </w:rPr>
            </w:pPr>
            <w:r w:rsidRPr="00415384">
              <w:rPr>
                <w:rFonts w:cs="Times New Roman"/>
                <w:sz w:val="18"/>
                <w:szCs w:val="18"/>
              </w:rPr>
              <w:t>-Матична школа</w:t>
            </w:r>
          </w:p>
        </w:tc>
        <w:tc>
          <w:tcPr>
            <w:tcW w:w="5593" w:type="dxa"/>
            <w:tcBorders>
              <w:bottom w:val="single" w:sz="4" w:space="0" w:color="auto"/>
            </w:tcBorders>
          </w:tcPr>
          <w:p w14:paraId="4E3D9BCE" w14:textId="77777777" w:rsidR="003957EB" w:rsidRPr="00415384" w:rsidRDefault="003957EB" w:rsidP="003957EB">
            <w:pPr>
              <w:pStyle w:val="NoSpacing"/>
              <w:rPr>
                <w:rFonts w:cs="Times New Roman"/>
                <w:sz w:val="18"/>
                <w:szCs w:val="18"/>
              </w:rPr>
            </w:pPr>
            <w:r w:rsidRPr="00415384">
              <w:rPr>
                <w:rFonts w:cs="Times New Roman"/>
                <w:sz w:val="18"/>
                <w:szCs w:val="18"/>
              </w:rPr>
              <w:t>Сарадња са наставницима на промоцији читања ради задовољства кроз све облике образовно</w:t>
            </w:r>
            <w:r w:rsidRPr="00415384">
              <w:rPr>
                <w:rFonts w:cs="Times New Roman"/>
                <w:spacing w:val="-7"/>
                <w:sz w:val="18"/>
                <w:szCs w:val="18"/>
              </w:rPr>
              <w:t xml:space="preserve"> </w:t>
            </w:r>
            <w:r w:rsidRPr="00415384">
              <w:rPr>
                <w:rFonts w:cs="Times New Roman"/>
                <w:sz w:val="18"/>
                <w:szCs w:val="18"/>
              </w:rPr>
              <w:t>-</w:t>
            </w:r>
            <w:r>
              <w:rPr>
                <w:rFonts w:cs="Times New Roman"/>
                <w:sz w:val="18"/>
                <w:szCs w:val="18"/>
                <w:lang w:val="sr-Cyrl-RS"/>
              </w:rPr>
              <w:t xml:space="preserve"> </w:t>
            </w:r>
            <w:r w:rsidRPr="00415384">
              <w:rPr>
                <w:rFonts w:cs="Times New Roman"/>
                <w:sz w:val="18"/>
                <w:szCs w:val="18"/>
              </w:rPr>
              <w:t>васпитног рада,</w:t>
            </w:r>
          </w:p>
          <w:p w14:paraId="2C8F1F0E" w14:textId="77777777" w:rsidR="003957EB" w:rsidRPr="00415384" w:rsidRDefault="003957EB" w:rsidP="003957EB">
            <w:pPr>
              <w:pStyle w:val="NoSpacing"/>
              <w:rPr>
                <w:rFonts w:cs="Times New Roman"/>
                <w:sz w:val="18"/>
                <w:szCs w:val="18"/>
              </w:rPr>
            </w:pPr>
            <w:r w:rsidRPr="00415384">
              <w:rPr>
                <w:rFonts w:cs="Times New Roman"/>
                <w:sz w:val="18"/>
                <w:szCs w:val="18"/>
              </w:rPr>
              <w:t>Сарадња са наставницима у припремању ученика за самостално коришћење разних</w:t>
            </w:r>
            <w:r w:rsidRPr="00415384">
              <w:rPr>
                <w:rFonts w:cs="Times New Roman"/>
                <w:spacing w:val="-4"/>
                <w:sz w:val="18"/>
                <w:szCs w:val="18"/>
              </w:rPr>
              <w:t xml:space="preserve"> </w:t>
            </w:r>
            <w:r w:rsidRPr="00415384">
              <w:rPr>
                <w:rFonts w:cs="Times New Roman"/>
                <w:sz w:val="18"/>
                <w:szCs w:val="18"/>
              </w:rPr>
              <w:t>извора</w:t>
            </w:r>
            <w:r>
              <w:rPr>
                <w:rFonts w:cs="Times New Roman"/>
                <w:sz w:val="18"/>
                <w:szCs w:val="18"/>
                <w:lang w:val="sr-Cyrl-RS"/>
              </w:rPr>
              <w:t xml:space="preserve"> </w:t>
            </w:r>
            <w:r w:rsidRPr="00415384">
              <w:rPr>
                <w:rFonts w:cs="Times New Roman"/>
                <w:sz w:val="18"/>
                <w:szCs w:val="18"/>
              </w:rPr>
              <w:t>информација,</w:t>
            </w:r>
          </w:p>
          <w:p w14:paraId="09A7212C" w14:textId="77777777" w:rsidR="003957EB" w:rsidRPr="00415384" w:rsidRDefault="003957EB" w:rsidP="003957EB">
            <w:pPr>
              <w:pStyle w:val="NoSpacing"/>
              <w:rPr>
                <w:rFonts w:cs="Times New Roman"/>
                <w:sz w:val="18"/>
                <w:szCs w:val="18"/>
              </w:rPr>
            </w:pPr>
            <w:r w:rsidRPr="00415384">
              <w:rPr>
                <w:rFonts w:cs="Times New Roman"/>
                <w:sz w:val="18"/>
                <w:szCs w:val="18"/>
              </w:rPr>
              <w:t>Организовање наставних часова из појединих предмета у школској</w:t>
            </w:r>
            <w:r w:rsidRPr="00415384">
              <w:rPr>
                <w:rFonts w:cs="Times New Roman"/>
                <w:spacing w:val="-8"/>
                <w:sz w:val="18"/>
                <w:szCs w:val="18"/>
              </w:rPr>
              <w:t xml:space="preserve"> </w:t>
            </w:r>
            <w:r w:rsidRPr="00415384">
              <w:rPr>
                <w:rFonts w:cs="Times New Roman"/>
                <w:sz w:val="18"/>
                <w:szCs w:val="18"/>
              </w:rPr>
              <w:t>библиотеци,</w:t>
            </w:r>
          </w:p>
          <w:p w14:paraId="6BB05A97" w14:textId="77777777" w:rsidR="003957EB" w:rsidRPr="00415384" w:rsidRDefault="003957EB" w:rsidP="003957EB">
            <w:pPr>
              <w:pStyle w:val="NoSpacing"/>
              <w:rPr>
                <w:rFonts w:cs="Times New Roman"/>
                <w:sz w:val="18"/>
                <w:szCs w:val="18"/>
              </w:rPr>
            </w:pPr>
            <w:r w:rsidRPr="00415384">
              <w:rPr>
                <w:rFonts w:cs="Times New Roman"/>
                <w:sz w:val="18"/>
                <w:szCs w:val="18"/>
              </w:rPr>
              <w:t>Сарадња са наставницима око</w:t>
            </w:r>
            <w:r w:rsidRPr="00415384">
              <w:rPr>
                <w:rFonts w:cs="Times New Roman"/>
                <w:spacing w:val="-3"/>
                <w:sz w:val="18"/>
                <w:szCs w:val="18"/>
              </w:rPr>
              <w:t xml:space="preserve"> </w:t>
            </w:r>
            <w:r w:rsidRPr="00415384">
              <w:rPr>
                <w:rFonts w:cs="Times New Roman"/>
                <w:sz w:val="18"/>
                <w:szCs w:val="18"/>
              </w:rPr>
              <w:t>утврђивања</w:t>
            </w:r>
            <w:r>
              <w:rPr>
                <w:rFonts w:cs="Times New Roman"/>
                <w:sz w:val="18"/>
                <w:szCs w:val="18"/>
                <w:lang w:val="sr-Cyrl-RS"/>
              </w:rPr>
              <w:t xml:space="preserve"> </w:t>
            </w:r>
            <w:r w:rsidRPr="00415384">
              <w:rPr>
                <w:rFonts w:cs="Times New Roman"/>
                <w:sz w:val="18"/>
                <w:szCs w:val="18"/>
              </w:rPr>
              <w:t>годишњег плана обраде лектире, и коришћења наставничко - сарадничког дела школске</w:t>
            </w:r>
          </w:p>
          <w:p w14:paraId="6790493D" w14:textId="77777777" w:rsidR="003957EB" w:rsidRPr="00415384" w:rsidRDefault="003957EB" w:rsidP="003957EB">
            <w:pPr>
              <w:pStyle w:val="NoSpacing"/>
              <w:rPr>
                <w:rFonts w:cs="Times New Roman"/>
                <w:sz w:val="18"/>
                <w:szCs w:val="18"/>
              </w:rPr>
            </w:pPr>
            <w:r w:rsidRPr="00415384">
              <w:rPr>
                <w:rFonts w:cs="Times New Roman"/>
                <w:sz w:val="18"/>
                <w:szCs w:val="18"/>
              </w:rPr>
              <w:t>библиотеке,</w:t>
            </w:r>
          </w:p>
          <w:p w14:paraId="2556A911" w14:textId="77777777" w:rsidR="003957EB" w:rsidRPr="00415384" w:rsidRDefault="003957EB" w:rsidP="003957EB">
            <w:pPr>
              <w:pStyle w:val="NoSpacing"/>
              <w:rPr>
                <w:rFonts w:cs="Times New Roman"/>
                <w:sz w:val="18"/>
                <w:szCs w:val="18"/>
              </w:rPr>
            </w:pPr>
            <w:r w:rsidRPr="00415384">
              <w:rPr>
                <w:rFonts w:cs="Times New Roman"/>
                <w:sz w:val="18"/>
                <w:szCs w:val="18"/>
              </w:rPr>
              <w:t>Коришћење ресурса библиотеке у</w:t>
            </w:r>
            <w:r w:rsidRPr="00415384">
              <w:rPr>
                <w:rFonts w:cs="Times New Roman"/>
                <w:spacing w:val="-4"/>
                <w:sz w:val="18"/>
                <w:szCs w:val="18"/>
              </w:rPr>
              <w:t xml:space="preserve"> </w:t>
            </w:r>
            <w:r w:rsidRPr="00415384">
              <w:rPr>
                <w:rFonts w:cs="Times New Roman"/>
                <w:sz w:val="18"/>
                <w:szCs w:val="18"/>
              </w:rPr>
              <w:t>процесу</w:t>
            </w:r>
            <w:r>
              <w:rPr>
                <w:rFonts w:cs="Times New Roman"/>
                <w:sz w:val="18"/>
                <w:szCs w:val="18"/>
                <w:lang w:val="sr-Cyrl-RS"/>
              </w:rPr>
              <w:t xml:space="preserve"> </w:t>
            </w:r>
            <w:r w:rsidRPr="00415384">
              <w:rPr>
                <w:rFonts w:cs="Times New Roman"/>
                <w:sz w:val="18"/>
                <w:szCs w:val="18"/>
              </w:rPr>
              <w:t>наставе,</w:t>
            </w:r>
          </w:p>
          <w:p w14:paraId="08A0A6FA" w14:textId="77777777" w:rsidR="003957EB" w:rsidRPr="00415384" w:rsidRDefault="003957EB" w:rsidP="003957EB">
            <w:pPr>
              <w:pStyle w:val="NoSpacing"/>
              <w:rPr>
                <w:rFonts w:cs="Times New Roman"/>
                <w:sz w:val="18"/>
                <w:szCs w:val="18"/>
              </w:rPr>
            </w:pPr>
            <w:r w:rsidRPr="00415384">
              <w:rPr>
                <w:rFonts w:cs="Times New Roman"/>
                <w:sz w:val="18"/>
                <w:szCs w:val="18"/>
              </w:rPr>
              <w:t>Систематско информисање корисника школске библиотеке о новоиздатим књигама,</w:t>
            </w:r>
            <w:r w:rsidRPr="00415384">
              <w:rPr>
                <w:rFonts w:cs="Times New Roman"/>
                <w:spacing w:val="-9"/>
                <w:sz w:val="18"/>
                <w:szCs w:val="18"/>
              </w:rPr>
              <w:t xml:space="preserve"> </w:t>
            </w:r>
            <w:r w:rsidRPr="00415384">
              <w:rPr>
                <w:rFonts w:cs="Times New Roman"/>
                <w:sz w:val="18"/>
                <w:szCs w:val="18"/>
              </w:rPr>
              <w:t>стручним</w:t>
            </w:r>
            <w:r>
              <w:rPr>
                <w:rFonts w:cs="Times New Roman"/>
                <w:sz w:val="18"/>
                <w:szCs w:val="18"/>
                <w:lang w:val="sr-Cyrl-RS"/>
              </w:rPr>
              <w:t xml:space="preserve"> </w:t>
            </w:r>
            <w:r w:rsidRPr="00415384">
              <w:rPr>
                <w:rFonts w:cs="Times New Roman"/>
                <w:sz w:val="18"/>
                <w:szCs w:val="18"/>
              </w:rPr>
              <w:t>часописима и другој грађи, о тематским изложбама у вези с појединим издањима,</w:t>
            </w:r>
          </w:p>
          <w:p w14:paraId="230B554E" w14:textId="3DBDD716" w:rsidR="003957EB" w:rsidRPr="003957EB" w:rsidRDefault="003957EB" w:rsidP="003957EB">
            <w:pPr>
              <w:pStyle w:val="NoSpacing"/>
              <w:rPr>
                <w:rFonts w:cs="Times New Roman"/>
                <w:sz w:val="18"/>
                <w:szCs w:val="18"/>
                <w:lang w:val="sr-Cyrl-RS"/>
              </w:rPr>
            </w:pPr>
            <w:r w:rsidRPr="00415384">
              <w:rPr>
                <w:rFonts w:cs="Times New Roman"/>
                <w:sz w:val="18"/>
                <w:szCs w:val="18"/>
              </w:rPr>
              <w:t>ауторима,</w:t>
            </w:r>
            <w:r>
              <w:rPr>
                <w:rFonts w:cs="Times New Roman"/>
                <w:sz w:val="18"/>
                <w:szCs w:val="18"/>
                <w:lang w:val="sr-Cyrl-RS"/>
              </w:rPr>
              <w:t xml:space="preserve"> </w:t>
            </w:r>
            <w:r w:rsidRPr="00415384">
              <w:rPr>
                <w:rFonts w:cs="Times New Roman"/>
                <w:sz w:val="18"/>
                <w:szCs w:val="18"/>
              </w:rPr>
              <w:t>акцијама и јубилејима, и усмено или писмено приказивање појединих књига и часописа.</w:t>
            </w:r>
          </w:p>
        </w:tc>
      </w:tr>
      <w:tr w:rsidR="003957EB" w:rsidRPr="00415384" w14:paraId="22728DBE" w14:textId="77777777" w:rsidTr="0048082C">
        <w:trPr>
          <w:trHeight w:val="648"/>
        </w:trPr>
        <w:tc>
          <w:tcPr>
            <w:tcW w:w="2264" w:type="dxa"/>
          </w:tcPr>
          <w:p w14:paraId="6C6228DE" w14:textId="5406FF21" w:rsidR="003957EB" w:rsidRPr="00415384" w:rsidRDefault="003957EB" w:rsidP="003957EB">
            <w:pPr>
              <w:pStyle w:val="NoSpacing"/>
              <w:rPr>
                <w:rFonts w:cs="Times New Roman"/>
                <w:sz w:val="18"/>
                <w:szCs w:val="18"/>
              </w:rPr>
            </w:pPr>
            <w:r w:rsidRPr="00415384">
              <w:rPr>
                <w:rFonts w:cs="Times New Roman"/>
                <w:sz w:val="18"/>
                <w:szCs w:val="18"/>
              </w:rPr>
              <w:t>4. РАД СА УЧЕНИЦИМА</w:t>
            </w:r>
          </w:p>
        </w:tc>
        <w:tc>
          <w:tcPr>
            <w:tcW w:w="1549" w:type="dxa"/>
          </w:tcPr>
          <w:p w14:paraId="2B7676D9" w14:textId="77777777" w:rsidR="003957EB" w:rsidRPr="00415384" w:rsidRDefault="003957EB" w:rsidP="003957EB">
            <w:pPr>
              <w:pStyle w:val="NoSpacing"/>
              <w:rPr>
                <w:rFonts w:cs="Times New Roman"/>
                <w:sz w:val="18"/>
                <w:szCs w:val="18"/>
              </w:rPr>
            </w:pPr>
            <w:r w:rsidRPr="00415384">
              <w:rPr>
                <w:rFonts w:cs="Times New Roman"/>
                <w:sz w:val="18"/>
                <w:szCs w:val="18"/>
              </w:rPr>
              <w:t>-сваког месеца током школске</w:t>
            </w:r>
          </w:p>
          <w:p w14:paraId="0CC6B481" w14:textId="7ABA1ED9" w:rsidR="003957EB" w:rsidRPr="00415384" w:rsidRDefault="003957EB" w:rsidP="003957EB">
            <w:pPr>
              <w:pStyle w:val="NoSpacing"/>
              <w:rPr>
                <w:rFonts w:cs="Times New Roman"/>
                <w:sz w:val="18"/>
                <w:szCs w:val="18"/>
              </w:rPr>
            </w:pPr>
            <w:r w:rsidRPr="00415384">
              <w:rPr>
                <w:rFonts w:cs="Times New Roman"/>
                <w:sz w:val="18"/>
                <w:szCs w:val="18"/>
              </w:rPr>
              <w:t>године</w:t>
            </w:r>
          </w:p>
        </w:tc>
        <w:tc>
          <w:tcPr>
            <w:tcW w:w="1512" w:type="dxa"/>
          </w:tcPr>
          <w:p w14:paraId="3E07630C" w14:textId="513E57A1" w:rsidR="003957EB" w:rsidRPr="00415384" w:rsidRDefault="003957EB" w:rsidP="003957EB">
            <w:pPr>
              <w:pStyle w:val="NoSpacing"/>
              <w:rPr>
                <w:rFonts w:cs="Times New Roman"/>
                <w:b/>
                <w:sz w:val="18"/>
                <w:szCs w:val="18"/>
              </w:rPr>
            </w:pPr>
            <w:r w:rsidRPr="00415384">
              <w:rPr>
                <w:rFonts w:cs="Times New Roman"/>
                <w:sz w:val="18"/>
                <w:szCs w:val="18"/>
              </w:rPr>
              <w:t>-Матична школа</w:t>
            </w:r>
          </w:p>
        </w:tc>
        <w:tc>
          <w:tcPr>
            <w:tcW w:w="5593" w:type="dxa"/>
          </w:tcPr>
          <w:p w14:paraId="5FB48B6F" w14:textId="77777777" w:rsidR="003957EB" w:rsidRPr="00415384" w:rsidRDefault="003957EB" w:rsidP="003957EB">
            <w:pPr>
              <w:pStyle w:val="NoSpacing"/>
              <w:rPr>
                <w:rFonts w:cs="Times New Roman"/>
                <w:sz w:val="18"/>
                <w:szCs w:val="18"/>
              </w:rPr>
            </w:pPr>
            <w:r w:rsidRPr="00415384">
              <w:rPr>
                <w:rFonts w:cs="Times New Roman"/>
                <w:sz w:val="18"/>
                <w:szCs w:val="18"/>
              </w:rPr>
              <w:t>Припрема (обучава) ученика за самостално коришћење различитих извора сазнања и</w:t>
            </w:r>
            <w:r w:rsidRPr="00415384">
              <w:rPr>
                <w:rFonts w:cs="Times New Roman"/>
                <w:spacing w:val="-10"/>
                <w:sz w:val="18"/>
                <w:szCs w:val="18"/>
              </w:rPr>
              <w:t xml:space="preserve"> </w:t>
            </w:r>
            <w:r w:rsidRPr="00415384">
              <w:rPr>
                <w:rFonts w:cs="Times New Roman"/>
                <w:sz w:val="18"/>
                <w:szCs w:val="18"/>
              </w:rPr>
              <w:t>свих</w:t>
            </w:r>
            <w:r>
              <w:rPr>
                <w:rFonts w:cs="Times New Roman"/>
                <w:sz w:val="18"/>
                <w:szCs w:val="18"/>
                <w:lang w:val="sr-Cyrl-RS"/>
              </w:rPr>
              <w:t xml:space="preserve"> </w:t>
            </w:r>
            <w:r w:rsidRPr="00415384">
              <w:rPr>
                <w:rFonts w:cs="Times New Roman"/>
                <w:sz w:val="18"/>
                <w:szCs w:val="18"/>
              </w:rPr>
              <w:t>врста информација у настави и ван ње,</w:t>
            </w:r>
          </w:p>
          <w:p w14:paraId="2C561A43" w14:textId="77777777" w:rsidR="003957EB" w:rsidRPr="00415384" w:rsidRDefault="003957EB" w:rsidP="003957EB">
            <w:pPr>
              <w:pStyle w:val="NoSpacing"/>
              <w:rPr>
                <w:rFonts w:cs="Times New Roman"/>
                <w:sz w:val="18"/>
                <w:szCs w:val="18"/>
              </w:rPr>
            </w:pPr>
            <w:r w:rsidRPr="00415384">
              <w:rPr>
                <w:rFonts w:cs="Times New Roman"/>
                <w:sz w:val="18"/>
                <w:szCs w:val="18"/>
              </w:rPr>
              <w:t>Систематски обучава ученике за</w:t>
            </w:r>
            <w:r w:rsidRPr="00415384">
              <w:rPr>
                <w:rFonts w:cs="Times New Roman"/>
                <w:spacing w:val="-10"/>
                <w:sz w:val="18"/>
                <w:szCs w:val="18"/>
              </w:rPr>
              <w:t xml:space="preserve"> </w:t>
            </w:r>
            <w:r w:rsidRPr="00415384">
              <w:rPr>
                <w:rFonts w:cs="Times New Roman"/>
                <w:sz w:val="18"/>
                <w:szCs w:val="18"/>
              </w:rPr>
              <w:t>употребу</w:t>
            </w:r>
            <w:r>
              <w:rPr>
                <w:rFonts w:cs="Times New Roman"/>
                <w:sz w:val="18"/>
                <w:szCs w:val="18"/>
                <w:lang w:val="sr-Cyrl-RS"/>
              </w:rPr>
              <w:t xml:space="preserve"> </w:t>
            </w:r>
            <w:r w:rsidRPr="00415384">
              <w:rPr>
                <w:rFonts w:cs="Times New Roman"/>
                <w:sz w:val="18"/>
                <w:szCs w:val="18"/>
              </w:rPr>
              <w:t>информационог библиотечког апарата, у складу са њиховим способностима и интересовањем,</w:t>
            </w:r>
          </w:p>
          <w:p w14:paraId="7E3A3642" w14:textId="77777777" w:rsidR="003957EB" w:rsidRPr="00415384" w:rsidRDefault="003957EB" w:rsidP="003957EB">
            <w:pPr>
              <w:pStyle w:val="NoSpacing"/>
              <w:rPr>
                <w:rFonts w:cs="Times New Roman"/>
                <w:sz w:val="18"/>
                <w:szCs w:val="18"/>
              </w:rPr>
            </w:pPr>
            <w:r w:rsidRPr="00415384">
              <w:rPr>
                <w:rFonts w:cs="Times New Roman"/>
                <w:sz w:val="18"/>
                <w:szCs w:val="18"/>
              </w:rPr>
              <w:t>Пружа помоћ ученицима код учење ван школе и усвајању метода самосталног рада на тексту</w:t>
            </w:r>
            <w:r w:rsidRPr="00415384">
              <w:rPr>
                <w:rFonts w:cs="Times New Roman"/>
                <w:spacing w:val="-9"/>
                <w:sz w:val="18"/>
                <w:szCs w:val="18"/>
              </w:rPr>
              <w:t xml:space="preserve"> </w:t>
            </w:r>
            <w:r w:rsidRPr="00415384">
              <w:rPr>
                <w:rFonts w:cs="Times New Roman"/>
                <w:sz w:val="18"/>
                <w:szCs w:val="18"/>
              </w:rPr>
              <w:t>и</w:t>
            </w:r>
            <w:r>
              <w:rPr>
                <w:rFonts w:cs="Times New Roman"/>
                <w:sz w:val="18"/>
                <w:szCs w:val="18"/>
                <w:lang w:val="sr-Cyrl-RS"/>
              </w:rPr>
              <w:t xml:space="preserve"> </w:t>
            </w:r>
            <w:r w:rsidRPr="00415384">
              <w:rPr>
                <w:rFonts w:cs="Times New Roman"/>
                <w:sz w:val="18"/>
                <w:szCs w:val="18"/>
              </w:rPr>
              <w:t>другим материјалима,</w:t>
            </w:r>
          </w:p>
          <w:p w14:paraId="1A406B7A" w14:textId="77777777" w:rsidR="003957EB" w:rsidRPr="00415384" w:rsidRDefault="003957EB" w:rsidP="003957EB">
            <w:pPr>
              <w:pStyle w:val="NoSpacing"/>
              <w:rPr>
                <w:rFonts w:cs="Times New Roman"/>
                <w:sz w:val="18"/>
                <w:szCs w:val="18"/>
              </w:rPr>
            </w:pPr>
            <w:r w:rsidRPr="00415384">
              <w:rPr>
                <w:rFonts w:cs="Times New Roman"/>
                <w:sz w:val="18"/>
                <w:szCs w:val="18"/>
              </w:rPr>
              <w:t>Пружа помоћ ученицима у припреми и</w:t>
            </w:r>
            <w:r w:rsidRPr="00415384">
              <w:rPr>
                <w:rFonts w:cs="Times New Roman"/>
                <w:spacing w:val="-8"/>
                <w:sz w:val="18"/>
                <w:szCs w:val="18"/>
              </w:rPr>
              <w:t xml:space="preserve"> </w:t>
            </w:r>
            <w:r w:rsidRPr="00415384">
              <w:rPr>
                <w:rFonts w:cs="Times New Roman"/>
                <w:sz w:val="18"/>
                <w:szCs w:val="18"/>
              </w:rPr>
              <w:t>обради</w:t>
            </w:r>
          </w:p>
          <w:p w14:paraId="3467F792" w14:textId="77777777" w:rsidR="003957EB" w:rsidRPr="00415384" w:rsidRDefault="003957EB" w:rsidP="003957EB">
            <w:pPr>
              <w:pStyle w:val="NoSpacing"/>
              <w:rPr>
                <w:rFonts w:cs="Times New Roman"/>
                <w:sz w:val="18"/>
                <w:szCs w:val="18"/>
              </w:rPr>
            </w:pPr>
            <w:r w:rsidRPr="00415384">
              <w:rPr>
                <w:rFonts w:cs="Times New Roman"/>
                <w:sz w:val="18"/>
                <w:szCs w:val="18"/>
              </w:rPr>
              <w:t>задате теме,</w:t>
            </w:r>
          </w:p>
          <w:p w14:paraId="13916420" w14:textId="77777777" w:rsidR="003957EB" w:rsidRPr="00415384" w:rsidRDefault="003957EB" w:rsidP="003957EB">
            <w:pPr>
              <w:pStyle w:val="NoSpacing"/>
              <w:rPr>
                <w:rFonts w:cs="Times New Roman"/>
                <w:sz w:val="18"/>
                <w:szCs w:val="18"/>
              </w:rPr>
            </w:pPr>
            <w:r w:rsidRPr="00415384">
              <w:rPr>
                <w:rFonts w:cs="Times New Roman"/>
                <w:sz w:val="18"/>
                <w:szCs w:val="18"/>
              </w:rPr>
              <w:t>Упознаје ученике са методама и техникама научног истраживања и</w:t>
            </w:r>
            <w:r w:rsidRPr="00415384">
              <w:rPr>
                <w:rFonts w:cs="Times New Roman"/>
                <w:spacing w:val="-6"/>
                <w:sz w:val="18"/>
                <w:szCs w:val="18"/>
              </w:rPr>
              <w:t xml:space="preserve"> </w:t>
            </w:r>
            <w:r w:rsidRPr="00415384">
              <w:rPr>
                <w:rFonts w:cs="Times New Roman"/>
                <w:sz w:val="18"/>
                <w:szCs w:val="18"/>
              </w:rPr>
              <w:t>библиографског</w:t>
            </w:r>
            <w:r>
              <w:rPr>
                <w:rFonts w:cs="Times New Roman"/>
                <w:sz w:val="18"/>
                <w:szCs w:val="18"/>
                <w:lang w:val="sr-Cyrl-RS"/>
              </w:rPr>
              <w:t xml:space="preserve"> </w:t>
            </w:r>
            <w:r w:rsidRPr="00415384">
              <w:rPr>
                <w:rFonts w:cs="Times New Roman"/>
                <w:sz w:val="18"/>
                <w:szCs w:val="18"/>
              </w:rPr>
              <w:t>цитирања,</w:t>
            </w:r>
          </w:p>
          <w:p w14:paraId="4BBAC90F" w14:textId="77777777" w:rsidR="003957EB" w:rsidRPr="00415384" w:rsidRDefault="003957EB" w:rsidP="003957EB">
            <w:pPr>
              <w:pStyle w:val="NoSpacing"/>
              <w:rPr>
                <w:rFonts w:cs="Times New Roman"/>
                <w:sz w:val="18"/>
                <w:szCs w:val="18"/>
              </w:rPr>
            </w:pPr>
            <w:r w:rsidRPr="00415384">
              <w:rPr>
                <w:rFonts w:cs="Times New Roman"/>
                <w:sz w:val="18"/>
                <w:szCs w:val="18"/>
              </w:rPr>
              <w:t>Ради на развијању позитивног односа према читању и важности разумевања текста</w:t>
            </w:r>
            <w:r w:rsidRPr="00415384">
              <w:rPr>
                <w:rFonts w:cs="Times New Roman"/>
                <w:spacing w:val="-3"/>
                <w:sz w:val="18"/>
                <w:szCs w:val="18"/>
              </w:rPr>
              <w:t xml:space="preserve"> </w:t>
            </w:r>
            <w:r w:rsidRPr="00415384">
              <w:rPr>
                <w:rFonts w:cs="Times New Roman"/>
                <w:sz w:val="18"/>
                <w:szCs w:val="18"/>
              </w:rPr>
              <w:t>и</w:t>
            </w:r>
            <w:r>
              <w:rPr>
                <w:rFonts w:cs="Times New Roman"/>
                <w:sz w:val="18"/>
                <w:szCs w:val="18"/>
                <w:lang w:val="sr-Cyrl-RS"/>
              </w:rPr>
              <w:t xml:space="preserve"> </w:t>
            </w:r>
            <w:r w:rsidRPr="00415384">
              <w:rPr>
                <w:rFonts w:cs="Times New Roman"/>
                <w:sz w:val="18"/>
                <w:szCs w:val="18"/>
              </w:rPr>
              <w:t>упућивању на истраживачке методе рада (употреба лексикона, енциклопедија, речника и др.) и омогућавању претраживања и употреби свих извора и оспособљавању за самостално коришћење,</w:t>
            </w:r>
          </w:p>
          <w:p w14:paraId="57C02F72" w14:textId="77777777" w:rsidR="003957EB" w:rsidRPr="00415384" w:rsidRDefault="003957EB" w:rsidP="003957EB">
            <w:pPr>
              <w:pStyle w:val="NoSpacing"/>
              <w:rPr>
                <w:rFonts w:cs="Times New Roman"/>
                <w:sz w:val="18"/>
                <w:szCs w:val="18"/>
              </w:rPr>
            </w:pPr>
            <w:r w:rsidRPr="00415384">
              <w:rPr>
                <w:rFonts w:cs="Times New Roman"/>
                <w:sz w:val="18"/>
                <w:szCs w:val="18"/>
              </w:rPr>
              <w:t>Стимулише навикавање ученика да пажљиво користе и чувају библиотечку грађу, да развијају навику долажења у школску и јавну библиотеку</w:t>
            </w:r>
            <w:r w:rsidRPr="00415384">
              <w:rPr>
                <w:rFonts w:cs="Times New Roman"/>
                <w:spacing w:val="-17"/>
                <w:sz w:val="18"/>
                <w:szCs w:val="18"/>
              </w:rPr>
              <w:t xml:space="preserve"> </w:t>
            </w:r>
            <w:r w:rsidRPr="00415384">
              <w:rPr>
                <w:rFonts w:cs="Times New Roman"/>
                <w:sz w:val="18"/>
                <w:szCs w:val="18"/>
              </w:rPr>
              <w:t>и</w:t>
            </w:r>
            <w:r>
              <w:rPr>
                <w:rFonts w:cs="Times New Roman"/>
                <w:sz w:val="18"/>
                <w:szCs w:val="18"/>
                <w:lang w:val="sr-Cyrl-RS"/>
              </w:rPr>
              <w:t xml:space="preserve"> </w:t>
            </w:r>
            <w:r w:rsidRPr="00415384">
              <w:rPr>
                <w:rFonts w:cs="Times New Roman"/>
                <w:sz w:val="18"/>
                <w:szCs w:val="18"/>
              </w:rPr>
              <w:t>да узимају учешћа у њеним културно - просветним активностима у складу са њиховим</w:t>
            </w:r>
            <w:r>
              <w:rPr>
                <w:rFonts w:cs="Times New Roman"/>
                <w:sz w:val="18"/>
                <w:szCs w:val="18"/>
                <w:lang w:val="sr-Cyrl-RS"/>
              </w:rPr>
              <w:t xml:space="preserve"> </w:t>
            </w:r>
            <w:r w:rsidRPr="00415384">
              <w:rPr>
                <w:rFonts w:cs="Times New Roman"/>
                <w:sz w:val="18"/>
                <w:szCs w:val="18"/>
              </w:rPr>
              <w:t>интересовањима и потребама (часови библиотекарства и упознавање са радом школских секција; читање, беседништво,</w:t>
            </w:r>
            <w:r>
              <w:rPr>
                <w:rFonts w:cs="Times New Roman"/>
                <w:sz w:val="18"/>
                <w:szCs w:val="18"/>
                <w:lang w:val="sr-Cyrl-RS"/>
              </w:rPr>
              <w:t xml:space="preserve"> </w:t>
            </w:r>
            <w:r w:rsidRPr="00415384">
              <w:rPr>
                <w:rFonts w:cs="Times New Roman"/>
                <w:sz w:val="18"/>
                <w:szCs w:val="18"/>
              </w:rPr>
              <w:t>стваралаштво, такмичења, квизови о прочитаним књигама, развијање комуникације код ученика и сл.),</w:t>
            </w:r>
          </w:p>
          <w:p w14:paraId="02E910F1" w14:textId="77777777" w:rsidR="003957EB" w:rsidRPr="00415384" w:rsidRDefault="003957EB" w:rsidP="003957EB">
            <w:pPr>
              <w:pStyle w:val="NoSpacing"/>
              <w:rPr>
                <w:rFonts w:cs="Times New Roman"/>
                <w:sz w:val="18"/>
                <w:szCs w:val="18"/>
              </w:rPr>
            </w:pPr>
            <w:r w:rsidRPr="00415384">
              <w:rPr>
                <w:rFonts w:cs="Times New Roman"/>
                <w:sz w:val="18"/>
                <w:szCs w:val="18"/>
              </w:rPr>
              <w:t>Подстиче побољшање информационе, медијске</w:t>
            </w:r>
            <w:r w:rsidRPr="00415384">
              <w:rPr>
                <w:rFonts w:cs="Times New Roman"/>
                <w:spacing w:val="-14"/>
                <w:sz w:val="18"/>
                <w:szCs w:val="18"/>
              </w:rPr>
              <w:t xml:space="preserve"> </w:t>
            </w:r>
            <w:r w:rsidRPr="00415384">
              <w:rPr>
                <w:rFonts w:cs="Times New Roman"/>
                <w:sz w:val="18"/>
                <w:szCs w:val="18"/>
              </w:rPr>
              <w:t>и информатичке писмености ученика, развијањем истраживачког духа и критичког односа према различитим информацијама и изворима</w:t>
            </w:r>
            <w:r w:rsidRPr="00415384">
              <w:rPr>
                <w:rFonts w:cs="Times New Roman"/>
                <w:spacing w:val="-8"/>
                <w:sz w:val="18"/>
                <w:szCs w:val="18"/>
              </w:rPr>
              <w:t xml:space="preserve"> </w:t>
            </w:r>
            <w:r w:rsidRPr="00415384">
              <w:rPr>
                <w:rFonts w:cs="Times New Roman"/>
                <w:sz w:val="18"/>
                <w:szCs w:val="18"/>
              </w:rPr>
              <w:t>сазнања</w:t>
            </w:r>
          </w:p>
          <w:p w14:paraId="423BAFF0" w14:textId="77777777" w:rsidR="003957EB" w:rsidRPr="00415384" w:rsidRDefault="003957EB" w:rsidP="003957EB">
            <w:pPr>
              <w:pStyle w:val="NoSpacing"/>
              <w:rPr>
                <w:rFonts w:cs="Times New Roman"/>
                <w:sz w:val="18"/>
                <w:szCs w:val="18"/>
              </w:rPr>
            </w:pPr>
            <w:r w:rsidRPr="00415384">
              <w:rPr>
                <w:rFonts w:cs="Times New Roman"/>
                <w:sz w:val="18"/>
                <w:szCs w:val="18"/>
              </w:rPr>
              <w:t>и осећаја за естетске вредности,</w:t>
            </w:r>
          </w:p>
          <w:p w14:paraId="3C6FA750" w14:textId="06D9617C" w:rsidR="003957EB" w:rsidRPr="00415384" w:rsidRDefault="003957EB" w:rsidP="003957EB">
            <w:pPr>
              <w:pStyle w:val="NoSpacing"/>
              <w:rPr>
                <w:rFonts w:cs="Times New Roman"/>
                <w:sz w:val="18"/>
                <w:szCs w:val="18"/>
              </w:rPr>
            </w:pPr>
            <w:r w:rsidRPr="00415384">
              <w:rPr>
                <w:rFonts w:cs="Times New Roman"/>
                <w:sz w:val="18"/>
                <w:szCs w:val="18"/>
              </w:rPr>
              <w:t>Ради са ученицима у читаоници, , и</w:t>
            </w:r>
            <w:r w:rsidRPr="00415384">
              <w:rPr>
                <w:rFonts w:cs="Times New Roman"/>
                <w:spacing w:val="-8"/>
                <w:sz w:val="18"/>
                <w:szCs w:val="18"/>
              </w:rPr>
              <w:t xml:space="preserve"> </w:t>
            </w:r>
            <w:r w:rsidRPr="00415384">
              <w:rPr>
                <w:rFonts w:cs="Times New Roman"/>
                <w:sz w:val="18"/>
                <w:szCs w:val="18"/>
              </w:rPr>
              <w:t>на</w:t>
            </w:r>
            <w:r>
              <w:rPr>
                <w:rFonts w:cs="Times New Roman"/>
                <w:sz w:val="18"/>
                <w:szCs w:val="18"/>
                <w:lang w:val="sr-Cyrl-RS"/>
              </w:rPr>
              <w:t xml:space="preserve"> </w:t>
            </w:r>
            <w:r w:rsidRPr="00415384">
              <w:rPr>
                <w:rFonts w:cs="Times New Roman"/>
                <w:sz w:val="18"/>
                <w:szCs w:val="18"/>
              </w:rPr>
              <w:t xml:space="preserve">реализацији школских пројеката (Здрав живот, Екологија, Толеранција, Школа без насиља, Дечија права </w:t>
            </w:r>
          </w:p>
        </w:tc>
      </w:tr>
    </w:tbl>
    <w:p w14:paraId="299FB20D" w14:textId="77777777" w:rsidR="006A3944" w:rsidRPr="003957EB" w:rsidRDefault="006A3944" w:rsidP="00415384">
      <w:pPr>
        <w:pStyle w:val="NoSpacing"/>
        <w:rPr>
          <w:rFonts w:cs="Times New Roman"/>
          <w:sz w:val="18"/>
          <w:szCs w:val="18"/>
          <w:lang w:val="sr-Cyrl-RS"/>
        </w:rPr>
        <w:sectPr w:rsidR="006A3944" w:rsidRPr="003957EB" w:rsidSect="008F4C00">
          <w:type w:val="continuous"/>
          <w:pgSz w:w="11910" w:h="16840" w:code="9"/>
          <w:pgMar w:top="1440" w:right="1440" w:bottom="1440" w:left="1440" w:header="1260" w:footer="985" w:gutter="0"/>
          <w:cols w:space="720"/>
        </w:sectPr>
      </w:pPr>
    </w:p>
    <w:p w14:paraId="6E7E7450" w14:textId="77777777" w:rsidR="006A3944" w:rsidRPr="003957EB" w:rsidRDefault="006A3944" w:rsidP="00415384">
      <w:pPr>
        <w:pStyle w:val="NoSpacing"/>
        <w:rPr>
          <w:rFonts w:cs="Times New Roman"/>
          <w:b/>
          <w:sz w:val="18"/>
          <w:szCs w:val="18"/>
          <w:lang w:val="sr-Cyrl-RS"/>
        </w:rPr>
      </w:pPr>
    </w:p>
    <w:tbl>
      <w:tblPr>
        <w:tblpPr w:leftFromText="180" w:rightFromText="180" w:vertAnchor="text" w:tblpX="-365" w:tblpY="1"/>
        <w:tblOverlap w:val="neve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0"/>
        <w:gridCol w:w="1559"/>
        <w:gridCol w:w="19"/>
        <w:gridCol w:w="755"/>
        <w:gridCol w:w="5580"/>
      </w:tblGrid>
      <w:tr w:rsidR="006A3944" w:rsidRPr="00415384" w14:paraId="0A54DB3C" w14:textId="77777777" w:rsidTr="003957EB">
        <w:trPr>
          <w:trHeight w:val="560"/>
        </w:trPr>
        <w:tc>
          <w:tcPr>
            <w:tcW w:w="2972" w:type="dxa"/>
            <w:gridSpan w:val="2"/>
          </w:tcPr>
          <w:p w14:paraId="3FC5CDF3" w14:textId="77777777" w:rsidR="006A3944" w:rsidRPr="00415384" w:rsidRDefault="006A3944" w:rsidP="00253AD1">
            <w:pPr>
              <w:pStyle w:val="NoSpacing"/>
              <w:rPr>
                <w:rFonts w:cs="Times New Roman"/>
                <w:sz w:val="18"/>
                <w:szCs w:val="18"/>
              </w:rPr>
            </w:pPr>
            <w:r w:rsidRPr="00415384">
              <w:rPr>
                <w:rFonts w:cs="Times New Roman"/>
                <w:sz w:val="18"/>
                <w:szCs w:val="18"/>
              </w:rPr>
              <w:lastRenderedPageBreak/>
              <w:t xml:space="preserve">5. РАД СА </w:t>
            </w:r>
            <w:r w:rsidRPr="00415384">
              <w:rPr>
                <w:rFonts w:cs="Times New Roman"/>
                <w:spacing w:val="-1"/>
                <w:sz w:val="18"/>
                <w:szCs w:val="18"/>
              </w:rPr>
              <w:t>РОДИТЕЉИМА,</w:t>
            </w:r>
          </w:p>
          <w:p w14:paraId="227ACA4E" w14:textId="77777777" w:rsidR="006A3944" w:rsidRPr="00415384" w:rsidRDefault="006A3944" w:rsidP="00253AD1">
            <w:pPr>
              <w:pStyle w:val="NoSpacing"/>
              <w:rPr>
                <w:rFonts w:cs="Times New Roman"/>
                <w:sz w:val="18"/>
                <w:szCs w:val="18"/>
              </w:rPr>
            </w:pPr>
            <w:r w:rsidRPr="00415384">
              <w:rPr>
                <w:rFonts w:cs="Times New Roman"/>
                <w:sz w:val="18"/>
                <w:szCs w:val="18"/>
              </w:rPr>
              <w:t xml:space="preserve">ОДНОСНО </w:t>
            </w:r>
            <w:r w:rsidRPr="00415384">
              <w:rPr>
                <w:rFonts w:cs="Times New Roman"/>
                <w:spacing w:val="-1"/>
                <w:sz w:val="18"/>
                <w:szCs w:val="18"/>
              </w:rPr>
              <w:t>СТАРАТЕЉИМА</w:t>
            </w:r>
          </w:p>
        </w:tc>
        <w:tc>
          <w:tcPr>
            <w:tcW w:w="1559" w:type="dxa"/>
          </w:tcPr>
          <w:p w14:paraId="5BAFE2CF" w14:textId="77777777" w:rsidR="006A3944" w:rsidRPr="00415384" w:rsidRDefault="006A3944" w:rsidP="00253AD1">
            <w:pPr>
              <w:pStyle w:val="NoSpacing"/>
              <w:rPr>
                <w:rFonts w:cs="Times New Roman"/>
                <w:sz w:val="18"/>
                <w:szCs w:val="18"/>
              </w:rPr>
            </w:pPr>
            <w:r w:rsidRPr="00415384">
              <w:rPr>
                <w:rFonts w:cs="Times New Roman"/>
                <w:sz w:val="18"/>
                <w:szCs w:val="18"/>
              </w:rPr>
              <w:t>-сваког месеца током школске</w:t>
            </w:r>
          </w:p>
          <w:p w14:paraId="059CFC30" w14:textId="77777777" w:rsidR="006A3944" w:rsidRPr="00415384" w:rsidRDefault="006A3944" w:rsidP="00253AD1">
            <w:pPr>
              <w:pStyle w:val="NoSpacing"/>
              <w:rPr>
                <w:rFonts w:cs="Times New Roman"/>
                <w:sz w:val="18"/>
                <w:szCs w:val="18"/>
              </w:rPr>
            </w:pPr>
            <w:r w:rsidRPr="00415384">
              <w:rPr>
                <w:rFonts w:cs="Times New Roman"/>
                <w:sz w:val="18"/>
                <w:szCs w:val="18"/>
              </w:rPr>
              <w:t>године</w:t>
            </w:r>
          </w:p>
        </w:tc>
        <w:tc>
          <w:tcPr>
            <w:tcW w:w="774" w:type="dxa"/>
            <w:gridSpan w:val="2"/>
          </w:tcPr>
          <w:p w14:paraId="728380DF" w14:textId="77777777" w:rsidR="006A3944" w:rsidRPr="00415384" w:rsidRDefault="006A3944" w:rsidP="00253AD1">
            <w:pPr>
              <w:pStyle w:val="NoSpacing"/>
              <w:rPr>
                <w:rFonts w:cs="Times New Roman"/>
                <w:sz w:val="18"/>
                <w:szCs w:val="18"/>
              </w:rPr>
            </w:pPr>
          </w:p>
          <w:p w14:paraId="39F3D722" w14:textId="77777777" w:rsidR="006A3944" w:rsidRPr="00415384" w:rsidRDefault="006A3944" w:rsidP="00253AD1">
            <w:pPr>
              <w:pStyle w:val="NoSpacing"/>
              <w:rPr>
                <w:rFonts w:cs="Times New Roman"/>
                <w:sz w:val="18"/>
                <w:szCs w:val="18"/>
              </w:rPr>
            </w:pPr>
            <w:r w:rsidRPr="00415384">
              <w:rPr>
                <w:rFonts w:cs="Times New Roman"/>
                <w:sz w:val="18"/>
                <w:szCs w:val="18"/>
              </w:rPr>
              <w:t>-Матична школа</w:t>
            </w:r>
          </w:p>
        </w:tc>
        <w:tc>
          <w:tcPr>
            <w:tcW w:w="5580" w:type="dxa"/>
          </w:tcPr>
          <w:p w14:paraId="5A911163" w14:textId="77777777" w:rsidR="006A3944" w:rsidRPr="00415384" w:rsidRDefault="006A3944" w:rsidP="00253AD1">
            <w:pPr>
              <w:pStyle w:val="NoSpacing"/>
              <w:ind w:right="1411"/>
              <w:rPr>
                <w:rFonts w:cs="Times New Roman"/>
                <w:sz w:val="18"/>
                <w:szCs w:val="18"/>
              </w:rPr>
            </w:pPr>
            <w:r w:rsidRPr="00415384">
              <w:rPr>
                <w:rFonts w:cs="Times New Roman"/>
                <w:sz w:val="18"/>
                <w:szCs w:val="18"/>
              </w:rPr>
              <w:t>1. Остваривање сарадње са родитељима у вези са развијањем читалачких навика ученика.</w:t>
            </w:r>
          </w:p>
        </w:tc>
      </w:tr>
      <w:tr w:rsidR="006A3944" w:rsidRPr="00415384" w14:paraId="74134BF2" w14:textId="77777777" w:rsidTr="003957EB">
        <w:trPr>
          <w:trHeight w:val="5519"/>
        </w:trPr>
        <w:tc>
          <w:tcPr>
            <w:tcW w:w="2952" w:type="dxa"/>
          </w:tcPr>
          <w:p w14:paraId="746B3F39" w14:textId="77777777" w:rsidR="006A3944" w:rsidRPr="00415384" w:rsidRDefault="006A3944" w:rsidP="00253AD1">
            <w:pPr>
              <w:pStyle w:val="NoSpacing"/>
              <w:rPr>
                <w:rFonts w:cs="Times New Roman"/>
                <w:sz w:val="18"/>
                <w:szCs w:val="18"/>
              </w:rPr>
            </w:pPr>
            <w:r w:rsidRPr="00415384">
              <w:rPr>
                <w:rFonts w:cs="Times New Roman"/>
                <w:sz w:val="18"/>
                <w:szCs w:val="18"/>
              </w:rPr>
              <w:t>6.РАД СА ДИРЕКТОРОМ, СТРУЧНИМ САРАДНИЦИМА, ПЕДАГОШКИМ АСИСТЕНТОМ И</w:t>
            </w:r>
          </w:p>
          <w:p w14:paraId="516550E9" w14:textId="77777777" w:rsidR="006A3944" w:rsidRPr="00415384" w:rsidRDefault="006A3944" w:rsidP="00253AD1">
            <w:pPr>
              <w:pStyle w:val="NoSpacing"/>
              <w:rPr>
                <w:rFonts w:cs="Times New Roman"/>
                <w:sz w:val="18"/>
                <w:szCs w:val="18"/>
              </w:rPr>
            </w:pPr>
            <w:r w:rsidRPr="00415384">
              <w:rPr>
                <w:rFonts w:cs="Times New Roman"/>
                <w:sz w:val="18"/>
                <w:szCs w:val="18"/>
              </w:rPr>
              <w:t>ПРАТИОЦЕМ УЧЕНИКА</w:t>
            </w:r>
          </w:p>
        </w:tc>
        <w:tc>
          <w:tcPr>
            <w:tcW w:w="1598" w:type="dxa"/>
            <w:gridSpan w:val="3"/>
          </w:tcPr>
          <w:p w14:paraId="36DDE75E" w14:textId="77777777" w:rsidR="006A3944" w:rsidRPr="00415384" w:rsidRDefault="006A3944" w:rsidP="00253AD1">
            <w:pPr>
              <w:pStyle w:val="NoSpacing"/>
              <w:rPr>
                <w:rFonts w:cs="Times New Roman"/>
                <w:sz w:val="18"/>
                <w:szCs w:val="18"/>
              </w:rPr>
            </w:pPr>
            <w:r w:rsidRPr="00415384">
              <w:rPr>
                <w:rFonts w:cs="Times New Roman"/>
                <w:sz w:val="18"/>
                <w:szCs w:val="18"/>
              </w:rPr>
              <w:t>-сваког месеца током школске</w:t>
            </w:r>
          </w:p>
          <w:p w14:paraId="7A01CA20" w14:textId="77777777" w:rsidR="006A3944" w:rsidRPr="00415384" w:rsidRDefault="006A3944" w:rsidP="00253AD1">
            <w:pPr>
              <w:pStyle w:val="NoSpacing"/>
              <w:rPr>
                <w:rFonts w:cs="Times New Roman"/>
                <w:sz w:val="18"/>
                <w:szCs w:val="18"/>
              </w:rPr>
            </w:pPr>
            <w:r w:rsidRPr="00415384">
              <w:rPr>
                <w:rFonts w:cs="Times New Roman"/>
                <w:sz w:val="18"/>
                <w:szCs w:val="18"/>
              </w:rPr>
              <w:t>године</w:t>
            </w:r>
          </w:p>
        </w:tc>
        <w:tc>
          <w:tcPr>
            <w:tcW w:w="755" w:type="dxa"/>
          </w:tcPr>
          <w:p w14:paraId="31B42AAE" w14:textId="77777777" w:rsidR="006A3944" w:rsidRPr="00415384" w:rsidRDefault="006A3944" w:rsidP="00253AD1">
            <w:pPr>
              <w:pStyle w:val="NoSpacing"/>
              <w:rPr>
                <w:rFonts w:cs="Times New Roman"/>
                <w:b/>
                <w:sz w:val="18"/>
                <w:szCs w:val="18"/>
              </w:rPr>
            </w:pPr>
          </w:p>
          <w:p w14:paraId="67D63531" w14:textId="77777777" w:rsidR="006A3944" w:rsidRPr="00415384" w:rsidRDefault="006A3944" w:rsidP="00253AD1">
            <w:pPr>
              <w:pStyle w:val="NoSpacing"/>
              <w:rPr>
                <w:rFonts w:cs="Times New Roman"/>
                <w:sz w:val="18"/>
                <w:szCs w:val="18"/>
              </w:rPr>
            </w:pPr>
            <w:r w:rsidRPr="00415384">
              <w:rPr>
                <w:rFonts w:cs="Times New Roman"/>
                <w:sz w:val="18"/>
                <w:szCs w:val="18"/>
              </w:rPr>
              <w:t>-Матична школа</w:t>
            </w:r>
          </w:p>
        </w:tc>
        <w:tc>
          <w:tcPr>
            <w:tcW w:w="5580" w:type="dxa"/>
          </w:tcPr>
          <w:p w14:paraId="1FC38CCB" w14:textId="77777777" w:rsidR="006A3944" w:rsidRPr="00415384" w:rsidRDefault="006A3944" w:rsidP="00253AD1">
            <w:pPr>
              <w:pStyle w:val="NoSpacing"/>
              <w:rPr>
                <w:rFonts w:cs="Times New Roman"/>
                <w:sz w:val="18"/>
                <w:szCs w:val="18"/>
              </w:rPr>
            </w:pPr>
            <w:r w:rsidRPr="00415384">
              <w:rPr>
                <w:rFonts w:cs="Times New Roman"/>
                <w:sz w:val="18"/>
                <w:szCs w:val="18"/>
              </w:rPr>
              <w:t>Сарадња са стручним већима</w:t>
            </w:r>
            <w:r w:rsidRPr="00415384">
              <w:rPr>
                <w:rFonts w:cs="Times New Roman"/>
                <w:spacing w:val="-3"/>
                <w:sz w:val="18"/>
                <w:szCs w:val="18"/>
              </w:rPr>
              <w:t xml:space="preserve"> </w:t>
            </w:r>
            <w:r w:rsidRPr="00415384">
              <w:rPr>
                <w:rFonts w:cs="Times New Roman"/>
                <w:sz w:val="18"/>
                <w:szCs w:val="18"/>
              </w:rPr>
              <w:t>наставника,</w:t>
            </w:r>
          </w:p>
          <w:p w14:paraId="2446FF7C" w14:textId="5700124A" w:rsidR="006A3944" w:rsidRPr="00415384" w:rsidRDefault="006A3944" w:rsidP="00253AD1">
            <w:pPr>
              <w:pStyle w:val="NoSpacing"/>
              <w:rPr>
                <w:rFonts w:cs="Times New Roman"/>
                <w:sz w:val="18"/>
                <w:szCs w:val="18"/>
              </w:rPr>
            </w:pPr>
            <w:r w:rsidRPr="00415384">
              <w:rPr>
                <w:rFonts w:cs="Times New Roman"/>
                <w:sz w:val="18"/>
                <w:szCs w:val="18"/>
              </w:rPr>
              <w:t>педагогом, психологом и директором школе у вези с набавком и коришћењем књижне и</w:t>
            </w:r>
            <w:r w:rsidR="003957EB">
              <w:rPr>
                <w:rFonts w:cs="Times New Roman"/>
                <w:sz w:val="18"/>
                <w:szCs w:val="18"/>
                <w:lang w:val="sr-Cyrl-RS"/>
              </w:rPr>
              <w:t xml:space="preserve"> </w:t>
            </w:r>
            <w:r w:rsidRPr="00415384">
              <w:rPr>
                <w:rFonts w:cs="Times New Roman"/>
                <w:sz w:val="18"/>
                <w:szCs w:val="18"/>
              </w:rPr>
              <w:t>некњижне грађе, те целокупном организацијом рада школске библиотеке,</w:t>
            </w:r>
          </w:p>
          <w:p w14:paraId="52C3EF91" w14:textId="77777777" w:rsidR="006A3944" w:rsidRPr="00415384" w:rsidRDefault="006A3944" w:rsidP="00253AD1">
            <w:pPr>
              <w:pStyle w:val="NoSpacing"/>
              <w:rPr>
                <w:rFonts w:cs="Times New Roman"/>
                <w:sz w:val="18"/>
                <w:szCs w:val="18"/>
              </w:rPr>
            </w:pPr>
            <w:r w:rsidRPr="00415384">
              <w:rPr>
                <w:rFonts w:cs="Times New Roman"/>
                <w:sz w:val="18"/>
                <w:szCs w:val="18"/>
              </w:rPr>
              <w:t>Информисање стручних већа,</w:t>
            </w:r>
            <w:r w:rsidRPr="00415384">
              <w:rPr>
                <w:rFonts w:cs="Times New Roman"/>
                <w:spacing w:val="-7"/>
                <w:sz w:val="18"/>
                <w:szCs w:val="18"/>
              </w:rPr>
              <w:t xml:space="preserve"> </w:t>
            </w:r>
            <w:r w:rsidRPr="00415384">
              <w:rPr>
                <w:rFonts w:cs="Times New Roman"/>
                <w:sz w:val="18"/>
                <w:szCs w:val="18"/>
              </w:rPr>
              <w:t>стручних</w:t>
            </w:r>
          </w:p>
          <w:p w14:paraId="41CA7E5E" w14:textId="77777777" w:rsidR="006A3944" w:rsidRPr="00415384" w:rsidRDefault="006A3944" w:rsidP="00253AD1">
            <w:pPr>
              <w:pStyle w:val="NoSpacing"/>
              <w:rPr>
                <w:rFonts w:cs="Times New Roman"/>
                <w:sz w:val="18"/>
                <w:szCs w:val="18"/>
              </w:rPr>
            </w:pPr>
            <w:r w:rsidRPr="00415384">
              <w:rPr>
                <w:rFonts w:cs="Times New Roman"/>
                <w:sz w:val="18"/>
                <w:szCs w:val="18"/>
              </w:rPr>
              <w:t>сарадника и директора о набавци нове стручне литературе за предмете, дидактичко-методичке и педагошко-психолошке литературе,</w:t>
            </w:r>
          </w:p>
          <w:p w14:paraId="1D8C702B" w14:textId="5E61367E" w:rsidR="006A3944" w:rsidRPr="00415384" w:rsidRDefault="006A3944" w:rsidP="00253AD1">
            <w:pPr>
              <w:pStyle w:val="NoSpacing"/>
              <w:rPr>
                <w:rFonts w:cs="Times New Roman"/>
                <w:sz w:val="18"/>
                <w:szCs w:val="18"/>
              </w:rPr>
            </w:pPr>
            <w:r w:rsidRPr="00415384">
              <w:rPr>
                <w:rFonts w:cs="Times New Roman"/>
                <w:sz w:val="18"/>
                <w:szCs w:val="18"/>
              </w:rPr>
              <w:t>Информисање о развоју медијске</w:t>
            </w:r>
            <w:r w:rsidRPr="00415384">
              <w:rPr>
                <w:rFonts w:cs="Times New Roman"/>
                <w:spacing w:val="-6"/>
                <w:sz w:val="18"/>
                <w:szCs w:val="18"/>
              </w:rPr>
              <w:t xml:space="preserve"> </w:t>
            </w:r>
            <w:r w:rsidRPr="00415384">
              <w:rPr>
                <w:rFonts w:cs="Times New Roman"/>
                <w:sz w:val="18"/>
                <w:szCs w:val="18"/>
              </w:rPr>
              <w:t>и</w:t>
            </w:r>
            <w:r w:rsidR="003957EB">
              <w:rPr>
                <w:rFonts w:cs="Times New Roman"/>
                <w:sz w:val="18"/>
                <w:szCs w:val="18"/>
                <w:lang w:val="sr-Cyrl-RS"/>
              </w:rPr>
              <w:t xml:space="preserve"> </w:t>
            </w:r>
            <w:r w:rsidRPr="00415384">
              <w:rPr>
                <w:rFonts w:cs="Times New Roman"/>
                <w:sz w:val="18"/>
                <w:szCs w:val="18"/>
              </w:rPr>
              <w:t>информатичке писмености, и упућивање на критички и креативни однос ученика приликом коришћења извора,</w:t>
            </w:r>
          </w:p>
          <w:p w14:paraId="2FB7EF06" w14:textId="77777777" w:rsidR="006A3944" w:rsidRPr="00415384" w:rsidRDefault="006A3944" w:rsidP="00253AD1">
            <w:pPr>
              <w:pStyle w:val="NoSpacing"/>
              <w:rPr>
                <w:rFonts w:cs="Times New Roman"/>
                <w:sz w:val="18"/>
                <w:szCs w:val="18"/>
              </w:rPr>
            </w:pPr>
            <w:r w:rsidRPr="00415384">
              <w:rPr>
                <w:rFonts w:cs="Times New Roman"/>
                <w:sz w:val="18"/>
                <w:szCs w:val="18"/>
              </w:rPr>
              <w:t>Припрема заинтересованих за реализацију мултидисциплинарних пројеката, изложби, креативних радионица; за</w:t>
            </w:r>
            <w:r w:rsidRPr="00415384">
              <w:rPr>
                <w:rFonts w:cs="Times New Roman"/>
                <w:spacing w:val="-4"/>
                <w:sz w:val="18"/>
                <w:szCs w:val="18"/>
              </w:rPr>
              <w:t xml:space="preserve"> </w:t>
            </w:r>
            <w:r w:rsidRPr="00415384">
              <w:rPr>
                <w:rFonts w:cs="Times New Roman"/>
                <w:sz w:val="18"/>
                <w:szCs w:val="18"/>
              </w:rPr>
              <w:t>организовање</w:t>
            </w:r>
          </w:p>
          <w:p w14:paraId="3E598502" w14:textId="77777777" w:rsidR="006A3944" w:rsidRPr="00415384" w:rsidRDefault="006A3944" w:rsidP="00253AD1">
            <w:pPr>
              <w:pStyle w:val="NoSpacing"/>
              <w:rPr>
                <w:rFonts w:cs="Times New Roman"/>
                <w:sz w:val="18"/>
                <w:szCs w:val="18"/>
              </w:rPr>
            </w:pPr>
            <w:r w:rsidRPr="00415384">
              <w:rPr>
                <w:rFonts w:cs="Times New Roman"/>
                <w:sz w:val="18"/>
                <w:szCs w:val="18"/>
              </w:rPr>
              <w:t>књижевних сусрета и других културних догађаја</w:t>
            </w:r>
          </w:p>
          <w:p w14:paraId="0B5070AD" w14:textId="77777777" w:rsidR="006A3944" w:rsidRPr="00415384" w:rsidRDefault="006A3944" w:rsidP="00253AD1">
            <w:pPr>
              <w:pStyle w:val="NoSpacing"/>
              <w:rPr>
                <w:rFonts w:cs="Times New Roman"/>
                <w:sz w:val="18"/>
                <w:szCs w:val="18"/>
              </w:rPr>
            </w:pPr>
            <w:r w:rsidRPr="00415384">
              <w:rPr>
                <w:rFonts w:cs="Times New Roman"/>
                <w:sz w:val="18"/>
                <w:szCs w:val="18"/>
              </w:rPr>
              <w:t>Сарадња око обезбеђивања књижне</w:t>
            </w:r>
            <w:r w:rsidRPr="00415384">
              <w:rPr>
                <w:rFonts w:cs="Times New Roman"/>
                <w:spacing w:val="-6"/>
                <w:sz w:val="18"/>
                <w:szCs w:val="18"/>
              </w:rPr>
              <w:t xml:space="preserve"> </w:t>
            </w:r>
            <w:r w:rsidRPr="00415384">
              <w:rPr>
                <w:rFonts w:cs="Times New Roman"/>
                <w:sz w:val="18"/>
                <w:szCs w:val="18"/>
              </w:rPr>
              <w:t>и</w:t>
            </w:r>
          </w:p>
          <w:p w14:paraId="27FF533F" w14:textId="77777777" w:rsidR="006A3944" w:rsidRPr="00415384" w:rsidRDefault="006A3944" w:rsidP="00253AD1">
            <w:pPr>
              <w:pStyle w:val="NoSpacing"/>
              <w:rPr>
                <w:rFonts w:cs="Times New Roman"/>
                <w:sz w:val="18"/>
                <w:szCs w:val="18"/>
              </w:rPr>
            </w:pPr>
            <w:r w:rsidRPr="00415384">
              <w:rPr>
                <w:rFonts w:cs="Times New Roman"/>
                <w:sz w:val="18"/>
                <w:szCs w:val="18"/>
              </w:rPr>
              <w:t>некњижне грађе за школску библиотеку коју користе ученици, наставници и стручни</w:t>
            </w:r>
          </w:p>
          <w:p w14:paraId="09296CC9" w14:textId="77777777" w:rsidR="006A3944" w:rsidRPr="00415384" w:rsidRDefault="006A3944" w:rsidP="00253AD1">
            <w:pPr>
              <w:pStyle w:val="NoSpacing"/>
              <w:rPr>
                <w:rFonts w:cs="Times New Roman"/>
                <w:sz w:val="18"/>
                <w:szCs w:val="18"/>
              </w:rPr>
            </w:pPr>
            <w:r w:rsidRPr="00415384">
              <w:rPr>
                <w:rFonts w:cs="Times New Roman"/>
                <w:sz w:val="18"/>
                <w:szCs w:val="18"/>
              </w:rPr>
              <w:t>сарадници,</w:t>
            </w:r>
          </w:p>
          <w:p w14:paraId="2DF3DD21" w14:textId="399DA02F" w:rsidR="006A3944" w:rsidRPr="00415384" w:rsidRDefault="006A3944" w:rsidP="00253AD1">
            <w:pPr>
              <w:pStyle w:val="NoSpacing"/>
              <w:rPr>
                <w:rFonts w:cs="Times New Roman"/>
                <w:sz w:val="18"/>
                <w:szCs w:val="18"/>
              </w:rPr>
            </w:pPr>
            <w:r w:rsidRPr="00415384">
              <w:rPr>
                <w:rFonts w:cs="Times New Roman"/>
                <w:sz w:val="18"/>
                <w:szCs w:val="18"/>
              </w:rPr>
              <w:t>Припремање и организовање културних активности школе (књижевне трибине,</w:t>
            </w:r>
            <w:r w:rsidRPr="00415384">
              <w:rPr>
                <w:rFonts w:cs="Times New Roman"/>
                <w:spacing w:val="-10"/>
                <w:sz w:val="18"/>
                <w:szCs w:val="18"/>
              </w:rPr>
              <w:t xml:space="preserve"> </w:t>
            </w:r>
            <w:r w:rsidRPr="00415384">
              <w:rPr>
                <w:rFonts w:cs="Times New Roman"/>
                <w:sz w:val="18"/>
                <w:szCs w:val="18"/>
              </w:rPr>
              <w:t>сусрети,</w:t>
            </w:r>
            <w:r w:rsidR="003957EB">
              <w:rPr>
                <w:rFonts w:cs="Times New Roman"/>
                <w:sz w:val="18"/>
                <w:szCs w:val="18"/>
                <w:lang w:val="sr-Cyrl-RS"/>
              </w:rPr>
              <w:t xml:space="preserve"> </w:t>
            </w:r>
            <w:r w:rsidRPr="00415384">
              <w:rPr>
                <w:rFonts w:cs="Times New Roman"/>
                <w:sz w:val="18"/>
                <w:szCs w:val="18"/>
              </w:rPr>
              <w:t>разговори, акције прикупљања књига и</w:t>
            </w:r>
          </w:p>
          <w:p w14:paraId="7F7716D9" w14:textId="77777777" w:rsidR="006A3944" w:rsidRPr="00415384" w:rsidRDefault="006A3944" w:rsidP="00253AD1">
            <w:pPr>
              <w:pStyle w:val="NoSpacing"/>
              <w:rPr>
                <w:rFonts w:cs="Times New Roman"/>
                <w:sz w:val="18"/>
                <w:szCs w:val="18"/>
              </w:rPr>
            </w:pPr>
            <w:r w:rsidRPr="00415384">
              <w:rPr>
                <w:rFonts w:cs="Times New Roman"/>
                <w:sz w:val="18"/>
                <w:szCs w:val="18"/>
              </w:rPr>
              <w:t>завичајне књижне и друге грађе, изложбе, конкурси, обележавање значајних јубилеја везаних за школу и просвету: „Месец</w:t>
            </w:r>
            <w:r w:rsidRPr="00415384">
              <w:rPr>
                <w:rFonts w:cs="Times New Roman"/>
                <w:spacing w:val="-10"/>
                <w:sz w:val="18"/>
                <w:szCs w:val="18"/>
              </w:rPr>
              <w:t xml:space="preserve"> </w:t>
            </w:r>
            <w:r w:rsidRPr="00415384">
              <w:rPr>
                <w:rFonts w:cs="Times New Roman"/>
                <w:sz w:val="18"/>
                <w:szCs w:val="18"/>
              </w:rPr>
              <w:t>књиге”,</w:t>
            </w:r>
          </w:p>
          <w:p w14:paraId="244D9674" w14:textId="4C0F0EA7" w:rsidR="006A3944" w:rsidRPr="00415384" w:rsidRDefault="006A3944" w:rsidP="00253AD1">
            <w:pPr>
              <w:pStyle w:val="NoSpacing"/>
              <w:rPr>
                <w:rFonts w:cs="Times New Roman"/>
                <w:sz w:val="18"/>
                <w:szCs w:val="18"/>
              </w:rPr>
            </w:pPr>
            <w:r w:rsidRPr="00415384">
              <w:rPr>
                <w:rFonts w:cs="Times New Roman"/>
                <w:sz w:val="18"/>
                <w:szCs w:val="18"/>
              </w:rPr>
              <w:t>„Светски дан књиге”, „Дечија недеља”, „Дан писмености”, „Дан матерњег језика”,</w:t>
            </w:r>
            <w:r w:rsidRPr="00415384">
              <w:rPr>
                <w:rFonts w:cs="Times New Roman"/>
                <w:spacing w:val="-11"/>
                <w:sz w:val="18"/>
                <w:szCs w:val="18"/>
              </w:rPr>
              <w:t xml:space="preserve"> </w:t>
            </w:r>
            <w:r w:rsidRPr="00415384">
              <w:rPr>
                <w:rFonts w:cs="Times New Roman"/>
                <w:sz w:val="18"/>
                <w:szCs w:val="18"/>
              </w:rPr>
              <w:t>Јубилеј</w:t>
            </w:r>
            <w:r w:rsidR="003957EB">
              <w:rPr>
                <w:rFonts w:cs="Times New Roman"/>
                <w:sz w:val="18"/>
                <w:szCs w:val="18"/>
                <w:lang w:val="sr-Cyrl-RS"/>
              </w:rPr>
              <w:t xml:space="preserve"> </w:t>
            </w:r>
            <w:r w:rsidRPr="00415384">
              <w:rPr>
                <w:rFonts w:cs="Times New Roman"/>
                <w:sz w:val="18"/>
                <w:szCs w:val="18"/>
              </w:rPr>
              <w:t>школских библиотека и школских библиотекара и др.),</w:t>
            </w:r>
          </w:p>
          <w:p w14:paraId="1FAABCA2" w14:textId="3B79AB4F" w:rsidR="006A3944" w:rsidRPr="00415384" w:rsidRDefault="006A3944" w:rsidP="00253AD1">
            <w:pPr>
              <w:pStyle w:val="NoSpacing"/>
              <w:rPr>
                <w:rFonts w:cs="Times New Roman"/>
                <w:sz w:val="18"/>
                <w:szCs w:val="18"/>
              </w:rPr>
            </w:pPr>
            <w:r w:rsidRPr="00415384">
              <w:rPr>
                <w:rFonts w:cs="Times New Roman"/>
                <w:sz w:val="18"/>
                <w:szCs w:val="18"/>
              </w:rPr>
              <w:t>Учешће у припремању прилога и изради школског гласила и интернет</w:t>
            </w:r>
            <w:r w:rsidRPr="00415384">
              <w:rPr>
                <w:rFonts w:cs="Times New Roman"/>
                <w:spacing w:val="-9"/>
                <w:sz w:val="18"/>
                <w:szCs w:val="18"/>
              </w:rPr>
              <w:t xml:space="preserve"> </w:t>
            </w:r>
            <w:r w:rsidRPr="00415384">
              <w:rPr>
                <w:rFonts w:cs="Times New Roman"/>
                <w:sz w:val="18"/>
                <w:szCs w:val="18"/>
              </w:rPr>
              <w:t>презентације</w:t>
            </w:r>
            <w:r w:rsidR="003957EB">
              <w:rPr>
                <w:rFonts w:cs="Times New Roman"/>
                <w:sz w:val="18"/>
                <w:szCs w:val="18"/>
                <w:lang w:val="sr-Cyrl-RS"/>
              </w:rPr>
              <w:t xml:space="preserve"> </w:t>
            </w:r>
            <w:r w:rsidRPr="00415384">
              <w:rPr>
                <w:rFonts w:cs="Times New Roman"/>
                <w:sz w:val="18"/>
                <w:szCs w:val="18"/>
              </w:rPr>
              <w:t>школе.</w:t>
            </w:r>
          </w:p>
        </w:tc>
      </w:tr>
      <w:tr w:rsidR="006A3944" w:rsidRPr="00415384" w14:paraId="125A2046" w14:textId="77777777" w:rsidTr="00253AD1">
        <w:trPr>
          <w:trHeight w:val="890"/>
        </w:trPr>
        <w:tc>
          <w:tcPr>
            <w:tcW w:w="2952" w:type="dxa"/>
          </w:tcPr>
          <w:p w14:paraId="23556C7D" w14:textId="77777777" w:rsidR="006A3944" w:rsidRPr="00415384" w:rsidRDefault="006A3944" w:rsidP="00253AD1">
            <w:pPr>
              <w:pStyle w:val="NoSpacing"/>
              <w:rPr>
                <w:rFonts w:cs="Times New Roman"/>
                <w:sz w:val="18"/>
                <w:szCs w:val="18"/>
              </w:rPr>
            </w:pPr>
            <w:r w:rsidRPr="00415384">
              <w:rPr>
                <w:rFonts w:cs="Times New Roman"/>
                <w:sz w:val="18"/>
                <w:szCs w:val="18"/>
              </w:rPr>
              <w:t>7.РАД У СТРУЧНИМ ОРГАНИМА И ТИМОВИМА</w:t>
            </w:r>
          </w:p>
        </w:tc>
        <w:tc>
          <w:tcPr>
            <w:tcW w:w="1598" w:type="dxa"/>
            <w:gridSpan w:val="3"/>
          </w:tcPr>
          <w:p w14:paraId="1F2FCEB4" w14:textId="77777777" w:rsidR="006A3944" w:rsidRPr="00415384" w:rsidRDefault="006A3944" w:rsidP="00253AD1">
            <w:pPr>
              <w:pStyle w:val="NoSpacing"/>
              <w:rPr>
                <w:rFonts w:cs="Times New Roman"/>
                <w:sz w:val="18"/>
                <w:szCs w:val="18"/>
              </w:rPr>
            </w:pPr>
            <w:r w:rsidRPr="00415384">
              <w:rPr>
                <w:rFonts w:cs="Times New Roman"/>
                <w:sz w:val="18"/>
                <w:szCs w:val="18"/>
              </w:rPr>
              <w:t>-сваког месеца током школске</w:t>
            </w:r>
          </w:p>
          <w:p w14:paraId="08199A53" w14:textId="77777777" w:rsidR="006A3944" w:rsidRPr="00415384" w:rsidRDefault="006A3944" w:rsidP="00253AD1">
            <w:pPr>
              <w:pStyle w:val="NoSpacing"/>
              <w:rPr>
                <w:rFonts w:cs="Times New Roman"/>
                <w:sz w:val="18"/>
                <w:szCs w:val="18"/>
              </w:rPr>
            </w:pPr>
            <w:r w:rsidRPr="00415384">
              <w:rPr>
                <w:rFonts w:cs="Times New Roman"/>
                <w:sz w:val="18"/>
                <w:szCs w:val="18"/>
              </w:rPr>
              <w:t>године</w:t>
            </w:r>
          </w:p>
        </w:tc>
        <w:tc>
          <w:tcPr>
            <w:tcW w:w="755" w:type="dxa"/>
          </w:tcPr>
          <w:p w14:paraId="594207D7" w14:textId="77777777" w:rsidR="006A3944" w:rsidRPr="00415384" w:rsidRDefault="006A3944" w:rsidP="00253AD1">
            <w:pPr>
              <w:pStyle w:val="NoSpacing"/>
              <w:rPr>
                <w:rFonts w:cs="Times New Roman"/>
                <w:b/>
                <w:sz w:val="18"/>
                <w:szCs w:val="18"/>
              </w:rPr>
            </w:pPr>
          </w:p>
          <w:p w14:paraId="5533AAF5" w14:textId="77777777" w:rsidR="006A3944" w:rsidRPr="00415384" w:rsidRDefault="006A3944" w:rsidP="00253AD1">
            <w:pPr>
              <w:pStyle w:val="NoSpacing"/>
              <w:rPr>
                <w:rFonts w:cs="Times New Roman"/>
                <w:sz w:val="18"/>
                <w:szCs w:val="18"/>
              </w:rPr>
            </w:pPr>
            <w:r w:rsidRPr="00415384">
              <w:rPr>
                <w:rFonts w:cs="Times New Roman"/>
                <w:sz w:val="18"/>
                <w:szCs w:val="18"/>
              </w:rPr>
              <w:t>-Матична школа</w:t>
            </w:r>
          </w:p>
        </w:tc>
        <w:tc>
          <w:tcPr>
            <w:tcW w:w="5580" w:type="dxa"/>
          </w:tcPr>
          <w:p w14:paraId="3636CA70" w14:textId="6F11E815" w:rsidR="006A3944" w:rsidRPr="00415384" w:rsidRDefault="006A3944" w:rsidP="00253AD1">
            <w:pPr>
              <w:pStyle w:val="NoSpacing"/>
              <w:rPr>
                <w:rFonts w:cs="Times New Roman"/>
                <w:sz w:val="18"/>
                <w:szCs w:val="18"/>
              </w:rPr>
            </w:pPr>
            <w:r w:rsidRPr="00415384">
              <w:rPr>
                <w:rFonts w:cs="Times New Roman"/>
                <w:sz w:val="18"/>
                <w:szCs w:val="18"/>
              </w:rPr>
              <w:t>1. Рад у стручним тимовима у складу са решењем</w:t>
            </w:r>
            <w:r w:rsidR="003957EB">
              <w:rPr>
                <w:rFonts w:cs="Times New Roman"/>
                <w:sz w:val="18"/>
                <w:szCs w:val="18"/>
                <w:lang w:val="sr-Cyrl-RS"/>
              </w:rPr>
              <w:t xml:space="preserve"> </w:t>
            </w:r>
            <w:r w:rsidRPr="00415384">
              <w:rPr>
                <w:rFonts w:cs="Times New Roman"/>
                <w:sz w:val="18"/>
                <w:szCs w:val="18"/>
              </w:rPr>
              <w:t>директора,</w:t>
            </w:r>
          </w:p>
          <w:p w14:paraId="6F00F23E" w14:textId="77777777" w:rsidR="006A3944" w:rsidRPr="00415384" w:rsidRDefault="006A3944" w:rsidP="00253AD1">
            <w:pPr>
              <w:pStyle w:val="NoSpacing"/>
              <w:rPr>
                <w:rFonts w:cs="Times New Roman"/>
                <w:sz w:val="18"/>
                <w:szCs w:val="18"/>
              </w:rPr>
            </w:pPr>
            <w:r w:rsidRPr="00415384">
              <w:rPr>
                <w:rFonts w:cs="Times New Roman"/>
                <w:sz w:val="18"/>
                <w:szCs w:val="18"/>
              </w:rPr>
              <w:t>Рад у стручним тимовима у циљу промовисања школе и прикупљања средстава за обнову књижног фонда</w:t>
            </w:r>
          </w:p>
        </w:tc>
      </w:tr>
      <w:tr w:rsidR="006A3944" w:rsidRPr="00415384" w14:paraId="79FA971B" w14:textId="77777777" w:rsidTr="00253AD1">
        <w:trPr>
          <w:trHeight w:val="2150"/>
        </w:trPr>
        <w:tc>
          <w:tcPr>
            <w:tcW w:w="2952" w:type="dxa"/>
          </w:tcPr>
          <w:p w14:paraId="2694D8B3" w14:textId="77777777" w:rsidR="006A3944" w:rsidRPr="00415384" w:rsidRDefault="006A3944" w:rsidP="00253AD1">
            <w:pPr>
              <w:pStyle w:val="NoSpacing"/>
              <w:rPr>
                <w:rFonts w:cs="Times New Roman"/>
                <w:sz w:val="18"/>
                <w:szCs w:val="18"/>
              </w:rPr>
            </w:pPr>
            <w:r w:rsidRPr="00415384">
              <w:rPr>
                <w:rFonts w:cs="Times New Roman"/>
                <w:sz w:val="18"/>
                <w:szCs w:val="18"/>
              </w:rPr>
              <w:t>8.САРАДЊА СА НАДЛЕЖНИМ УСТАНОВАМА,</w:t>
            </w:r>
          </w:p>
          <w:p w14:paraId="374A1881" w14:textId="77777777" w:rsidR="006A3944" w:rsidRPr="00415384" w:rsidRDefault="006A3944" w:rsidP="00253AD1">
            <w:pPr>
              <w:pStyle w:val="NoSpacing"/>
              <w:rPr>
                <w:rFonts w:cs="Times New Roman"/>
                <w:sz w:val="18"/>
                <w:szCs w:val="18"/>
              </w:rPr>
            </w:pPr>
            <w:r w:rsidRPr="00415384">
              <w:rPr>
                <w:rFonts w:cs="Times New Roman"/>
                <w:sz w:val="18"/>
                <w:szCs w:val="18"/>
              </w:rPr>
              <w:t>ОРГАНИЗАЦИЈАМА, УДРУЖЕЊИМА И ЈЕДИНИЦОМ</w:t>
            </w:r>
          </w:p>
          <w:p w14:paraId="309ADFA9" w14:textId="77777777" w:rsidR="006A3944" w:rsidRPr="00415384" w:rsidRDefault="006A3944" w:rsidP="00253AD1">
            <w:pPr>
              <w:pStyle w:val="NoSpacing"/>
              <w:rPr>
                <w:rFonts w:cs="Times New Roman"/>
                <w:sz w:val="18"/>
                <w:szCs w:val="18"/>
              </w:rPr>
            </w:pPr>
            <w:r w:rsidRPr="00415384">
              <w:rPr>
                <w:rFonts w:cs="Times New Roman"/>
                <w:sz w:val="18"/>
                <w:szCs w:val="18"/>
              </w:rPr>
              <w:t>ЛОКАЛНЕ САМОУПРАВЕ</w:t>
            </w:r>
          </w:p>
        </w:tc>
        <w:tc>
          <w:tcPr>
            <w:tcW w:w="1598" w:type="dxa"/>
            <w:gridSpan w:val="3"/>
          </w:tcPr>
          <w:p w14:paraId="40832538" w14:textId="77777777" w:rsidR="006A3944" w:rsidRPr="00415384" w:rsidRDefault="006A3944" w:rsidP="00253AD1">
            <w:pPr>
              <w:pStyle w:val="NoSpacing"/>
              <w:rPr>
                <w:rFonts w:cs="Times New Roman"/>
                <w:sz w:val="18"/>
                <w:szCs w:val="18"/>
              </w:rPr>
            </w:pPr>
            <w:r w:rsidRPr="00415384">
              <w:rPr>
                <w:rFonts w:cs="Times New Roman"/>
                <w:sz w:val="18"/>
                <w:szCs w:val="18"/>
              </w:rPr>
              <w:t>-сваког месеца током школске</w:t>
            </w:r>
          </w:p>
          <w:p w14:paraId="0237B27C" w14:textId="77777777" w:rsidR="006A3944" w:rsidRPr="00415384" w:rsidRDefault="006A3944" w:rsidP="00253AD1">
            <w:pPr>
              <w:pStyle w:val="NoSpacing"/>
              <w:rPr>
                <w:rFonts w:cs="Times New Roman"/>
                <w:sz w:val="18"/>
                <w:szCs w:val="18"/>
              </w:rPr>
            </w:pPr>
            <w:r w:rsidRPr="00415384">
              <w:rPr>
                <w:rFonts w:cs="Times New Roman"/>
                <w:sz w:val="18"/>
                <w:szCs w:val="18"/>
              </w:rPr>
              <w:t>године</w:t>
            </w:r>
          </w:p>
        </w:tc>
        <w:tc>
          <w:tcPr>
            <w:tcW w:w="755" w:type="dxa"/>
          </w:tcPr>
          <w:p w14:paraId="2DC6EA0F" w14:textId="77777777" w:rsidR="006A3944" w:rsidRPr="00415384" w:rsidRDefault="006A3944" w:rsidP="00253AD1">
            <w:pPr>
              <w:pStyle w:val="NoSpacing"/>
              <w:rPr>
                <w:rFonts w:cs="Times New Roman"/>
                <w:b/>
                <w:sz w:val="18"/>
                <w:szCs w:val="18"/>
              </w:rPr>
            </w:pPr>
          </w:p>
          <w:p w14:paraId="430DFEF8" w14:textId="77777777" w:rsidR="006A3944" w:rsidRPr="00415384" w:rsidRDefault="006A3944" w:rsidP="00253AD1">
            <w:pPr>
              <w:pStyle w:val="NoSpacing"/>
              <w:rPr>
                <w:rFonts w:cs="Times New Roman"/>
                <w:sz w:val="18"/>
                <w:szCs w:val="18"/>
              </w:rPr>
            </w:pPr>
            <w:r w:rsidRPr="00415384">
              <w:rPr>
                <w:rFonts w:cs="Times New Roman"/>
                <w:sz w:val="18"/>
                <w:szCs w:val="18"/>
              </w:rPr>
              <w:t>-Матична школа</w:t>
            </w:r>
          </w:p>
        </w:tc>
        <w:tc>
          <w:tcPr>
            <w:tcW w:w="5580" w:type="dxa"/>
          </w:tcPr>
          <w:p w14:paraId="63BDB99A" w14:textId="62234890" w:rsidR="006A3944" w:rsidRPr="00415384" w:rsidRDefault="006A3944" w:rsidP="00253AD1">
            <w:pPr>
              <w:pStyle w:val="NoSpacing"/>
              <w:rPr>
                <w:rFonts w:cs="Times New Roman"/>
                <w:sz w:val="18"/>
                <w:szCs w:val="18"/>
              </w:rPr>
            </w:pPr>
            <w:r w:rsidRPr="00415384">
              <w:rPr>
                <w:rFonts w:cs="Times New Roman"/>
                <w:sz w:val="18"/>
                <w:szCs w:val="18"/>
              </w:rPr>
              <w:t>Сарадња са другим школама,</w:t>
            </w:r>
            <w:r w:rsidRPr="00415384">
              <w:rPr>
                <w:rFonts w:cs="Times New Roman"/>
                <w:spacing w:val="-6"/>
                <w:sz w:val="18"/>
                <w:szCs w:val="18"/>
              </w:rPr>
              <w:t xml:space="preserve"> </w:t>
            </w:r>
            <w:r w:rsidRPr="00415384">
              <w:rPr>
                <w:rFonts w:cs="Times New Roman"/>
                <w:sz w:val="18"/>
                <w:szCs w:val="18"/>
              </w:rPr>
              <w:t>школском,</w:t>
            </w:r>
            <w:r w:rsidR="00783825">
              <w:rPr>
                <w:rFonts w:cs="Times New Roman"/>
                <w:sz w:val="18"/>
                <w:szCs w:val="18"/>
                <w:lang w:val="sr-Cyrl-RS"/>
              </w:rPr>
              <w:t xml:space="preserve"> </w:t>
            </w:r>
            <w:r w:rsidRPr="00415384">
              <w:rPr>
                <w:rFonts w:cs="Times New Roman"/>
                <w:sz w:val="18"/>
                <w:szCs w:val="18"/>
              </w:rPr>
              <w:t>народном и другим библиотекама на територији локалне самоуправе, управног округа и</w:t>
            </w:r>
          </w:p>
          <w:p w14:paraId="008623D6" w14:textId="77777777" w:rsidR="006A3944" w:rsidRPr="00415384" w:rsidRDefault="006A3944" w:rsidP="00253AD1">
            <w:pPr>
              <w:pStyle w:val="NoSpacing"/>
              <w:rPr>
                <w:rFonts w:cs="Times New Roman"/>
                <w:sz w:val="18"/>
                <w:szCs w:val="18"/>
              </w:rPr>
            </w:pPr>
            <w:r w:rsidRPr="00415384">
              <w:rPr>
                <w:rFonts w:cs="Times New Roman"/>
                <w:sz w:val="18"/>
                <w:szCs w:val="18"/>
              </w:rPr>
              <w:t>Републике Србије по питању размене и међубиблиотечке позајмице,</w:t>
            </w:r>
          </w:p>
          <w:p w14:paraId="351988E2" w14:textId="77777777" w:rsidR="006A3944" w:rsidRPr="00415384" w:rsidRDefault="006A3944" w:rsidP="00253AD1">
            <w:pPr>
              <w:pStyle w:val="NoSpacing"/>
              <w:rPr>
                <w:rFonts w:cs="Times New Roman"/>
                <w:sz w:val="18"/>
                <w:szCs w:val="18"/>
              </w:rPr>
            </w:pPr>
            <w:r w:rsidRPr="00415384">
              <w:rPr>
                <w:rFonts w:cs="Times New Roman"/>
                <w:sz w:val="18"/>
                <w:szCs w:val="18"/>
              </w:rPr>
              <w:t>Сарадња са локалном самоуправом по питању промоције рада библиотеке и</w:t>
            </w:r>
            <w:r w:rsidRPr="00415384">
              <w:rPr>
                <w:rFonts w:cs="Times New Roman"/>
                <w:spacing w:val="-3"/>
                <w:sz w:val="18"/>
                <w:szCs w:val="18"/>
              </w:rPr>
              <w:t xml:space="preserve"> </w:t>
            </w:r>
            <w:r w:rsidRPr="00415384">
              <w:rPr>
                <w:rFonts w:cs="Times New Roman"/>
                <w:sz w:val="18"/>
                <w:szCs w:val="18"/>
              </w:rPr>
              <w:t>школе,</w:t>
            </w:r>
          </w:p>
          <w:p w14:paraId="4BBA13F0" w14:textId="6631376A" w:rsidR="00783825" w:rsidRPr="00783825" w:rsidRDefault="006A3944" w:rsidP="00253AD1">
            <w:pPr>
              <w:pStyle w:val="NoSpacing"/>
              <w:rPr>
                <w:rFonts w:cs="Times New Roman"/>
                <w:sz w:val="18"/>
                <w:szCs w:val="18"/>
              </w:rPr>
            </w:pPr>
            <w:r w:rsidRPr="00415384">
              <w:rPr>
                <w:rFonts w:cs="Times New Roman"/>
                <w:sz w:val="18"/>
                <w:szCs w:val="18"/>
              </w:rPr>
              <w:t>Сарадња са просветним, научним, културним и другим установама</w:t>
            </w:r>
            <w:r w:rsidRPr="00415384">
              <w:rPr>
                <w:rFonts w:cs="Times New Roman"/>
                <w:spacing w:val="-6"/>
                <w:sz w:val="18"/>
                <w:szCs w:val="18"/>
              </w:rPr>
              <w:t xml:space="preserve"> </w:t>
            </w:r>
            <w:r w:rsidRPr="00415384">
              <w:rPr>
                <w:rFonts w:cs="Times New Roman"/>
                <w:sz w:val="18"/>
                <w:szCs w:val="18"/>
              </w:rPr>
              <w:t>(новинско-издавачким</w:t>
            </w:r>
            <w:r w:rsidR="00783825">
              <w:rPr>
                <w:rFonts w:cs="Times New Roman"/>
                <w:sz w:val="18"/>
                <w:szCs w:val="18"/>
                <w:lang w:val="sr-Cyrl-RS"/>
              </w:rPr>
              <w:t xml:space="preserve"> </w:t>
            </w:r>
            <w:r w:rsidRPr="00415384">
              <w:rPr>
                <w:rFonts w:cs="Times New Roman"/>
                <w:sz w:val="18"/>
                <w:szCs w:val="18"/>
              </w:rPr>
              <w:t>предузећима, радио-телевизијском центрима, филмским и позоришним кућама, домовима културе и културно просветним заједницама и</w:t>
            </w:r>
            <w:r w:rsidR="00783825">
              <w:rPr>
                <w:rFonts w:cs="Times New Roman"/>
                <w:sz w:val="18"/>
                <w:szCs w:val="18"/>
                <w:lang w:val="sr-Cyrl-RS"/>
              </w:rPr>
              <w:t xml:space="preserve"> </w:t>
            </w:r>
            <w:r w:rsidR="00783825" w:rsidRPr="00783825">
              <w:rPr>
                <w:rFonts w:cs="Times New Roman"/>
                <w:sz w:val="18"/>
                <w:szCs w:val="18"/>
                <w:lang w:val="sr-Cyrl-RS"/>
              </w:rPr>
              <w:t>организацијама које се баве радом и слободним временом омладине и другим образовним</w:t>
            </w:r>
          </w:p>
          <w:p w14:paraId="3C9BCBCF" w14:textId="77777777" w:rsidR="00783825" w:rsidRPr="00783825" w:rsidRDefault="00783825" w:rsidP="00253AD1">
            <w:pPr>
              <w:pStyle w:val="NoSpacing"/>
              <w:rPr>
                <w:rFonts w:cs="Times New Roman"/>
                <w:sz w:val="18"/>
                <w:szCs w:val="18"/>
                <w:lang w:val="sr-Cyrl-RS"/>
              </w:rPr>
            </w:pPr>
            <w:r w:rsidRPr="00783825">
              <w:rPr>
                <w:rFonts w:cs="Times New Roman"/>
                <w:sz w:val="18"/>
                <w:szCs w:val="18"/>
                <w:lang w:val="sr-Cyrl-RS"/>
              </w:rPr>
              <w:t>установама),</w:t>
            </w:r>
          </w:p>
          <w:p w14:paraId="69D05FDD" w14:textId="55B14BFC" w:rsidR="006A3944" w:rsidRPr="00783825" w:rsidRDefault="00783825" w:rsidP="00253AD1">
            <w:pPr>
              <w:pStyle w:val="NoSpacing"/>
              <w:rPr>
                <w:rFonts w:cs="Times New Roman"/>
                <w:sz w:val="18"/>
                <w:szCs w:val="18"/>
                <w:lang w:val="sr-Cyrl-RS"/>
              </w:rPr>
            </w:pPr>
            <w:r w:rsidRPr="00783825">
              <w:rPr>
                <w:rFonts w:cs="Times New Roman"/>
                <w:sz w:val="18"/>
                <w:szCs w:val="18"/>
                <w:lang w:val="sr-Cyrl-RS"/>
              </w:rPr>
              <w:t>4. Учешће у раду Друштва школских библиотекара Србије и других стручних друштава у локалној</w:t>
            </w:r>
            <w:r>
              <w:rPr>
                <w:rFonts w:cs="Times New Roman"/>
                <w:sz w:val="18"/>
                <w:szCs w:val="18"/>
                <w:lang w:val="sr-Cyrl-RS"/>
              </w:rPr>
              <w:t xml:space="preserve"> </w:t>
            </w:r>
            <w:r w:rsidRPr="00783825">
              <w:rPr>
                <w:rFonts w:cs="Times New Roman"/>
                <w:sz w:val="18"/>
                <w:szCs w:val="18"/>
                <w:lang w:val="sr-Cyrl-RS"/>
              </w:rPr>
              <w:t>самоуправи и Републици Србији.</w:t>
            </w:r>
          </w:p>
        </w:tc>
      </w:tr>
      <w:tr w:rsidR="006A3944" w:rsidRPr="00415384" w14:paraId="29983963" w14:textId="77777777" w:rsidTr="003957EB">
        <w:trPr>
          <w:trHeight w:val="2245"/>
        </w:trPr>
        <w:tc>
          <w:tcPr>
            <w:tcW w:w="2952" w:type="dxa"/>
          </w:tcPr>
          <w:p w14:paraId="04F4C882" w14:textId="77777777" w:rsidR="006A3944" w:rsidRPr="00415384" w:rsidRDefault="006A3944" w:rsidP="00253AD1">
            <w:pPr>
              <w:pStyle w:val="NoSpacing"/>
              <w:rPr>
                <w:rFonts w:cs="Times New Roman"/>
                <w:sz w:val="18"/>
                <w:szCs w:val="18"/>
              </w:rPr>
            </w:pPr>
            <w:r w:rsidRPr="00415384">
              <w:rPr>
                <w:rFonts w:cs="Times New Roman"/>
                <w:sz w:val="18"/>
                <w:szCs w:val="18"/>
              </w:rPr>
              <w:t>9. ВОЂЕЊЕ ДОКУМЕНТАЦИЈЕ,</w:t>
            </w:r>
          </w:p>
          <w:p w14:paraId="3DBCD9ED" w14:textId="77777777" w:rsidR="006A3944" w:rsidRPr="00415384" w:rsidRDefault="006A3944" w:rsidP="00253AD1">
            <w:pPr>
              <w:pStyle w:val="NoSpacing"/>
              <w:rPr>
                <w:rFonts w:cs="Times New Roman"/>
                <w:sz w:val="18"/>
                <w:szCs w:val="18"/>
              </w:rPr>
            </w:pPr>
            <w:r w:rsidRPr="00415384">
              <w:rPr>
                <w:rFonts w:cs="Times New Roman"/>
                <w:sz w:val="18"/>
                <w:szCs w:val="18"/>
              </w:rPr>
              <w:t>ПРИПРЕМА ЗА РАД И СТРУЧНО УСАВРШАВАЊЕ</w:t>
            </w:r>
          </w:p>
        </w:tc>
        <w:tc>
          <w:tcPr>
            <w:tcW w:w="1598" w:type="dxa"/>
            <w:gridSpan w:val="3"/>
          </w:tcPr>
          <w:p w14:paraId="11012381" w14:textId="77777777" w:rsidR="006A3944" w:rsidRPr="00415384" w:rsidRDefault="006A3944" w:rsidP="00253AD1">
            <w:pPr>
              <w:pStyle w:val="NoSpacing"/>
              <w:rPr>
                <w:rFonts w:cs="Times New Roman"/>
                <w:sz w:val="18"/>
                <w:szCs w:val="18"/>
              </w:rPr>
            </w:pPr>
          </w:p>
        </w:tc>
        <w:tc>
          <w:tcPr>
            <w:tcW w:w="755" w:type="dxa"/>
          </w:tcPr>
          <w:p w14:paraId="73BBCD7F" w14:textId="77777777" w:rsidR="006A3944" w:rsidRPr="00415384" w:rsidRDefault="006A3944" w:rsidP="00253AD1">
            <w:pPr>
              <w:pStyle w:val="NoSpacing"/>
              <w:rPr>
                <w:rFonts w:cs="Times New Roman"/>
                <w:sz w:val="18"/>
                <w:szCs w:val="18"/>
              </w:rPr>
            </w:pPr>
          </w:p>
        </w:tc>
        <w:tc>
          <w:tcPr>
            <w:tcW w:w="5580" w:type="dxa"/>
          </w:tcPr>
          <w:p w14:paraId="2F663098" w14:textId="586CB251" w:rsidR="006A3944" w:rsidRPr="00415384" w:rsidRDefault="006A3944" w:rsidP="00253AD1">
            <w:pPr>
              <w:pStyle w:val="NoSpacing"/>
              <w:rPr>
                <w:rFonts w:cs="Times New Roman"/>
                <w:sz w:val="18"/>
                <w:szCs w:val="18"/>
              </w:rPr>
            </w:pPr>
            <w:r w:rsidRPr="00415384">
              <w:rPr>
                <w:rFonts w:cs="Times New Roman"/>
                <w:sz w:val="18"/>
                <w:szCs w:val="18"/>
              </w:rPr>
              <w:t>Припремање тематских библиографија и израда анотација, пописа и скупљања података у вези с наставним предметима и</w:t>
            </w:r>
            <w:r w:rsidRPr="00415384">
              <w:rPr>
                <w:rFonts w:cs="Times New Roman"/>
                <w:spacing w:val="-7"/>
                <w:sz w:val="18"/>
                <w:szCs w:val="18"/>
              </w:rPr>
              <w:t xml:space="preserve"> </w:t>
            </w:r>
            <w:r w:rsidRPr="00415384">
              <w:rPr>
                <w:rFonts w:cs="Times New Roman"/>
                <w:sz w:val="18"/>
                <w:szCs w:val="18"/>
              </w:rPr>
              <w:t>стручно-методичким</w:t>
            </w:r>
            <w:r w:rsidR="003957EB">
              <w:rPr>
                <w:rFonts w:cs="Times New Roman"/>
                <w:sz w:val="18"/>
                <w:szCs w:val="18"/>
                <w:lang w:val="sr-Cyrl-RS"/>
              </w:rPr>
              <w:t xml:space="preserve"> </w:t>
            </w:r>
            <w:r w:rsidRPr="00415384">
              <w:rPr>
                <w:rFonts w:cs="Times New Roman"/>
                <w:sz w:val="18"/>
                <w:szCs w:val="18"/>
              </w:rPr>
              <w:t>образовањем и усавршавањем наставника и</w:t>
            </w:r>
          </w:p>
          <w:p w14:paraId="7E63067D" w14:textId="77777777" w:rsidR="006A3944" w:rsidRPr="00415384" w:rsidRDefault="006A3944" w:rsidP="00253AD1">
            <w:pPr>
              <w:pStyle w:val="NoSpacing"/>
              <w:rPr>
                <w:rFonts w:cs="Times New Roman"/>
                <w:sz w:val="18"/>
                <w:szCs w:val="18"/>
              </w:rPr>
            </w:pPr>
            <w:r w:rsidRPr="00415384">
              <w:rPr>
                <w:rFonts w:cs="Times New Roman"/>
                <w:sz w:val="18"/>
                <w:szCs w:val="18"/>
              </w:rPr>
              <w:t>сарадника, вођење збирки и посебних фондова,</w:t>
            </w:r>
          </w:p>
          <w:p w14:paraId="37FCF05B" w14:textId="77777777" w:rsidR="006A3944" w:rsidRPr="00415384" w:rsidRDefault="006A3944" w:rsidP="00253AD1">
            <w:pPr>
              <w:pStyle w:val="NoSpacing"/>
              <w:rPr>
                <w:rFonts w:cs="Times New Roman"/>
                <w:sz w:val="18"/>
                <w:szCs w:val="18"/>
              </w:rPr>
            </w:pPr>
            <w:r w:rsidRPr="00415384">
              <w:rPr>
                <w:rFonts w:cs="Times New Roman"/>
                <w:sz w:val="18"/>
                <w:szCs w:val="18"/>
              </w:rPr>
              <w:t>Праћење и евиденција коришћења литературе</w:t>
            </w:r>
            <w:r w:rsidRPr="00415384">
              <w:rPr>
                <w:rFonts w:cs="Times New Roman"/>
                <w:spacing w:val="-8"/>
                <w:sz w:val="18"/>
                <w:szCs w:val="18"/>
              </w:rPr>
              <w:t xml:space="preserve"> </w:t>
            </w:r>
            <w:r w:rsidRPr="00415384">
              <w:rPr>
                <w:rFonts w:cs="Times New Roman"/>
                <w:sz w:val="18"/>
                <w:szCs w:val="18"/>
              </w:rPr>
              <w:t>у</w:t>
            </w:r>
          </w:p>
          <w:p w14:paraId="7D9DB224" w14:textId="77777777" w:rsidR="006A3944" w:rsidRPr="00415384" w:rsidRDefault="006A3944" w:rsidP="00253AD1">
            <w:pPr>
              <w:pStyle w:val="NoSpacing"/>
              <w:rPr>
                <w:rFonts w:cs="Times New Roman"/>
                <w:sz w:val="18"/>
                <w:szCs w:val="18"/>
              </w:rPr>
            </w:pPr>
            <w:r w:rsidRPr="00415384">
              <w:rPr>
                <w:rFonts w:cs="Times New Roman"/>
                <w:sz w:val="18"/>
                <w:szCs w:val="18"/>
              </w:rPr>
              <w:t>школској библиотеци,</w:t>
            </w:r>
          </w:p>
          <w:p w14:paraId="04220FCF" w14:textId="26DBE673" w:rsidR="006A3944" w:rsidRPr="00415384" w:rsidRDefault="006A3944" w:rsidP="00253AD1">
            <w:pPr>
              <w:pStyle w:val="NoSpacing"/>
              <w:rPr>
                <w:rFonts w:cs="Times New Roman"/>
                <w:sz w:val="18"/>
                <w:szCs w:val="18"/>
              </w:rPr>
            </w:pPr>
            <w:r w:rsidRPr="00415384">
              <w:rPr>
                <w:rFonts w:cs="Times New Roman"/>
                <w:sz w:val="18"/>
                <w:szCs w:val="18"/>
              </w:rPr>
              <w:t>Вођење документације о раду</w:t>
            </w:r>
            <w:r w:rsidRPr="00415384">
              <w:rPr>
                <w:rFonts w:cs="Times New Roman"/>
                <w:spacing w:val="-7"/>
                <w:sz w:val="18"/>
                <w:szCs w:val="18"/>
              </w:rPr>
              <w:t xml:space="preserve"> </w:t>
            </w:r>
            <w:r w:rsidRPr="00415384">
              <w:rPr>
                <w:rFonts w:cs="Times New Roman"/>
                <w:sz w:val="18"/>
                <w:szCs w:val="18"/>
              </w:rPr>
              <w:t>школске</w:t>
            </w:r>
            <w:r w:rsidR="003957EB">
              <w:rPr>
                <w:rFonts w:cs="Times New Roman"/>
                <w:sz w:val="18"/>
                <w:szCs w:val="18"/>
                <w:lang w:val="sr-Cyrl-RS"/>
              </w:rPr>
              <w:t xml:space="preserve"> </w:t>
            </w:r>
            <w:r w:rsidRPr="00415384">
              <w:rPr>
                <w:rFonts w:cs="Times New Roman"/>
                <w:sz w:val="18"/>
                <w:szCs w:val="18"/>
              </w:rPr>
              <w:t>библиотеке и школског библиотекара – анализа и вредновање рада школске библиотеке у току школске године,</w:t>
            </w:r>
          </w:p>
          <w:p w14:paraId="0E59E44E" w14:textId="5FA8ECF6" w:rsidR="006A3944" w:rsidRPr="00415384" w:rsidRDefault="006A3944" w:rsidP="00253AD1">
            <w:pPr>
              <w:pStyle w:val="NoSpacing"/>
              <w:rPr>
                <w:rFonts w:cs="Times New Roman"/>
                <w:sz w:val="18"/>
                <w:szCs w:val="18"/>
              </w:rPr>
            </w:pPr>
            <w:r w:rsidRPr="00415384">
              <w:rPr>
                <w:rFonts w:cs="Times New Roman"/>
                <w:sz w:val="18"/>
                <w:szCs w:val="18"/>
              </w:rPr>
              <w:t>Стручно усавршавање – учешће на семинарима, саветовањима и другим скуповима на којима</w:t>
            </w:r>
            <w:r w:rsidR="003957EB">
              <w:rPr>
                <w:rFonts w:cs="Times New Roman"/>
                <w:sz w:val="18"/>
                <w:szCs w:val="18"/>
                <w:lang w:val="sr-Cyrl-RS"/>
              </w:rPr>
              <w:t xml:space="preserve"> </w:t>
            </w:r>
            <w:r w:rsidRPr="00415384">
              <w:rPr>
                <w:rFonts w:cs="Times New Roman"/>
                <w:sz w:val="18"/>
                <w:szCs w:val="18"/>
              </w:rPr>
              <w:t>узимају учешће и школски библиотекари</w:t>
            </w:r>
          </w:p>
        </w:tc>
      </w:tr>
    </w:tbl>
    <w:p w14:paraId="4FDE5585" w14:textId="17EE3D58" w:rsidR="006A3944" w:rsidRPr="006A3944" w:rsidRDefault="009E7EB4" w:rsidP="006A3944">
      <w:pPr>
        <w:widowControl w:val="0"/>
        <w:autoSpaceDE w:val="0"/>
        <w:autoSpaceDN w:val="0"/>
        <w:spacing w:after="0" w:line="240" w:lineRule="auto"/>
        <w:rPr>
          <w:rFonts w:ascii="Times New Roman" w:eastAsia="Calibri" w:hAnsi="Times New Roman" w:cs="Times New Roman"/>
          <w:b/>
          <w:sz w:val="20"/>
        </w:rPr>
      </w:pPr>
      <w:r>
        <w:rPr>
          <w:rFonts w:ascii="Times New Roman" w:eastAsia="Calibri" w:hAnsi="Times New Roman" w:cs="Times New Roman"/>
          <w:b/>
          <w:sz w:val="20"/>
        </w:rPr>
        <w:br w:type="textWrapping" w:clear="all"/>
      </w:r>
    </w:p>
    <w:p w14:paraId="1F839EE4" w14:textId="77777777" w:rsid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209C1C6F" w14:textId="77777777" w:rsidR="00783825" w:rsidRDefault="00783825" w:rsidP="006A3944">
      <w:pPr>
        <w:widowControl w:val="0"/>
        <w:autoSpaceDE w:val="0"/>
        <w:autoSpaceDN w:val="0"/>
        <w:spacing w:after="0" w:line="240" w:lineRule="auto"/>
        <w:rPr>
          <w:rFonts w:ascii="Times New Roman" w:eastAsia="Calibri" w:hAnsi="Times New Roman" w:cs="Times New Roman"/>
          <w:b/>
          <w:sz w:val="20"/>
        </w:rPr>
      </w:pPr>
    </w:p>
    <w:p w14:paraId="105E93C0" w14:textId="77777777" w:rsidR="00783825" w:rsidRDefault="00783825" w:rsidP="006A3944">
      <w:pPr>
        <w:widowControl w:val="0"/>
        <w:autoSpaceDE w:val="0"/>
        <w:autoSpaceDN w:val="0"/>
        <w:spacing w:after="0" w:line="240" w:lineRule="auto"/>
        <w:rPr>
          <w:rFonts w:ascii="Times New Roman" w:eastAsia="Calibri" w:hAnsi="Times New Roman" w:cs="Times New Roman"/>
          <w:b/>
          <w:sz w:val="20"/>
        </w:rPr>
      </w:pPr>
    </w:p>
    <w:p w14:paraId="7A2CEB04" w14:textId="77777777" w:rsidR="00783825" w:rsidRPr="006A3944" w:rsidRDefault="00783825" w:rsidP="006A3944">
      <w:pPr>
        <w:widowControl w:val="0"/>
        <w:autoSpaceDE w:val="0"/>
        <w:autoSpaceDN w:val="0"/>
        <w:spacing w:after="0" w:line="240" w:lineRule="auto"/>
        <w:rPr>
          <w:rFonts w:ascii="Times New Roman" w:eastAsia="Calibri" w:hAnsi="Times New Roman" w:cs="Times New Roman"/>
          <w:b/>
          <w:sz w:val="20"/>
        </w:rPr>
      </w:pPr>
    </w:p>
    <w:p w14:paraId="177366EC"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9"/>
        </w:rPr>
      </w:pPr>
    </w:p>
    <w:p w14:paraId="73C2EC46" w14:textId="77777777" w:rsidR="006A3944" w:rsidRPr="006A3944" w:rsidRDefault="006A3944" w:rsidP="00783825">
      <w:pPr>
        <w:widowControl w:val="0"/>
        <w:autoSpaceDE w:val="0"/>
        <w:autoSpaceDN w:val="0"/>
        <w:spacing w:after="0" w:line="240" w:lineRule="auto"/>
        <w:ind w:left="-810"/>
        <w:rPr>
          <w:rFonts w:ascii="Times New Roman" w:eastAsia="Calibri" w:hAnsi="Times New Roman" w:cs="Times New Roman"/>
          <w:sz w:val="19"/>
        </w:rPr>
      </w:pPr>
      <w:bookmarkStart w:id="96" w:name="_bookmark39"/>
      <w:bookmarkEnd w:id="96"/>
    </w:p>
    <w:p w14:paraId="17EF4014" w14:textId="40105B24" w:rsidR="006A3944" w:rsidRPr="006A3944" w:rsidRDefault="0035296E">
      <w:pPr>
        <w:widowControl w:val="0"/>
        <w:numPr>
          <w:ilvl w:val="1"/>
          <w:numId w:val="13"/>
        </w:numPr>
        <w:tabs>
          <w:tab w:val="left" w:pos="1227"/>
        </w:tabs>
        <w:autoSpaceDE w:val="0"/>
        <w:autoSpaceDN w:val="0"/>
        <w:spacing w:before="52" w:after="0" w:line="240" w:lineRule="auto"/>
        <w:ind w:left="852"/>
        <w:outlineLvl w:val="1"/>
        <w:rPr>
          <w:rFonts w:ascii="Times New Roman" w:eastAsia="Calibri" w:hAnsi="Times New Roman" w:cs="Times New Roman"/>
          <w:b/>
          <w:bCs/>
          <w:sz w:val="24"/>
          <w:szCs w:val="24"/>
          <w:u w:color="000000"/>
        </w:rPr>
      </w:pPr>
      <w:bookmarkStart w:id="97" w:name="_Toc130372637"/>
      <w:r>
        <w:rPr>
          <w:rFonts w:ascii="Times New Roman" w:eastAsia="Calibri" w:hAnsi="Times New Roman" w:cs="Times New Roman"/>
          <w:b/>
          <w:bCs/>
          <w:sz w:val="24"/>
          <w:szCs w:val="24"/>
          <w:u w:val="single" w:color="000000"/>
          <w:lang w:val="sr-Cyrl-RS"/>
        </w:rPr>
        <w:lastRenderedPageBreak/>
        <w:t>Извештаји</w:t>
      </w:r>
      <w:r w:rsidR="006A3944" w:rsidRPr="006A3944">
        <w:rPr>
          <w:rFonts w:ascii="Times New Roman" w:eastAsia="Calibri" w:hAnsi="Times New Roman" w:cs="Times New Roman"/>
          <w:b/>
          <w:bCs/>
          <w:sz w:val="24"/>
          <w:szCs w:val="24"/>
          <w:u w:val="single" w:color="000000"/>
        </w:rPr>
        <w:t xml:space="preserve"> руководећих</w:t>
      </w:r>
      <w:r w:rsidR="006A3944" w:rsidRPr="006A3944">
        <w:rPr>
          <w:rFonts w:ascii="Times New Roman" w:eastAsia="Calibri" w:hAnsi="Times New Roman" w:cs="Times New Roman"/>
          <w:b/>
          <w:bCs/>
          <w:spacing w:val="-2"/>
          <w:sz w:val="24"/>
          <w:szCs w:val="24"/>
          <w:u w:val="single" w:color="000000"/>
        </w:rPr>
        <w:t xml:space="preserve"> </w:t>
      </w:r>
      <w:r w:rsidR="006A3944" w:rsidRPr="006A3944">
        <w:rPr>
          <w:rFonts w:ascii="Times New Roman" w:eastAsia="Calibri" w:hAnsi="Times New Roman" w:cs="Times New Roman"/>
          <w:b/>
          <w:bCs/>
          <w:sz w:val="24"/>
          <w:szCs w:val="24"/>
          <w:u w:val="single" w:color="000000"/>
        </w:rPr>
        <w:t>органа</w:t>
      </w:r>
      <w:bookmarkEnd w:id="97"/>
    </w:p>
    <w:p w14:paraId="507A027A"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b/>
          <w:sz w:val="20"/>
        </w:rPr>
      </w:pPr>
    </w:p>
    <w:p w14:paraId="73BDD989" w14:textId="77777777" w:rsidR="006A3944" w:rsidRPr="006A3944" w:rsidRDefault="006A3944" w:rsidP="00B87800">
      <w:pPr>
        <w:widowControl w:val="0"/>
        <w:autoSpaceDE w:val="0"/>
        <w:autoSpaceDN w:val="0"/>
        <w:spacing w:before="1" w:after="0" w:line="240" w:lineRule="auto"/>
        <w:ind w:right="540"/>
        <w:rPr>
          <w:rFonts w:ascii="Times New Roman" w:eastAsia="Calibri" w:hAnsi="Times New Roman" w:cs="Times New Roman"/>
          <w:b/>
          <w:sz w:val="23"/>
        </w:rPr>
      </w:pPr>
    </w:p>
    <w:p w14:paraId="61A0C852" w14:textId="77777777" w:rsidR="00B87800" w:rsidRPr="00B87800" w:rsidRDefault="00B87800" w:rsidP="00B87800">
      <w:pPr>
        <w:spacing w:before="100" w:beforeAutospacing="1" w:after="100" w:afterAutospacing="1" w:line="240" w:lineRule="auto"/>
        <w:ind w:right="540"/>
        <w:jc w:val="center"/>
        <w:outlineLvl w:val="1"/>
        <w:rPr>
          <w:rFonts w:ascii="Times New Roman" w:eastAsia="Times New Roman" w:hAnsi="Times New Roman"/>
          <w:b/>
          <w:bCs/>
          <w:i/>
          <w:sz w:val="24"/>
          <w:szCs w:val="24"/>
          <w:lang w:val="sr-Cyrl-CS"/>
        </w:rPr>
      </w:pPr>
      <w:r w:rsidRPr="00B87800">
        <w:rPr>
          <w:rFonts w:ascii="Times New Roman" w:eastAsia="Times New Roman" w:hAnsi="Times New Roman"/>
          <w:b/>
          <w:bCs/>
          <w:i/>
          <w:sz w:val="24"/>
          <w:szCs w:val="24"/>
          <w:lang w:val="sr-Cyrl-CS"/>
        </w:rPr>
        <w:t>ИЗВЕШТАЈ О РАДУ ДИРЕКТОРА ШКОЛЕ</w:t>
      </w:r>
    </w:p>
    <w:p w14:paraId="7031E0D5" w14:textId="04A83E6C" w:rsidR="00B87800" w:rsidRPr="00B87800" w:rsidRDefault="00B87800" w:rsidP="00B87800">
      <w:pPr>
        <w:autoSpaceDE w:val="0"/>
        <w:autoSpaceDN w:val="0"/>
        <w:adjustRightInd w:val="0"/>
        <w:spacing w:after="0" w:line="240" w:lineRule="auto"/>
        <w:ind w:right="540" w:firstLine="708"/>
        <w:jc w:val="both"/>
        <w:rPr>
          <w:rFonts w:ascii="Times New Roman" w:eastAsia="Times New Roman" w:hAnsi="Times New Roman"/>
        </w:rPr>
      </w:pPr>
      <w:r w:rsidRPr="00B87800">
        <w:rPr>
          <w:rFonts w:ascii="Times New Roman" w:eastAsia="Times New Roman" w:hAnsi="Times New Roman"/>
          <w:sz w:val="24"/>
          <w:szCs w:val="24"/>
        </w:rPr>
        <w:tab/>
      </w:r>
      <w:r w:rsidRPr="00B87800">
        <w:rPr>
          <w:rFonts w:ascii="Times New Roman" w:eastAsia="Times New Roman" w:hAnsi="Times New Roman"/>
          <w:lang w:val="ru-RU"/>
        </w:rPr>
        <w:t xml:space="preserve">План и програм рада директора школе, саставни је део Годишњег плана рада школе за школску </w:t>
      </w:r>
      <w:r w:rsidR="00C51DEF">
        <w:rPr>
          <w:rFonts w:ascii="Times New Roman" w:eastAsia="Times New Roman" w:hAnsi="Times New Roman"/>
          <w:lang w:val="ru-RU"/>
        </w:rPr>
        <w:t>2024/2025</w:t>
      </w:r>
      <w:r w:rsidRPr="00B87800">
        <w:rPr>
          <w:rFonts w:ascii="Times New Roman" w:eastAsia="Times New Roman" w:hAnsi="Times New Roman"/>
          <w:lang w:val="ru-RU"/>
        </w:rPr>
        <w:t xml:space="preserve">. годину и израђен је на основу Правилника о стандардима компетенција директора установа образовања и васпитања („Сл. Гласник РС“  бр. 38/2013) </w:t>
      </w:r>
      <w:r w:rsidRPr="00B87800">
        <w:rPr>
          <w:rFonts w:ascii="Times New Roman" w:eastAsia="Times New Roman" w:hAnsi="Times New Roman"/>
        </w:rPr>
        <w:t>,Закона о основама система образовања и васпитања  („Службени гласник РС„ број 88/2017, 27/2018 -др. закон и 10/2019, 27/2018 – др. Закон и 6/</w:t>
      </w:r>
      <w:proofErr w:type="gramStart"/>
      <w:r w:rsidRPr="00B87800">
        <w:rPr>
          <w:rFonts w:ascii="Times New Roman" w:eastAsia="Times New Roman" w:hAnsi="Times New Roman"/>
        </w:rPr>
        <w:t>202</w:t>
      </w:r>
      <w:r w:rsidRPr="00B87800">
        <w:rPr>
          <w:rFonts w:ascii="Times New Roman" w:eastAsia="Times New Roman" w:hAnsi="Times New Roman"/>
          <w:lang w:val="sr-Cyrl-RS"/>
        </w:rPr>
        <w:t>1</w:t>
      </w:r>
      <w:r w:rsidRPr="00B87800">
        <w:rPr>
          <w:rFonts w:ascii="Times New Roman" w:eastAsia="Times New Roman" w:hAnsi="Times New Roman"/>
        </w:rPr>
        <w:t xml:space="preserve"> )</w:t>
      </w:r>
      <w:proofErr w:type="gramEnd"/>
      <w:r w:rsidRPr="00B87800">
        <w:rPr>
          <w:rFonts w:ascii="Times New Roman" w:eastAsia="Times New Roman" w:hAnsi="Times New Roman"/>
        </w:rPr>
        <w:t xml:space="preserve"> и </w:t>
      </w:r>
      <w:r w:rsidRPr="00B87800">
        <w:rPr>
          <w:rFonts w:ascii="Times New Roman" w:eastAsia="Times New Roman" w:hAnsi="Times New Roman"/>
          <w:lang w:val="ru-RU"/>
        </w:rPr>
        <w:t xml:space="preserve">потреба школе. </w:t>
      </w:r>
    </w:p>
    <w:p w14:paraId="448B2C90" w14:textId="77777777" w:rsidR="00B87800" w:rsidRPr="00B87800" w:rsidRDefault="00B87800" w:rsidP="00B87800">
      <w:pPr>
        <w:autoSpaceDE w:val="0"/>
        <w:autoSpaceDN w:val="0"/>
        <w:adjustRightInd w:val="0"/>
        <w:spacing w:after="0" w:line="240" w:lineRule="auto"/>
        <w:ind w:right="540" w:firstLine="708"/>
        <w:jc w:val="both"/>
        <w:rPr>
          <w:rFonts w:ascii="Times New Roman" w:eastAsia="Times New Roman" w:hAnsi="Times New Roman"/>
          <w:lang w:val="ru-RU"/>
        </w:rPr>
      </w:pPr>
      <w:r w:rsidRPr="00B87800">
        <w:rPr>
          <w:rFonts w:ascii="Times New Roman" w:eastAsia="Times New Roman" w:hAnsi="Times New Roman"/>
          <w:lang w:val="ru-RU"/>
        </w:rPr>
        <w:t>Послови директора школе могу се поделити на сталне, који се јављају током целе године и посебне који се обављају у складу са процесом образовно-васпитног рада.</w:t>
      </w:r>
    </w:p>
    <w:p w14:paraId="2A395A6B" w14:textId="25E8E88A"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lang w:val="ru-RU"/>
        </w:rPr>
      </w:pPr>
      <w:r w:rsidRPr="00B87800">
        <w:rPr>
          <w:rFonts w:ascii="Times New Roman" w:eastAsia="Times New Roman" w:hAnsi="Times New Roman"/>
          <w:lang w:val="ru-RU"/>
        </w:rPr>
        <w:t xml:space="preserve">У периоду од 1. септембра </w:t>
      </w:r>
      <w:r w:rsidR="00C510FC">
        <w:rPr>
          <w:rFonts w:ascii="Times New Roman" w:eastAsia="Times New Roman" w:hAnsi="Times New Roman"/>
          <w:lang w:val="ru-RU"/>
        </w:rPr>
        <w:t>2024</w:t>
      </w:r>
      <w:r w:rsidRPr="00B87800">
        <w:rPr>
          <w:rFonts w:ascii="Times New Roman" w:eastAsia="Times New Roman" w:hAnsi="Times New Roman"/>
          <w:lang w:val="ru-RU"/>
        </w:rPr>
        <w:t xml:space="preserve">. године до </w:t>
      </w:r>
      <w:r w:rsidRPr="00B87800">
        <w:rPr>
          <w:rFonts w:ascii="Times New Roman" w:eastAsia="Times New Roman" w:hAnsi="Times New Roman"/>
          <w:lang w:val="sr-Cyrl-RS"/>
        </w:rPr>
        <w:t>3</w:t>
      </w:r>
      <w:r w:rsidRPr="00B87800">
        <w:rPr>
          <w:rFonts w:ascii="Times New Roman" w:eastAsia="Times New Roman" w:hAnsi="Times New Roman"/>
        </w:rPr>
        <w:t>1</w:t>
      </w:r>
      <w:r w:rsidRPr="00B87800">
        <w:rPr>
          <w:rFonts w:ascii="Times New Roman" w:eastAsia="Times New Roman" w:hAnsi="Times New Roman"/>
          <w:lang w:val="ru-RU"/>
        </w:rPr>
        <w:t xml:space="preserve">. </w:t>
      </w:r>
      <w:r w:rsidRPr="00B87800">
        <w:rPr>
          <w:rFonts w:ascii="Times New Roman" w:eastAsia="Times New Roman" w:hAnsi="Times New Roman"/>
        </w:rPr>
        <w:t>08.</w:t>
      </w:r>
      <w:r w:rsidRPr="00B87800">
        <w:rPr>
          <w:rFonts w:ascii="Times New Roman" w:eastAsia="Times New Roman" w:hAnsi="Times New Roman"/>
          <w:lang w:val="ru-RU"/>
        </w:rPr>
        <w:t xml:space="preserve"> </w:t>
      </w:r>
      <w:r w:rsidR="00C510FC">
        <w:rPr>
          <w:rFonts w:ascii="Times New Roman" w:eastAsia="Times New Roman" w:hAnsi="Times New Roman"/>
          <w:lang w:val="ru-RU"/>
        </w:rPr>
        <w:t>2024</w:t>
      </w:r>
      <w:r w:rsidRPr="00B87800">
        <w:rPr>
          <w:rFonts w:ascii="Times New Roman" w:eastAsia="Times New Roman" w:hAnsi="Times New Roman"/>
          <w:lang w:val="ru-RU"/>
        </w:rPr>
        <w:t>. године, директор школе је обављао следеће послове у оквиру области дефинисаних планом рада, Законом и Правилником.</w:t>
      </w:r>
    </w:p>
    <w:p w14:paraId="754E86FF"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lang w:val="ru-RU"/>
        </w:rPr>
      </w:pPr>
    </w:p>
    <w:p w14:paraId="609DD374" w14:textId="77777777" w:rsidR="00B87800" w:rsidRPr="00B87800" w:rsidRDefault="00B87800" w:rsidP="00B87800">
      <w:pPr>
        <w:autoSpaceDE w:val="0"/>
        <w:autoSpaceDN w:val="0"/>
        <w:adjustRightInd w:val="0"/>
        <w:spacing w:after="0" w:line="240" w:lineRule="auto"/>
        <w:ind w:left="720" w:right="540"/>
        <w:jc w:val="both"/>
        <w:rPr>
          <w:rFonts w:ascii="Times New Roman" w:eastAsia="Times New Roman" w:hAnsi="Times New Roman"/>
          <w:b/>
          <w:bCs/>
          <w:u w:val="single"/>
        </w:rPr>
      </w:pPr>
      <w:r w:rsidRPr="00B87800">
        <w:rPr>
          <w:rFonts w:ascii="Times New Roman" w:eastAsia="Times New Roman" w:hAnsi="Times New Roman"/>
          <w:b/>
          <w:bCs/>
          <w:u w:val="single"/>
        </w:rPr>
        <w:t>Област: Руковођење васпитно-образовним процесом</w:t>
      </w:r>
    </w:p>
    <w:p w14:paraId="21C5FBDC" w14:textId="77777777" w:rsidR="00B87800" w:rsidRPr="00B87800" w:rsidRDefault="00B87800" w:rsidP="00B87800">
      <w:pPr>
        <w:autoSpaceDE w:val="0"/>
        <w:autoSpaceDN w:val="0"/>
        <w:adjustRightInd w:val="0"/>
        <w:spacing w:after="0" w:line="240" w:lineRule="auto"/>
        <w:ind w:left="720" w:right="540"/>
        <w:jc w:val="both"/>
        <w:rPr>
          <w:rFonts w:ascii="Times New Roman" w:eastAsia="Times New Roman" w:hAnsi="Times New Roman"/>
          <w:u w:val="single"/>
        </w:rPr>
      </w:pPr>
    </w:p>
    <w:p w14:paraId="435BDDEB" w14:textId="77777777" w:rsidR="00B87800" w:rsidRPr="00B87800" w:rsidRDefault="00B87800" w:rsidP="00B87800">
      <w:pPr>
        <w:spacing w:after="0" w:line="240" w:lineRule="auto"/>
        <w:ind w:right="540"/>
        <w:jc w:val="both"/>
        <w:rPr>
          <w:rFonts w:ascii="Times New Roman" w:eastAsia="Times New Roman" w:hAnsi="Times New Roman"/>
          <w:lang w:val="sr-Cyrl-RS"/>
        </w:rPr>
      </w:pPr>
      <w:r w:rsidRPr="00B87800">
        <w:rPr>
          <w:rFonts w:ascii="Times New Roman" w:eastAsia="Times New Roman" w:hAnsi="Times New Roman"/>
        </w:rPr>
        <w:t>У оквиру стандарада</w:t>
      </w:r>
      <w:r w:rsidRPr="00B87800">
        <w:rPr>
          <w:rFonts w:ascii="Times New Roman" w:eastAsia="Times New Roman" w:hAnsi="Times New Roman"/>
          <w:b/>
          <w:bCs/>
        </w:rPr>
        <w:t xml:space="preserve"> развој културе учења, </w:t>
      </w:r>
      <w:r w:rsidRPr="00B87800">
        <w:rPr>
          <w:rFonts w:ascii="Times New Roman" w:eastAsia="Times New Roman" w:hAnsi="Times New Roman"/>
          <w:bCs/>
        </w:rPr>
        <w:t xml:space="preserve">који обавезује директора да промовише вредности учења и развија школу као заједницу целоживотног учења, индикатори који показују испуњеност овог стандарда су: стално унапређивање наставног процеса у складу са образовним потребама ученика обезбеђивањем наставних средстава и побољшавањем услова рада; доношењем свих неопходних докумената у складу са законом и на време (усвајање извештаја о раду школе и директора школе,од старне органа управљања доношење годишњег плана рада за </w:t>
      </w:r>
      <w:r w:rsidRPr="00B87800">
        <w:rPr>
          <w:rFonts w:ascii="Times New Roman" w:eastAsia="Times New Roman" w:hAnsi="Times New Roman"/>
          <w:bCs/>
          <w:lang w:val="sr-Cyrl-RS"/>
        </w:rPr>
        <w:t xml:space="preserve">ову </w:t>
      </w:r>
      <w:r w:rsidRPr="00B87800">
        <w:rPr>
          <w:rFonts w:ascii="Times New Roman" w:eastAsia="Times New Roman" w:hAnsi="Times New Roman"/>
          <w:bCs/>
        </w:rPr>
        <w:t>школску</w:t>
      </w:r>
      <w:r w:rsidRPr="00B87800">
        <w:rPr>
          <w:rFonts w:ascii="Times New Roman" w:eastAsia="Times New Roman" w:hAnsi="Times New Roman"/>
          <w:bCs/>
          <w:lang w:val="sr-Cyrl-RS"/>
        </w:rPr>
        <w:t xml:space="preserve"> </w:t>
      </w:r>
      <w:r w:rsidRPr="00B87800">
        <w:rPr>
          <w:rFonts w:ascii="Times New Roman" w:eastAsia="Times New Roman" w:hAnsi="Times New Roman"/>
          <w:bCs/>
        </w:rPr>
        <w:t>годину); унапређивањем наставног процеса применом и коришћењем савремених наставних средстава, што је остварено укључивањем наставника у пројекат „2000 дигиталних учионица“;</w:t>
      </w:r>
      <w:r w:rsidRPr="00B87800">
        <w:rPr>
          <w:rFonts w:ascii="Times New Roman" w:eastAsia="Times New Roman" w:hAnsi="Times New Roman"/>
        </w:rPr>
        <w:t xml:space="preserve">  сталним личним стручним усавршавањем.</w:t>
      </w:r>
      <w:r w:rsidRPr="00B87800">
        <w:rPr>
          <w:rFonts w:ascii="Times New Roman" w:eastAsia="Times New Roman" w:hAnsi="Times New Roman"/>
          <w:lang w:val="sr-Cyrl-RS"/>
        </w:rPr>
        <w:t xml:space="preserve"> Опремљена су два информатичка кабинета са 33 рачунара за ученике, и 4 за наставнике. </w:t>
      </w:r>
    </w:p>
    <w:p w14:paraId="365D66A6" w14:textId="77777777" w:rsidR="00B87800" w:rsidRPr="00B87800" w:rsidRDefault="00B87800" w:rsidP="00B87800">
      <w:pPr>
        <w:autoSpaceDE w:val="0"/>
        <w:autoSpaceDN w:val="0"/>
        <w:adjustRightInd w:val="0"/>
        <w:spacing w:after="0" w:line="240" w:lineRule="auto"/>
        <w:ind w:right="540" w:firstLine="360"/>
        <w:jc w:val="both"/>
        <w:rPr>
          <w:rFonts w:ascii="Times New Roman" w:eastAsia="Times New Roman" w:hAnsi="Times New Roman"/>
        </w:rPr>
      </w:pPr>
      <w:r w:rsidRPr="00B87800">
        <w:rPr>
          <w:rFonts w:ascii="Times New Roman" w:eastAsia="Times New Roman" w:hAnsi="Times New Roman"/>
        </w:rPr>
        <w:t>Формирани су сви обавезни тимову у складу са законом</w:t>
      </w:r>
      <w:proofErr w:type="gramStart"/>
      <w:r w:rsidRPr="00B87800">
        <w:rPr>
          <w:rFonts w:ascii="Times New Roman" w:eastAsia="Times New Roman" w:hAnsi="Times New Roman"/>
        </w:rPr>
        <w:t>,на</w:t>
      </w:r>
      <w:proofErr w:type="gramEnd"/>
      <w:r w:rsidRPr="00B87800">
        <w:rPr>
          <w:rFonts w:ascii="Times New Roman" w:eastAsia="Times New Roman" w:hAnsi="Times New Roman"/>
        </w:rPr>
        <w:t xml:space="preserve"> почетку школске године; запослени су добили задужења у оквиру 40-то часовне радне недеље у складу са компетенцијама и афинитетима које поседују; израђен је распоред часова редовне, додатне, допунске наставе, секција и осталих ваннаставних активности. </w:t>
      </w:r>
    </w:p>
    <w:p w14:paraId="3837C5D2" w14:textId="77777777" w:rsidR="00B87800" w:rsidRPr="00B87800" w:rsidRDefault="00B87800" w:rsidP="00B87800">
      <w:pPr>
        <w:autoSpaceDE w:val="0"/>
        <w:autoSpaceDN w:val="0"/>
        <w:adjustRightInd w:val="0"/>
        <w:spacing w:after="0" w:line="240" w:lineRule="auto"/>
        <w:ind w:right="540" w:firstLine="360"/>
        <w:jc w:val="both"/>
        <w:rPr>
          <w:rFonts w:ascii="Times New Roman" w:eastAsia="Times New Roman" w:hAnsi="Times New Roman"/>
        </w:rPr>
      </w:pPr>
      <w:r w:rsidRPr="00B87800">
        <w:rPr>
          <w:rFonts w:ascii="Times New Roman" w:eastAsia="Times New Roman" w:hAnsi="Times New Roman"/>
        </w:rPr>
        <w:t>Приредбе и прославе поводом Дана Светог Саве и Дана школе, су обележавани као и претходних година.</w:t>
      </w:r>
      <w:r w:rsidRPr="00B87800">
        <w:rPr>
          <w:rFonts w:ascii="Times New Roman" w:eastAsia="Times New Roman" w:hAnsi="Times New Roman"/>
          <w:lang w:val="sr-Cyrl-RS"/>
        </w:rPr>
        <w:t xml:space="preserve"> Дан школе је обележен скромно. </w:t>
      </w:r>
      <w:r w:rsidRPr="00B87800">
        <w:rPr>
          <w:rFonts w:ascii="Times New Roman" w:eastAsia="Times New Roman" w:hAnsi="Times New Roman"/>
        </w:rPr>
        <w:t xml:space="preserve"> </w:t>
      </w:r>
      <w:r w:rsidRPr="00B87800">
        <w:rPr>
          <w:rFonts w:ascii="Times New Roman" w:eastAsia="Times New Roman" w:hAnsi="Times New Roman"/>
          <w:lang w:val="sr-Cyrl-RS"/>
        </w:rPr>
        <w:t>Дан Светог Саве је обележен  такође скромно</w:t>
      </w:r>
      <w:r w:rsidRPr="00B87800">
        <w:rPr>
          <w:rFonts w:ascii="Times New Roman" w:eastAsia="Times New Roman" w:hAnsi="Times New Roman"/>
        </w:rPr>
        <w:t>, пресечен је колач у цркви Св. Илије, када је одржана и литургија.</w:t>
      </w:r>
      <w:r w:rsidRPr="00B87800">
        <w:rPr>
          <w:rFonts w:ascii="Times New Roman" w:eastAsia="Times New Roman" w:hAnsi="Times New Roman"/>
          <w:lang w:val="sr-Cyrl-RS"/>
        </w:rPr>
        <w:t xml:space="preserve"> Након литургје сви ученици су дошли у школу где смо имали скроман програм, и наком програма ученицима је подељен доручак. </w:t>
      </w:r>
      <w:r w:rsidRPr="00B87800">
        <w:rPr>
          <w:rFonts w:ascii="Times New Roman" w:eastAsia="Times New Roman" w:hAnsi="Times New Roman"/>
        </w:rPr>
        <w:t xml:space="preserve"> </w:t>
      </w:r>
    </w:p>
    <w:p w14:paraId="4EACE91F" w14:textId="77777777" w:rsidR="00B87800" w:rsidRPr="00B87800" w:rsidRDefault="00B87800" w:rsidP="00B87800">
      <w:pPr>
        <w:autoSpaceDE w:val="0"/>
        <w:autoSpaceDN w:val="0"/>
        <w:adjustRightInd w:val="0"/>
        <w:spacing w:after="0" w:line="240" w:lineRule="auto"/>
        <w:ind w:right="540" w:firstLine="360"/>
        <w:jc w:val="both"/>
        <w:rPr>
          <w:rFonts w:ascii="Times New Roman" w:eastAsia="Times New Roman" w:hAnsi="Times New Roman"/>
          <w:lang w:val="sr-Cyrl-RS"/>
        </w:rPr>
      </w:pPr>
      <w:r w:rsidRPr="00B87800">
        <w:rPr>
          <w:rFonts w:ascii="Times New Roman" w:eastAsia="Times New Roman" w:hAnsi="Times New Roman"/>
        </w:rPr>
        <w:t xml:space="preserve">Формирањем Ученичког парламента на почетку школске године, одређивањем наставника задужених за координацију </w:t>
      </w:r>
      <w:proofErr w:type="gramStart"/>
      <w:r w:rsidRPr="00B87800">
        <w:rPr>
          <w:rFonts w:ascii="Times New Roman" w:eastAsia="Times New Roman" w:hAnsi="Times New Roman"/>
        </w:rPr>
        <w:t xml:space="preserve">рада </w:t>
      </w:r>
      <w:r w:rsidRPr="00B87800">
        <w:rPr>
          <w:rFonts w:ascii="Times New Roman" w:eastAsia="Times New Roman" w:hAnsi="Times New Roman"/>
          <w:lang w:val="sr-Cyrl-RS"/>
        </w:rPr>
        <w:t xml:space="preserve"> Ермира</w:t>
      </w:r>
      <w:proofErr w:type="gramEnd"/>
      <w:r w:rsidRPr="00B87800">
        <w:rPr>
          <w:rFonts w:ascii="Times New Roman" w:eastAsia="Times New Roman" w:hAnsi="Times New Roman"/>
          <w:lang w:val="sr-Cyrl-RS"/>
        </w:rPr>
        <w:t xml:space="preserve"> Ферати, и Маја Чоловић, </w:t>
      </w:r>
      <w:r w:rsidRPr="00B87800">
        <w:rPr>
          <w:rFonts w:ascii="Times New Roman" w:eastAsia="Times New Roman" w:hAnsi="Times New Roman"/>
        </w:rPr>
        <w:t>и учешћем ученика у раду Школског одбора створени су услови да ученици учествују у предлагању и доношењу одлука.</w:t>
      </w:r>
      <w:r w:rsidRPr="00B87800">
        <w:rPr>
          <w:rFonts w:ascii="Times New Roman" w:eastAsia="Times New Roman" w:hAnsi="Times New Roman"/>
          <w:lang w:val="sr-Cyrl-RS"/>
        </w:rPr>
        <w:t xml:space="preserve"> </w:t>
      </w:r>
    </w:p>
    <w:p w14:paraId="5A783050" w14:textId="77777777" w:rsidR="00B87800" w:rsidRPr="00B87800" w:rsidRDefault="00B87800" w:rsidP="00B87800">
      <w:pPr>
        <w:spacing w:after="0" w:line="240" w:lineRule="auto"/>
        <w:ind w:right="540"/>
        <w:jc w:val="both"/>
        <w:rPr>
          <w:rFonts w:ascii="Times New Roman" w:eastAsia="Times New Roman" w:hAnsi="Times New Roman"/>
        </w:rPr>
      </w:pPr>
    </w:p>
    <w:p w14:paraId="4FE25609" w14:textId="77777777" w:rsidR="00B87800" w:rsidRPr="00B87800" w:rsidRDefault="00B87800" w:rsidP="00B87800">
      <w:pPr>
        <w:spacing w:after="0" w:line="240" w:lineRule="auto"/>
        <w:ind w:right="540"/>
        <w:jc w:val="both"/>
        <w:rPr>
          <w:rFonts w:ascii="Times New Roman" w:eastAsia="Times New Roman" w:hAnsi="Times New Roman"/>
          <w:b/>
          <w:bCs/>
        </w:rPr>
      </w:pPr>
      <w:r w:rsidRPr="00B87800">
        <w:rPr>
          <w:rFonts w:ascii="Times New Roman" w:eastAsia="Times New Roman" w:hAnsi="Times New Roman"/>
          <w:b/>
          <w:bCs/>
        </w:rPr>
        <w:t xml:space="preserve">Стварање здравих и безбедних </w:t>
      </w:r>
      <w:proofErr w:type="gramStart"/>
      <w:r w:rsidRPr="00B87800">
        <w:rPr>
          <w:rFonts w:ascii="Times New Roman" w:eastAsia="Times New Roman" w:hAnsi="Times New Roman"/>
          <w:b/>
          <w:bCs/>
        </w:rPr>
        <w:t>услова  за</w:t>
      </w:r>
      <w:proofErr w:type="gramEnd"/>
      <w:r w:rsidRPr="00B87800">
        <w:rPr>
          <w:rFonts w:ascii="Times New Roman" w:eastAsia="Times New Roman" w:hAnsi="Times New Roman"/>
          <w:b/>
          <w:bCs/>
        </w:rPr>
        <w:t xml:space="preserve"> учење и развој ученика </w:t>
      </w:r>
    </w:p>
    <w:p w14:paraId="390B8377"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Cs/>
        </w:rPr>
        <w:t xml:space="preserve">(опис стандарда: директор ствара безбедно радно и здраво окружење у коме ученици могу квалитетно да уче и да се развијају) </w:t>
      </w:r>
      <w:r w:rsidRPr="00B87800">
        <w:rPr>
          <w:rFonts w:ascii="Times New Roman" w:eastAsia="Times New Roman" w:hAnsi="Times New Roman"/>
        </w:rPr>
        <w:t>остварено је кроз примену низа превентивних активности које се односе на обезбеђивање услова да школа буде безбедно окружење за све: на почетку школске године формиран је тим за заштиту од дискриминације, насиља, злостављања и занемаривања. Тим је донео план и програм рада који су саставни део Годишњег плана рада школе, са планом су на родитељским састанцима упознати сви родитељи, ученици су са планом упознати на часовима одељењског старешине, састав Тима истканут је на видним местим у школи, такође је истакнута и процедура поступања у случајевима насиља</w:t>
      </w:r>
      <w:proofErr w:type="gramStart"/>
      <w:r w:rsidRPr="00B87800">
        <w:rPr>
          <w:rFonts w:ascii="Times New Roman" w:eastAsia="Times New Roman" w:hAnsi="Times New Roman"/>
        </w:rPr>
        <w:t>,  у</w:t>
      </w:r>
      <w:proofErr w:type="gramEnd"/>
      <w:r w:rsidRPr="00B87800">
        <w:rPr>
          <w:rFonts w:ascii="Times New Roman" w:eastAsia="Times New Roman" w:hAnsi="Times New Roman"/>
        </w:rPr>
        <w:t xml:space="preserve"> школи је истакнут у свим школским зградама кућни ред школе, одређена је особа за контролу пушења у централној школи то је директор школе. Израдом </w:t>
      </w:r>
      <w:r w:rsidRPr="00B87800">
        <w:rPr>
          <w:rFonts w:ascii="Times New Roman" w:eastAsia="Times New Roman" w:hAnsi="Times New Roman"/>
        </w:rPr>
        <w:lastRenderedPageBreak/>
        <w:t xml:space="preserve">распореда дежурства наставника, наредбом директора о забрани изласка ученика из школског дворишта за време трајања наставе и одмора, редовним одржавањем састанака Тима за заштиту ученика од дискриминације, насиља, злостављања и занемаривања и учешћем у раду,  истицањем натписа о важности поштовања различитости,  одржавањем предавања о безбедности на друштвеним мрежама и уопште. Превентивне мере подразумевају и одржавање предавања </w:t>
      </w:r>
      <w:proofErr w:type="gramStart"/>
      <w:r w:rsidRPr="00B87800">
        <w:rPr>
          <w:rFonts w:ascii="Times New Roman" w:eastAsia="Times New Roman" w:hAnsi="Times New Roman"/>
        </w:rPr>
        <w:t>ученицима  четвртог</w:t>
      </w:r>
      <w:proofErr w:type="gramEnd"/>
      <w:r w:rsidRPr="00B87800">
        <w:rPr>
          <w:rFonts w:ascii="Times New Roman" w:eastAsia="Times New Roman" w:hAnsi="Times New Roman"/>
        </w:rPr>
        <w:t xml:space="preserve">, шестог и првог разреда у оквиру програма Основи безбедности деце, које држе представници МУП-а. Треба нагласити да се у свакодневном </w:t>
      </w:r>
      <w:proofErr w:type="gramStart"/>
      <w:r w:rsidRPr="00B87800">
        <w:rPr>
          <w:rFonts w:ascii="Times New Roman" w:eastAsia="Times New Roman" w:hAnsi="Times New Roman"/>
        </w:rPr>
        <w:t>раду ,</w:t>
      </w:r>
      <w:proofErr w:type="gramEnd"/>
      <w:r w:rsidRPr="00B87800">
        <w:rPr>
          <w:rFonts w:ascii="Times New Roman" w:eastAsia="Times New Roman" w:hAnsi="Times New Roman"/>
        </w:rPr>
        <w:t xml:space="preserve"> у случајевима када се догоди насиље било ког нивоа у свему примењује Правилник о протоколу поступања у установи у одговору на насиље, злостављање и занемаривање. </w:t>
      </w:r>
    </w:p>
    <w:p w14:paraId="09BF512A"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Редовном набавком средстава за хигијену, контролом коришћења истих и координацијом рада помоћних радника, обезбеђује се да школа буде здрава средина, што показују и записници санитарне инспекције. Овај аспект рада посебно је од велике важности </w:t>
      </w:r>
      <w:r w:rsidRPr="00B87800">
        <w:rPr>
          <w:rFonts w:ascii="Times New Roman" w:eastAsia="Times New Roman" w:hAnsi="Times New Roman"/>
          <w:lang w:val="sr-Cyrl-RS"/>
        </w:rPr>
        <w:t xml:space="preserve">и након </w:t>
      </w:r>
      <w:r w:rsidRPr="00B87800">
        <w:rPr>
          <w:rFonts w:ascii="Times New Roman" w:eastAsia="Times New Roman" w:hAnsi="Times New Roman"/>
        </w:rPr>
        <w:t xml:space="preserve">пандемије вируса Ковид-19. </w:t>
      </w:r>
      <w:r w:rsidRPr="00B87800">
        <w:rPr>
          <w:rFonts w:ascii="Times New Roman" w:eastAsia="Times New Roman" w:hAnsi="Times New Roman"/>
          <w:lang w:val="sr-Cyrl-RS"/>
        </w:rPr>
        <w:t>У</w:t>
      </w:r>
      <w:r w:rsidRPr="00B87800">
        <w:rPr>
          <w:rFonts w:ascii="Times New Roman" w:eastAsia="Times New Roman" w:hAnsi="Times New Roman"/>
        </w:rPr>
        <w:t xml:space="preserve"> циљу заштите здравља ученика и запослених извршена</w:t>
      </w:r>
      <w:r w:rsidRPr="00B87800">
        <w:rPr>
          <w:rFonts w:ascii="Times New Roman" w:eastAsia="Times New Roman" w:hAnsi="Times New Roman"/>
          <w:lang w:val="sr-Cyrl-RS"/>
        </w:rPr>
        <w:t xml:space="preserve"> је</w:t>
      </w:r>
      <w:r w:rsidRPr="00B87800">
        <w:rPr>
          <w:rFonts w:ascii="Times New Roman" w:eastAsia="Times New Roman" w:hAnsi="Times New Roman"/>
        </w:rPr>
        <w:t xml:space="preserve"> дезинфекција свих школских просторија, које су након тога редовно чишћене и проветраване у скалду са свим препорукама Министарства здравља и Министарства просвете.</w:t>
      </w:r>
    </w:p>
    <w:p w14:paraId="0B995F13" w14:textId="77777777" w:rsidR="00B87800" w:rsidRPr="00B87800" w:rsidRDefault="00B87800" w:rsidP="00B87800">
      <w:pPr>
        <w:spacing w:after="0" w:line="240" w:lineRule="auto"/>
        <w:ind w:right="540"/>
        <w:jc w:val="both"/>
        <w:rPr>
          <w:rFonts w:ascii="Times New Roman" w:eastAsia="Times New Roman" w:hAnsi="Times New Roman"/>
          <w:lang w:val="sr-Cyrl-RS"/>
        </w:rPr>
      </w:pPr>
      <w:r w:rsidRPr="00B87800">
        <w:rPr>
          <w:rFonts w:ascii="Times New Roman" w:eastAsia="Times New Roman" w:hAnsi="Times New Roman"/>
          <w:lang w:val="sr-Cyrl-RS"/>
        </w:rPr>
        <w:t xml:space="preserve">У септембру смо од стране МУП-а добили школског полицајца, који је у школи био од 7-14 часова сваког наставног радног дана. </w:t>
      </w:r>
    </w:p>
    <w:p w14:paraId="15E112D4"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769C07F5"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r w:rsidRPr="00B87800">
        <w:rPr>
          <w:rFonts w:ascii="Times New Roman" w:eastAsia="Times New Roman" w:hAnsi="Times New Roman"/>
          <w:b/>
          <w:bCs/>
        </w:rPr>
        <w:t>Развој и обезбеђивање квалитета наставног и васпитног процеса у школи</w:t>
      </w:r>
    </w:p>
    <w:p w14:paraId="5AEA4401"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rPr>
      </w:pPr>
      <w:r w:rsidRPr="00B87800">
        <w:rPr>
          <w:rFonts w:ascii="Times New Roman" w:eastAsia="Times New Roman" w:hAnsi="Times New Roman"/>
          <w:bCs/>
        </w:rPr>
        <w:t>(опис стандарада: директор обезбеђује и унапређује квалитет наставног и васпитног процеса)</w:t>
      </w:r>
      <w:r w:rsidRPr="00B87800">
        <w:rPr>
          <w:rFonts w:ascii="Times New Roman" w:eastAsia="Times New Roman" w:hAnsi="Times New Roman"/>
        </w:rPr>
        <w:t>вреднује се кроз присуство следећих индикатора:коришћење стратешких докумената о развоју образовања и васпитања у Републици Србији, промовисање иновација и подстицање активности које подстичу креативност ученика и наставника (смотре, такмичења, конкурси, изложбе, примена пројектне наставе , интерног стучног усавршавања, обезбеђивање и коришћшћење савремених наставних средстава у настави), промоција здравих стилова живота (обележавање Дана здраве хране</w:t>
      </w:r>
      <w:r w:rsidRPr="00B87800">
        <w:rPr>
          <w:rFonts w:ascii="Times New Roman" w:eastAsia="Times New Roman" w:hAnsi="Times New Roman"/>
          <w:lang w:val="sr-Cyrl-RS"/>
        </w:rPr>
        <w:t>-разредна настава</w:t>
      </w:r>
      <w:r w:rsidRPr="00B87800">
        <w:rPr>
          <w:rFonts w:ascii="Times New Roman" w:eastAsia="Times New Roman" w:hAnsi="Times New Roman"/>
        </w:rPr>
        <w:t xml:space="preserve"> у матичној школи, учешће на спортским такмичењима, учешће у пројектима на локалном, националном и међународном нивоу, организација предавања у сарадњи са Домом здравља и другим институцијама), као и развој самоевалуације и редовно самовредновање у складу са Правилником о стандардима компетенција директора установа образовања и васпитања  и евалуације рада стручних сарадника и  наставника (индивидуални разговори, сугестије, предлози, обилазак часова наставе), што је у току школске године било присутно у великој мери.  Директор је у току школске године посетио 23 часова наставе, од чега су сви часови посећени у току првог и другог полугодишта. </w:t>
      </w:r>
    </w:p>
    <w:p w14:paraId="683FB9E5" w14:textId="77777777" w:rsidR="00B87800" w:rsidRPr="00B87800" w:rsidRDefault="00B87800" w:rsidP="00B87800">
      <w:pPr>
        <w:autoSpaceDE w:val="0"/>
        <w:autoSpaceDN w:val="0"/>
        <w:adjustRightInd w:val="0"/>
        <w:spacing w:after="0" w:line="240" w:lineRule="auto"/>
        <w:ind w:right="540" w:firstLine="720"/>
        <w:jc w:val="both"/>
        <w:rPr>
          <w:rFonts w:ascii="Times New Roman" w:eastAsia="Times New Roman" w:hAnsi="Times New Roman"/>
        </w:rPr>
      </w:pPr>
      <w:r w:rsidRPr="00B87800">
        <w:rPr>
          <w:rFonts w:ascii="Times New Roman" w:eastAsia="Times New Roman" w:hAnsi="Times New Roman"/>
        </w:rPr>
        <w:t>Посебно треба истаћи да је пред почетак школске године у свим школским просторијама обезбеђено присуство бежичне интернет везе у циљу успешног и квалитетног вођења електронског дневника, који се за редовну наставу, води од 1. септембра 2020. Године.</w:t>
      </w:r>
    </w:p>
    <w:p w14:paraId="6FCB76BB"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rPr>
      </w:pPr>
      <w:r w:rsidRPr="00B87800">
        <w:rPr>
          <w:rFonts w:ascii="Times New Roman" w:eastAsia="Times New Roman" w:hAnsi="Times New Roman"/>
        </w:rPr>
        <w:t>Приликом посете часовима наставе директор школе је увидео да ученици стичу функционална знања на часу и да наставници развију социјалне вештине ученика уз промовисање здравих стилова живота.</w:t>
      </w:r>
    </w:p>
    <w:p w14:paraId="6B96DD64" w14:textId="77777777" w:rsidR="00B87800" w:rsidRPr="00B87800" w:rsidRDefault="00B87800" w:rsidP="00B87800">
      <w:pPr>
        <w:autoSpaceDE w:val="0"/>
        <w:autoSpaceDN w:val="0"/>
        <w:adjustRightInd w:val="0"/>
        <w:spacing w:after="0" w:line="240" w:lineRule="auto"/>
        <w:ind w:right="540" w:firstLine="720"/>
        <w:jc w:val="both"/>
        <w:rPr>
          <w:rFonts w:ascii="Times New Roman" w:eastAsia="Times New Roman" w:hAnsi="Times New Roman"/>
        </w:rPr>
      </w:pPr>
      <w:r w:rsidRPr="00B87800">
        <w:rPr>
          <w:rFonts w:ascii="Times New Roman" w:eastAsia="Times New Roman" w:hAnsi="Times New Roman"/>
        </w:rPr>
        <w:t xml:space="preserve">Израда индивидуалних образовних планова ученика, саставни је део образовног процеса, како за ученике са посебним потребама, тако </w:t>
      </w:r>
      <w:proofErr w:type="gramStart"/>
      <w:r w:rsidRPr="00B87800">
        <w:rPr>
          <w:rFonts w:ascii="Times New Roman" w:eastAsia="Times New Roman" w:hAnsi="Times New Roman"/>
        </w:rPr>
        <w:t>и  за</w:t>
      </w:r>
      <w:proofErr w:type="gramEnd"/>
      <w:r w:rsidRPr="00B87800">
        <w:rPr>
          <w:rFonts w:ascii="Times New Roman" w:eastAsia="Times New Roman" w:hAnsi="Times New Roman"/>
        </w:rPr>
        <w:t xml:space="preserve"> ученике из редовне наставе.</w:t>
      </w:r>
    </w:p>
    <w:p w14:paraId="15B8301B" w14:textId="77777777" w:rsidR="00B87800" w:rsidRPr="00B87800" w:rsidRDefault="00B87800" w:rsidP="00B87800">
      <w:pPr>
        <w:autoSpaceDE w:val="0"/>
        <w:autoSpaceDN w:val="0"/>
        <w:adjustRightInd w:val="0"/>
        <w:spacing w:after="0" w:line="240" w:lineRule="auto"/>
        <w:ind w:right="540" w:firstLine="720"/>
        <w:jc w:val="both"/>
        <w:rPr>
          <w:rFonts w:ascii="Times New Roman" w:eastAsia="Times New Roman" w:hAnsi="Times New Roman"/>
        </w:rPr>
      </w:pPr>
      <w:r w:rsidRPr="00B87800">
        <w:rPr>
          <w:rFonts w:ascii="Times New Roman" w:eastAsia="Times New Roman" w:hAnsi="Times New Roman"/>
        </w:rPr>
        <w:t>Самоевалуација сопственог рада је важан аспект рада директора, који подстиче промену и утиче на побољшање аспеката рада који нису у довољној мери изражени. Самовредновање рада директора је саставни део извештаја о самовредновању рада школе и свих наставника. Подизање нивоа самоевалуације омогућено је и кроз сарадњу са директорима у оквиру актива директора основних и средње школе са територије Општине Медвеђа.</w:t>
      </w:r>
    </w:p>
    <w:p w14:paraId="561A2924"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44A91FCC"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lang w:val="sr-Cyrl-RS"/>
        </w:rPr>
      </w:pPr>
      <w:r w:rsidRPr="00B87800">
        <w:rPr>
          <w:rFonts w:ascii="Times New Roman" w:eastAsia="Times New Roman" w:hAnsi="Times New Roman"/>
          <w:b/>
          <w:bCs/>
        </w:rPr>
        <w:t xml:space="preserve">Обезбеђивање инклузивног приступа у образовно-васпитном раду </w:t>
      </w:r>
      <w:r w:rsidRPr="00B87800">
        <w:rPr>
          <w:rFonts w:ascii="Times New Roman" w:eastAsia="Times New Roman" w:hAnsi="Times New Roman"/>
          <w:bCs/>
        </w:rPr>
        <w:t>(опис стандарда: директор ствара услове и подстиче процес квалитетног образовања и васпитања за све ученике</w:t>
      </w:r>
      <w:r w:rsidRPr="00B87800">
        <w:rPr>
          <w:rFonts w:ascii="Times New Roman" w:eastAsia="Times New Roman" w:hAnsi="Times New Roman"/>
          <w:b/>
          <w:bCs/>
        </w:rPr>
        <w:t xml:space="preserve">) </w:t>
      </w:r>
      <w:r w:rsidRPr="00B87800">
        <w:rPr>
          <w:rFonts w:ascii="Times New Roman" w:eastAsia="Times New Roman" w:hAnsi="Times New Roman"/>
        </w:rPr>
        <w:t xml:space="preserve">остварено је кроз стварање климе за прихватање различитости и уважавање </w:t>
      </w:r>
      <w:r w:rsidRPr="00B87800">
        <w:rPr>
          <w:rFonts w:ascii="Times New Roman" w:eastAsia="Times New Roman" w:hAnsi="Times New Roman"/>
        </w:rPr>
        <w:lastRenderedPageBreak/>
        <w:t xml:space="preserve">специфичности, како за надарене ученике (организација додатне наставе и секција и израда </w:t>
      </w:r>
      <w:proofErr w:type="gramStart"/>
      <w:r w:rsidRPr="00B87800">
        <w:rPr>
          <w:rFonts w:ascii="Times New Roman" w:eastAsia="Times New Roman" w:hAnsi="Times New Roman"/>
        </w:rPr>
        <w:t>распореда  и</w:t>
      </w:r>
      <w:proofErr w:type="gramEnd"/>
      <w:r w:rsidRPr="00B87800">
        <w:rPr>
          <w:rFonts w:ascii="Times New Roman" w:eastAsia="Times New Roman" w:hAnsi="Times New Roman"/>
        </w:rPr>
        <w:t xml:space="preserve"> праћење одржавања истих, тако и за ученике из осетљивих друштвених група (допунска настава ). У нашој школи именован је Тим за инклузивно образовање, али за сада немамо ученике којима треба пружити додатну подршку (ИОП1</w:t>
      </w:r>
      <w:proofErr w:type="gramStart"/>
      <w:r w:rsidRPr="00B87800">
        <w:rPr>
          <w:rFonts w:ascii="Times New Roman" w:eastAsia="Times New Roman" w:hAnsi="Times New Roman"/>
        </w:rPr>
        <w:t>,ИОП2</w:t>
      </w:r>
      <w:proofErr w:type="gramEnd"/>
      <w:r w:rsidRPr="00B87800">
        <w:rPr>
          <w:rFonts w:ascii="Times New Roman" w:eastAsia="Times New Roman" w:hAnsi="Times New Roman"/>
        </w:rPr>
        <w:t xml:space="preserve"> и ИОП3).</w:t>
      </w:r>
      <w:r w:rsidRPr="00B87800">
        <w:rPr>
          <w:rFonts w:ascii="Times New Roman" w:eastAsia="Times New Roman" w:hAnsi="Times New Roman"/>
          <w:lang w:val="sr-Cyrl-RS"/>
        </w:rPr>
        <w:t xml:space="preserve"> Упознати су наставници са Стручним упутством за подршку, препознавање, праћење образовања и васпитања ученика са изузетним односно посебним способностима 20.09.</w:t>
      </w:r>
    </w:p>
    <w:p w14:paraId="2735A728" w14:textId="77777777" w:rsidR="00B87800" w:rsidRPr="00B87800" w:rsidRDefault="00B87800" w:rsidP="00B87800">
      <w:pPr>
        <w:autoSpaceDE w:val="0"/>
        <w:autoSpaceDN w:val="0"/>
        <w:adjustRightInd w:val="0"/>
        <w:spacing w:after="0" w:line="240" w:lineRule="auto"/>
        <w:ind w:right="540" w:firstLine="720"/>
        <w:jc w:val="both"/>
        <w:rPr>
          <w:rFonts w:ascii="Times New Roman" w:eastAsia="Times New Roman" w:hAnsi="Times New Roman"/>
        </w:rPr>
      </w:pPr>
      <w:r w:rsidRPr="00B87800">
        <w:rPr>
          <w:rFonts w:ascii="Times New Roman" w:eastAsia="Times New Roman" w:hAnsi="Times New Roman"/>
        </w:rPr>
        <w:t>Резултати иницијалних тестирања користе за при изради наставних планова</w:t>
      </w:r>
      <w:r w:rsidRPr="00B87800">
        <w:rPr>
          <w:rFonts w:ascii="Times New Roman" w:eastAsia="Times New Roman" w:hAnsi="Times New Roman"/>
          <w:lang w:val="sr-Cyrl-RS"/>
        </w:rPr>
        <w:t>, и за увођење ученика у допунску/додатну наставу</w:t>
      </w:r>
      <w:r w:rsidRPr="00B87800">
        <w:rPr>
          <w:rFonts w:ascii="Times New Roman" w:eastAsia="Times New Roman" w:hAnsi="Times New Roman"/>
        </w:rPr>
        <w:t>.</w:t>
      </w:r>
    </w:p>
    <w:p w14:paraId="505A7F66"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3AD64C0A"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rPr>
      </w:pPr>
      <w:r w:rsidRPr="00B87800">
        <w:rPr>
          <w:rFonts w:ascii="Times New Roman" w:eastAsia="Times New Roman" w:hAnsi="Times New Roman"/>
          <w:b/>
          <w:bCs/>
        </w:rPr>
        <w:t xml:space="preserve">Праћење и подстицање постигнућа ученика </w:t>
      </w:r>
      <w:r w:rsidRPr="00B87800">
        <w:rPr>
          <w:rFonts w:ascii="Times New Roman" w:eastAsia="Times New Roman" w:hAnsi="Times New Roman"/>
          <w:bCs/>
        </w:rPr>
        <w:t>(опис стандарада: директор прати и подстиче ученике на рад и резултате</w:t>
      </w:r>
      <w:r w:rsidRPr="00B87800">
        <w:rPr>
          <w:rFonts w:ascii="Times New Roman" w:eastAsia="Times New Roman" w:hAnsi="Times New Roman"/>
          <w:b/>
          <w:bCs/>
        </w:rPr>
        <w:t>)</w:t>
      </w:r>
      <w:r w:rsidRPr="00B87800">
        <w:rPr>
          <w:rFonts w:ascii="Times New Roman" w:eastAsia="Times New Roman" w:hAnsi="Times New Roman"/>
        </w:rPr>
        <w:t xml:space="preserve"> остварено је кроз анализу постигнутог успеха ученика на крају првог класификационог периода, првог полугодишта, на седницама одељењских већа и наставничког већа, кроз усмеравање и давање задужења стручним већима да изврше анализу успеха и предложе мере за побољшање </w:t>
      </w:r>
      <w:proofErr w:type="gramStart"/>
      <w:r w:rsidRPr="00B87800">
        <w:rPr>
          <w:rFonts w:ascii="Times New Roman" w:eastAsia="Times New Roman" w:hAnsi="Times New Roman"/>
        </w:rPr>
        <w:t>истог  и</w:t>
      </w:r>
      <w:proofErr w:type="gramEnd"/>
      <w:r w:rsidRPr="00B87800">
        <w:rPr>
          <w:rFonts w:ascii="Times New Roman" w:eastAsia="Times New Roman" w:hAnsi="Times New Roman"/>
        </w:rPr>
        <w:t xml:space="preserve"> промовисањем постигнућа ученика  награђивањем и похваљивањем. </w:t>
      </w:r>
    </w:p>
    <w:p w14:paraId="4A2FE942"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u w:val="single"/>
        </w:rPr>
      </w:pPr>
    </w:p>
    <w:p w14:paraId="2B1469B6"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u w:val="single"/>
        </w:rPr>
      </w:pPr>
      <w:r w:rsidRPr="00B87800">
        <w:rPr>
          <w:rFonts w:ascii="Times New Roman" w:eastAsia="Times New Roman" w:hAnsi="Times New Roman"/>
          <w:b/>
          <w:bCs/>
          <w:u w:val="single"/>
        </w:rPr>
        <w:t>Област: Планирање, организовање и контрола рада установе</w:t>
      </w:r>
    </w:p>
    <w:p w14:paraId="492831B3"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u w:val="single"/>
        </w:rPr>
      </w:pPr>
    </w:p>
    <w:p w14:paraId="26077DEA" w14:textId="3BC7AF19"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rPr>
      </w:pPr>
      <w:r w:rsidRPr="00B87800">
        <w:rPr>
          <w:rFonts w:ascii="Times New Roman" w:eastAsia="Times New Roman" w:hAnsi="Times New Roman"/>
          <w:b/>
          <w:bCs/>
        </w:rPr>
        <w:t xml:space="preserve">Планирање рада установе </w:t>
      </w:r>
      <w:r w:rsidRPr="00B87800">
        <w:rPr>
          <w:rFonts w:ascii="Times New Roman" w:eastAsia="Times New Roman" w:hAnsi="Times New Roman"/>
          <w:bCs/>
        </w:rPr>
        <w:t xml:space="preserve">(опис стандарада: директор обезбеђује доношење и спровођење планова рада установе) </w:t>
      </w:r>
      <w:r w:rsidRPr="00B87800">
        <w:rPr>
          <w:rFonts w:ascii="Times New Roman" w:eastAsia="Times New Roman" w:hAnsi="Times New Roman"/>
        </w:rPr>
        <w:t xml:space="preserve">реализовано је кроз доношење Годишњег плана рада за школску </w:t>
      </w:r>
      <w:r w:rsidR="00C51DEF">
        <w:rPr>
          <w:rFonts w:ascii="Times New Roman" w:eastAsia="Times New Roman" w:hAnsi="Times New Roman"/>
        </w:rPr>
        <w:t>2024/2025</w:t>
      </w:r>
      <w:r w:rsidRPr="00B87800">
        <w:rPr>
          <w:rFonts w:ascii="Times New Roman" w:eastAsia="Times New Roman" w:hAnsi="Times New Roman"/>
        </w:rPr>
        <w:t xml:space="preserve">. </w:t>
      </w:r>
      <w:proofErr w:type="gramStart"/>
      <w:r w:rsidRPr="00B87800">
        <w:rPr>
          <w:rFonts w:ascii="Times New Roman" w:eastAsia="Times New Roman" w:hAnsi="Times New Roman"/>
        </w:rPr>
        <w:t>годину</w:t>
      </w:r>
      <w:proofErr w:type="gramEnd"/>
      <w:r w:rsidRPr="00B87800">
        <w:rPr>
          <w:rFonts w:ascii="Times New Roman" w:eastAsia="Times New Roman" w:hAnsi="Times New Roman"/>
        </w:rPr>
        <w:t xml:space="preserve"> у складу са законом  (донет је 1</w:t>
      </w:r>
      <w:r w:rsidRPr="00B87800">
        <w:rPr>
          <w:rFonts w:ascii="Times New Roman" w:eastAsia="Times New Roman" w:hAnsi="Times New Roman"/>
          <w:lang w:val="sr-Cyrl-RS"/>
        </w:rPr>
        <w:t>4</w:t>
      </w:r>
      <w:r w:rsidRPr="00B87800">
        <w:rPr>
          <w:rFonts w:ascii="Times New Roman" w:eastAsia="Times New Roman" w:hAnsi="Times New Roman"/>
        </w:rPr>
        <w:t xml:space="preserve">. </w:t>
      </w:r>
      <w:r w:rsidR="00C30427">
        <w:rPr>
          <w:rFonts w:ascii="Times New Roman" w:eastAsia="Times New Roman" w:hAnsi="Times New Roman"/>
          <w:lang w:val="sr-Cyrl-RS"/>
        </w:rPr>
        <w:t>септембра</w:t>
      </w:r>
      <w:r w:rsidRPr="00B87800">
        <w:rPr>
          <w:rFonts w:ascii="Times New Roman" w:eastAsia="Times New Roman" w:hAnsi="Times New Roman"/>
        </w:rPr>
        <w:t xml:space="preserve">) од стране органа управљања, којим су одређена задужења за све запослене и израђени планови рада свих стручних већа, актива и тимова формираних на почетку школске године. Донет је и нови Развојни план за период од </w:t>
      </w:r>
      <w:r w:rsidR="00C510FC">
        <w:rPr>
          <w:rFonts w:ascii="Times New Roman" w:eastAsia="Times New Roman" w:hAnsi="Times New Roman"/>
        </w:rPr>
        <w:t>2024</w:t>
      </w:r>
      <w:r w:rsidRPr="00B87800">
        <w:rPr>
          <w:rFonts w:ascii="Times New Roman" w:eastAsia="Times New Roman" w:hAnsi="Times New Roman"/>
        </w:rPr>
        <w:t>-202</w:t>
      </w:r>
      <w:r w:rsidRPr="00B87800">
        <w:rPr>
          <w:rFonts w:ascii="Times New Roman" w:eastAsia="Times New Roman" w:hAnsi="Times New Roman"/>
          <w:lang w:val="sr-Cyrl-RS"/>
        </w:rPr>
        <w:t>8</w:t>
      </w:r>
      <w:r w:rsidRPr="00B87800">
        <w:rPr>
          <w:rFonts w:ascii="Times New Roman" w:eastAsia="Times New Roman" w:hAnsi="Times New Roman"/>
        </w:rPr>
        <w:t>. Сви програмски документи међусобно су увезани.</w:t>
      </w:r>
      <w:r w:rsidRPr="00B87800">
        <w:rPr>
          <w:rFonts w:ascii="Times New Roman" w:eastAsia="Times New Roman" w:hAnsi="Times New Roman"/>
          <w:lang w:val="sr-Cyrl-RS"/>
        </w:rPr>
        <w:t xml:space="preserve"> </w:t>
      </w:r>
      <w:r w:rsidRPr="00B87800">
        <w:rPr>
          <w:rFonts w:ascii="Times New Roman" w:eastAsia="Times New Roman" w:hAnsi="Times New Roman"/>
        </w:rPr>
        <w:t>Запосленима су уручена решења о 40-то часовној радној недељи са јасним задужењима. Члановима обавезних тимова уручена су Решења, са задацима тима дефинисаним статутом школе, у складу са законом. Редовно учешће у раду Савета родитеља, уз прихватање предлога и сугестија родитеља за унапређивање рада школе и побољшање услова рада. Сва донета општа и интерна акта доступна су запосленима и изложена на посебном сталку који се налази у наставничкој зборници.У оквиру планирања рада школе, треба нагласити да се школски одбор редовно информише о свим школским активностима.</w:t>
      </w:r>
      <w:r w:rsidRPr="00B87800">
        <w:rPr>
          <w:rFonts w:ascii="Times New Roman" w:eastAsia="Times New Roman" w:hAnsi="Times New Roman"/>
        </w:rPr>
        <w:tab/>
        <w:t>Школски одбор усвојио је завршни рачун за 202</w:t>
      </w:r>
      <w:r w:rsidR="00C30427">
        <w:rPr>
          <w:rFonts w:ascii="Times New Roman" w:eastAsia="Times New Roman" w:hAnsi="Times New Roman"/>
          <w:lang w:val="sr-Cyrl-RS"/>
        </w:rPr>
        <w:t>4</w:t>
      </w:r>
      <w:r w:rsidRPr="00B87800">
        <w:rPr>
          <w:rFonts w:ascii="Times New Roman" w:eastAsia="Times New Roman" w:hAnsi="Times New Roman"/>
        </w:rPr>
        <w:t>. годину и донео предлог финансијског плана за 202</w:t>
      </w:r>
      <w:r w:rsidR="00C30427">
        <w:rPr>
          <w:rFonts w:ascii="Times New Roman" w:eastAsia="Times New Roman" w:hAnsi="Times New Roman"/>
          <w:lang w:val="sr-Cyrl-RS"/>
        </w:rPr>
        <w:t>5</w:t>
      </w:r>
      <w:r w:rsidRPr="00B87800">
        <w:rPr>
          <w:rFonts w:ascii="Times New Roman" w:eastAsia="Times New Roman" w:hAnsi="Times New Roman"/>
        </w:rPr>
        <w:t>. годину, као и остале одлуке у складу са надлежностима које су прописане законом.</w:t>
      </w:r>
    </w:p>
    <w:p w14:paraId="08764457"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3C287846"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 xml:space="preserve">Организација установе </w:t>
      </w:r>
      <w:r w:rsidRPr="00B87800">
        <w:rPr>
          <w:rFonts w:ascii="Times New Roman" w:eastAsia="Times New Roman" w:hAnsi="Times New Roman"/>
          <w:bCs/>
        </w:rPr>
        <w:t>(опис стандарда: директор обезбеђује ефикасну организацију установе)</w:t>
      </w:r>
    </w:p>
    <w:p w14:paraId="779AF7E2" w14:textId="6F426232"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Односи се на послове директора којима се обезбеђује ефикасна организација установе: доношење Правилника о систематизацији , образовањем стручних органа и тимова (састав је одређен Годишњим планом рада), равномерна подела задужења у оквиру четрдесеточасавне радне недеље запослених, при чему су Решења о 40-то часовној радној недељи и статусу уручена свим радницима на почетку школске године, а задужења одређена у складу са потребама школе и личним афинитетима запослених.Сваки запослени упознат је са описом радног места, организационом структуром школе, својим обавезама и задацима. Табела задужења-састав тимова, актива, стручних већа налази се јасно истакнута у зборници. Организација рада установе и подела задужења извршена је у складу са стручним компетенцијама запослених, водећи рачуна о равномерној оптерећености. Директор је редовно пратио извршавање обавеза запослених. Координација рада стручних органа огледа се у   редовном  учешћу директора у раду стручних органа , актива и тимова (сви поменути стручни органи редовно су одржавали састанке према плану, а записници се воде у посебним свескама које су део педагошке документације школе: Наставничко веће -6, Педагошки колегијум</w:t>
      </w:r>
      <w:r w:rsidRPr="00B87800">
        <w:rPr>
          <w:rFonts w:ascii="Times New Roman" w:eastAsia="Times New Roman" w:hAnsi="Times New Roman"/>
          <w:bCs/>
          <w:lang w:val="sr-Cyrl-RS"/>
        </w:rPr>
        <w:t>-</w:t>
      </w:r>
      <w:r w:rsidRPr="00B87800">
        <w:rPr>
          <w:rFonts w:ascii="Times New Roman" w:eastAsia="Times New Roman" w:hAnsi="Times New Roman"/>
          <w:bCs/>
        </w:rPr>
        <w:t xml:space="preserve"> </w:t>
      </w:r>
      <w:r w:rsidRPr="00B87800">
        <w:rPr>
          <w:rFonts w:ascii="Times New Roman" w:eastAsia="Times New Roman" w:hAnsi="Times New Roman"/>
          <w:bCs/>
          <w:lang w:val="sr-Cyrl-RS"/>
        </w:rPr>
        <w:t>6</w:t>
      </w:r>
      <w:r w:rsidRPr="00B87800">
        <w:rPr>
          <w:rFonts w:ascii="Times New Roman" w:eastAsia="Times New Roman" w:hAnsi="Times New Roman"/>
          <w:bCs/>
        </w:rPr>
        <w:t xml:space="preserve"> састанака, Стручни актив за развојно планирање – </w:t>
      </w:r>
      <w:r w:rsidRPr="00B87800">
        <w:rPr>
          <w:rFonts w:ascii="Times New Roman" w:eastAsia="Times New Roman" w:hAnsi="Times New Roman"/>
          <w:bCs/>
          <w:lang w:val="sr-Cyrl-RS"/>
        </w:rPr>
        <w:t>6</w:t>
      </w:r>
      <w:r w:rsidRPr="00B87800">
        <w:rPr>
          <w:rFonts w:ascii="Times New Roman" w:eastAsia="Times New Roman" w:hAnsi="Times New Roman"/>
          <w:bCs/>
        </w:rPr>
        <w:t xml:space="preserve"> састанка; Стручни актив за развој школског програма - </w:t>
      </w:r>
      <w:r w:rsidRPr="00B87800">
        <w:rPr>
          <w:rFonts w:ascii="Times New Roman" w:eastAsia="Times New Roman" w:hAnsi="Times New Roman"/>
          <w:bCs/>
          <w:lang w:val="sr-Cyrl-RS"/>
        </w:rPr>
        <w:t>6</w:t>
      </w:r>
      <w:r w:rsidRPr="00B87800">
        <w:rPr>
          <w:rFonts w:ascii="Times New Roman" w:eastAsia="Times New Roman" w:hAnsi="Times New Roman"/>
          <w:bCs/>
        </w:rPr>
        <w:t xml:space="preserve"> састанка, Тим за самовредновање - 6 састанака; Тим за инклузивно образовање - </w:t>
      </w:r>
      <w:r w:rsidRPr="00B87800">
        <w:rPr>
          <w:rFonts w:ascii="Times New Roman" w:eastAsia="Times New Roman" w:hAnsi="Times New Roman"/>
          <w:bCs/>
          <w:lang w:val="sr-Cyrl-RS"/>
        </w:rPr>
        <w:t>6</w:t>
      </w:r>
      <w:r w:rsidRPr="00B87800">
        <w:rPr>
          <w:rFonts w:ascii="Times New Roman" w:eastAsia="Times New Roman" w:hAnsi="Times New Roman"/>
          <w:bCs/>
        </w:rPr>
        <w:t xml:space="preserve">  састанка, Тим за заштиту ученика од дискриминације, насиља, злостављања и занемаривања -5 састанка. </w:t>
      </w:r>
    </w:p>
    <w:p w14:paraId="0F248CDE"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083CEC8E"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 xml:space="preserve">Контрола рада установе </w:t>
      </w:r>
      <w:r w:rsidRPr="00B87800">
        <w:rPr>
          <w:rFonts w:ascii="Times New Roman" w:eastAsia="Times New Roman" w:hAnsi="Times New Roman"/>
          <w:bCs/>
        </w:rPr>
        <w:t>(опис стандарда: директор обезбеђује праћење, извештавање, анализу резулата рада установе и предузимање корективних мера)</w:t>
      </w:r>
    </w:p>
    <w:p w14:paraId="244BB723"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 xml:space="preserve">Остварена је кроз послове директора који се односе на редовно праћење извршавања појединих задужења запослених, редовним обавештавањем запослених (огласна табла, књига обавештења, усмени разговори, наставничка већа и састанци других стручних и </w:t>
      </w:r>
      <w:proofErr w:type="gramStart"/>
      <w:r w:rsidRPr="00B87800">
        <w:rPr>
          <w:rFonts w:ascii="Times New Roman" w:eastAsia="Times New Roman" w:hAnsi="Times New Roman"/>
          <w:bCs/>
        </w:rPr>
        <w:t>саветодавних  органа</w:t>
      </w:r>
      <w:proofErr w:type="gramEnd"/>
      <w:r w:rsidRPr="00B87800">
        <w:rPr>
          <w:rFonts w:ascii="Times New Roman" w:eastAsia="Times New Roman" w:hAnsi="Times New Roman"/>
          <w:bCs/>
          <w:lang w:val="sr-Cyrl-RS"/>
        </w:rPr>
        <w:t xml:space="preserve"> </w:t>
      </w:r>
      <w:r w:rsidRPr="00B87800">
        <w:rPr>
          <w:rFonts w:ascii="Times New Roman" w:eastAsia="Times New Roman" w:hAnsi="Times New Roman"/>
          <w:bCs/>
        </w:rPr>
        <w:t>). Извршена је анализа реализације Акционих планова у оквиру развојног планирања и самовредновања, на састанцима Актива и Тима, као и анализа успеха ученика на крају првог класификационог периода, крају првог полугодишта,</w:t>
      </w:r>
      <w:r w:rsidRPr="00B87800">
        <w:rPr>
          <w:rFonts w:ascii="Times New Roman" w:eastAsia="Times New Roman" w:hAnsi="Times New Roman"/>
          <w:bCs/>
          <w:lang w:val="sr-Cyrl-RS"/>
        </w:rPr>
        <w:t xml:space="preserve"> </w:t>
      </w:r>
      <w:r w:rsidRPr="00B87800">
        <w:rPr>
          <w:rFonts w:ascii="Times New Roman" w:eastAsia="Times New Roman" w:hAnsi="Times New Roman"/>
          <w:bCs/>
        </w:rPr>
        <w:t xml:space="preserve">и на </w:t>
      </w:r>
      <w:proofErr w:type="gramStart"/>
      <w:r w:rsidRPr="00B87800">
        <w:rPr>
          <w:rFonts w:ascii="Times New Roman" w:eastAsia="Times New Roman" w:hAnsi="Times New Roman"/>
          <w:bCs/>
        </w:rPr>
        <w:t>састанцима ,</w:t>
      </w:r>
      <w:proofErr w:type="gramEnd"/>
      <w:r w:rsidRPr="00B87800">
        <w:rPr>
          <w:rFonts w:ascii="Times New Roman" w:eastAsia="Times New Roman" w:hAnsi="Times New Roman"/>
          <w:bCs/>
        </w:rPr>
        <w:t xml:space="preserve"> одељењских већа и на наставничком већу. На почетку школске године донет је план обиласка часова наставе од стране директора. Електронски дневници свих одељења прегледани су на крају првог полугодишта и одељењским старешинама је сугерисано у којим сегментима треба начинити одређене исправке.</w:t>
      </w:r>
    </w:p>
    <w:p w14:paraId="07BD925C"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Редовно подношење извештаја органу управљања, представља вид контроле рада установе.</w:t>
      </w:r>
    </w:p>
    <w:p w14:paraId="0EA48255"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58289F1D"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Управљање информационим системом установе (</w:t>
      </w:r>
      <w:r w:rsidRPr="00B87800">
        <w:rPr>
          <w:rFonts w:ascii="Times New Roman" w:eastAsia="Times New Roman" w:hAnsi="Times New Roman"/>
          <w:bCs/>
        </w:rPr>
        <w:t>опис стандарда: директор обезбеђује ефикасно управљање информацијама у сарадњи са школском управом и локалном самоуправом).</w:t>
      </w:r>
    </w:p>
    <w:p w14:paraId="296D0A22" w14:textId="3B33256A"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 xml:space="preserve">На почетку школске године у </w:t>
      </w:r>
      <w:r w:rsidR="00C30427">
        <w:rPr>
          <w:rFonts w:ascii="Times New Roman" w:eastAsia="Times New Roman" w:hAnsi="Times New Roman"/>
          <w:bCs/>
          <w:lang w:val="sr-Cyrl-RS"/>
        </w:rPr>
        <w:t xml:space="preserve">Јединственом </w:t>
      </w:r>
      <w:r w:rsidRPr="00B87800">
        <w:rPr>
          <w:rFonts w:ascii="Times New Roman" w:eastAsia="Times New Roman" w:hAnsi="Times New Roman"/>
          <w:bCs/>
        </w:rPr>
        <w:t>информацион</w:t>
      </w:r>
      <w:r w:rsidR="00C30427">
        <w:rPr>
          <w:rFonts w:ascii="Times New Roman" w:eastAsia="Times New Roman" w:hAnsi="Times New Roman"/>
          <w:bCs/>
          <w:lang w:val="sr-Cyrl-RS"/>
        </w:rPr>
        <w:t>ом</w:t>
      </w:r>
      <w:r w:rsidRPr="00B87800">
        <w:rPr>
          <w:rFonts w:ascii="Times New Roman" w:eastAsia="Times New Roman" w:hAnsi="Times New Roman"/>
          <w:bCs/>
        </w:rPr>
        <w:t xml:space="preserve"> систем</w:t>
      </w:r>
      <w:r w:rsidR="00C30427">
        <w:rPr>
          <w:rFonts w:ascii="Times New Roman" w:eastAsia="Times New Roman" w:hAnsi="Times New Roman"/>
          <w:bCs/>
          <w:lang w:val="sr-Cyrl-RS"/>
        </w:rPr>
        <w:t>у</w:t>
      </w:r>
      <w:r w:rsidRPr="00B87800">
        <w:rPr>
          <w:rFonts w:ascii="Times New Roman" w:eastAsia="Times New Roman" w:hAnsi="Times New Roman"/>
          <w:bCs/>
        </w:rPr>
        <w:t xml:space="preserve"> „</w:t>
      </w:r>
      <w:r w:rsidR="00C30427">
        <w:rPr>
          <w:rFonts w:ascii="Times New Roman" w:eastAsia="Times New Roman" w:hAnsi="Times New Roman"/>
          <w:bCs/>
          <w:lang w:val="sr-Cyrl-RS"/>
        </w:rPr>
        <w:t>ЈИСП</w:t>
      </w:r>
      <w:proofErr w:type="gramStart"/>
      <w:r w:rsidRPr="00B87800">
        <w:rPr>
          <w:rFonts w:ascii="Times New Roman" w:eastAsia="Times New Roman" w:hAnsi="Times New Roman"/>
          <w:bCs/>
        </w:rPr>
        <w:t>“ унети</w:t>
      </w:r>
      <w:proofErr w:type="gramEnd"/>
      <w:r w:rsidRPr="00B87800">
        <w:rPr>
          <w:rFonts w:ascii="Times New Roman" w:eastAsia="Times New Roman" w:hAnsi="Times New Roman"/>
          <w:bCs/>
        </w:rPr>
        <w:t xml:space="preserve"> су и ажурирани сви неопходни подаци који се односе на систематизацију радних места,запослене и ученике. Током школске године подаци су мигрирани у Јединствени информациони систем просвете који је редовно ажурирани и за запослене и за ученике. Одређени су запослени који </w:t>
      </w:r>
      <w:proofErr w:type="gramStart"/>
      <w:r w:rsidRPr="00B87800">
        <w:rPr>
          <w:rFonts w:ascii="Times New Roman" w:eastAsia="Times New Roman" w:hAnsi="Times New Roman"/>
          <w:bCs/>
        </w:rPr>
        <w:t>ажурирају  податке</w:t>
      </w:r>
      <w:proofErr w:type="gramEnd"/>
      <w:r w:rsidRPr="00B87800">
        <w:rPr>
          <w:rFonts w:ascii="Times New Roman" w:eastAsia="Times New Roman" w:hAnsi="Times New Roman"/>
          <w:bCs/>
        </w:rPr>
        <w:t xml:space="preserve"> у  поменутим систетима - Маја Чоловић и </w:t>
      </w:r>
      <w:r w:rsidRPr="00B87800">
        <w:rPr>
          <w:rFonts w:ascii="Times New Roman" w:eastAsia="Times New Roman" w:hAnsi="Times New Roman"/>
          <w:bCs/>
          <w:lang w:val="sr-Cyrl-RS"/>
        </w:rPr>
        <w:t>Сања Мосић</w:t>
      </w:r>
      <w:r w:rsidRPr="00B87800">
        <w:rPr>
          <w:rFonts w:ascii="Times New Roman" w:eastAsia="Times New Roman" w:hAnsi="Times New Roman"/>
          <w:bCs/>
        </w:rPr>
        <w:t>, секретар школе, Косовка Живковић шеф-рачуноводства.</w:t>
      </w:r>
    </w:p>
    <w:p w14:paraId="572A71B9"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 xml:space="preserve">Сви запослени се на горе поменуте начине, редовно информишу о свим питањима за рад установе. Наставницима су доступни копјутер, интернет, фотокопир апарат, </w:t>
      </w:r>
      <w:proofErr w:type="gramStart"/>
      <w:r w:rsidRPr="00B87800">
        <w:rPr>
          <w:rFonts w:ascii="Times New Roman" w:eastAsia="Times New Roman" w:hAnsi="Times New Roman"/>
          <w:bCs/>
        </w:rPr>
        <w:t>штампач</w:t>
      </w:r>
      <w:r w:rsidRPr="00B87800">
        <w:rPr>
          <w:rFonts w:ascii="Times New Roman" w:eastAsia="Times New Roman" w:hAnsi="Times New Roman"/>
          <w:bCs/>
          <w:lang w:val="sr-Cyrl-RS"/>
        </w:rPr>
        <w:t xml:space="preserve"> </w:t>
      </w:r>
      <w:r w:rsidRPr="00B87800">
        <w:rPr>
          <w:rFonts w:ascii="Times New Roman" w:eastAsia="Times New Roman" w:hAnsi="Times New Roman"/>
          <w:bCs/>
        </w:rPr>
        <w:t>,</w:t>
      </w:r>
      <w:proofErr w:type="gramEnd"/>
      <w:r w:rsidRPr="00B87800">
        <w:rPr>
          <w:rFonts w:ascii="Times New Roman" w:eastAsia="Times New Roman" w:hAnsi="Times New Roman"/>
          <w:bCs/>
        </w:rPr>
        <w:t xml:space="preserve">  паметна табла, пројектор...како би се настава осавременила и наставници користили савремене технологије у свакодневном раду. Родитељима су додељене шифре за контролу оцена –увид у електронски дневник, што је „корак напред</w:t>
      </w:r>
      <w:proofErr w:type="gramStart"/>
      <w:r w:rsidRPr="00B87800">
        <w:rPr>
          <w:rFonts w:ascii="Times New Roman" w:eastAsia="Times New Roman" w:hAnsi="Times New Roman"/>
          <w:bCs/>
        </w:rPr>
        <w:t>“ у</w:t>
      </w:r>
      <w:proofErr w:type="gramEnd"/>
      <w:r w:rsidRPr="00B87800">
        <w:rPr>
          <w:rFonts w:ascii="Times New Roman" w:eastAsia="Times New Roman" w:hAnsi="Times New Roman"/>
          <w:bCs/>
        </w:rPr>
        <w:t xml:space="preserve"> односу на досадашњу неопходност доласка родитеља у школу ради увида у оцене. Могућност увида у оцене електронским путем, родитеље ученика, није одвојила од школе, већ омогућава да се родитељи на време упознају са постигнућима своје деце и да када је то потребно реагују у циљу превазилажења проблема, изостајања са наставе или поправљања оцене. </w:t>
      </w:r>
    </w:p>
    <w:p w14:paraId="1259A8F7"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14B3CEA5"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 xml:space="preserve">Управљање системом обезбеђивања квалитета у установи </w:t>
      </w:r>
      <w:r w:rsidRPr="00B87800">
        <w:rPr>
          <w:rFonts w:ascii="Times New Roman" w:eastAsia="Times New Roman" w:hAnsi="Times New Roman"/>
          <w:bCs/>
        </w:rPr>
        <w:t>(опис стандарда: директор развија и реализује систем осигурања квалитета рада установе)</w:t>
      </w:r>
    </w:p>
    <w:p w14:paraId="510B4B49" w14:textId="54248A02"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lang w:val="sr-Cyrl-RS"/>
        </w:rPr>
      </w:pPr>
      <w:r w:rsidRPr="00B87800">
        <w:rPr>
          <w:rFonts w:ascii="Times New Roman" w:eastAsia="Times New Roman" w:hAnsi="Times New Roman"/>
          <w:bCs/>
        </w:rPr>
        <w:t>Формиран је Тим за самовредновање на почетку школске године и израђен Годишњи план, чија се реализација редовно анализира на састанцима и доносе се одлуке за унапређивање рад и успешнију реализацију планираних активности. (</w:t>
      </w:r>
      <w:proofErr w:type="gramStart"/>
      <w:r w:rsidRPr="00B87800">
        <w:rPr>
          <w:rFonts w:ascii="Times New Roman" w:eastAsia="Times New Roman" w:hAnsi="Times New Roman"/>
          <w:bCs/>
        </w:rPr>
        <w:t>области</w:t>
      </w:r>
      <w:proofErr w:type="gramEnd"/>
      <w:r w:rsidRPr="00B87800">
        <w:rPr>
          <w:rFonts w:ascii="Times New Roman" w:eastAsia="Times New Roman" w:hAnsi="Times New Roman"/>
          <w:bCs/>
        </w:rPr>
        <w:t xml:space="preserve"> које су одређене за самовредновање су: </w:t>
      </w:r>
      <w:r w:rsidRPr="00B87800">
        <w:rPr>
          <w:rFonts w:ascii="Times New Roman" w:eastAsia="Times New Roman" w:hAnsi="Times New Roman"/>
          <w:bCs/>
          <w:lang w:val="sr-Cyrl-RS"/>
        </w:rPr>
        <w:t>Подршка ученицима, Етос</w:t>
      </w:r>
      <w:r w:rsidR="00CA025C">
        <w:rPr>
          <w:rFonts w:ascii="Times New Roman" w:eastAsia="Times New Roman" w:hAnsi="Times New Roman"/>
          <w:bCs/>
          <w:lang w:val="sr-Cyrl-RS"/>
        </w:rPr>
        <w:t>(</w:t>
      </w:r>
      <w:r w:rsidR="00C510FC">
        <w:rPr>
          <w:rFonts w:ascii="Times New Roman" w:eastAsia="Times New Roman" w:hAnsi="Times New Roman"/>
          <w:bCs/>
          <w:lang w:val="sr-Cyrl-RS"/>
        </w:rPr>
        <w:t>2024</w:t>
      </w:r>
      <w:r w:rsidR="00CA025C">
        <w:rPr>
          <w:rFonts w:ascii="Times New Roman" w:eastAsia="Times New Roman" w:hAnsi="Times New Roman"/>
          <w:bCs/>
          <w:lang w:val="sr-Cyrl-RS"/>
        </w:rPr>
        <w:t>/24)</w:t>
      </w:r>
      <w:r w:rsidRPr="00B87800">
        <w:rPr>
          <w:rFonts w:ascii="Times New Roman" w:eastAsia="Times New Roman" w:hAnsi="Times New Roman"/>
          <w:bCs/>
          <w:lang w:val="sr-Cyrl-RS"/>
        </w:rPr>
        <w:t>,</w:t>
      </w:r>
      <w:r w:rsidR="00CA025C">
        <w:rPr>
          <w:rFonts w:ascii="Times New Roman" w:eastAsia="Times New Roman" w:hAnsi="Times New Roman"/>
          <w:bCs/>
          <w:lang w:val="sr-Cyrl-RS"/>
        </w:rPr>
        <w:t xml:space="preserve"> Настава и учење, и Планирање, програмирање и извештавање (2024/25) </w:t>
      </w:r>
      <w:r w:rsidRPr="00B87800">
        <w:rPr>
          <w:rFonts w:ascii="Times New Roman" w:eastAsia="Times New Roman" w:hAnsi="Times New Roman"/>
          <w:bCs/>
          <w:lang w:val="sr-Cyrl-RS"/>
        </w:rPr>
        <w:t xml:space="preserve"> и Селфи самовредновање.</w:t>
      </w:r>
    </w:p>
    <w:p w14:paraId="395403F7" w14:textId="650E1E1A"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lang w:val="sr-Cyrl-RS"/>
        </w:rPr>
        <w:t xml:space="preserve">Нови </w:t>
      </w:r>
      <w:r w:rsidRPr="00B87800">
        <w:rPr>
          <w:rFonts w:ascii="Times New Roman" w:eastAsia="Times New Roman" w:hAnsi="Times New Roman"/>
          <w:bCs/>
        </w:rPr>
        <w:t>Развојни план је донет на основу спроведеног самовредновања</w:t>
      </w:r>
      <w:r w:rsidRPr="00B87800">
        <w:rPr>
          <w:rFonts w:ascii="Times New Roman" w:eastAsia="Times New Roman" w:hAnsi="Times New Roman"/>
          <w:bCs/>
          <w:lang w:val="sr-Cyrl-RS"/>
        </w:rPr>
        <w:t xml:space="preserve"> и важи од септембра </w:t>
      </w:r>
      <w:r w:rsidR="00C510FC">
        <w:rPr>
          <w:rFonts w:ascii="Times New Roman" w:eastAsia="Times New Roman" w:hAnsi="Times New Roman"/>
          <w:bCs/>
          <w:lang w:val="sr-Cyrl-RS"/>
        </w:rPr>
        <w:t>2024</w:t>
      </w:r>
      <w:r w:rsidRPr="00B87800">
        <w:rPr>
          <w:rFonts w:ascii="Times New Roman" w:eastAsia="Times New Roman" w:hAnsi="Times New Roman"/>
          <w:bCs/>
          <w:lang w:val="sr-Cyrl-RS"/>
        </w:rPr>
        <w:t>-2028</w:t>
      </w:r>
      <w:r w:rsidRPr="00B87800">
        <w:rPr>
          <w:rFonts w:ascii="Times New Roman" w:eastAsia="Times New Roman" w:hAnsi="Times New Roman"/>
          <w:bCs/>
        </w:rPr>
        <w:t>.</w:t>
      </w:r>
      <w:r w:rsidRPr="00B87800">
        <w:rPr>
          <w:rFonts w:ascii="Times New Roman" w:eastAsia="Times New Roman" w:hAnsi="Times New Roman"/>
          <w:bCs/>
          <w:lang w:val="sr-Cyrl-RS"/>
        </w:rPr>
        <w:t xml:space="preserve"> </w:t>
      </w:r>
      <w:r w:rsidRPr="00B87800">
        <w:rPr>
          <w:rFonts w:ascii="Times New Roman" w:eastAsia="Times New Roman" w:hAnsi="Times New Roman"/>
          <w:bCs/>
        </w:rPr>
        <w:t>Реализација акционих планова из развојног плана утиче на обезбеђивање квалитета рада у свим аспектима рада школе. Посебно треба истаћи активности Тима за обезбеђивање квалитета и развој установе.</w:t>
      </w:r>
    </w:p>
    <w:p w14:paraId="6728E967"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p>
    <w:p w14:paraId="278F09FB"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u w:val="single"/>
        </w:rPr>
      </w:pPr>
      <w:r w:rsidRPr="00B87800">
        <w:rPr>
          <w:rFonts w:ascii="Times New Roman" w:eastAsia="Times New Roman" w:hAnsi="Times New Roman"/>
          <w:b/>
          <w:bCs/>
          <w:u w:val="single"/>
        </w:rPr>
        <w:t>Област: Праћење и унапређивање рада запослених</w:t>
      </w:r>
    </w:p>
    <w:p w14:paraId="357EBBCC" w14:textId="77777777" w:rsidR="00B87800" w:rsidRPr="00B87800" w:rsidRDefault="00B87800" w:rsidP="00B87800">
      <w:pPr>
        <w:autoSpaceDE w:val="0"/>
        <w:autoSpaceDN w:val="0"/>
        <w:adjustRightInd w:val="0"/>
        <w:spacing w:after="0" w:line="240" w:lineRule="auto"/>
        <w:ind w:left="360" w:right="540"/>
        <w:jc w:val="both"/>
        <w:rPr>
          <w:rFonts w:ascii="Times New Roman" w:eastAsia="Times New Roman" w:hAnsi="Times New Roman"/>
          <w:b/>
          <w:bCs/>
        </w:rPr>
      </w:pPr>
    </w:p>
    <w:p w14:paraId="59F7643D" w14:textId="77777777" w:rsidR="00B87800" w:rsidRPr="00B87800" w:rsidRDefault="00B87800" w:rsidP="00B87800">
      <w:pPr>
        <w:autoSpaceDE w:val="0"/>
        <w:autoSpaceDN w:val="0"/>
        <w:adjustRightInd w:val="0"/>
        <w:spacing w:after="0" w:line="240" w:lineRule="auto"/>
        <w:ind w:left="360" w:right="540"/>
        <w:jc w:val="both"/>
        <w:rPr>
          <w:rFonts w:ascii="Times New Roman" w:eastAsia="Times New Roman" w:hAnsi="Times New Roman"/>
          <w:bCs/>
        </w:rPr>
      </w:pPr>
      <w:r w:rsidRPr="00B87800">
        <w:rPr>
          <w:rFonts w:ascii="Times New Roman" w:eastAsia="Times New Roman" w:hAnsi="Times New Roman"/>
          <w:b/>
          <w:bCs/>
        </w:rPr>
        <w:t xml:space="preserve">Планирање, селекција и пријем запослених </w:t>
      </w:r>
      <w:r w:rsidRPr="00B87800">
        <w:rPr>
          <w:rFonts w:ascii="Times New Roman" w:eastAsia="Times New Roman" w:hAnsi="Times New Roman"/>
          <w:bCs/>
        </w:rPr>
        <w:t>(опис стандарда:</w:t>
      </w:r>
      <w:r w:rsidRPr="00B87800">
        <w:rPr>
          <w:rFonts w:ascii="Times New Roman" w:eastAsia="Times New Roman" w:hAnsi="Times New Roman"/>
          <w:bCs/>
          <w:lang w:val="sr-Cyrl-RS"/>
        </w:rPr>
        <w:t xml:space="preserve"> </w:t>
      </w:r>
      <w:r w:rsidRPr="00B87800">
        <w:rPr>
          <w:rFonts w:ascii="Times New Roman" w:eastAsia="Times New Roman" w:hAnsi="Times New Roman"/>
          <w:bCs/>
        </w:rPr>
        <w:t>директор обезбеђује потребан број и одговарајућу структуру запослених у установи)</w:t>
      </w:r>
    </w:p>
    <w:p w14:paraId="02CD5DEB" w14:textId="2B2375D8"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 xml:space="preserve">У току школске године наставу је реализовао стручно оспособљен кадар, изузев наставе физике, наставе информатике и рачунарства, наставе математике. Приправницима ће бити додељени ментори. Тренутно је на снази Уредба о забрани запошљавања на неодређено </w:t>
      </w:r>
      <w:r w:rsidRPr="00B87800">
        <w:rPr>
          <w:rFonts w:ascii="Times New Roman" w:eastAsia="Times New Roman" w:hAnsi="Times New Roman"/>
          <w:bCs/>
        </w:rPr>
        <w:lastRenderedPageBreak/>
        <w:t xml:space="preserve">време, па се радни однос заснива на одређено време до преузимања односно до коначности одлуке о избору кандидата по конкурсу, а најкасније до 31. 8. текуће школске године. </w:t>
      </w:r>
    </w:p>
    <w:p w14:paraId="1B98A71D"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
          <w:bCs/>
        </w:rPr>
      </w:pPr>
    </w:p>
    <w:p w14:paraId="4A4FB37E" w14:textId="77777777" w:rsidR="00B87800" w:rsidRPr="00B87800" w:rsidRDefault="00B87800" w:rsidP="00B87800">
      <w:pPr>
        <w:autoSpaceDE w:val="0"/>
        <w:autoSpaceDN w:val="0"/>
        <w:adjustRightInd w:val="0"/>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 xml:space="preserve">Професионални развој запослених </w:t>
      </w:r>
      <w:r w:rsidRPr="00B87800">
        <w:rPr>
          <w:rFonts w:ascii="Times New Roman" w:eastAsia="Times New Roman" w:hAnsi="Times New Roman"/>
          <w:bCs/>
        </w:rPr>
        <w:t>(опис стандарда: директор обезбеђује услове и подстиче професионални развој запослених)</w:t>
      </w:r>
    </w:p>
    <w:p w14:paraId="6EA5BCD7" w14:textId="77777777" w:rsidR="00B87800" w:rsidRPr="00B87800" w:rsidRDefault="00B87800" w:rsidP="00B87800">
      <w:pPr>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 xml:space="preserve">Сви запослени наставници израдили су личне планове стручног усавршавања, а установа је на почетку школске године донела План стручног усавршавања. Стручно усавршавање запослених се у </w:t>
      </w:r>
      <w:proofErr w:type="gramStart"/>
      <w:r w:rsidRPr="00B87800">
        <w:rPr>
          <w:rFonts w:ascii="Times New Roman" w:eastAsia="Times New Roman" w:hAnsi="Times New Roman"/>
          <w:bCs/>
        </w:rPr>
        <w:t>току  школске</w:t>
      </w:r>
      <w:proofErr w:type="gramEnd"/>
      <w:r w:rsidRPr="00B87800">
        <w:rPr>
          <w:rFonts w:ascii="Times New Roman" w:eastAsia="Times New Roman" w:hAnsi="Times New Roman"/>
          <w:bCs/>
        </w:rPr>
        <w:t xml:space="preserve"> године остваривало у складу са афинитетима запослених и могућностима школе.  Средства за стручно усавршавање обезбеђена су финансијским планом из буџета локлане самоуправе. Запосленима је омогућено и стручно усавршавање у оквиру установе. </w:t>
      </w:r>
    </w:p>
    <w:p w14:paraId="674A7CAA" w14:textId="77777777" w:rsidR="00B87800" w:rsidRPr="00B87800" w:rsidRDefault="00B87800" w:rsidP="00B87800">
      <w:pPr>
        <w:spacing w:after="0" w:line="240" w:lineRule="auto"/>
        <w:ind w:right="540"/>
        <w:jc w:val="both"/>
        <w:rPr>
          <w:rFonts w:ascii="Times New Roman" w:eastAsia="Times New Roman" w:hAnsi="Times New Roman"/>
          <w:b/>
          <w:bCs/>
        </w:rPr>
      </w:pPr>
    </w:p>
    <w:p w14:paraId="2F9D69A3" w14:textId="77777777" w:rsidR="00B87800" w:rsidRPr="00B87800" w:rsidRDefault="00B87800" w:rsidP="00B87800">
      <w:pPr>
        <w:spacing w:after="0" w:line="240" w:lineRule="auto"/>
        <w:ind w:right="540"/>
        <w:jc w:val="both"/>
        <w:rPr>
          <w:rFonts w:ascii="Times New Roman" w:eastAsia="Times New Roman" w:hAnsi="Times New Roman"/>
          <w:bCs/>
        </w:rPr>
      </w:pPr>
      <w:r w:rsidRPr="00B87800">
        <w:rPr>
          <w:rFonts w:ascii="Times New Roman" w:eastAsia="Times New Roman" w:hAnsi="Times New Roman"/>
          <w:b/>
          <w:bCs/>
        </w:rPr>
        <w:t xml:space="preserve">Унапређивање међуљудских односа </w:t>
      </w:r>
      <w:r w:rsidRPr="00B87800">
        <w:rPr>
          <w:rFonts w:ascii="Times New Roman" w:eastAsia="Times New Roman" w:hAnsi="Times New Roman"/>
          <w:bCs/>
        </w:rPr>
        <w:t>(опис стандарда:</w:t>
      </w:r>
      <w:r w:rsidRPr="00B87800">
        <w:rPr>
          <w:rFonts w:ascii="Times New Roman" w:eastAsia="Times New Roman" w:hAnsi="Times New Roman"/>
          <w:bCs/>
          <w:lang w:val="sr-Cyrl-RS"/>
        </w:rPr>
        <w:t xml:space="preserve"> </w:t>
      </w:r>
      <w:r w:rsidRPr="00B87800">
        <w:rPr>
          <w:rFonts w:ascii="Times New Roman" w:eastAsia="Times New Roman" w:hAnsi="Times New Roman"/>
          <w:bCs/>
        </w:rPr>
        <w:t>директор ствара позитивну и подржавајућу радну атмосферу)</w:t>
      </w:r>
    </w:p>
    <w:p w14:paraId="44EA70ED" w14:textId="77777777" w:rsidR="00B87800" w:rsidRPr="00B87800" w:rsidRDefault="00B87800" w:rsidP="00B87800">
      <w:pPr>
        <w:spacing w:after="0" w:line="240" w:lineRule="auto"/>
        <w:ind w:right="540"/>
        <w:jc w:val="both"/>
        <w:rPr>
          <w:rFonts w:ascii="Times New Roman" w:eastAsia="Times New Roman" w:hAnsi="Times New Roman"/>
          <w:bCs/>
        </w:rPr>
      </w:pPr>
      <w:r w:rsidRPr="00B87800">
        <w:rPr>
          <w:rFonts w:ascii="Times New Roman" w:eastAsia="Times New Roman" w:hAnsi="Times New Roman"/>
          <w:bCs/>
        </w:rPr>
        <w:t>Остварује се стварањем позитивне радне атмосфере, коју карактерише толеранција, сарадња, посвећеност послу, охрабрење и подршка за осваривање највиших образовно-васпитних циљева. Поделом задужења показује се поверење у запослене и њихове могућности. Међу запосленима се развија професионална сарадња и тимски рад. Међу запосленима влада позитвна атмосфера, заснована на међусобном уважавању и разумевању.</w:t>
      </w:r>
      <w:r w:rsidRPr="00B87800">
        <w:rPr>
          <w:rFonts w:ascii="Times New Roman" w:eastAsia="Times New Roman" w:hAnsi="Times New Roman"/>
          <w:bCs/>
          <w:lang w:val="sr-Cyrl-RS"/>
        </w:rPr>
        <w:t xml:space="preserve"> </w:t>
      </w:r>
      <w:r w:rsidRPr="00B87800">
        <w:rPr>
          <w:rFonts w:ascii="Times New Roman" w:eastAsia="Times New Roman" w:hAnsi="Times New Roman"/>
          <w:bCs/>
        </w:rPr>
        <w:t>У току школске године међу запосленима није било несугласица, свађа, нетрпељивости и сличних негативних испада.</w:t>
      </w:r>
    </w:p>
    <w:p w14:paraId="70FAFE59" w14:textId="77777777" w:rsidR="00B87800" w:rsidRPr="00B87800" w:rsidRDefault="00B87800" w:rsidP="00B87800">
      <w:pPr>
        <w:spacing w:after="0" w:line="240" w:lineRule="auto"/>
        <w:ind w:right="540"/>
        <w:jc w:val="both"/>
        <w:rPr>
          <w:rFonts w:ascii="Times New Roman" w:eastAsia="Times New Roman" w:hAnsi="Times New Roman"/>
          <w:b/>
        </w:rPr>
      </w:pPr>
    </w:p>
    <w:p w14:paraId="67FC9CC2"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Вредновање резултата рада, мотивисање и награђивање запослених </w:t>
      </w:r>
      <w:r w:rsidRPr="00B87800">
        <w:rPr>
          <w:rFonts w:ascii="Times New Roman" w:eastAsia="Times New Roman" w:hAnsi="Times New Roman"/>
        </w:rPr>
        <w:t>(опис стандарда: директор систематски прати и вреднује рад запослених, мотивише их и нагарђује за постигнуте резултате)</w:t>
      </w:r>
    </w:p>
    <w:p w14:paraId="6116A534"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У оквиру пројекта Школа за 21. Век, наши наставници су имали задатак да представе ученицима могућности микробитова. </w:t>
      </w:r>
      <w:proofErr w:type="gramStart"/>
      <w:r w:rsidRPr="00B87800">
        <w:rPr>
          <w:rFonts w:ascii="Times New Roman" w:eastAsia="Times New Roman" w:hAnsi="Times New Roman"/>
        </w:rPr>
        <w:t>Наставници  Мерлинда</w:t>
      </w:r>
      <w:proofErr w:type="gramEnd"/>
      <w:r w:rsidRPr="00B87800">
        <w:rPr>
          <w:rFonts w:ascii="Times New Roman" w:eastAsia="Times New Roman" w:hAnsi="Times New Roman"/>
        </w:rPr>
        <w:t xml:space="preserve"> Ферати и Жарко Галић су похваљени за изванредну презентацију, и мотивацију и одушевљеност  коју си изазвали микробитови код ученика.  </w:t>
      </w:r>
    </w:p>
    <w:p w14:paraId="3CCC96DB" w14:textId="77777777" w:rsidR="00B87800" w:rsidRPr="00B87800" w:rsidRDefault="00B87800" w:rsidP="00B87800">
      <w:pPr>
        <w:spacing w:after="0" w:line="240" w:lineRule="auto"/>
        <w:ind w:right="540"/>
        <w:jc w:val="both"/>
        <w:rPr>
          <w:rFonts w:ascii="Times New Roman" w:eastAsia="Times New Roman" w:hAnsi="Times New Roman"/>
          <w:b/>
          <w:u w:val="single"/>
        </w:rPr>
      </w:pPr>
    </w:p>
    <w:p w14:paraId="0FC416AB" w14:textId="77777777" w:rsidR="00B87800" w:rsidRPr="00B87800" w:rsidRDefault="00B87800" w:rsidP="00B87800">
      <w:pPr>
        <w:spacing w:after="0" w:line="240" w:lineRule="auto"/>
        <w:ind w:right="540"/>
        <w:jc w:val="both"/>
        <w:rPr>
          <w:rFonts w:ascii="Times New Roman" w:eastAsia="Times New Roman" w:hAnsi="Times New Roman"/>
          <w:b/>
          <w:u w:val="single"/>
        </w:rPr>
      </w:pPr>
      <w:r w:rsidRPr="00B87800">
        <w:rPr>
          <w:rFonts w:ascii="Times New Roman" w:eastAsia="Times New Roman" w:hAnsi="Times New Roman"/>
          <w:b/>
          <w:u w:val="single"/>
        </w:rPr>
        <w:t>Област</w:t>
      </w:r>
      <w:proofErr w:type="gramStart"/>
      <w:r w:rsidRPr="00B87800">
        <w:rPr>
          <w:rFonts w:ascii="Times New Roman" w:eastAsia="Times New Roman" w:hAnsi="Times New Roman"/>
          <w:b/>
          <w:u w:val="single"/>
        </w:rPr>
        <w:t>:Развој</w:t>
      </w:r>
      <w:proofErr w:type="gramEnd"/>
      <w:r w:rsidRPr="00B87800">
        <w:rPr>
          <w:rFonts w:ascii="Times New Roman" w:eastAsia="Times New Roman" w:hAnsi="Times New Roman"/>
          <w:b/>
          <w:u w:val="single"/>
        </w:rPr>
        <w:t xml:space="preserve"> сарадње са родитељима/старатељима, органом управљања, репрезентативним синдикатом и широм заједницом</w:t>
      </w:r>
    </w:p>
    <w:p w14:paraId="70A6600E" w14:textId="77777777" w:rsidR="00B87800" w:rsidRPr="00B87800" w:rsidRDefault="00B87800" w:rsidP="00B87800">
      <w:pPr>
        <w:spacing w:after="0" w:line="240" w:lineRule="auto"/>
        <w:ind w:right="540"/>
        <w:jc w:val="both"/>
        <w:rPr>
          <w:rFonts w:ascii="Times New Roman" w:eastAsia="Times New Roman" w:hAnsi="Times New Roman"/>
        </w:rPr>
      </w:pPr>
    </w:p>
    <w:p w14:paraId="39BFF34B"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Сарадња са родитељима/старатељима </w:t>
      </w:r>
      <w:r w:rsidRPr="00B87800">
        <w:rPr>
          <w:rFonts w:ascii="Times New Roman" w:eastAsia="Times New Roman" w:hAnsi="Times New Roman"/>
        </w:rPr>
        <w:t>(опис стандарда: директор развија конструктивне односе са родитељима/старатељима и пружа подршку у раду Савета родитеља)</w:t>
      </w:r>
    </w:p>
    <w:p w14:paraId="13E567FB"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Остваривање овог стандарада огледа се у активностима директора око одређивања термина одржавања родитељских састанака доношењем Оперативног плана рада за одређени период ( у свим одељењима одржана су најмање два родитељска састанка у току првог полугодишта) и инсистирањеем да одељењске старешине поштују  Правилник о оцењивању (обавештавање родитеља о оценама, изостанцима и понашању ученика) Родитељи се редовно обавештавају преко огласне табле, друштвених мрежа и сајта школе о свим важним догађајима у школи.</w:t>
      </w:r>
    </w:p>
    <w:p w14:paraId="62D2B297"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У току школске године, учествовао сам у раду свих одржаних </w:t>
      </w:r>
      <w:proofErr w:type="gramStart"/>
      <w:r w:rsidRPr="00B87800">
        <w:rPr>
          <w:rFonts w:ascii="Times New Roman" w:eastAsia="Times New Roman" w:hAnsi="Times New Roman"/>
        </w:rPr>
        <w:t>седница  Савета</w:t>
      </w:r>
      <w:proofErr w:type="gramEnd"/>
      <w:r w:rsidRPr="00B87800">
        <w:rPr>
          <w:rFonts w:ascii="Times New Roman" w:eastAsia="Times New Roman" w:hAnsi="Times New Roman"/>
        </w:rPr>
        <w:t xml:space="preserve"> родитеља (укупно одржано </w:t>
      </w:r>
      <w:r w:rsidRPr="00B87800">
        <w:rPr>
          <w:rFonts w:ascii="Times New Roman" w:eastAsia="Times New Roman" w:hAnsi="Times New Roman"/>
          <w:lang w:val="sr-Cyrl-RS"/>
        </w:rPr>
        <w:t>4</w:t>
      </w:r>
      <w:r w:rsidRPr="00B87800">
        <w:rPr>
          <w:rFonts w:ascii="Times New Roman" w:eastAsia="Times New Roman" w:hAnsi="Times New Roman"/>
        </w:rPr>
        <w:t xml:space="preserve">) </w:t>
      </w:r>
    </w:p>
    <w:p w14:paraId="481A43B7"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Сарадња са родитељима или старатељима ученика </w:t>
      </w:r>
      <w:proofErr w:type="gramStart"/>
      <w:r w:rsidRPr="00B87800">
        <w:rPr>
          <w:rFonts w:ascii="Times New Roman" w:eastAsia="Times New Roman" w:hAnsi="Times New Roman"/>
        </w:rPr>
        <w:t>остваривала  се</w:t>
      </w:r>
      <w:proofErr w:type="gramEnd"/>
      <w:r w:rsidRPr="00B87800">
        <w:rPr>
          <w:rFonts w:ascii="Times New Roman" w:eastAsia="Times New Roman" w:hAnsi="Times New Roman"/>
        </w:rPr>
        <w:t xml:space="preserve"> и индивидуалним разговорима (обављен је велики број индивидуалних разговора са родитељима).</w:t>
      </w:r>
    </w:p>
    <w:p w14:paraId="32A49CCC"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Сарадња са органом управљања и репрезентативним синдикатом у установи </w:t>
      </w:r>
      <w:r w:rsidRPr="00B87800">
        <w:rPr>
          <w:rFonts w:ascii="Times New Roman" w:eastAsia="Times New Roman" w:hAnsi="Times New Roman"/>
        </w:rPr>
        <w:t>(опис стандарада: директор пружа подршку раду органа управљања и репрезентативном синдикату)</w:t>
      </w:r>
    </w:p>
    <w:p w14:paraId="7020055D"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Остварена је кроз одличну конструктивну сарадњу са члановима Школског одбора, који су се у претходном периоду редовно састајали на седницама и доносили одлуке у складу са овлашћењима из Закона и Плана </w:t>
      </w:r>
      <w:proofErr w:type="gramStart"/>
      <w:r w:rsidRPr="00B87800">
        <w:rPr>
          <w:rFonts w:ascii="Times New Roman" w:eastAsia="Times New Roman" w:hAnsi="Times New Roman"/>
        </w:rPr>
        <w:t>рада ,</w:t>
      </w:r>
      <w:proofErr w:type="gramEnd"/>
      <w:r w:rsidRPr="00B87800">
        <w:rPr>
          <w:rFonts w:ascii="Times New Roman" w:eastAsia="Times New Roman" w:hAnsi="Times New Roman"/>
        </w:rPr>
        <w:t xml:space="preserve"> који је саставни део Годишњег плана рада школе.</w:t>
      </w:r>
    </w:p>
    <w:p w14:paraId="177AB706"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У току школске године одржано </w:t>
      </w:r>
      <w:proofErr w:type="gramStart"/>
      <w:r w:rsidRPr="00B87800">
        <w:rPr>
          <w:rFonts w:ascii="Times New Roman" w:eastAsia="Times New Roman" w:hAnsi="Times New Roman"/>
        </w:rPr>
        <w:t>је  5</w:t>
      </w:r>
      <w:proofErr w:type="gramEnd"/>
      <w:r w:rsidRPr="00B87800">
        <w:rPr>
          <w:rFonts w:ascii="Times New Roman" w:eastAsia="Times New Roman" w:hAnsi="Times New Roman"/>
        </w:rPr>
        <w:t xml:space="preserve"> седница Школског одбора.</w:t>
      </w:r>
    </w:p>
    <w:p w14:paraId="59CC2CEE"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lastRenderedPageBreak/>
        <w:t>Представници репрезентативних синдиката били су у прилици да раде у складу са ПКУ и законом и проблема у раду и остваривању права запослених није било</w:t>
      </w:r>
      <w:proofErr w:type="gramStart"/>
      <w:r w:rsidRPr="00B87800">
        <w:rPr>
          <w:rFonts w:ascii="Times New Roman" w:eastAsia="Times New Roman" w:hAnsi="Times New Roman"/>
        </w:rPr>
        <w:t>..</w:t>
      </w:r>
      <w:proofErr w:type="gramEnd"/>
      <w:r w:rsidRPr="00B87800">
        <w:rPr>
          <w:rFonts w:ascii="Times New Roman" w:eastAsia="Times New Roman" w:hAnsi="Times New Roman"/>
        </w:rPr>
        <w:t xml:space="preserve"> Седницама школског одбора присуствују и представници Ученичког парламента.</w:t>
      </w:r>
    </w:p>
    <w:p w14:paraId="08E498CE" w14:textId="77777777" w:rsidR="00B87800" w:rsidRPr="00B87800" w:rsidRDefault="00B87800" w:rsidP="00B87800">
      <w:pPr>
        <w:spacing w:after="0" w:line="240" w:lineRule="auto"/>
        <w:ind w:right="540"/>
        <w:jc w:val="both"/>
        <w:rPr>
          <w:rFonts w:ascii="Times New Roman" w:eastAsia="Times New Roman" w:hAnsi="Times New Roman"/>
          <w:b/>
        </w:rPr>
      </w:pPr>
    </w:p>
    <w:p w14:paraId="44C6D15B"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Сарадња са државном управом и локалном самоуправом </w:t>
      </w:r>
      <w:r w:rsidRPr="00B87800">
        <w:rPr>
          <w:rFonts w:ascii="Times New Roman" w:eastAsia="Times New Roman" w:hAnsi="Times New Roman"/>
        </w:rPr>
        <w:t>(опис стандарада: директор остварује конструктивну сарадању са органима државне управе и локалне самоуправе)</w:t>
      </w:r>
    </w:p>
    <w:p w14:paraId="1A5A6495"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Добра и конструктивна сарадња са локланом самоуправом огледа се у редовном извештавању локалане самоуправе о важним дешавањима у школи</w:t>
      </w:r>
      <w:proofErr w:type="gramStart"/>
      <w:r w:rsidRPr="00B87800">
        <w:rPr>
          <w:rFonts w:ascii="Times New Roman" w:eastAsia="Times New Roman" w:hAnsi="Times New Roman"/>
        </w:rPr>
        <w:t>,присуствовањем</w:t>
      </w:r>
      <w:proofErr w:type="gramEnd"/>
      <w:r w:rsidRPr="00B87800">
        <w:rPr>
          <w:rFonts w:ascii="Times New Roman" w:eastAsia="Times New Roman" w:hAnsi="Times New Roman"/>
        </w:rPr>
        <w:t xml:space="preserve"> директора састанцима које организује локалана самоуправа, учешћем представника у активностима које школа реализује, као и обезбеђивањем финанасијских средстава за материјалне трошкове и инвестициона улагања. </w:t>
      </w:r>
    </w:p>
    <w:p w14:paraId="18D15769" w14:textId="77777777" w:rsidR="00B87800" w:rsidRPr="00B87800" w:rsidRDefault="00B87800" w:rsidP="00B87800">
      <w:pPr>
        <w:spacing w:after="0" w:line="240" w:lineRule="auto"/>
        <w:ind w:right="540"/>
        <w:jc w:val="both"/>
        <w:rPr>
          <w:rFonts w:ascii="Times New Roman" w:eastAsia="Times New Roman" w:hAnsi="Times New Roman"/>
          <w:b/>
        </w:rPr>
      </w:pPr>
    </w:p>
    <w:p w14:paraId="32132239"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Сарадња са широм заједницом </w:t>
      </w:r>
      <w:r w:rsidRPr="00B87800">
        <w:rPr>
          <w:rFonts w:ascii="Times New Roman" w:eastAsia="Times New Roman" w:hAnsi="Times New Roman"/>
        </w:rPr>
        <w:t>(опис стандарада</w:t>
      </w:r>
      <w:proofErr w:type="gramStart"/>
      <w:r w:rsidRPr="00B87800">
        <w:rPr>
          <w:rFonts w:ascii="Times New Roman" w:eastAsia="Times New Roman" w:hAnsi="Times New Roman"/>
        </w:rPr>
        <w:t>:директор</w:t>
      </w:r>
      <w:proofErr w:type="gramEnd"/>
      <w:r w:rsidRPr="00B87800">
        <w:rPr>
          <w:rFonts w:ascii="Times New Roman" w:eastAsia="Times New Roman" w:hAnsi="Times New Roman"/>
        </w:rPr>
        <w:t xml:space="preserve"> промовише, сарадњу установе на националном, регионалном и међународном нивоу)</w:t>
      </w:r>
    </w:p>
    <w:p w14:paraId="2314BEB3"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Остварује се кроз учешће школе у пројектима на националном нивоу и сарадњу са школама из шире друштвене заједнице. </w:t>
      </w:r>
    </w:p>
    <w:p w14:paraId="6DE49245"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w:t>
      </w:r>
      <w:r w:rsidRPr="00B87800">
        <w:rPr>
          <w:rFonts w:ascii="Times New Roman" w:eastAsia="Times New Roman" w:hAnsi="Times New Roman"/>
          <w:lang w:val="sr-Cyrl-RS"/>
        </w:rPr>
        <w:t>Заједно и безбедно кроз детињство</w:t>
      </w:r>
      <w:r w:rsidRPr="00B87800">
        <w:rPr>
          <w:rFonts w:ascii="Times New Roman" w:eastAsia="Times New Roman" w:hAnsi="Times New Roman"/>
        </w:rPr>
        <w:t>“, Полицијска управа.</w:t>
      </w:r>
    </w:p>
    <w:p w14:paraId="74CC5893" w14:textId="77777777" w:rsidR="00B87800" w:rsidRPr="00B87800" w:rsidRDefault="00B87800" w:rsidP="00B87800">
      <w:pPr>
        <w:spacing w:after="0" w:line="240" w:lineRule="auto"/>
        <w:ind w:right="540"/>
        <w:jc w:val="both"/>
        <w:rPr>
          <w:rFonts w:ascii="Times New Roman" w:eastAsia="Times New Roman" w:hAnsi="Times New Roman"/>
          <w:b/>
          <w:u w:val="single"/>
        </w:rPr>
      </w:pPr>
    </w:p>
    <w:p w14:paraId="5E6EF4D0" w14:textId="77777777" w:rsidR="00B87800" w:rsidRPr="00B87800" w:rsidRDefault="00B87800" w:rsidP="00B87800">
      <w:pPr>
        <w:spacing w:after="0" w:line="240" w:lineRule="auto"/>
        <w:ind w:right="540"/>
        <w:jc w:val="both"/>
        <w:rPr>
          <w:rFonts w:ascii="Times New Roman" w:eastAsia="Times New Roman" w:hAnsi="Times New Roman"/>
          <w:b/>
          <w:u w:val="single"/>
        </w:rPr>
      </w:pPr>
      <w:r w:rsidRPr="00B87800">
        <w:rPr>
          <w:rFonts w:ascii="Times New Roman" w:eastAsia="Times New Roman" w:hAnsi="Times New Roman"/>
          <w:b/>
          <w:u w:val="single"/>
        </w:rPr>
        <w:t>Област: Финансијско и административно управљање радом установе</w:t>
      </w:r>
    </w:p>
    <w:p w14:paraId="61B2C1AD" w14:textId="77777777" w:rsidR="00B87800" w:rsidRPr="00B87800" w:rsidRDefault="00B87800" w:rsidP="00B87800">
      <w:pPr>
        <w:spacing w:after="0" w:line="240" w:lineRule="auto"/>
        <w:ind w:right="540"/>
        <w:jc w:val="both"/>
        <w:rPr>
          <w:rFonts w:ascii="Times New Roman" w:eastAsia="Times New Roman" w:hAnsi="Times New Roman"/>
        </w:rPr>
      </w:pPr>
    </w:p>
    <w:p w14:paraId="21BCFC31"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Управљање финансијским </w:t>
      </w:r>
      <w:proofErr w:type="gramStart"/>
      <w:r w:rsidRPr="00B87800">
        <w:rPr>
          <w:rFonts w:ascii="Times New Roman" w:eastAsia="Times New Roman" w:hAnsi="Times New Roman"/>
          <w:b/>
        </w:rPr>
        <w:t>ресурсима</w:t>
      </w:r>
      <w:r w:rsidRPr="00B87800">
        <w:rPr>
          <w:rFonts w:ascii="Times New Roman" w:eastAsia="Times New Roman" w:hAnsi="Times New Roman"/>
        </w:rPr>
        <w:t>(</w:t>
      </w:r>
      <w:proofErr w:type="gramEnd"/>
      <w:r w:rsidRPr="00B87800">
        <w:rPr>
          <w:rFonts w:ascii="Times New Roman" w:eastAsia="Times New Roman" w:hAnsi="Times New Roman"/>
        </w:rPr>
        <w:t>опис стандарда:директор ефикасно управља финансијским ресурсима)</w:t>
      </w:r>
    </w:p>
    <w:p w14:paraId="6A239E51" w14:textId="56CF9326"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У сарадњи са шефом рачуноводства, Косовком Живковић и административно-финансијским радником Соњом Стаменковић, успешно је завршена финансијска </w:t>
      </w:r>
      <w:proofErr w:type="gramStart"/>
      <w:r w:rsidRPr="00B87800">
        <w:rPr>
          <w:rFonts w:ascii="Times New Roman" w:eastAsia="Times New Roman" w:hAnsi="Times New Roman"/>
        </w:rPr>
        <w:t>година  и</w:t>
      </w:r>
      <w:proofErr w:type="gramEnd"/>
      <w:r w:rsidRPr="00B87800">
        <w:rPr>
          <w:rFonts w:ascii="Times New Roman" w:eastAsia="Times New Roman" w:hAnsi="Times New Roman"/>
        </w:rPr>
        <w:t xml:space="preserve"> израђен предлог финансијског плана за 202</w:t>
      </w:r>
      <w:r w:rsidRPr="00B87800">
        <w:rPr>
          <w:rFonts w:ascii="Times New Roman" w:eastAsia="Times New Roman" w:hAnsi="Times New Roman"/>
          <w:lang w:val="sr-Cyrl-RS"/>
        </w:rPr>
        <w:t xml:space="preserve">4 </w:t>
      </w:r>
      <w:r w:rsidRPr="00B87800">
        <w:rPr>
          <w:rFonts w:ascii="Times New Roman" w:eastAsia="Times New Roman" w:hAnsi="Times New Roman"/>
        </w:rPr>
        <w:t xml:space="preserve">годину. Средства одобрена финансијским планом утрошена су наменски. На крају календарске </w:t>
      </w:r>
      <w:r w:rsidR="00C510FC">
        <w:rPr>
          <w:rFonts w:ascii="Times New Roman" w:eastAsia="Times New Roman" w:hAnsi="Times New Roman"/>
        </w:rPr>
        <w:t>2024</w:t>
      </w:r>
      <w:r w:rsidRPr="00B87800">
        <w:rPr>
          <w:rFonts w:ascii="Times New Roman" w:eastAsia="Times New Roman" w:hAnsi="Times New Roman"/>
        </w:rPr>
        <w:t xml:space="preserve">. године сви запослени измирили су финансијске обавезе према школи, а школа према свим добављачима. У току календарске </w:t>
      </w:r>
      <w:r w:rsidR="00C510FC">
        <w:rPr>
          <w:rFonts w:ascii="Times New Roman" w:eastAsia="Times New Roman" w:hAnsi="Times New Roman"/>
        </w:rPr>
        <w:t>2024</w:t>
      </w:r>
      <w:r w:rsidRPr="00B87800">
        <w:rPr>
          <w:rFonts w:ascii="Times New Roman" w:eastAsia="Times New Roman" w:hAnsi="Times New Roman"/>
        </w:rPr>
        <w:t xml:space="preserve">. године, средства у износу од 4 </w:t>
      </w:r>
      <w:r w:rsidRPr="00B87800">
        <w:rPr>
          <w:rFonts w:ascii="Times New Roman" w:eastAsia="Times New Roman" w:hAnsi="Times New Roman"/>
          <w:lang w:val="sr-Cyrl-RS"/>
        </w:rPr>
        <w:t>571</w:t>
      </w:r>
      <w:r w:rsidRPr="00B87800">
        <w:rPr>
          <w:rFonts w:ascii="Times New Roman" w:eastAsia="Times New Roman" w:hAnsi="Times New Roman"/>
        </w:rPr>
        <w:t xml:space="preserve"> 2</w:t>
      </w:r>
      <w:r w:rsidRPr="00B87800">
        <w:rPr>
          <w:rFonts w:ascii="Times New Roman" w:eastAsia="Times New Roman" w:hAnsi="Times New Roman"/>
          <w:lang w:val="sr-Cyrl-RS"/>
        </w:rPr>
        <w:t>15</w:t>
      </w:r>
      <w:r w:rsidRPr="00B87800">
        <w:rPr>
          <w:rFonts w:ascii="Times New Roman" w:eastAsia="Times New Roman" w:hAnsi="Times New Roman"/>
        </w:rPr>
        <w:t>,</w:t>
      </w:r>
      <w:r w:rsidRPr="00B87800">
        <w:rPr>
          <w:rFonts w:ascii="Times New Roman" w:eastAsia="Times New Roman" w:hAnsi="Times New Roman"/>
          <w:lang w:val="sr-Cyrl-RS"/>
        </w:rPr>
        <w:t>23</w:t>
      </w:r>
      <w:r w:rsidRPr="00B87800">
        <w:rPr>
          <w:rFonts w:ascii="Times New Roman" w:eastAsia="Times New Roman" w:hAnsi="Times New Roman"/>
        </w:rPr>
        <w:t xml:space="preserve"> су одобрена финансијским планом и наменски су утрошена.</w:t>
      </w:r>
    </w:p>
    <w:p w14:paraId="737D844E" w14:textId="77777777" w:rsidR="00B87800" w:rsidRPr="00B87800" w:rsidRDefault="00B87800" w:rsidP="00B87800">
      <w:pPr>
        <w:spacing w:after="0" w:line="240" w:lineRule="auto"/>
        <w:ind w:right="540"/>
        <w:jc w:val="both"/>
        <w:rPr>
          <w:rFonts w:ascii="Times New Roman" w:eastAsia="Times New Roman" w:hAnsi="Times New Roman"/>
          <w:b/>
        </w:rPr>
      </w:pPr>
    </w:p>
    <w:p w14:paraId="3149A058" w14:textId="77777777" w:rsidR="00B87800" w:rsidRPr="00B87800" w:rsidRDefault="00B87800" w:rsidP="00B87800">
      <w:pPr>
        <w:spacing w:after="0" w:line="240" w:lineRule="auto"/>
        <w:ind w:right="540"/>
        <w:jc w:val="both"/>
        <w:rPr>
          <w:rFonts w:ascii="Times New Roman" w:eastAsia="Times New Roman" w:hAnsi="Times New Roman"/>
          <w:b/>
        </w:rPr>
      </w:pPr>
    </w:p>
    <w:p w14:paraId="70991B1F"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Управљање материјалним ресурсима </w:t>
      </w:r>
      <w:r w:rsidRPr="00B87800">
        <w:rPr>
          <w:rFonts w:ascii="Times New Roman" w:eastAsia="Times New Roman" w:hAnsi="Times New Roman"/>
        </w:rPr>
        <w:t>(опис стандарда: директор ефикасно управља материјалним ресурсима)</w:t>
      </w:r>
    </w:p>
    <w:p w14:paraId="3CB25538"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Ефикасност управљања материјалним ресурсима школе огледа се у обезбеђивању финансијских средстава од локалне самоуправе и из других извора, као и наменским </w:t>
      </w:r>
    </w:p>
    <w:p w14:paraId="207C20FC"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трошењем истих, што је у потпуности било реализована у протеклој школској години.</w:t>
      </w:r>
    </w:p>
    <w:p w14:paraId="550A1CA4" w14:textId="77777777" w:rsidR="00B87800" w:rsidRPr="00B87800" w:rsidRDefault="00B87800" w:rsidP="00B87800">
      <w:pPr>
        <w:spacing w:after="0" w:line="240" w:lineRule="auto"/>
        <w:ind w:right="540"/>
        <w:jc w:val="both"/>
        <w:rPr>
          <w:rFonts w:ascii="Times New Roman" w:eastAsia="Times New Roman" w:hAnsi="Times New Roman"/>
          <w:b/>
        </w:rPr>
      </w:pPr>
    </w:p>
    <w:p w14:paraId="7FF9A926"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Управљање административним процесима </w:t>
      </w:r>
      <w:r w:rsidRPr="00B87800">
        <w:rPr>
          <w:rFonts w:ascii="Times New Roman" w:eastAsia="Times New Roman" w:hAnsi="Times New Roman"/>
        </w:rPr>
        <w:t>(опис стандарда: директор ефикасно управља административним пословима и документацијом)</w:t>
      </w:r>
    </w:p>
    <w:p w14:paraId="27DB1463"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Ефикасност управљања администартивним пословима и документацијом огледа се у обезбеђивању покривености рад школе потребном документацијом </w:t>
      </w:r>
      <w:proofErr w:type="gramStart"/>
      <w:r w:rsidRPr="00B87800">
        <w:rPr>
          <w:rFonts w:ascii="Times New Roman" w:eastAsia="Times New Roman" w:hAnsi="Times New Roman"/>
        </w:rPr>
        <w:t>( сва</w:t>
      </w:r>
      <w:proofErr w:type="gramEnd"/>
      <w:r w:rsidRPr="00B87800">
        <w:rPr>
          <w:rFonts w:ascii="Times New Roman" w:eastAsia="Times New Roman" w:hAnsi="Times New Roman"/>
        </w:rPr>
        <w:t xml:space="preserve"> школка документа донета су у складу са законом и у прописаним роковима).У раду школе примењују се одређене процедуре и уредно се води прописана документација (записници, Електронски дневник,</w:t>
      </w:r>
      <w:r w:rsidRPr="00B87800">
        <w:rPr>
          <w:rFonts w:ascii="Times New Roman" w:eastAsia="Times New Roman" w:hAnsi="Times New Roman"/>
          <w:lang w:val="sr-Cyrl-RS"/>
        </w:rPr>
        <w:t xml:space="preserve"> ЈИСП, ИСКРА, КРОСО, ДОСИТЕЈ, АПМСШ, ЧУВАМ ТЕ,е-Управа, Портал јавних набавки,...</w:t>
      </w:r>
      <w:r w:rsidRPr="00B87800">
        <w:rPr>
          <w:rFonts w:ascii="Times New Roman" w:eastAsia="Times New Roman" w:hAnsi="Times New Roman"/>
        </w:rPr>
        <w:t>). Редовно извештавање надлежних органа о свим активностима установе, јесте индикатор чија реализација доприноси ефикасном управљању администаривним пословима и документацијом.</w:t>
      </w:r>
    </w:p>
    <w:p w14:paraId="1AA9DDED" w14:textId="77777777" w:rsidR="00B87800" w:rsidRPr="00B87800" w:rsidRDefault="00B87800" w:rsidP="00B87800">
      <w:pPr>
        <w:spacing w:after="0" w:line="240" w:lineRule="auto"/>
        <w:ind w:right="540"/>
        <w:jc w:val="both"/>
        <w:rPr>
          <w:rFonts w:ascii="Times New Roman" w:eastAsia="Times New Roman" w:hAnsi="Times New Roman"/>
          <w:b/>
          <w:u w:val="single"/>
        </w:rPr>
      </w:pPr>
    </w:p>
    <w:p w14:paraId="01B39D46" w14:textId="77777777" w:rsidR="00B87800" w:rsidRPr="00B87800" w:rsidRDefault="00B87800" w:rsidP="00B87800">
      <w:pPr>
        <w:spacing w:after="0" w:line="240" w:lineRule="auto"/>
        <w:ind w:right="540"/>
        <w:jc w:val="both"/>
        <w:rPr>
          <w:rFonts w:ascii="Times New Roman" w:eastAsia="Times New Roman" w:hAnsi="Times New Roman"/>
          <w:b/>
          <w:u w:val="single"/>
        </w:rPr>
      </w:pPr>
      <w:r w:rsidRPr="00B87800">
        <w:rPr>
          <w:rFonts w:ascii="Times New Roman" w:eastAsia="Times New Roman" w:hAnsi="Times New Roman"/>
          <w:b/>
          <w:u w:val="single"/>
        </w:rPr>
        <w:t>Област</w:t>
      </w:r>
      <w:proofErr w:type="gramStart"/>
      <w:r w:rsidRPr="00B87800">
        <w:rPr>
          <w:rFonts w:ascii="Times New Roman" w:eastAsia="Times New Roman" w:hAnsi="Times New Roman"/>
          <w:b/>
          <w:u w:val="single"/>
        </w:rPr>
        <w:t>:Обезбеђивање</w:t>
      </w:r>
      <w:proofErr w:type="gramEnd"/>
      <w:r w:rsidRPr="00B87800">
        <w:rPr>
          <w:rFonts w:ascii="Times New Roman" w:eastAsia="Times New Roman" w:hAnsi="Times New Roman"/>
          <w:b/>
          <w:u w:val="single"/>
        </w:rPr>
        <w:t xml:space="preserve"> законитости рад установе</w:t>
      </w:r>
    </w:p>
    <w:p w14:paraId="62A5478A" w14:textId="77777777" w:rsidR="00B87800" w:rsidRPr="00B87800" w:rsidRDefault="00B87800" w:rsidP="00B87800">
      <w:pPr>
        <w:spacing w:after="0" w:line="240" w:lineRule="auto"/>
        <w:ind w:right="540"/>
        <w:jc w:val="both"/>
        <w:rPr>
          <w:rFonts w:ascii="Times New Roman" w:eastAsia="Times New Roman" w:hAnsi="Times New Roman"/>
          <w:b/>
          <w:u w:val="single"/>
        </w:rPr>
      </w:pPr>
    </w:p>
    <w:p w14:paraId="79B6736A"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Познавање, разумевање и праћење релевантних прописа </w:t>
      </w:r>
      <w:r w:rsidRPr="00B87800">
        <w:rPr>
          <w:rFonts w:ascii="Times New Roman" w:eastAsia="Times New Roman" w:hAnsi="Times New Roman"/>
        </w:rPr>
        <w:t>(опис стандарда: директор познаје, разуме и прати релеванте прописе)</w:t>
      </w:r>
    </w:p>
    <w:p w14:paraId="6776AB22"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Рад директора и школе у целини базира се на релевантним прописима, чије се одредбе примењују у свим аспектима рада установе и запослених.</w:t>
      </w:r>
    </w:p>
    <w:p w14:paraId="4E901A7B" w14:textId="77777777" w:rsidR="00B87800" w:rsidRPr="00B87800" w:rsidRDefault="00B87800" w:rsidP="00B87800">
      <w:pPr>
        <w:spacing w:after="0" w:line="240" w:lineRule="auto"/>
        <w:ind w:right="540"/>
        <w:jc w:val="both"/>
        <w:rPr>
          <w:rFonts w:ascii="Times New Roman" w:eastAsia="Times New Roman" w:hAnsi="Times New Roman"/>
          <w:b/>
        </w:rPr>
      </w:pPr>
    </w:p>
    <w:p w14:paraId="0954C671"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lastRenderedPageBreak/>
        <w:t xml:space="preserve">Израда општих аката и документације установе </w:t>
      </w:r>
      <w:r w:rsidRPr="00B87800">
        <w:rPr>
          <w:rFonts w:ascii="Times New Roman" w:eastAsia="Times New Roman" w:hAnsi="Times New Roman"/>
        </w:rPr>
        <w:t>(опис стандарда: директор обезбеђује израду општих аката и документацијекоја је у складу са законом и другим прописима, јасна и доступна свима)</w:t>
      </w:r>
    </w:p>
    <w:p w14:paraId="144D83CB"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У школи су израђени општи акти и документација која је у складу са законом и другим прописима и која је доступна свима.Остваривање овог стандарда реализује се кроз перманентну сарадњу са секретаром школе, који је и у претходном периоду врло успешно обављао све послове из своје надлежности.</w:t>
      </w:r>
    </w:p>
    <w:p w14:paraId="7CC5B2B2" w14:textId="77777777" w:rsidR="00B87800" w:rsidRPr="00B87800" w:rsidRDefault="00B87800" w:rsidP="00B87800">
      <w:pPr>
        <w:spacing w:after="0" w:line="240" w:lineRule="auto"/>
        <w:ind w:right="540"/>
        <w:jc w:val="both"/>
        <w:rPr>
          <w:rFonts w:ascii="Times New Roman" w:eastAsia="Times New Roman" w:hAnsi="Times New Roman"/>
          <w:b/>
        </w:rPr>
      </w:pPr>
    </w:p>
    <w:p w14:paraId="47656075"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b/>
        </w:rPr>
        <w:t xml:space="preserve">Примена општих аката и документације установе </w:t>
      </w:r>
      <w:r w:rsidRPr="00B87800">
        <w:rPr>
          <w:rFonts w:ascii="Times New Roman" w:eastAsia="Times New Roman" w:hAnsi="Times New Roman"/>
        </w:rPr>
        <w:t>(опис стандарда</w:t>
      </w:r>
      <w:proofErr w:type="gramStart"/>
      <w:r w:rsidRPr="00B87800">
        <w:rPr>
          <w:rFonts w:ascii="Times New Roman" w:eastAsia="Times New Roman" w:hAnsi="Times New Roman"/>
        </w:rPr>
        <w:t>:директор</w:t>
      </w:r>
      <w:proofErr w:type="gramEnd"/>
      <w:r w:rsidRPr="00B87800">
        <w:rPr>
          <w:rFonts w:ascii="Times New Roman" w:eastAsia="Times New Roman" w:hAnsi="Times New Roman"/>
        </w:rPr>
        <w:t xml:space="preserve"> обезбеђује поштовање и примену прописа, општих аката и документације установе)</w:t>
      </w:r>
    </w:p>
    <w:p w14:paraId="173243D8" w14:textId="77777777" w:rsidR="00B87800" w:rsidRPr="00B87800" w:rsidRDefault="00B87800" w:rsidP="00B87800">
      <w:pPr>
        <w:spacing w:after="0" w:line="240" w:lineRule="auto"/>
        <w:ind w:right="540"/>
        <w:jc w:val="both"/>
        <w:rPr>
          <w:rFonts w:ascii="Times New Roman" w:eastAsia="Times New Roman" w:hAnsi="Times New Roman"/>
        </w:rPr>
      </w:pPr>
      <w:r w:rsidRPr="00B87800">
        <w:rPr>
          <w:rFonts w:ascii="Times New Roman" w:eastAsia="Times New Roman" w:hAnsi="Times New Roman"/>
        </w:rPr>
        <w:t xml:space="preserve">Обезбеђено је поштовање и примена прописа, општих аката и документације </w:t>
      </w:r>
      <w:proofErr w:type="gramStart"/>
      <w:r w:rsidRPr="00B87800">
        <w:rPr>
          <w:rFonts w:ascii="Times New Roman" w:eastAsia="Times New Roman" w:hAnsi="Times New Roman"/>
        </w:rPr>
        <w:t>установе  кроз</w:t>
      </w:r>
      <w:proofErr w:type="gramEnd"/>
      <w:r w:rsidRPr="00B87800">
        <w:rPr>
          <w:rFonts w:ascii="Times New Roman" w:eastAsia="Times New Roman" w:hAnsi="Times New Roman"/>
        </w:rPr>
        <w:t xml:space="preserve"> свакодневне активности и вршење редовног увида. </w:t>
      </w:r>
    </w:p>
    <w:p w14:paraId="7E61790D" w14:textId="77777777" w:rsidR="00B87800" w:rsidRDefault="00B87800" w:rsidP="00B87800">
      <w:pPr>
        <w:spacing w:after="0" w:line="240" w:lineRule="auto"/>
        <w:ind w:right="540"/>
        <w:jc w:val="both"/>
        <w:rPr>
          <w:rFonts w:ascii="Times New Roman" w:eastAsia="Times New Roman" w:hAnsi="Times New Roman"/>
          <w:color w:val="FF0000"/>
        </w:rPr>
      </w:pPr>
    </w:p>
    <w:p w14:paraId="455C14CB" w14:textId="77777777" w:rsidR="00D35BFC" w:rsidRDefault="00D35BFC" w:rsidP="00B87800">
      <w:pPr>
        <w:spacing w:after="0" w:line="240" w:lineRule="auto"/>
        <w:ind w:right="540"/>
        <w:jc w:val="both"/>
        <w:rPr>
          <w:rFonts w:ascii="Times New Roman" w:eastAsia="Times New Roman" w:hAnsi="Times New Roman"/>
          <w:color w:val="FF0000"/>
        </w:rPr>
      </w:pPr>
    </w:p>
    <w:p w14:paraId="687B00AE" w14:textId="77777777" w:rsidR="00393AEE" w:rsidRPr="00393AEE" w:rsidRDefault="00393AEE" w:rsidP="00393AEE">
      <w:pPr>
        <w:spacing w:after="0" w:line="240" w:lineRule="auto"/>
        <w:jc w:val="both"/>
        <w:rPr>
          <w:rFonts w:ascii="Times New Roman" w:eastAsia="Times New Roman" w:hAnsi="Times New Roman"/>
          <w:b/>
          <w:sz w:val="24"/>
          <w:szCs w:val="24"/>
        </w:rPr>
      </w:pPr>
      <w:r w:rsidRPr="00393AEE">
        <w:rPr>
          <w:rFonts w:ascii="Times New Roman" w:eastAsia="Times New Roman" w:hAnsi="Times New Roman"/>
          <w:b/>
          <w:sz w:val="24"/>
          <w:szCs w:val="24"/>
        </w:rPr>
        <w:t>Извештај о раду директора школе по месецима у складу са планом из Годишњег плана рада за школску 2024/25. годину, обухвата следеће послове и активности:</w:t>
      </w:r>
    </w:p>
    <w:p w14:paraId="51D609E6" w14:textId="77777777" w:rsidR="00393AEE" w:rsidRPr="00393AEE" w:rsidRDefault="00393AEE" w:rsidP="00393AEE">
      <w:pPr>
        <w:spacing w:after="0" w:line="240" w:lineRule="auto"/>
        <w:jc w:val="both"/>
        <w:rPr>
          <w:rFonts w:ascii="Times New Roman" w:eastAsia="Times New Roman" w:hAnsi="Times New Roman"/>
          <w:b/>
          <w:sz w:val="24"/>
          <w:szCs w:val="24"/>
        </w:rPr>
      </w:pPr>
    </w:p>
    <w:p w14:paraId="1B468B9B" w14:textId="77777777" w:rsidR="00393AEE" w:rsidRPr="00393AEE" w:rsidRDefault="00393AEE" w:rsidP="00393AEE">
      <w:pPr>
        <w:spacing w:after="0" w:line="240" w:lineRule="auto"/>
        <w:jc w:val="both"/>
        <w:rPr>
          <w:rFonts w:ascii="Times New Roman" w:eastAsia="Times New Roman" w:hAnsi="Times New Roman"/>
          <w:b/>
          <w:sz w:val="24"/>
          <w:szCs w:val="24"/>
        </w:rPr>
      </w:pPr>
      <w:r w:rsidRPr="00393AEE">
        <w:rPr>
          <w:rFonts w:ascii="Times New Roman" w:eastAsia="Times New Roman" w:hAnsi="Times New Roman"/>
          <w:b/>
          <w:sz w:val="24"/>
          <w:szCs w:val="24"/>
        </w:rPr>
        <w:t>Септембар, 2024.</w:t>
      </w:r>
    </w:p>
    <w:p w14:paraId="7C6684FC" w14:textId="77777777" w:rsidR="00393AEE" w:rsidRPr="00393AEE" w:rsidRDefault="00393AEE" w:rsidP="00393AEE">
      <w:pPr>
        <w:spacing w:after="0" w:line="240" w:lineRule="auto"/>
        <w:jc w:val="both"/>
        <w:rPr>
          <w:rFonts w:ascii="Times New Roman" w:eastAsia="Times New Roman" w:hAnsi="Times New Roman"/>
          <w:b/>
          <w:sz w:val="24"/>
          <w:szCs w:val="24"/>
        </w:rPr>
      </w:pPr>
    </w:p>
    <w:p w14:paraId="0408A2EC"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ru-RU"/>
        </w:rPr>
      </w:pPr>
      <w:r w:rsidRPr="00393AEE">
        <w:rPr>
          <w:rFonts w:ascii="Times New Roman" w:eastAsia="Times New Roman" w:hAnsi="Times New Roman"/>
          <w:sz w:val="24"/>
          <w:szCs w:val="24"/>
          <w:lang w:val="ru-RU"/>
        </w:rPr>
        <w:t>Одржан састанак Савета родитеља, и Школског одбора 08.09.2024. Изабрано осигурање ученика «ДДОР» Нови Сад.</w:t>
      </w:r>
    </w:p>
    <w:p w14:paraId="5A5EF673"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ru-RU"/>
        </w:rPr>
      </w:pPr>
      <w:r w:rsidRPr="00393AEE">
        <w:rPr>
          <w:rFonts w:ascii="Times New Roman" w:eastAsia="Times New Roman" w:hAnsi="Times New Roman"/>
          <w:sz w:val="24"/>
          <w:szCs w:val="24"/>
          <w:lang w:val="sr-Cyrl-CS"/>
        </w:rPr>
        <w:t>Доношење, Извештаја о остваривању Годишњег плана рада за школску 202</w:t>
      </w:r>
      <w:r w:rsidRPr="00393AEE">
        <w:rPr>
          <w:rFonts w:ascii="Times New Roman" w:eastAsia="Times New Roman" w:hAnsi="Times New Roman"/>
          <w:sz w:val="24"/>
          <w:szCs w:val="24"/>
          <w:lang w:val="sr-Cyrl-RS"/>
        </w:rPr>
        <w:t>4</w:t>
      </w:r>
      <w:r w:rsidRPr="00393AEE">
        <w:rPr>
          <w:rFonts w:ascii="Times New Roman" w:eastAsia="Times New Roman" w:hAnsi="Times New Roman"/>
          <w:sz w:val="24"/>
          <w:szCs w:val="24"/>
          <w:lang w:val="sr-Cyrl-CS"/>
        </w:rPr>
        <w:t>/2</w:t>
      </w:r>
      <w:r w:rsidRPr="00393AEE">
        <w:rPr>
          <w:rFonts w:ascii="Times New Roman" w:eastAsia="Times New Roman" w:hAnsi="Times New Roman"/>
          <w:sz w:val="24"/>
          <w:szCs w:val="24"/>
          <w:lang w:val="sr-Cyrl-RS"/>
        </w:rPr>
        <w:t>5</w:t>
      </w:r>
      <w:r w:rsidRPr="00393AEE">
        <w:rPr>
          <w:rFonts w:ascii="Times New Roman" w:eastAsia="Times New Roman" w:hAnsi="Times New Roman"/>
          <w:sz w:val="24"/>
          <w:szCs w:val="24"/>
          <w:lang w:val="sr-Cyrl-CS"/>
        </w:rPr>
        <w:t>.годину и  Извештаја о раду директора</w:t>
      </w:r>
      <w:r w:rsidRPr="00393AEE">
        <w:rPr>
          <w:rFonts w:ascii="Times New Roman" w:eastAsia="Times New Roman" w:hAnsi="Times New Roman"/>
          <w:sz w:val="24"/>
          <w:szCs w:val="24"/>
          <w:lang w:val="ru-RU"/>
        </w:rPr>
        <w:t xml:space="preserve">; </w:t>
      </w:r>
      <w:r w:rsidRPr="00393AEE">
        <w:rPr>
          <w:rFonts w:ascii="Times New Roman" w:eastAsia="Times New Roman" w:hAnsi="Times New Roman"/>
          <w:sz w:val="24"/>
          <w:szCs w:val="24"/>
          <w:lang w:val="sr-Cyrl-CS"/>
        </w:rPr>
        <w:t>Активности око израде предлога буџета за 202</w:t>
      </w:r>
      <w:r w:rsidRPr="00393AEE">
        <w:rPr>
          <w:rFonts w:ascii="Times New Roman" w:eastAsia="Times New Roman" w:hAnsi="Times New Roman"/>
          <w:sz w:val="24"/>
          <w:szCs w:val="24"/>
          <w:lang w:val="sr-Latn-RS"/>
        </w:rPr>
        <w:t>4</w:t>
      </w:r>
      <w:r w:rsidRPr="00393AEE">
        <w:rPr>
          <w:rFonts w:ascii="Times New Roman" w:eastAsia="Times New Roman" w:hAnsi="Times New Roman"/>
          <w:sz w:val="24"/>
          <w:szCs w:val="24"/>
          <w:lang w:val="sr-Cyrl-CS"/>
        </w:rPr>
        <w:t>. годину, 1</w:t>
      </w:r>
      <w:r w:rsidRPr="00393AEE">
        <w:rPr>
          <w:rFonts w:ascii="Times New Roman" w:eastAsia="Times New Roman" w:hAnsi="Times New Roman"/>
          <w:sz w:val="24"/>
          <w:szCs w:val="24"/>
          <w:lang w:val="sr-Latn-RS"/>
        </w:rPr>
        <w:t>0</w:t>
      </w:r>
      <w:r w:rsidRPr="00393AEE">
        <w:rPr>
          <w:rFonts w:ascii="Times New Roman" w:eastAsia="Times New Roman" w:hAnsi="Times New Roman"/>
          <w:sz w:val="24"/>
          <w:szCs w:val="24"/>
          <w:lang w:val="sr-Cyrl-CS"/>
        </w:rPr>
        <w:t>.09.2024.;</w:t>
      </w:r>
    </w:p>
    <w:p w14:paraId="082174E5" w14:textId="4A5E0F13"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ru-RU"/>
        </w:rPr>
      </w:pPr>
      <w:r w:rsidRPr="00393AEE">
        <w:rPr>
          <w:rFonts w:ascii="Times New Roman" w:eastAsia="Times New Roman" w:hAnsi="Times New Roman"/>
          <w:sz w:val="24"/>
          <w:szCs w:val="24"/>
          <w:lang w:val="sr-Cyrl-CS"/>
        </w:rPr>
        <w:t xml:space="preserve">Доношење Годишњег плана рада за шк.2024/25. Развојног плана </w:t>
      </w:r>
      <w:r w:rsidR="00C510FC">
        <w:rPr>
          <w:rFonts w:ascii="Times New Roman" w:eastAsia="Times New Roman" w:hAnsi="Times New Roman"/>
          <w:sz w:val="24"/>
          <w:szCs w:val="24"/>
          <w:lang w:val="sr-Cyrl-CS"/>
        </w:rPr>
        <w:t>2024</w:t>
      </w:r>
      <w:r w:rsidRPr="00393AEE">
        <w:rPr>
          <w:rFonts w:ascii="Times New Roman" w:eastAsia="Times New Roman" w:hAnsi="Times New Roman"/>
          <w:sz w:val="24"/>
          <w:szCs w:val="24"/>
          <w:lang w:val="sr-Cyrl-CS"/>
        </w:rPr>
        <w:t>-2028, 1</w:t>
      </w:r>
      <w:r w:rsidRPr="00393AEE">
        <w:rPr>
          <w:rFonts w:ascii="Times New Roman" w:eastAsia="Times New Roman" w:hAnsi="Times New Roman"/>
          <w:sz w:val="24"/>
          <w:szCs w:val="24"/>
          <w:lang w:val="sr-Latn-RS"/>
        </w:rPr>
        <w:t>0</w:t>
      </w:r>
      <w:r w:rsidRPr="00393AEE">
        <w:rPr>
          <w:rFonts w:ascii="Times New Roman" w:eastAsia="Times New Roman" w:hAnsi="Times New Roman"/>
          <w:sz w:val="24"/>
          <w:szCs w:val="24"/>
          <w:lang w:val="sr-Cyrl-CS"/>
        </w:rPr>
        <w:t>.09.2024.</w:t>
      </w:r>
    </w:p>
    <w:p w14:paraId="068E23E0"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Подела задужења наставницима у оквиру </w:t>
      </w:r>
      <w:r w:rsidRPr="00393AEE">
        <w:rPr>
          <w:rFonts w:ascii="Times New Roman" w:eastAsia="Times New Roman" w:hAnsi="Times New Roman"/>
          <w:sz w:val="24"/>
          <w:szCs w:val="24"/>
        </w:rPr>
        <w:t>40-</w:t>
      </w:r>
      <w:r w:rsidRPr="00393AEE">
        <w:rPr>
          <w:rFonts w:ascii="Times New Roman" w:eastAsia="Times New Roman" w:hAnsi="Times New Roman"/>
          <w:sz w:val="24"/>
          <w:szCs w:val="24"/>
          <w:lang w:val="sr-Cyrl-RS"/>
        </w:rPr>
        <w:t>то часовне недеље</w:t>
      </w:r>
      <w:r w:rsidRPr="00393AEE">
        <w:rPr>
          <w:rFonts w:ascii="Times New Roman" w:eastAsia="Times New Roman" w:hAnsi="Times New Roman"/>
          <w:sz w:val="24"/>
          <w:szCs w:val="24"/>
          <w:lang w:val="sr-Cyrl-CS"/>
        </w:rPr>
        <w:t>- За ову школску годину ангажовано је 36 наставника, 1 радница је на породиљском боловању. Решавање кадровских питања - на почетку школске године у школи није било технолошких вишкова.</w:t>
      </w:r>
      <w:r w:rsidRPr="00393AEE">
        <w:rPr>
          <w:rFonts w:ascii="Times New Roman" w:eastAsia="Times New Roman" w:hAnsi="Times New Roman"/>
          <w:sz w:val="24"/>
          <w:szCs w:val="24"/>
          <w:lang w:val="sr-Latn-RS"/>
        </w:rPr>
        <w:t xml:space="preserve"> </w:t>
      </w:r>
      <w:r w:rsidRPr="00393AEE">
        <w:rPr>
          <w:rFonts w:ascii="Times New Roman" w:eastAsia="Times New Roman" w:hAnsi="Times New Roman"/>
          <w:sz w:val="24"/>
          <w:szCs w:val="24"/>
          <w:lang w:val="sr-Cyrl-RS"/>
        </w:rPr>
        <w:t xml:space="preserve">Школску годину смо почели са 39 ученика, и 17 одељења. У првом циклусу 19 ученика, док је у другом циклусу 20 ученика. </w:t>
      </w:r>
    </w:p>
    <w:p w14:paraId="16030213"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Послови око материјално-техничке припремљености за почетак школске године-извршено је генерално сређивање школе и школског дворишта. Школа је по препоруци МПНТР дезинфикована.</w:t>
      </w:r>
    </w:p>
    <w:p w14:paraId="0C734123"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Организација пријема првака (свечани пријем првака) , 2.9. 2024. Подела ранчева првацима које је донирала Локална самоуправа. Представници координационог тела за Прешево, Бујановац и Медвеђу су поделили ранчеве како у матичној школи, тако и у издвојеним одељењима. Подела бесплатних уџбеника свим ученицима који су остварили право на бесплатне уџбенике. </w:t>
      </w:r>
    </w:p>
    <w:p w14:paraId="3C9691F7"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 другој недељи септембра наставници су са ученицима одрадили иницаијални тест, и увели ученике у допунску/додатну наставу.</w:t>
      </w:r>
    </w:p>
    <w:p w14:paraId="776A77AF"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15.септембар- Обележен дан српског јединства, слободе и националне заставе у српској  настави су ученици на часу историје наставник је презентовао ученицима Пробој Солунског фронта и процес ослобађања наше земље,. На часу музичке културе интонирали су химну РС, а на часу ликовне културе су цртали симболе РС.</w:t>
      </w:r>
    </w:p>
    <w:p w14:paraId="4A7E754D"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22.септембра наши ученици су узели учешће на Кросу РТС „Кроз Србију“ који се традиционално обележава у Медвеђи. Учешће је узело 12 ученика на узрасту од 1-8 разреда.</w:t>
      </w:r>
    </w:p>
    <w:p w14:paraId="7066E735"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lastRenderedPageBreak/>
        <w:t xml:space="preserve">26.09. обележен Европски дан језика – циљ је подизање свести о значају учења страних језика, значају вишејезичности и успостављању интеркултуралног дијалога, подстицању на целоживотно учење језика. </w:t>
      </w:r>
    </w:p>
    <w:p w14:paraId="36C0CD19"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27.09 у оквиру пројекта „Заједно и безбедно кроз детињство“ у сарадњи са МУП-ом, одржана је радионица са ученицима 1. и 2. разреда на тему „Безбедност деце у саобраћају“.</w:t>
      </w:r>
    </w:p>
    <w:p w14:paraId="1D8900D7"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Распоред часова (подела часова наставницима  и израда распореда часова редовне, додатне, допунске наставе, слободних активности); Израда распореда дежурства; Координација вођења електронског дневника уз обезбеђивање потребних техничких услова  ( увођење безжичне интернет везе у свим школским просторијама)</w:t>
      </w:r>
    </w:p>
    <w:p w14:paraId="2BF1F9E5"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Утврђивање активности и задатака на унапређивању васпитно-обазовног рада Школе, програма рада стручних органа, ваннаставних активности, ученичких организација;</w:t>
      </w:r>
    </w:p>
    <w:p w14:paraId="7D0C8C19"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Израда Годишњег плана рада за школску 2024/25. годину (донет 13. 9. 2024. године од стране Школског одбора);Годишњи план рада је пре доношења презентован наставничком већу и савету родитеља.</w:t>
      </w:r>
    </w:p>
    <w:p w14:paraId="656786FA"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Доношење Решења о 40-то часовној радној недељи наставника и Статуту;</w:t>
      </w:r>
    </w:p>
    <w:p w14:paraId="4FB2143D"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Обезбеђивање стручног кадра за извођење наставе. </w:t>
      </w:r>
    </w:p>
    <w:p w14:paraId="7DBF45D1"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Извршена је контрола податка у „ЈИСП-у“ и урађена нова систематизација у складу са бројем формираних одељења за редовну наставу. Одржан је и састанак педагошког колегијума. Припремање програма рада Наставничког већа и учешће у раду свих стручних органа на изради планова рада за школску 2024/25. годину. </w:t>
      </w:r>
    </w:p>
    <w:p w14:paraId="2DE66514"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Координација рада Савета родитеља (одржана седница 11. 9. 2024.)</w:t>
      </w:r>
      <w:r w:rsidRPr="00393AEE">
        <w:rPr>
          <w:rFonts w:ascii="Times New Roman" w:eastAsia="Times New Roman" w:hAnsi="Times New Roman"/>
          <w:sz w:val="24"/>
          <w:szCs w:val="24"/>
          <w:lang w:val="ru-RU"/>
        </w:rPr>
        <w:t xml:space="preserve">; </w:t>
      </w:r>
      <w:r w:rsidRPr="00393AEE">
        <w:rPr>
          <w:rFonts w:ascii="Times New Roman" w:eastAsia="Times New Roman" w:hAnsi="Times New Roman"/>
          <w:sz w:val="24"/>
          <w:szCs w:val="24"/>
          <w:lang w:val="sr-Cyrl-CS"/>
        </w:rPr>
        <w:t>Учешће у припреми седнице Школског одбора (1</w:t>
      </w:r>
      <w:r w:rsidRPr="00393AEE">
        <w:rPr>
          <w:rFonts w:ascii="Times New Roman" w:eastAsia="Times New Roman" w:hAnsi="Times New Roman"/>
          <w:sz w:val="24"/>
          <w:szCs w:val="24"/>
          <w:lang w:val="sr-Latn-RS"/>
        </w:rPr>
        <w:t>0</w:t>
      </w:r>
      <w:r w:rsidRPr="00393AEE">
        <w:rPr>
          <w:rFonts w:ascii="Times New Roman" w:eastAsia="Times New Roman" w:hAnsi="Times New Roman"/>
          <w:sz w:val="24"/>
          <w:szCs w:val="24"/>
          <w:lang w:val="sr-Cyrl-CS"/>
        </w:rPr>
        <w:t xml:space="preserve">. 9.2024.) </w:t>
      </w:r>
    </w:p>
    <w:p w14:paraId="7AC0775F" w14:textId="77777777"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Рад у оквиру Актива директора (одржана су три састанка).</w:t>
      </w:r>
    </w:p>
    <w:p w14:paraId="6C844D63" w14:textId="41C145FE" w:rsidR="00393AEE" w:rsidRPr="00393AEE" w:rsidRDefault="00393AEE">
      <w:pPr>
        <w:numPr>
          <w:ilvl w:val="1"/>
          <w:numId w:val="50"/>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Израда извештаја и достављање података Школској управи и локалној самоуправи (број ученика, опремљеност, стручни кадар, предлог финансијског плана,одсуства радника....); Обилазак школе у издвојеним одељењима.</w:t>
      </w:r>
    </w:p>
    <w:p w14:paraId="2A99CE45" w14:textId="77777777" w:rsidR="00393AEE" w:rsidRPr="00393AEE" w:rsidRDefault="00393AEE" w:rsidP="00393AEE">
      <w:pPr>
        <w:spacing w:after="0" w:line="240" w:lineRule="auto"/>
        <w:jc w:val="both"/>
        <w:rPr>
          <w:rFonts w:ascii="Times New Roman" w:eastAsia="Times New Roman" w:hAnsi="Times New Roman"/>
          <w:b/>
          <w:sz w:val="24"/>
          <w:szCs w:val="24"/>
        </w:rPr>
      </w:pPr>
    </w:p>
    <w:p w14:paraId="698AF7EB" w14:textId="77777777" w:rsidR="00393AEE" w:rsidRPr="00393AEE" w:rsidRDefault="00393AEE" w:rsidP="00393AEE">
      <w:pPr>
        <w:spacing w:after="0" w:line="240" w:lineRule="auto"/>
        <w:jc w:val="both"/>
        <w:rPr>
          <w:rFonts w:ascii="Times New Roman" w:eastAsia="Times New Roman" w:hAnsi="Times New Roman"/>
          <w:b/>
          <w:sz w:val="24"/>
          <w:szCs w:val="24"/>
        </w:rPr>
      </w:pPr>
      <w:r w:rsidRPr="00393AEE">
        <w:rPr>
          <w:rFonts w:ascii="Times New Roman" w:eastAsia="Times New Roman" w:hAnsi="Times New Roman"/>
          <w:b/>
          <w:sz w:val="24"/>
          <w:szCs w:val="24"/>
        </w:rPr>
        <w:t>Октобар, 2024.</w:t>
      </w:r>
    </w:p>
    <w:p w14:paraId="1355DDD2" w14:textId="77777777" w:rsidR="00393AEE" w:rsidRPr="00393AEE" w:rsidRDefault="00393AEE" w:rsidP="00393AEE">
      <w:pPr>
        <w:spacing w:after="0" w:line="240" w:lineRule="auto"/>
        <w:jc w:val="both"/>
        <w:rPr>
          <w:rFonts w:ascii="Times New Roman" w:eastAsia="Times New Roman" w:hAnsi="Times New Roman"/>
          <w:sz w:val="24"/>
          <w:szCs w:val="24"/>
          <w:lang w:val="sr-Cyrl-CS"/>
        </w:rPr>
      </w:pPr>
      <w:r w:rsidRPr="00393AEE">
        <w:rPr>
          <w:rFonts w:ascii="Times New Roman" w:eastAsia="Times New Roman" w:hAnsi="Times New Roman"/>
          <w:b/>
          <w:sz w:val="24"/>
          <w:szCs w:val="24"/>
        </w:rPr>
        <w:tab/>
      </w:r>
    </w:p>
    <w:p w14:paraId="602B86E5"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Четири наставника су пријављени за полагање испита за лиценцу. Милена Тасић Миловановић, Милица Ђорђевић, Хамди Хаљими  и Сузана Савић.</w:t>
      </w:r>
    </w:p>
    <w:p w14:paraId="00E2F595"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30-4.10 обелажена недеља здраве хране, ученицима је представљена презентација, затим су цртали и правили здраву храну.</w:t>
      </w:r>
    </w:p>
    <w:p w14:paraId="1DF4084F"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7-11.10 обележена дечија недеља „Ја сам дете и имам план, толеранција и љубав за сваки дан“ </w:t>
      </w:r>
    </w:p>
    <w:p w14:paraId="35EF7480"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Учешће наших ученика 4. разреда на конкурсу француско-српске привредне коморе „Уради нешто драстично, да смеће постане фантастично“</w:t>
      </w:r>
    </w:p>
    <w:p w14:paraId="3E552183"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11.10. Закључен уговор са ДДОР – осигурање ученика</w:t>
      </w:r>
    </w:p>
    <w:p w14:paraId="62F37A00"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11.10. поводом Међународног дана девојчица, у Дому Народне скупштине одржан је скуп на ком ј еучествовало 60 девојчица из недовољно развијених општина. Наше ученице Тамара Ђорђевић и Даница Младеновић ученице 7.разреда су узеле учешће.</w:t>
      </w:r>
    </w:p>
    <w:p w14:paraId="319C42EB"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Latn-RS"/>
        </w:rPr>
        <w:t xml:space="preserve">14.10. </w:t>
      </w:r>
      <w:r w:rsidRPr="00393AEE">
        <w:rPr>
          <w:rFonts w:ascii="Times New Roman" w:eastAsia="Times New Roman" w:hAnsi="Times New Roman"/>
          <w:sz w:val="24"/>
          <w:szCs w:val="24"/>
          <w:lang w:val="sr-Cyrl-RS"/>
        </w:rPr>
        <w:t>расписан конкурс за слободна радна места.</w:t>
      </w:r>
    </w:p>
    <w:p w14:paraId="52C000F2"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lastRenderedPageBreak/>
        <w:t>16.10. Представници МУП-а одржали су радионицу „Превенција вршњачког насиља у стварном и виртуелном свету“ за ученике 5. и 8. разреда.</w:t>
      </w:r>
    </w:p>
    <w:p w14:paraId="2AF11A02"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23.10 У оквиру пројекта „Заједно и безбедно кроз детињство“ одржана радионица за ученике 1.и2. разреда на тему „Опасности“-ватрогасна јединица Медвеђа.</w:t>
      </w:r>
    </w:p>
    <w:p w14:paraId="7E7F8D3F"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Одржана презентација ученицима 7. и 8. разреда, као и са родитељима у вези са ХПВ имунизацијом. Реализатори су наставници биологије, Хамди Хаљими и Радмила Ђорђевић.</w:t>
      </w:r>
    </w:p>
    <w:p w14:paraId="7E5AB7DF"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Активности око реализације Акционог плана у оквиру развојног планирања и </w:t>
      </w:r>
      <w:r w:rsidRPr="00393AEE">
        <w:rPr>
          <w:rFonts w:ascii="Times New Roman" w:eastAsia="Times New Roman" w:hAnsi="Times New Roman"/>
          <w:sz w:val="24"/>
          <w:szCs w:val="24"/>
        </w:rPr>
        <w:t>с</w:t>
      </w:r>
      <w:r w:rsidRPr="00393AEE">
        <w:rPr>
          <w:rFonts w:ascii="Times New Roman" w:eastAsia="Times New Roman" w:hAnsi="Times New Roman"/>
          <w:sz w:val="24"/>
          <w:szCs w:val="24"/>
          <w:lang w:val="sr-Cyrl-CS"/>
        </w:rPr>
        <w:t xml:space="preserve">амовредновања  рада школе; </w:t>
      </w:r>
    </w:p>
    <w:p w14:paraId="794CEE4E"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Праћење реализације наставе изборних програма; </w:t>
      </w:r>
    </w:p>
    <w:p w14:paraId="175F0FC3"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Рад у оквиру Актива директора и сарадња са другим школама, као и сарадња са Локалном самоуправом у склопу чије сарадње је обезбеђен превоз на релацији Медвеђа-Боровац-С.Бања-Равна Бања;</w:t>
      </w:r>
    </w:p>
    <w:p w14:paraId="34EC7532" w14:textId="77777777" w:rsidR="00393AEE" w:rsidRPr="00393AEE" w:rsidRDefault="00393AEE">
      <w:pPr>
        <w:numPr>
          <w:ilvl w:val="1"/>
          <w:numId w:val="51"/>
        </w:numPr>
        <w:spacing w:after="0" w:line="240"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Сарадња са ШУ Лесковац, Месечни извештај Реализације наставе за протекли месец</w:t>
      </w:r>
    </w:p>
    <w:p w14:paraId="6E58D255" w14:textId="77777777" w:rsidR="00393AEE" w:rsidRPr="00393AEE" w:rsidRDefault="00393AEE" w:rsidP="00393AEE">
      <w:pPr>
        <w:spacing w:after="0" w:line="240" w:lineRule="auto"/>
        <w:jc w:val="both"/>
        <w:rPr>
          <w:rFonts w:ascii="Times New Roman" w:eastAsia="Times New Roman" w:hAnsi="Times New Roman"/>
          <w:b/>
          <w:color w:val="FF0000"/>
          <w:sz w:val="24"/>
          <w:szCs w:val="24"/>
          <w:lang w:val="sr-Cyrl-CS"/>
        </w:rPr>
      </w:pPr>
    </w:p>
    <w:p w14:paraId="6089F88B" w14:textId="77777777" w:rsidR="00393AEE" w:rsidRPr="00393AEE" w:rsidRDefault="00393AEE" w:rsidP="00393AEE">
      <w:pPr>
        <w:spacing w:after="0" w:line="240" w:lineRule="auto"/>
        <w:ind w:firstLine="72"/>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Новембар, 2024.</w:t>
      </w:r>
    </w:p>
    <w:p w14:paraId="2810DB77" w14:textId="77777777" w:rsidR="00393AEE" w:rsidRPr="00393AEE" w:rsidRDefault="00393AEE" w:rsidP="00393AEE">
      <w:pPr>
        <w:spacing w:after="0" w:line="240" w:lineRule="auto"/>
        <w:ind w:firstLine="72"/>
        <w:jc w:val="both"/>
        <w:rPr>
          <w:rFonts w:ascii="Times New Roman" w:eastAsia="Times New Roman" w:hAnsi="Times New Roman"/>
          <w:b/>
          <w:sz w:val="24"/>
          <w:szCs w:val="24"/>
          <w:lang w:val="sr-Cyrl-CS"/>
        </w:rPr>
      </w:pPr>
    </w:p>
    <w:p w14:paraId="29C03E72"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6.11. објављен информатор о раду школе</w:t>
      </w:r>
    </w:p>
    <w:p w14:paraId="4F286990"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13.11. Закључен уговор са Институтом за заштиту на раду, Нови Сад (мерење загађености ваздуха у школи)</w:t>
      </w:r>
    </w:p>
    <w:p w14:paraId="5C66A475"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27.11. Донет План управљања ризицима од повреде принципа родне равноправности</w:t>
      </w:r>
    </w:p>
    <w:p w14:paraId="68C012F7"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27.11. Донета решења наставницима који су задужени за СЕЛФИ тим-Драган Ђорић и Ауљона Хаљими.</w:t>
      </w:r>
    </w:p>
    <w:p w14:paraId="2BA46E3D"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28.11. Подељене Националне читанке за 1. и 2. разред.</w:t>
      </w:r>
    </w:p>
    <w:p w14:paraId="5E25F233"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Сарадња са локалном заједницом –Дан примирја у првом светском рату , полагање венаца, присуство манифестацији.</w:t>
      </w:r>
    </w:p>
    <w:p w14:paraId="70C978C6"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16.новембра – обележен Међународни дан толеранције са ученицима 5-8 разреда.</w:t>
      </w:r>
    </w:p>
    <w:p w14:paraId="7C2B337F"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30.10. 2024. закључен уговор о Јавној набавци Лож уље са „Милетић Петрол“доо Параћин</w:t>
      </w:r>
    </w:p>
    <w:p w14:paraId="20637AD0"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Учешће у раду седница одељењских већа за млађе и старије разреде 01.11.2024 .</w:t>
      </w:r>
    </w:p>
    <w:p w14:paraId="236B31CA"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Учешће у раду и руковођење седницом  Наставничког већа 01.11.2024. </w:t>
      </w:r>
    </w:p>
    <w:p w14:paraId="6261DD02" w14:textId="77777777" w:rsidR="00393AEE" w:rsidRPr="00393AEE" w:rsidRDefault="00393AEE">
      <w:pPr>
        <w:numPr>
          <w:ilvl w:val="0"/>
          <w:numId w:val="49"/>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Направљен распоред посете часовима </w:t>
      </w:r>
    </w:p>
    <w:p w14:paraId="5F6892A1" w14:textId="77777777" w:rsidR="00393AEE" w:rsidRPr="00393AEE" w:rsidRDefault="00393AEE" w:rsidP="00393AEE">
      <w:pPr>
        <w:spacing w:after="0" w:line="240" w:lineRule="auto"/>
        <w:jc w:val="both"/>
        <w:rPr>
          <w:rFonts w:ascii="Times New Roman" w:eastAsia="Times New Roman" w:hAnsi="Times New Roman"/>
          <w:color w:val="FF0000"/>
          <w:sz w:val="24"/>
          <w:szCs w:val="24"/>
          <w:lang w:val="sr-Cyrl-RS"/>
        </w:rPr>
      </w:pPr>
    </w:p>
    <w:p w14:paraId="49CE22D3"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 xml:space="preserve">Децембар, 2024. </w:t>
      </w:r>
    </w:p>
    <w:p w14:paraId="041AC78E" w14:textId="77777777" w:rsidR="00393AEE" w:rsidRPr="00393AEE" w:rsidRDefault="00393AEE" w:rsidP="00393AEE">
      <w:pPr>
        <w:spacing w:after="0" w:line="240" w:lineRule="auto"/>
        <w:jc w:val="both"/>
        <w:rPr>
          <w:rFonts w:ascii="Times New Roman" w:eastAsia="Times New Roman" w:hAnsi="Times New Roman"/>
          <w:sz w:val="24"/>
          <w:szCs w:val="24"/>
          <w:lang w:val="sr-Cyrl-CS"/>
        </w:rPr>
      </w:pPr>
    </w:p>
    <w:p w14:paraId="12665054"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17.12. достављен извешатај локалној самоуправи о мерењу емисија загађујућих материја у ваздуху за другу половину 2024. године.</w:t>
      </w:r>
    </w:p>
    <w:p w14:paraId="7A2473C3"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Сарадња са локалном самоуправом-Разговор  о  превозу за ученике и наставнике. </w:t>
      </w:r>
    </w:p>
    <w:p w14:paraId="637A0A75"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 xml:space="preserve">Руковођење седницом </w:t>
      </w:r>
      <w:proofErr w:type="gramStart"/>
      <w:r w:rsidRPr="00393AEE">
        <w:rPr>
          <w:rFonts w:ascii="Times New Roman" w:eastAsia="Times New Roman" w:hAnsi="Times New Roman"/>
          <w:sz w:val="24"/>
          <w:szCs w:val="24"/>
          <w:lang w:val="sr-Cyrl-RS"/>
        </w:rPr>
        <w:t>Н</w:t>
      </w:r>
      <w:r w:rsidRPr="00393AEE">
        <w:rPr>
          <w:rFonts w:ascii="Times New Roman" w:eastAsia="Times New Roman" w:hAnsi="Times New Roman"/>
          <w:sz w:val="24"/>
          <w:szCs w:val="24"/>
        </w:rPr>
        <w:t>аставничког  већа</w:t>
      </w:r>
      <w:proofErr w:type="gramEnd"/>
      <w:r w:rsidRPr="00393AEE">
        <w:rPr>
          <w:rFonts w:ascii="Times New Roman" w:eastAsia="Times New Roman" w:hAnsi="Times New Roman"/>
          <w:sz w:val="24"/>
          <w:szCs w:val="24"/>
          <w:lang w:val="sr-Cyrl-RS"/>
        </w:rPr>
        <w:t>.</w:t>
      </w:r>
    </w:p>
    <w:p w14:paraId="5BF005D7" w14:textId="77777777" w:rsidR="00393AEE" w:rsidRPr="00393AEE" w:rsidRDefault="00393AEE">
      <w:pPr>
        <w:numPr>
          <w:ilvl w:val="0"/>
          <w:numId w:val="52"/>
        </w:numPr>
        <w:tabs>
          <w:tab w:val="left" w:pos="-3402"/>
        </w:tabs>
        <w:spacing w:after="0" w:line="240" w:lineRule="auto"/>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 току месеца децембра именована је пописна комисија и донета одлука о вршењу пописа имовине и пословна година је успешно завршена у складу са упутствима добијених од стране службе за трезор и финанасије локалне самоуправе.</w:t>
      </w:r>
    </w:p>
    <w:p w14:paraId="221CF30E" w14:textId="77777777" w:rsidR="00393AEE" w:rsidRPr="00393AEE" w:rsidRDefault="00393AEE">
      <w:pPr>
        <w:numPr>
          <w:ilvl w:val="0"/>
          <w:numId w:val="52"/>
        </w:numPr>
        <w:tabs>
          <w:tab w:val="left" w:pos="-3402"/>
        </w:tabs>
        <w:spacing w:after="0" w:line="240" w:lineRule="auto"/>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Подела Новогодишњих пакетића, сваки ученик је добио по три пакетића које су донирали донатори из дијаспоре, и општина Медвеђа.</w:t>
      </w:r>
    </w:p>
    <w:p w14:paraId="4BA533C8" w14:textId="77777777" w:rsidR="00393AEE" w:rsidRPr="00393AEE" w:rsidRDefault="00393AEE">
      <w:pPr>
        <w:numPr>
          <w:ilvl w:val="0"/>
          <w:numId w:val="52"/>
        </w:numPr>
        <w:tabs>
          <w:tab w:val="left" w:pos="-3402"/>
        </w:tabs>
        <w:spacing w:after="0" w:line="240" w:lineRule="auto"/>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Прво полугодиште је завршено 23.12.2024. године</w:t>
      </w:r>
    </w:p>
    <w:p w14:paraId="1BC05560" w14:textId="77777777" w:rsidR="00393AEE" w:rsidRPr="00393AEE" w:rsidRDefault="00393AEE">
      <w:pPr>
        <w:numPr>
          <w:ilvl w:val="0"/>
          <w:numId w:val="52"/>
        </w:numPr>
        <w:tabs>
          <w:tab w:val="left" w:pos="-3402"/>
        </w:tabs>
        <w:spacing w:after="0" w:line="240" w:lineRule="auto"/>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lastRenderedPageBreak/>
        <w:t>Анализа успеха и дисциплине ученика на крају првог полугодишта на седницама стручних већа, органа, и тимова. 24.1.2024</w:t>
      </w:r>
    </w:p>
    <w:p w14:paraId="3C9815EC" w14:textId="77777777" w:rsidR="00393AEE" w:rsidRPr="00393AEE" w:rsidRDefault="00393AEE">
      <w:pPr>
        <w:numPr>
          <w:ilvl w:val="0"/>
          <w:numId w:val="52"/>
        </w:numPr>
        <w:tabs>
          <w:tab w:val="left" w:pos="-3402"/>
        </w:tabs>
        <w:spacing w:after="0" w:line="240" w:lineRule="auto"/>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Свим ученицима је утврђен успех на одељенским већима, сви часови закључно са 23.12.202. су реализовани у потпуности у складу са распоредом часова.</w:t>
      </w:r>
    </w:p>
    <w:p w14:paraId="318DD49A" w14:textId="77777777" w:rsidR="00393AEE" w:rsidRPr="00393AEE" w:rsidRDefault="00393AEE" w:rsidP="00393AEE">
      <w:pPr>
        <w:tabs>
          <w:tab w:val="left" w:pos="-3402"/>
        </w:tabs>
        <w:spacing w:after="0" w:line="240" w:lineRule="auto"/>
        <w:ind w:left="720"/>
        <w:contextualSpacing/>
        <w:jc w:val="both"/>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 </w:t>
      </w:r>
    </w:p>
    <w:p w14:paraId="2921F7EE" w14:textId="77777777" w:rsidR="00393AEE" w:rsidRPr="00393AEE" w:rsidRDefault="00393AEE" w:rsidP="00393AEE">
      <w:pPr>
        <w:tabs>
          <w:tab w:val="left" w:pos="-3402"/>
        </w:tabs>
        <w:spacing w:after="0" w:line="240" w:lineRule="auto"/>
        <w:jc w:val="both"/>
        <w:outlineLvl w:val="0"/>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Јануар,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17313317" w14:textId="77777777" w:rsidR="00393AEE" w:rsidRPr="00393AEE" w:rsidRDefault="00393AEE" w:rsidP="00393AEE">
      <w:pPr>
        <w:tabs>
          <w:tab w:val="left" w:pos="-3402"/>
        </w:tabs>
        <w:spacing w:after="0" w:line="240" w:lineRule="auto"/>
        <w:jc w:val="both"/>
        <w:outlineLvl w:val="0"/>
        <w:rPr>
          <w:rFonts w:ascii="Times New Roman" w:eastAsia="Times New Roman" w:hAnsi="Times New Roman"/>
          <w:b/>
          <w:sz w:val="24"/>
          <w:szCs w:val="24"/>
          <w:lang w:val="sr-Cyrl-CS"/>
        </w:rPr>
      </w:pPr>
    </w:p>
    <w:p w14:paraId="5581B3B9"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Након првог полугодишта,почео је зимски распуст који је према школском календару трајао од п</w:t>
      </w:r>
      <w:r w:rsidRPr="00393AEE">
        <w:rPr>
          <w:rFonts w:ascii="Times New Roman" w:eastAsia="Times New Roman" w:hAnsi="Times New Roman"/>
          <w:sz w:val="24"/>
          <w:szCs w:val="24"/>
          <w:lang w:val="sr-Cyrl-RS"/>
        </w:rPr>
        <w:t>онедељка</w:t>
      </w:r>
      <w:r w:rsidRPr="00393AEE">
        <w:rPr>
          <w:rFonts w:ascii="Times New Roman" w:eastAsia="Times New Roman" w:hAnsi="Times New Roman"/>
          <w:sz w:val="24"/>
          <w:szCs w:val="24"/>
          <w:lang w:val="sr-Cyrl-CS"/>
        </w:rPr>
        <w:t xml:space="preserve"> </w:t>
      </w:r>
      <w:r w:rsidRPr="00393AEE">
        <w:rPr>
          <w:rFonts w:ascii="Times New Roman" w:eastAsia="Times New Roman" w:hAnsi="Times New Roman"/>
          <w:sz w:val="24"/>
          <w:szCs w:val="24"/>
          <w:lang w:val="sr-Cyrl-RS"/>
        </w:rPr>
        <w:t>23</w:t>
      </w:r>
      <w:r w:rsidRPr="00393AEE">
        <w:rPr>
          <w:rFonts w:ascii="Times New Roman" w:eastAsia="Times New Roman" w:hAnsi="Times New Roman"/>
          <w:sz w:val="24"/>
          <w:szCs w:val="24"/>
          <w:lang w:val="sr-Cyrl-CS"/>
        </w:rPr>
        <w:t xml:space="preserve">.12. 2024.  до 17. јануара 2025. године,  настава је у другом полугодишту почела према утврђеном распореду часова </w:t>
      </w:r>
      <w:r w:rsidRPr="00393AEE">
        <w:rPr>
          <w:rFonts w:ascii="Times New Roman" w:eastAsia="Times New Roman" w:hAnsi="Times New Roman"/>
          <w:sz w:val="24"/>
          <w:szCs w:val="24"/>
          <w:lang w:val="sr-Cyrl-RS"/>
        </w:rPr>
        <w:t>20.01</w:t>
      </w:r>
      <w:r w:rsidRPr="00393AEE">
        <w:rPr>
          <w:rFonts w:ascii="Times New Roman" w:eastAsia="Times New Roman" w:hAnsi="Times New Roman"/>
          <w:sz w:val="24"/>
          <w:szCs w:val="24"/>
          <w:lang w:val="sr-Cyrl-CS"/>
        </w:rPr>
        <w:t>.</w:t>
      </w:r>
      <w:r w:rsidRPr="00393AEE">
        <w:rPr>
          <w:rFonts w:ascii="Times New Roman" w:eastAsia="Times New Roman" w:hAnsi="Times New Roman"/>
          <w:sz w:val="24"/>
          <w:szCs w:val="24"/>
          <w:lang w:val="sr-Cyrl-RS"/>
        </w:rPr>
        <w:t>2025.</w:t>
      </w:r>
      <w:r w:rsidRPr="00393AEE">
        <w:rPr>
          <w:rFonts w:ascii="Times New Roman" w:eastAsia="Times New Roman" w:hAnsi="Times New Roman"/>
          <w:sz w:val="24"/>
          <w:szCs w:val="24"/>
          <w:lang w:val="sr-Cyrl-CS"/>
        </w:rPr>
        <w:t xml:space="preserve"> </w:t>
      </w:r>
    </w:p>
    <w:p w14:paraId="6BD8AD27"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У току првог дела зимског распуста, наставници су одржали седнице стручних органа и сређивали педагошку документацију, у чијем раду је учествовао и директор школе. </w:t>
      </w:r>
    </w:p>
    <w:p w14:paraId="72778F0D"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Организација обележавања Дана Светог Саве 2</w:t>
      </w:r>
      <w:r w:rsidRPr="00393AEE">
        <w:rPr>
          <w:rFonts w:ascii="Times New Roman" w:eastAsia="Times New Roman" w:hAnsi="Times New Roman"/>
          <w:sz w:val="24"/>
          <w:szCs w:val="24"/>
          <w:lang w:val="sr-Cyrl-RS"/>
        </w:rPr>
        <w:t>6</w:t>
      </w:r>
      <w:r w:rsidRPr="00393AEE">
        <w:rPr>
          <w:rFonts w:ascii="Times New Roman" w:eastAsia="Times New Roman" w:hAnsi="Times New Roman"/>
          <w:sz w:val="24"/>
          <w:szCs w:val="24"/>
          <w:lang w:val="sr-Cyrl-CS"/>
        </w:rPr>
        <w:t>.1.202</w:t>
      </w:r>
      <w:r w:rsidRPr="00393AEE">
        <w:rPr>
          <w:rFonts w:ascii="Times New Roman" w:eastAsia="Times New Roman" w:hAnsi="Times New Roman"/>
          <w:sz w:val="24"/>
          <w:szCs w:val="24"/>
          <w:lang w:val="sr-Cyrl-RS"/>
        </w:rPr>
        <w:t>5</w:t>
      </w:r>
      <w:r w:rsidRPr="00393AEE">
        <w:rPr>
          <w:rFonts w:ascii="Times New Roman" w:eastAsia="Times New Roman" w:hAnsi="Times New Roman"/>
          <w:sz w:val="24"/>
          <w:szCs w:val="24"/>
          <w:lang w:val="sr-Cyrl-CS"/>
        </w:rPr>
        <w:t xml:space="preserve">. године. Од 09 часова директор школе и наставници су присуствовали литургији у цркви Св.Илије и пресекли колач. </w:t>
      </w:r>
    </w:p>
    <w:p w14:paraId="6FB7D67D"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Учешће у раду седнице одељењских већа за млађе и старије разреде</w:t>
      </w:r>
    </w:p>
    <w:p w14:paraId="7AAC617B"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20.01. Поднет годишњи извештај поверенику за информације од јавног значаја</w:t>
      </w:r>
    </w:p>
    <w:p w14:paraId="4224B76D"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21.01. примљен наставник разредне наставе, као замена за породиљко боловање. </w:t>
      </w:r>
    </w:p>
    <w:p w14:paraId="159DA14C"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22.01. Поднет годишњи извештај за родну равноправност </w:t>
      </w:r>
    </w:p>
    <w:p w14:paraId="5B41AC23"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25.01.2024. Извештај комисије за попис</w:t>
      </w:r>
    </w:p>
    <w:p w14:paraId="01759828" w14:textId="77777777" w:rsidR="00393AEE" w:rsidRPr="00393AEE" w:rsidRDefault="00393AEE">
      <w:pPr>
        <w:numPr>
          <w:ilvl w:val="0"/>
          <w:numId w:val="53"/>
        </w:numPr>
        <w:tabs>
          <w:tab w:val="left" w:pos="-3402"/>
        </w:tabs>
        <w:spacing w:after="0" w:line="240" w:lineRule="auto"/>
        <w:ind w:firstLine="90"/>
        <w:contextualSpacing/>
        <w:outlineLvl w:val="0"/>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30.01.2024. Извештај о јавним набавкама за 2024.годину.</w:t>
      </w:r>
    </w:p>
    <w:p w14:paraId="7CF25874" w14:textId="77777777" w:rsidR="00393AEE" w:rsidRPr="00393AEE" w:rsidRDefault="00393AEE" w:rsidP="00393AEE">
      <w:pPr>
        <w:tabs>
          <w:tab w:val="left" w:pos="-3402"/>
        </w:tabs>
        <w:spacing w:after="0" w:line="240" w:lineRule="auto"/>
        <w:outlineLvl w:val="0"/>
        <w:rPr>
          <w:rFonts w:ascii="Times New Roman" w:eastAsia="Times New Roman" w:hAnsi="Times New Roman"/>
          <w:sz w:val="24"/>
          <w:szCs w:val="24"/>
          <w:lang w:val="sr-Cyrl-CS"/>
        </w:rPr>
      </w:pPr>
    </w:p>
    <w:p w14:paraId="78385D56"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Фебруар,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2561AE8B"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p>
    <w:p w14:paraId="2F71DF8B"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Разматрање и усвајање полугодишњег извештаја о раду директора школе, и извештаја о раду школе на седницама органа управљања ( СР и ШО).</w:t>
      </w:r>
    </w:p>
    <w:p w14:paraId="3E999131"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Извештај о пословању и годишњем обрачуну за 2024.год.</w:t>
      </w:r>
    </w:p>
    <w:p w14:paraId="2463D966"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Упознавање родитеља са условима за остваривање права на бесплатне уџбенике </w:t>
      </w:r>
    </w:p>
    <w:p w14:paraId="2597D44E"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02.02.2024. семинар у ЦСУ Лесковац „Превенција и интервенција“ -Жаклина Булатовић</w:t>
      </w:r>
    </w:p>
    <w:p w14:paraId="4CB87B4B"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08.02.2024 Раписан конкурс у листу „Просветни преглед“ за чистачицу на неодређено</w:t>
      </w:r>
    </w:p>
    <w:p w14:paraId="5C5EC69C" w14:textId="77777777" w:rsidR="00393AEE" w:rsidRPr="00393AEE" w:rsidRDefault="00393AEE">
      <w:pPr>
        <w:numPr>
          <w:ilvl w:val="0"/>
          <w:numId w:val="54"/>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RS"/>
        </w:rPr>
        <w:t xml:space="preserve">Послати захтеви Министарству </w:t>
      </w:r>
      <w:r w:rsidRPr="00393AEE">
        <w:rPr>
          <w:rFonts w:ascii="Times New Roman" w:eastAsia="Times New Roman" w:hAnsi="Times New Roman"/>
          <w:sz w:val="24"/>
          <w:szCs w:val="24"/>
          <w:u w:val="single"/>
          <w:lang w:val="sr-Cyrl-RS"/>
        </w:rPr>
        <w:t>за полагање испита за лиценцу за рад</w:t>
      </w:r>
      <w:r w:rsidRPr="00393AEE">
        <w:rPr>
          <w:rFonts w:ascii="Times New Roman" w:eastAsia="Times New Roman" w:hAnsi="Times New Roman"/>
          <w:sz w:val="24"/>
          <w:szCs w:val="24"/>
          <w:lang w:val="sr-Cyrl-RS"/>
        </w:rPr>
        <w:t xml:space="preserve"> за наставнике Милена Тасић-Миловановић, Милица Ђорђевић, Сузана Савић, Хамди Хаљими. </w:t>
      </w:r>
    </w:p>
    <w:p w14:paraId="3AF62AC2" w14:textId="77777777" w:rsidR="00393AEE" w:rsidRPr="00393AEE" w:rsidRDefault="00393AEE" w:rsidP="00393AEE">
      <w:pPr>
        <w:spacing w:after="0" w:line="240" w:lineRule="auto"/>
        <w:ind w:left="720"/>
        <w:contextualSpacing/>
        <w:jc w:val="both"/>
        <w:rPr>
          <w:rFonts w:ascii="Times New Roman" w:eastAsia="Times New Roman" w:hAnsi="Times New Roman"/>
          <w:sz w:val="24"/>
          <w:szCs w:val="24"/>
          <w:lang w:val="sr-Cyrl-CS"/>
        </w:rPr>
      </w:pPr>
    </w:p>
    <w:p w14:paraId="10D33763"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Март,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12007B74" w14:textId="77777777" w:rsidR="00393AEE" w:rsidRPr="00393AEE" w:rsidRDefault="00393AEE" w:rsidP="00393AEE">
      <w:pPr>
        <w:spacing w:after="0" w:line="240" w:lineRule="auto"/>
        <w:ind w:left="720"/>
        <w:contextualSpacing/>
        <w:jc w:val="both"/>
        <w:rPr>
          <w:rFonts w:ascii="Times New Roman" w:eastAsia="Times New Roman" w:hAnsi="Times New Roman"/>
          <w:b/>
          <w:sz w:val="24"/>
          <w:szCs w:val="24"/>
          <w:lang w:val="sr-Cyrl-CS"/>
        </w:rPr>
      </w:pPr>
    </w:p>
    <w:p w14:paraId="378CC43E"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Избор уџбеника за ученике </w:t>
      </w:r>
      <w:r w:rsidRPr="00393AEE">
        <w:rPr>
          <w:rFonts w:ascii="Times New Roman" w:eastAsia="Times New Roman" w:hAnsi="Times New Roman"/>
          <w:sz w:val="24"/>
          <w:szCs w:val="24"/>
          <w:lang w:val="sr-Cyrl-RS"/>
        </w:rPr>
        <w:t>другог</w:t>
      </w:r>
      <w:r w:rsidRPr="00393AEE">
        <w:rPr>
          <w:rFonts w:ascii="Times New Roman" w:eastAsia="Times New Roman" w:hAnsi="Times New Roman"/>
          <w:sz w:val="24"/>
          <w:szCs w:val="24"/>
          <w:lang w:val="sr-Cyrl-CS"/>
        </w:rPr>
        <w:t xml:space="preserve"> и </w:t>
      </w:r>
      <w:r w:rsidRPr="00393AEE">
        <w:rPr>
          <w:rFonts w:ascii="Times New Roman" w:eastAsia="Times New Roman" w:hAnsi="Times New Roman"/>
          <w:sz w:val="24"/>
          <w:szCs w:val="24"/>
          <w:lang w:val="sr-Cyrl-RS"/>
        </w:rPr>
        <w:t>шестог</w:t>
      </w:r>
      <w:r w:rsidRPr="00393AEE">
        <w:rPr>
          <w:rFonts w:ascii="Times New Roman" w:eastAsia="Times New Roman" w:hAnsi="Times New Roman"/>
          <w:sz w:val="24"/>
          <w:szCs w:val="24"/>
          <w:lang w:val="sr-Cyrl-CS"/>
        </w:rPr>
        <w:t xml:space="preserve"> разреда</w:t>
      </w:r>
    </w:p>
    <w:p w14:paraId="2E5153B8"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Упознавање са Извештајем просветног инспектора о редовном инспкцијском надзору.. </w:t>
      </w:r>
    </w:p>
    <w:p w14:paraId="0105817B"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Одржана седница Наставичког већа 21.03. и 29.03.2024.</w:t>
      </w:r>
    </w:p>
    <w:p w14:paraId="4B44F1AC" w14:textId="77777777" w:rsidR="00393AEE" w:rsidRPr="00393AEE" w:rsidRDefault="00393AEE">
      <w:pPr>
        <w:numPr>
          <w:ilvl w:val="0"/>
          <w:numId w:val="52"/>
        </w:numPr>
        <w:spacing w:after="200" w:line="276"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Организација и реализација Пробног ЗИ. </w:t>
      </w:r>
    </w:p>
    <w:p w14:paraId="2EF830D9"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Учешће ученика у КОКА КОЛА куп-у, 28.03.2024. – Освојено 3.место у фудбалу.</w:t>
      </w:r>
    </w:p>
    <w:p w14:paraId="0276C037"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Учешће наших ученика на Смотри „Песниче народа мог“ – пет ученика наше школе се пласирало на окружном такмичењу, два ученика српске националности, три учениака албанске националности.</w:t>
      </w:r>
    </w:p>
    <w:p w14:paraId="20B8A71E"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Упознавање са новим законским прописима и актима школе.</w:t>
      </w:r>
    </w:p>
    <w:p w14:paraId="66EFF906" w14:textId="77777777" w:rsidR="00393AEE" w:rsidRPr="00393AEE" w:rsidRDefault="00393AEE" w:rsidP="00393AEE">
      <w:pPr>
        <w:spacing w:after="0" w:line="240" w:lineRule="auto"/>
        <w:ind w:left="720"/>
        <w:contextualSpacing/>
        <w:jc w:val="both"/>
        <w:rPr>
          <w:rFonts w:ascii="Times New Roman" w:eastAsia="Times New Roman" w:hAnsi="Times New Roman"/>
          <w:sz w:val="24"/>
          <w:szCs w:val="24"/>
          <w:lang w:val="sr-Cyrl-CS"/>
        </w:rPr>
      </w:pPr>
    </w:p>
    <w:p w14:paraId="1F3144D5"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lastRenderedPageBreak/>
        <w:t>Април,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402A5733" w14:textId="77777777" w:rsidR="00393AEE" w:rsidRPr="00393AEE" w:rsidRDefault="00393AEE" w:rsidP="00393AEE">
      <w:pPr>
        <w:spacing w:after="0" w:line="240" w:lineRule="auto"/>
        <w:jc w:val="both"/>
        <w:rPr>
          <w:rFonts w:ascii="Times New Roman" w:eastAsia="Times New Roman" w:hAnsi="Times New Roman"/>
          <w:sz w:val="24"/>
          <w:szCs w:val="24"/>
          <w:lang w:val="sr-Cyrl-CS"/>
        </w:rPr>
      </w:pPr>
    </w:p>
    <w:p w14:paraId="336025BB"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 xml:space="preserve">Одржана седница СР </w:t>
      </w:r>
    </w:p>
    <w:p w14:paraId="0A94477C"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Разматрање и усвајање извештаја о самовредновању свих 6 области.</w:t>
      </w:r>
    </w:p>
    <w:p w14:paraId="75871DA3"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Избор три члана испред Савета родитеља за учешће и рад Школског одбора</w:t>
      </w:r>
    </w:p>
    <w:p w14:paraId="5B88DBE4"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4.4. у оквиру сарадње са Општинском библиотеком „Петер Петровић Његош“ из Медвеђе, наши ученици су присуствовали презентацији књиге „Чуваркућа“, аутрора Власте Н. Ценића.</w:t>
      </w:r>
    </w:p>
    <w:p w14:paraId="2C68A667"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 xml:space="preserve">Организација хуманитарног ускршњег базара </w:t>
      </w:r>
    </w:p>
    <w:p w14:paraId="45C47876"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10.04. Обележавање дана сећања на Доситеја Обрадовића</w:t>
      </w:r>
    </w:p>
    <w:p w14:paraId="1D4E25CE"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Дан сећања на жртве холокауста 22.04</w:t>
      </w:r>
    </w:p>
    <w:p w14:paraId="5A0D08A1"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 xml:space="preserve">Обележавање недеље пријатељства </w:t>
      </w:r>
    </w:p>
    <w:p w14:paraId="4110FC8D" w14:textId="77777777"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Редовно праћење и вредновање редовне, допунске, и додатне наставе.</w:t>
      </w:r>
    </w:p>
    <w:p w14:paraId="281F0A90" w14:textId="552BA11D" w:rsidR="00393AEE" w:rsidRPr="00393AEE" w:rsidRDefault="00393AEE">
      <w:pPr>
        <w:numPr>
          <w:ilvl w:val="0"/>
          <w:numId w:val="55"/>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Учешће и рад у Тимовима</w:t>
      </w:r>
      <w:proofErr w:type="gramStart"/>
      <w:r w:rsidRPr="00393AEE">
        <w:rPr>
          <w:rFonts w:ascii="Times New Roman" w:eastAsia="Times New Roman" w:hAnsi="Times New Roman"/>
          <w:sz w:val="24"/>
          <w:szCs w:val="24"/>
        </w:rPr>
        <w:t>,и</w:t>
      </w:r>
      <w:proofErr w:type="gramEnd"/>
      <w:r w:rsidRPr="00393AEE">
        <w:rPr>
          <w:rFonts w:ascii="Times New Roman" w:eastAsia="Times New Roman" w:hAnsi="Times New Roman"/>
          <w:sz w:val="24"/>
          <w:szCs w:val="24"/>
        </w:rPr>
        <w:t xml:space="preserve"> Органима.</w:t>
      </w:r>
    </w:p>
    <w:p w14:paraId="49E4EE35" w14:textId="77777777" w:rsidR="00393AEE" w:rsidRPr="00393AEE" w:rsidRDefault="00393AEE" w:rsidP="00393AEE">
      <w:pPr>
        <w:spacing w:after="0" w:line="240" w:lineRule="auto"/>
        <w:ind w:left="1440"/>
        <w:contextualSpacing/>
        <w:jc w:val="both"/>
        <w:rPr>
          <w:rFonts w:ascii="Times New Roman" w:eastAsia="Times New Roman" w:hAnsi="Times New Roman"/>
          <w:sz w:val="24"/>
          <w:szCs w:val="24"/>
          <w:lang w:val="sr-Cyrl-RS"/>
        </w:rPr>
      </w:pPr>
    </w:p>
    <w:p w14:paraId="6E93546C"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Мај,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251AA607" w14:textId="77777777" w:rsidR="00393AEE" w:rsidRPr="00393AEE" w:rsidRDefault="00393AEE" w:rsidP="00393AEE">
      <w:pPr>
        <w:spacing w:after="0" w:line="240" w:lineRule="auto"/>
        <w:jc w:val="both"/>
        <w:rPr>
          <w:rFonts w:ascii="Times New Roman" w:eastAsia="Times New Roman" w:hAnsi="Times New Roman"/>
          <w:sz w:val="24"/>
          <w:szCs w:val="24"/>
          <w:lang w:val="sr-Cyrl-CS"/>
        </w:rPr>
      </w:pPr>
    </w:p>
    <w:p w14:paraId="0A601883" w14:textId="77777777" w:rsidR="00393AEE" w:rsidRPr="00393AEE" w:rsidRDefault="00393AEE">
      <w:pPr>
        <w:numPr>
          <w:ilvl w:val="0"/>
          <w:numId w:val="56"/>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lang w:val="sr-Cyrl-RS"/>
        </w:rPr>
        <w:t xml:space="preserve">Обележена Недеља сећања и заједништва </w:t>
      </w:r>
    </w:p>
    <w:p w14:paraId="23991562" w14:textId="77777777" w:rsidR="00393AEE" w:rsidRPr="00393AEE" w:rsidRDefault="00393AEE">
      <w:pPr>
        <w:numPr>
          <w:ilvl w:val="0"/>
          <w:numId w:val="56"/>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Организација Припремне наставе за ЗИ за ученике 8.разреда.</w:t>
      </w:r>
    </w:p>
    <w:p w14:paraId="42D6287E" w14:textId="77777777" w:rsidR="00393AEE" w:rsidRPr="00393AEE" w:rsidRDefault="00393AEE">
      <w:pPr>
        <w:numPr>
          <w:ilvl w:val="0"/>
          <w:numId w:val="56"/>
        </w:numPr>
        <w:spacing w:after="0" w:line="240" w:lineRule="auto"/>
        <w:contextualSpacing/>
        <w:jc w:val="both"/>
        <w:rPr>
          <w:rFonts w:ascii="Times New Roman" w:eastAsia="Times New Roman" w:hAnsi="Times New Roman"/>
          <w:sz w:val="24"/>
          <w:szCs w:val="24"/>
        </w:rPr>
      </w:pPr>
      <w:r w:rsidRPr="00393AEE">
        <w:rPr>
          <w:rFonts w:ascii="Times New Roman" w:eastAsia="Times New Roman" w:hAnsi="Times New Roman"/>
          <w:sz w:val="24"/>
          <w:szCs w:val="24"/>
        </w:rPr>
        <w:t>Стручно усавршавање наставника:</w:t>
      </w:r>
    </w:p>
    <w:p w14:paraId="2CDC4616" w14:textId="77777777" w:rsidR="00393AEE" w:rsidRPr="00393AEE" w:rsidRDefault="00393AEE">
      <w:pPr>
        <w:numPr>
          <w:ilvl w:val="0"/>
          <w:numId w:val="126"/>
        </w:numPr>
        <w:spacing w:after="0" w:line="240" w:lineRule="auto"/>
        <w:ind w:left="1440"/>
        <w:rPr>
          <w:rFonts w:ascii="Times New Roman" w:eastAsiaTheme="minorEastAsia" w:hAnsi="Times New Roman" w:cs="Times New Roman"/>
          <w:sz w:val="24"/>
          <w:szCs w:val="24"/>
          <w:lang w:val="sr-Cyrl-RS"/>
        </w:rPr>
      </w:pPr>
      <w:r w:rsidRPr="00393AEE">
        <w:rPr>
          <w:rFonts w:ascii="Times New Roman" w:eastAsiaTheme="minorEastAsia" w:hAnsi="Times New Roman" w:cs="Times New Roman"/>
          <w:sz w:val="24"/>
          <w:szCs w:val="24"/>
          <w:lang w:val="sr-Cyrl-RS"/>
        </w:rPr>
        <w:t>Одрађено спортско игралиште за кошарку у Равној Бањи.</w:t>
      </w:r>
    </w:p>
    <w:p w14:paraId="19798B71" w14:textId="77777777" w:rsidR="00393AEE" w:rsidRPr="00393AEE" w:rsidRDefault="00393AEE">
      <w:pPr>
        <w:numPr>
          <w:ilvl w:val="0"/>
          <w:numId w:val="126"/>
        </w:numPr>
        <w:spacing w:after="0" w:line="240" w:lineRule="auto"/>
        <w:ind w:left="1440"/>
        <w:rPr>
          <w:rFonts w:ascii="Times New Roman" w:eastAsiaTheme="minorEastAsia" w:hAnsi="Times New Roman" w:cs="Times New Roman"/>
          <w:sz w:val="24"/>
          <w:szCs w:val="24"/>
        </w:rPr>
      </w:pPr>
      <w:r w:rsidRPr="00393AEE">
        <w:rPr>
          <w:rFonts w:ascii="Times New Roman" w:eastAsiaTheme="minorEastAsia" w:hAnsi="Times New Roman" w:cs="Times New Roman"/>
          <w:sz w:val="24"/>
          <w:szCs w:val="24"/>
        </w:rPr>
        <w:t>Обука за дежурне наставнике на завршном испиту у основном образовању</w:t>
      </w:r>
    </w:p>
    <w:p w14:paraId="66E73288" w14:textId="77777777" w:rsidR="00393AEE" w:rsidRPr="00393AEE" w:rsidRDefault="00393AEE">
      <w:pPr>
        <w:numPr>
          <w:ilvl w:val="0"/>
          <w:numId w:val="126"/>
        </w:numPr>
        <w:tabs>
          <w:tab w:val="left" w:pos="540"/>
        </w:tabs>
        <w:spacing w:after="0" w:line="240" w:lineRule="auto"/>
        <w:ind w:left="1440"/>
        <w:rPr>
          <w:rFonts w:eastAsiaTheme="minorEastAsia"/>
        </w:rPr>
      </w:pPr>
      <w:r w:rsidRPr="00393AEE">
        <w:rPr>
          <w:rFonts w:ascii="Times New Roman" w:eastAsiaTheme="minorEastAsia" w:hAnsi="Times New Roman" w:cs="Times New Roman"/>
          <w:sz w:val="24"/>
          <w:szCs w:val="24"/>
          <w:lang w:val="sr-Cyrl-RS"/>
        </w:rPr>
        <w:t>17.05-КРОС РТС-а – Наши ученици су узели учешће у истом, и остварили следеће резултате: Два прва места, једно друго место и три трећа места.</w:t>
      </w:r>
    </w:p>
    <w:p w14:paraId="4E8A8C5B" w14:textId="77777777" w:rsidR="00393AEE" w:rsidRPr="00393AEE" w:rsidRDefault="00393AEE">
      <w:pPr>
        <w:numPr>
          <w:ilvl w:val="0"/>
          <w:numId w:val="126"/>
        </w:numPr>
        <w:tabs>
          <w:tab w:val="left" w:pos="540"/>
        </w:tabs>
        <w:spacing w:after="0" w:line="240" w:lineRule="auto"/>
        <w:ind w:left="1440"/>
        <w:rPr>
          <w:rFonts w:eastAsiaTheme="minorEastAsia"/>
        </w:rPr>
      </w:pPr>
      <w:r w:rsidRPr="00393AEE">
        <w:rPr>
          <w:rFonts w:ascii="Times New Roman" w:eastAsiaTheme="minorEastAsia" w:hAnsi="Times New Roman" w:cs="Times New Roman"/>
          <w:sz w:val="24"/>
          <w:szCs w:val="24"/>
          <w:lang w:val="sr-Cyrl-RS"/>
        </w:rPr>
        <w:t>Наша школа је узела учешће у пројекту „Здрава храна сваког дана“ и освојила награду, дигиталну вагу.</w:t>
      </w:r>
    </w:p>
    <w:p w14:paraId="3437700D" w14:textId="77777777" w:rsidR="00393AEE" w:rsidRPr="00393AEE" w:rsidRDefault="00393AEE">
      <w:pPr>
        <w:numPr>
          <w:ilvl w:val="0"/>
          <w:numId w:val="126"/>
        </w:numPr>
        <w:tabs>
          <w:tab w:val="left" w:pos="540"/>
        </w:tabs>
        <w:spacing w:after="0" w:line="240" w:lineRule="auto"/>
        <w:ind w:left="1440"/>
        <w:rPr>
          <w:rFonts w:eastAsiaTheme="minorEastAsia"/>
        </w:rPr>
      </w:pPr>
      <w:r w:rsidRPr="00393AEE">
        <w:rPr>
          <w:rFonts w:ascii="Times New Roman" w:eastAsiaTheme="minorEastAsia" w:hAnsi="Times New Roman" w:cs="Times New Roman"/>
          <w:sz w:val="24"/>
          <w:szCs w:val="24"/>
          <w:lang w:val="sr-Cyrl-RS"/>
        </w:rPr>
        <w:t>Једнодневни излет у Јагодину, за ученике од 1-8 разреда</w:t>
      </w:r>
    </w:p>
    <w:p w14:paraId="4DD27944" w14:textId="77777777" w:rsidR="00393AEE" w:rsidRPr="00393AEE" w:rsidRDefault="00393AEE" w:rsidP="00393AEE">
      <w:pPr>
        <w:spacing w:after="0" w:line="240" w:lineRule="auto"/>
        <w:jc w:val="both"/>
        <w:rPr>
          <w:rFonts w:ascii="Times New Roman" w:eastAsia="Times New Roman" w:hAnsi="Times New Roman"/>
          <w:b/>
          <w:sz w:val="24"/>
          <w:szCs w:val="24"/>
          <w:lang w:val="sr-Cyrl-CS"/>
        </w:rPr>
      </w:pPr>
      <w:r w:rsidRPr="00393AEE">
        <w:rPr>
          <w:rFonts w:ascii="Times New Roman" w:eastAsia="Times New Roman" w:hAnsi="Times New Roman"/>
          <w:b/>
          <w:sz w:val="24"/>
          <w:szCs w:val="24"/>
          <w:lang w:val="sr-Cyrl-CS"/>
        </w:rPr>
        <w:t>Јун, 202</w:t>
      </w:r>
      <w:r w:rsidRPr="00393AEE">
        <w:rPr>
          <w:rFonts w:ascii="Times New Roman" w:eastAsia="Times New Roman" w:hAnsi="Times New Roman"/>
          <w:b/>
          <w:sz w:val="24"/>
          <w:szCs w:val="24"/>
          <w:lang w:val="sr-Cyrl-RS"/>
        </w:rPr>
        <w:t>5</w:t>
      </w:r>
      <w:r w:rsidRPr="00393AEE">
        <w:rPr>
          <w:rFonts w:ascii="Times New Roman" w:eastAsia="Times New Roman" w:hAnsi="Times New Roman"/>
          <w:b/>
          <w:sz w:val="24"/>
          <w:szCs w:val="24"/>
          <w:lang w:val="sr-Cyrl-CS"/>
        </w:rPr>
        <w:t xml:space="preserve">. </w:t>
      </w:r>
    </w:p>
    <w:p w14:paraId="1E82F7AD" w14:textId="77777777" w:rsidR="00393AEE" w:rsidRPr="00393AEE" w:rsidRDefault="00393AEE" w:rsidP="00393AEE">
      <w:pPr>
        <w:spacing w:after="0" w:line="240" w:lineRule="auto"/>
        <w:jc w:val="both"/>
        <w:rPr>
          <w:rFonts w:ascii="Times New Roman" w:eastAsia="Times New Roman" w:hAnsi="Times New Roman"/>
          <w:sz w:val="24"/>
          <w:szCs w:val="24"/>
          <w:lang w:val="sr-Cyrl-CS"/>
        </w:rPr>
      </w:pPr>
    </w:p>
    <w:p w14:paraId="216476C0"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Обележен дан заштите животне средине, 5.јун – ученици разредне наставе.</w:t>
      </w:r>
    </w:p>
    <w:p w14:paraId="262C617E"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 xml:space="preserve">ЗИ је одржан  у планираним терминима у просторијама ОШ “Горња Јабланица“. Сви ученици су приступили полагању ЗИ. </w:t>
      </w:r>
    </w:p>
    <w:p w14:paraId="0FA4EC07"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Одржана седница НВ поводом краја школске године за ученике 8.разреда</w:t>
      </w:r>
    </w:p>
    <w:p w14:paraId="44FF866F"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Одржана седница НВ и одељенских већа поводом краја школске године за ученике од 1-7.разреда.</w:t>
      </w:r>
    </w:p>
    <w:p w14:paraId="19D52B84" w14:textId="77777777" w:rsidR="00393AEE" w:rsidRPr="00393AEE" w:rsidRDefault="00393AEE">
      <w:pPr>
        <w:numPr>
          <w:ilvl w:val="0"/>
          <w:numId w:val="52"/>
        </w:numPr>
        <w:spacing w:after="0" w:line="240" w:lineRule="auto"/>
        <w:contextualSpacing/>
        <w:jc w:val="both"/>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Одлука НВ о Ђаку Генерације – Једногласно проглашена Рухан Јаховић.</w:t>
      </w:r>
    </w:p>
    <w:p w14:paraId="21F31C9B" w14:textId="77777777" w:rsidR="00393AEE" w:rsidRPr="00393AEE" w:rsidRDefault="00393AEE">
      <w:pPr>
        <w:numPr>
          <w:ilvl w:val="0"/>
          <w:numId w:val="52"/>
        </w:numPr>
        <w:spacing w:after="200" w:line="276" w:lineRule="auto"/>
        <w:contextualSpacing/>
        <w:rPr>
          <w:rFonts w:ascii="Times New Roman" w:eastAsia="Times New Roman" w:hAnsi="Times New Roman"/>
          <w:sz w:val="24"/>
          <w:szCs w:val="24"/>
          <w:lang w:val="sr-Cyrl-CS"/>
        </w:rPr>
      </w:pPr>
      <w:r w:rsidRPr="00393AEE">
        <w:rPr>
          <w:rFonts w:ascii="Times New Roman" w:eastAsia="Times New Roman" w:hAnsi="Times New Roman"/>
          <w:sz w:val="24"/>
          <w:szCs w:val="24"/>
          <w:lang w:val="sr-Cyrl-CS"/>
        </w:rPr>
        <w:t>Излет за запослене – Пролом бања.</w:t>
      </w:r>
    </w:p>
    <w:p w14:paraId="36B6CC41" w14:textId="77777777" w:rsidR="00253AD1" w:rsidRDefault="00253AD1" w:rsidP="00253AD1">
      <w:pPr>
        <w:spacing w:after="200" w:line="276" w:lineRule="auto"/>
        <w:ind w:right="540"/>
        <w:jc w:val="both"/>
        <w:rPr>
          <w:rFonts w:ascii="Times New Roman" w:eastAsia="Times New Roman" w:hAnsi="Times New Roman"/>
          <w:lang w:val="sr-Cyrl-RS"/>
        </w:rPr>
      </w:pPr>
    </w:p>
    <w:p w14:paraId="3285C64B" w14:textId="77777777" w:rsidR="00393AEE" w:rsidRDefault="00393AEE" w:rsidP="00253AD1">
      <w:pPr>
        <w:spacing w:after="200" w:line="276" w:lineRule="auto"/>
        <w:ind w:right="540"/>
        <w:jc w:val="both"/>
        <w:rPr>
          <w:rFonts w:ascii="Times New Roman" w:eastAsia="Times New Roman" w:hAnsi="Times New Roman"/>
          <w:lang w:val="sr-Cyrl-RS"/>
        </w:rPr>
      </w:pPr>
    </w:p>
    <w:p w14:paraId="2D431C3F" w14:textId="77777777" w:rsidR="00393AEE" w:rsidRDefault="00393AEE" w:rsidP="00253AD1">
      <w:pPr>
        <w:spacing w:after="200" w:line="276" w:lineRule="auto"/>
        <w:ind w:right="540"/>
        <w:jc w:val="both"/>
        <w:rPr>
          <w:rFonts w:ascii="Times New Roman" w:eastAsia="Times New Roman" w:hAnsi="Times New Roman"/>
          <w:lang w:val="sr-Cyrl-RS"/>
        </w:rPr>
      </w:pPr>
    </w:p>
    <w:p w14:paraId="5F563BF2" w14:textId="77777777" w:rsidR="00682829" w:rsidRDefault="00682829" w:rsidP="00253AD1">
      <w:pPr>
        <w:spacing w:after="200" w:line="276" w:lineRule="auto"/>
        <w:ind w:right="540"/>
        <w:jc w:val="both"/>
        <w:rPr>
          <w:rFonts w:ascii="Times New Roman" w:eastAsia="Times New Roman" w:hAnsi="Times New Roman"/>
          <w:lang w:val="sr-Cyrl-RS"/>
        </w:rPr>
      </w:pPr>
    </w:p>
    <w:p w14:paraId="0A46AF13" w14:textId="77777777" w:rsidR="00682829" w:rsidRDefault="00682829" w:rsidP="00253AD1">
      <w:pPr>
        <w:spacing w:after="200" w:line="276" w:lineRule="auto"/>
        <w:ind w:right="540"/>
        <w:jc w:val="both"/>
        <w:rPr>
          <w:rFonts w:ascii="Times New Roman" w:eastAsia="Times New Roman" w:hAnsi="Times New Roman"/>
          <w:lang w:val="sr-Cyrl-RS"/>
        </w:rPr>
      </w:pPr>
    </w:p>
    <w:p w14:paraId="36649FBE" w14:textId="77777777" w:rsidR="00393AEE" w:rsidRPr="00393AEE" w:rsidRDefault="00393AEE" w:rsidP="00253AD1">
      <w:pPr>
        <w:spacing w:after="200" w:line="276" w:lineRule="auto"/>
        <w:ind w:right="540"/>
        <w:jc w:val="both"/>
        <w:rPr>
          <w:rFonts w:ascii="Times New Roman" w:eastAsia="Times New Roman" w:hAnsi="Times New Roman"/>
          <w:lang w:val="sr-Cyrl-RS"/>
        </w:rPr>
      </w:pPr>
    </w:p>
    <w:p w14:paraId="6E80470F" w14:textId="77777777" w:rsidR="006A3944" w:rsidRPr="007A7993" w:rsidRDefault="006A3944" w:rsidP="00D35BFC">
      <w:pPr>
        <w:pStyle w:val="NoSpacing"/>
        <w:ind w:right="630"/>
        <w:rPr>
          <w:rFonts w:cs="Times New Roman"/>
          <w:b/>
          <w:bCs/>
          <w:sz w:val="24"/>
          <w:szCs w:val="24"/>
        </w:rPr>
      </w:pPr>
      <w:r w:rsidRPr="007A7993">
        <w:rPr>
          <w:rFonts w:cs="Times New Roman"/>
          <w:b/>
          <w:bCs/>
          <w:sz w:val="24"/>
          <w:szCs w:val="24"/>
        </w:rPr>
        <w:lastRenderedPageBreak/>
        <w:t>Школски</w:t>
      </w:r>
      <w:r w:rsidRPr="007A7993">
        <w:rPr>
          <w:rFonts w:cs="Times New Roman"/>
          <w:b/>
          <w:bCs/>
          <w:spacing w:val="-2"/>
          <w:sz w:val="24"/>
          <w:szCs w:val="24"/>
        </w:rPr>
        <w:t xml:space="preserve"> </w:t>
      </w:r>
      <w:r w:rsidRPr="007A7993">
        <w:rPr>
          <w:rFonts w:cs="Times New Roman"/>
          <w:b/>
          <w:bCs/>
          <w:sz w:val="24"/>
          <w:szCs w:val="24"/>
        </w:rPr>
        <w:t>одбор</w:t>
      </w:r>
    </w:p>
    <w:p w14:paraId="4A32EAA8" w14:textId="77777777" w:rsidR="006A3944" w:rsidRPr="000910C5" w:rsidRDefault="006A3944" w:rsidP="00D35BFC">
      <w:pPr>
        <w:pStyle w:val="NoSpacing"/>
        <w:ind w:right="630"/>
        <w:rPr>
          <w:rFonts w:cs="Times New Roman"/>
          <w:sz w:val="18"/>
          <w:szCs w:val="18"/>
        </w:rPr>
      </w:pPr>
    </w:p>
    <w:p w14:paraId="1E611190" w14:textId="77777777" w:rsidR="006A3944" w:rsidRPr="000910C5" w:rsidRDefault="006A3944" w:rsidP="00D35BFC">
      <w:pPr>
        <w:pStyle w:val="NoSpacing"/>
        <w:ind w:right="630"/>
        <w:rPr>
          <w:rFonts w:cs="Times New Roman"/>
          <w:sz w:val="18"/>
          <w:szCs w:val="18"/>
        </w:rPr>
      </w:pPr>
    </w:p>
    <w:p w14:paraId="0CEB95AF" w14:textId="5656BBA2" w:rsidR="006A3944" w:rsidRPr="00393AEE" w:rsidRDefault="006A3944" w:rsidP="00D35BFC">
      <w:pPr>
        <w:pStyle w:val="NoSpacing"/>
        <w:ind w:right="630"/>
        <w:rPr>
          <w:rFonts w:cs="Times New Roman"/>
          <w:sz w:val="22"/>
        </w:rPr>
      </w:pPr>
      <w:r w:rsidRPr="00393AEE">
        <w:rPr>
          <w:rFonts w:cs="Times New Roman"/>
          <w:sz w:val="22"/>
        </w:rPr>
        <w:t xml:space="preserve">Школски одбор је орган управљања школом. Чланови су по три представника испред родитеља, чланова колектива и локалне заједнице. Мандат Школског одбора је четири године, а избор садашњег сазива је </w:t>
      </w:r>
      <w:proofErr w:type="gramStart"/>
      <w:r w:rsidRPr="00393AEE">
        <w:rPr>
          <w:rFonts w:cs="Times New Roman"/>
          <w:sz w:val="22"/>
        </w:rPr>
        <w:t>од .</w:t>
      </w:r>
      <w:proofErr w:type="gramEnd"/>
      <w:r w:rsidRPr="00393AEE">
        <w:rPr>
          <w:rFonts w:cs="Times New Roman"/>
          <w:sz w:val="22"/>
        </w:rPr>
        <w:t xml:space="preserve"> године. У раду Школског одбора обавезно</w:t>
      </w:r>
      <w:r w:rsidR="00BA04E8">
        <w:rPr>
          <w:rFonts w:cs="Times New Roman"/>
          <w:sz w:val="22"/>
          <w:lang w:val="sr-Cyrl-RS"/>
        </w:rPr>
        <w:t xml:space="preserve"> </w:t>
      </w:r>
      <w:r w:rsidRPr="00393AEE">
        <w:rPr>
          <w:rFonts w:cs="Times New Roman"/>
          <w:sz w:val="22"/>
        </w:rPr>
        <w:t>учествује секретар школе и директор.</w:t>
      </w:r>
    </w:p>
    <w:p w14:paraId="44DA2248" w14:textId="77777777" w:rsidR="006A3944" w:rsidRPr="00393AEE" w:rsidRDefault="006A3944" w:rsidP="00D35BFC">
      <w:pPr>
        <w:pStyle w:val="NoSpacing"/>
        <w:ind w:right="630"/>
        <w:rPr>
          <w:rFonts w:cs="Times New Roman"/>
          <w:sz w:val="22"/>
        </w:rPr>
      </w:pPr>
    </w:p>
    <w:p w14:paraId="7F61F779" w14:textId="77777777" w:rsidR="006A3944" w:rsidRPr="00393AEE" w:rsidRDefault="006A3944" w:rsidP="00D35BFC">
      <w:pPr>
        <w:pStyle w:val="NoSpacing"/>
        <w:ind w:right="630"/>
        <w:rPr>
          <w:rFonts w:cs="Times New Roman"/>
          <w:sz w:val="22"/>
        </w:rPr>
      </w:pPr>
      <w:r w:rsidRPr="00393AEE">
        <w:rPr>
          <w:rFonts w:cs="Times New Roman"/>
          <w:sz w:val="22"/>
        </w:rPr>
        <w:t>Састав Школског одбора:</w:t>
      </w:r>
    </w:p>
    <w:p w14:paraId="6C5FDC8F" w14:textId="77777777" w:rsidR="006A3944" w:rsidRPr="000910C5" w:rsidRDefault="006A3944" w:rsidP="00D35BFC">
      <w:pPr>
        <w:pStyle w:val="NoSpacing"/>
        <w:ind w:right="630"/>
        <w:rPr>
          <w:rFonts w:cs="Times New Roman"/>
          <w:sz w:val="18"/>
          <w:szCs w:val="18"/>
        </w:rPr>
      </w:pPr>
    </w:p>
    <w:tbl>
      <w:tblPr>
        <w:tblW w:w="8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4281"/>
      </w:tblGrid>
      <w:tr w:rsidR="006A3944" w:rsidRPr="000910C5" w14:paraId="61865D8A" w14:textId="77777777" w:rsidTr="00393AEE">
        <w:trPr>
          <w:trHeight w:val="304"/>
          <w:jc w:val="center"/>
        </w:trPr>
        <w:tc>
          <w:tcPr>
            <w:tcW w:w="4371" w:type="dxa"/>
            <w:shd w:val="clear" w:color="auto" w:fill="D9D9D9"/>
          </w:tcPr>
          <w:p w14:paraId="349D40AD" w14:textId="77777777" w:rsidR="006A3944" w:rsidRPr="000910C5" w:rsidRDefault="006A3944" w:rsidP="00D35BFC">
            <w:pPr>
              <w:pStyle w:val="NoSpacing"/>
              <w:ind w:right="630"/>
              <w:rPr>
                <w:rFonts w:cs="Times New Roman"/>
                <w:i/>
                <w:sz w:val="18"/>
                <w:szCs w:val="18"/>
              </w:rPr>
            </w:pPr>
            <w:r w:rsidRPr="000910C5">
              <w:rPr>
                <w:rFonts w:cs="Times New Roman"/>
                <w:i/>
                <w:sz w:val="18"/>
                <w:szCs w:val="18"/>
              </w:rPr>
              <w:t>Име и презиме</w:t>
            </w:r>
          </w:p>
        </w:tc>
        <w:tc>
          <w:tcPr>
            <w:tcW w:w="4281" w:type="dxa"/>
            <w:shd w:val="clear" w:color="auto" w:fill="D9D9D9"/>
          </w:tcPr>
          <w:p w14:paraId="0FC707E4" w14:textId="77777777" w:rsidR="006A3944" w:rsidRPr="000910C5" w:rsidRDefault="006A3944" w:rsidP="00D35BFC">
            <w:pPr>
              <w:pStyle w:val="NoSpacing"/>
              <w:ind w:right="630"/>
              <w:rPr>
                <w:rFonts w:cs="Times New Roman"/>
                <w:i/>
                <w:sz w:val="18"/>
                <w:szCs w:val="18"/>
              </w:rPr>
            </w:pPr>
            <w:r w:rsidRPr="000910C5">
              <w:rPr>
                <w:rFonts w:cs="Times New Roman"/>
                <w:i/>
                <w:sz w:val="18"/>
                <w:szCs w:val="18"/>
              </w:rPr>
              <w:t>Ко је овлашћени предлагач</w:t>
            </w:r>
          </w:p>
        </w:tc>
      </w:tr>
      <w:tr w:rsidR="006A3944" w:rsidRPr="000910C5" w14:paraId="2D8F0A4A" w14:textId="77777777" w:rsidTr="00393AEE">
        <w:trPr>
          <w:trHeight w:val="304"/>
          <w:jc w:val="center"/>
        </w:trPr>
        <w:tc>
          <w:tcPr>
            <w:tcW w:w="4371" w:type="dxa"/>
          </w:tcPr>
          <w:p w14:paraId="7ABF5B4F" w14:textId="1B86B5B1" w:rsidR="006A3944" w:rsidRPr="007A7993" w:rsidRDefault="007A7993" w:rsidP="00D35BFC">
            <w:pPr>
              <w:pStyle w:val="NoSpacing"/>
              <w:ind w:right="630"/>
              <w:rPr>
                <w:rFonts w:cs="Times New Roman"/>
                <w:sz w:val="18"/>
                <w:szCs w:val="18"/>
                <w:lang w:val="sr-Cyrl-RS"/>
              </w:rPr>
            </w:pPr>
            <w:r>
              <w:rPr>
                <w:rFonts w:cs="Times New Roman"/>
                <w:sz w:val="18"/>
                <w:szCs w:val="18"/>
                <w:lang w:val="sr-Cyrl-RS"/>
              </w:rPr>
              <w:t>Дилбер Рама</w:t>
            </w:r>
          </w:p>
        </w:tc>
        <w:tc>
          <w:tcPr>
            <w:tcW w:w="4281" w:type="dxa"/>
          </w:tcPr>
          <w:p w14:paraId="1A1EE049"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Локална самоуправа</w:t>
            </w:r>
          </w:p>
        </w:tc>
      </w:tr>
      <w:tr w:rsidR="006A3944" w:rsidRPr="000910C5" w14:paraId="494ED89D" w14:textId="77777777" w:rsidTr="00393AEE">
        <w:trPr>
          <w:trHeight w:val="304"/>
          <w:jc w:val="center"/>
        </w:trPr>
        <w:tc>
          <w:tcPr>
            <w:tcW w:w="4371" w:type="dxa"/>
          </w:tcPr>
          <w:p w14:paraId="638A9471" w14:textId="440D5B8F" w:rsidR="006A3944" w:rsidRPr="007A7993" w:rsidRDefault="007A7993" w:rsidP="00D35BFC">
            <w:pPr>
              <w:pStyle w:val="NoSpacing"/>
              <w:ind w:right="630"/>
              <w:rPr>
                <w:rFonts w:cs="Times New Roman"/>
                <w:sz w:val="18"/>
                <w:szCs w:val="18"/>
                <w:lang w:val="sr-Cyrl-RS"/>
              </w:rPr>
            </w:pPr>
            <w:r>
              <w:rPr>
                <w:rFonts w:cs="Times New Roman"/>
                <w:sz w:val="18"/>
                <w:szCs w:val="18"/>
                <w:lang w:val="sr-Cyrl-RS"/>
              </w:rPr>
              <w:t>Ми</w:t>
            </w:r>
            <w:r w:rsidR="00B860CF">
              <w:rPr>
                <w:rFonts w:cs="Times New Roman"/>
                <w:sz w:val="18"/>
                <w:szCs w:val="18"/>
                <w:lang w:val="sr-Cyrl-RS"/>
              </w:rPr>
              <w:t>шко</w:t>
            </w:r>
            <w:r>
              <w:rPr>
                <w:rFonts w:cs="Times New Roman"/>
                <w:sz w:val="18"/>
                <w:szCs w:val="18"/>
                <w:lang w:val="sr-Cyrl-RS"/>
              </w:rPr>
              <w:t xml:space="preserve"> Милосављевић</w:t>
            </w:r>
          </w:p>
        </w:tc>
        <w:tc>
          <w:tcPr>
            <w:tcW w:w="4281" w:type="dxa"/>
          </w:tcPr>
          <w:p w14:paraId="566DB1E7"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Локална самоуправа</w:t>
            </w:r>
          </w:p>
        </w:tc>
      </w:tr>
      <w:tr w:rsidR="006A3944" w:rsidRPr="000910C5" w14:paraId="7C53A945" w14:textId="77777777" w:rsidTr="00393AEE">
        <w:trPr>
          <w:trHeight w:val="304"/>
          <w:jc w:val="center"/>
        </w:trPr>
        <w:tc>
          <w:tcPr>
            <w:tcW w:w="4371" w:type="dxa"/>
          </w:tcPr>
          <w:p w14:paraId="70D8D5E0" w14:textId="4E1B6594" w:rsidR="006A3944" w:rsidRPr="007A7993" w:rsidRDefault="007A7993" w:rsidP="00D35BFC">
            <w:pPr>
              <w:pStyle w:val="NoSpacing"/>
              <w:ind w:right="630"/>
              <w:rPr>
                <w:rFonts w:cs="Times New Roman"/>
                <w:sz w:val="18"/>
                <w:szCs w:val="18"/>
                <w:lang w:val="sr-Cyrl-RS"/>
              </w:rPr>
            </w:pPr>
            <w:r>
              <w:rPr>
                <w:rFonts w:cs="Times New Roman"/>
                <w:sz w:val="18"/>
                <w:szCs w:val="18"/>
                <w:lang w:val="sr-Cyrl-RS"/>
              </w:rPr>
              <w:t>Радовић</w:t>
            </w:r>
            <w:r w:rsidR="00D35BFC">
              <w:rPr>
                <w:rFonts w:cs="Times New Roman"/>
                <w:sz w:val="18"/>
                <w:szCs w:val="18"/>
                <w:lang w:val="sr-Cyrl-RS"/>
              </w:rPr>
              <w:t xml:space="preserve"> Ми</w:t>
            </w:r>
            <w:r w:rsidR="00137DCC">
              <w:rPr>
                <w:rFonts w:cs="Times New Roman"/>
                <w:sz w:val="18"/>
                <w:szCs w:val="18"/>
                <w:lang w:val="sr-Cyrl-RS"/>
              </w:rPr>
              <w:t>лош</w:t>
            </w:r>
          </w:p>
        </w:tc>
        <w:tc>
          <w:tcPr>
            <w:tcW w:w="4281" w:type="dxa"/>
          </w:tcPr>
          <w:p w14:paraId="4991E038"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Локална самоуправа</w:t>
            </w:r>
          </w:p>
        </w:tc>
      </w:tr>
      <w:tr w:rsidR="006A3944" w:rsidRPr="000910C5" w14:paraId="14452846" w14:textId="77777777" w:rsidTr="00393AEE">
        <w:trPr>
          <w:trHeight w:val="304"/>
          <w:jc w:val="center"/>
        </w:trPr>
        <w:tc>
          <w:tcPr>
            <w:tcW w:w="4371" w:type="dxa"/>
          </w:tcPr>
          <w:p w14:paraId="3091AF9B" w14:textId="77777777" w:rsidR="006A3944" w:rsidRPr="000910C5" w:rsidRDefault="006A3944" w:rsidP="00D35BFC">
            <w:pPr>
              <w:pStyle w:val="NoSpacing"/>
              <w:ind w:right="630"/>
              <w:rPr>
                <w:rFonts w:cs="Times New Roman"/>
                <w:sz w:val="18"/>
                <w:szCs w:val="18"/>
              </w:rPr>
            </w:pPr>
            <w:r w:rsidRPr="000910C5">
              <w:rPr>
                <w:rFonts w:cs="Times New Roman"/>
                <w:sz w:val="18"/>
                <w:szCs w:val="18"/>
              </w:rPr>
              <w:t>Ремзи Мурати</w:t>
            </w:r>
          </w:p>
        </w:tc>
        <w:tc>
          <w:tcPr>
            <w:tcW w:w="4281" w:type="dxa"/>
          </w:tcPr>
          <w:p w14:paraId="600AAABE"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запослених</w:t>
            </w:r>
          </w:p>
        </w:tc>
      </w:tr>
      <w:tr w:rsidR="006A3944" w:rsidRPr="000910C5" w14:paraId="182F7070" w14:textId="77777777" w:rsidTr="00393AEE">
        <w:trPr>
          <w:trHeight w:val="307"/>
          <w:jc w:val="center"/>
        </w:trPr>
        <w:tc>
          <w:tcPr>
            <w:tcW w:w="4371" w:type="dxa"/>
          </w:tcPr>
          <w:p w14:paraId="3C26B276"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Бора Стојановић</w:t>
            </w:r>
          </w:p>
        </w:tc>
        <w:tc>
          <w:tcPr>
            <w:tcW w:w="4281" w:type="dxa"/>
          </w:tcPr>
          <w:p w14:paraId="33993914"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запослених, председник</w:t>
            </w:r>
          </w:p>
        </w:tc>
      </w:tr>
      <w:tr w:rsidR="006A3944" w:rsidRPr="000910C5" w14:paraId="405509E8" w14:textId="77777777" w:rsidTr="00393AEE">
        <w:trPr>
          <w:trHeight w:val="304"/>
          <w:jc w:val="center"/>
        </w:trPr>
        <w:tc>
          <w:tcPr>
            <w:tcW w:w="4371" w:type="dxa"/>
          </w:tcPr>
          <w:p w14:paraId="6EF926B1"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Драган Ђорић</w:t>
            </w:r>
          </w:p>
        </w:tc>
        <w:tc>
          <w:tcPr>
            <w:tcW w:w="4281" w:type="dxa"/>
          </w:tcPr>
          <w:p w14:paraId="674E425E"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запослених</w:t>
            </w:r>
          </w:p>
        </w:tc>
      </w:tr>
      <w:tr w:rsidR="006A3944" w:rsidRPr="000910C5" w14:paraId="2327EBEC" w14:textId="77777777" w:rsidTr="00393AEE">
        <w:trPr>
          <w:trHeight w:val="304"/>
          <w:jc w:val="center"/>
        </w:trPr>
        <w:tc>
          <w:tcPr>
            <w:tcW w:w="4371" w:type="dxa"/>
          </w:tcPr>
          <w:p w14:paraId="1969E97E" w14:textId="0DD3FB59" w:rsidR="006A3944" w:rsidRPr="00137DCC" w:rsidRDefault="00137DCC" w:rsidP="00D35BFC">
            <w:pPr>
              <w:pStyle w:val="NoSpacing"/>
              <w:ind w:right="630"/>
              <w:rPr>
                <w:rFonts w:cs="Times New Roman"/>
                <w:sz w:val="18"/>
                <w:szCs w:val="18"/>
                <w:lang w:val="sr-Cyrl-RS"/>
              </w:rPr>
            </w:pPr>
            <w:r>
              <w:rPr>
                <w:rFonts w:cs="Times New Roman"/>
                <w:sz w:val="18"/>
                <w:szCs w:val="18"/>
                <w:lang w:val="sr-Cyrl-RS"/>
              </w:rPr>
              <w:t>Славојка Голубовац</w:t>
            </w:r>
          </w:p>
        </w:tc>
        <w:tc>
          <w:tcPr>
            <w:tcW w:w="4281" w:type="dxa"/>
          </w:tcPr>
          <w:p w14:paraId="0F2F42F2"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родитеља</w:t>
            </w:r>
          </w:p>
        </w:tc>
      </w:tr>
      <w:tr w:rsidR="006A3944" w:rsidRPr="000910C5" w14:paraId="6F3433C0" w14:textId="77777777" w:rsidTr="00393AEE">
        <w:trPr>
          <w:trHeight w:val="304"/>
          <w:jc w:val="center"/>
        </w:trPr>
        <w:tc>
          <w:tcPr>
            <w:tcW w:w="4371" w:type="dxa"/>
          </w:tcPr>
          <w:p w14:paraId="4D928471"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Миодраг Ђорђевић</w:t>
            </w:r>
          </w:p>
        </w:tc>
        <w:tc>
          <w:tcPr>
            <w:tcW w:w="4281" w:type="dxa"/>
          </w:tcPr>
          <w:p w14:paraId="08EFB660"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родитеља</w:t>
            </w:r>
          </w:p>
        </w:tc>
      </w:tr>
      <w:tr w:rsidR="006A3944" w:rsidRPr="000910C5" w14:paraId="0EE9CF7B" w14:textId="77777777" w:rsidTr="00393AEE">
        <w:trPr>
          <w:trHeight w:val="304"/>
          <w:jc w:val="center"/>
        </w:trPr>
        <w:tc>
          <w:tcPr>
            <w:tcW w:w="4371" w:type="dxa"/>
          </w:tcPr>
          <w:p w14:paraId="40B23367" w14:textId="380C94CD" w:rsidR="006A3944" w:rsidRPr="007A7993" w:rsidRDefault="007A7993" w:rsidP="00D35BFC">
            <w:pPr>
              <w:pStyle w:val="NoSpacing"/>
              <w:ind w:right="630"/>
              <w:rPr>
                <w:rFonts w:cs="Times New Roman"/>
                <w:sz w:val="18"/>
                <w:szCs w:val="18"/>
                <w:lang w:val="sr-Cyrl-RS"/>
              </w:rPr>
            </w:pPr>
            <w:r>
              <w:rPr>
                <w:rFonts w:cs="Times New Roman"/>
                <w:sz w:val="18"/>
                <w:szCs w:val="18"/>
                <w:lang w:val="sr-Cyrl-RS"/>
              </w:rPr>
              <w:t>Наим Балај</w:t>
            </w:r>
          </w:p>
        </w:tc>
        <w:tc>
          <w:tcPr>
            <w:tcW w:w="4281" w:type="dxa"/>
          </w:tcPr>
          <w:p w14:paraId="0F6ACA91" w14:textId="77777777" w:rsidR="006A3944" w:rsidRPr="000910C5" w:rsidRDefault="006A3944" w:rsidP="00D35BFC">
            <w:pPr>
              <w:pStyle w:val="NoSpacing"/>
              <w:ind w:right="630"/>
              <w:rPr>
                <w:rFonts w:cs="Times New Roman"/>
                <w:sz w:val="18"/>
                <w:szCs w:val="18"/>
              </w:rPr>
            </w:pPr>
            <w:r w:rsidRPr="000910C5">
              <w:rPr>
                <w:rFonts w:cs="Times New Roman"/>
                <w:sz w:val="18"/>
                <w:szCs w:val="18"/>
              </w:rPr>
              <w:t>Представник родитеља</w:t>
            </w:r>
          </w:p>
        </w:tc>
      </w:tr>
    </w:tbl>
    <w:p w14:paraId="4D6103A5" w14:textId="77777777" w:rsidR="007A7993" w:rsidRPr="00393AEE" w:rsidRDefault="007A7993" w:rsidP="00D35BFC">
      <w:pPr>
        <w:pStyle w:val="NoSpacing"/>
        <w:ind w:right="630"/>
        <w:rPr>
          <w:rFonts w:cs="Times New Roman"/>
          <w:lang w:val="sr-Cyrl-RS"/>
        </w:rPr>
      </w:pPr>
    </w:p>
    <w:p w14:paraId="7E504AA9" w14:textId="00FAAF25" w:rsidR="006A3944" w:rsidRDefault="006A3944" w:rsidP="00393AEE">
      <w:pPr>
        <w:pStyle w:val="NoSpacing"/>
        <w:ind w:right="630"/>
        <w:rPr>
          <w:rFonts w:cs="Times New Roman"/>
          <w:sz w:val="22"/>
          <w:lang w:val="sr-Cyrl-RS"/>
        </w:rPr>
      </w:pPr>
      <w:r w:rsidRPr="00393AEE">
        <w:rPr>
          <w:rFonts w:cs="Times New Roman"/>
          <w:sz w:val="22"/>
        </w:rPr>
        <w:t xml:space="preserve">Седницама Школског одбора присутвују и два ученика, представника Ученичког парламента који се бирају на почетку школске године. (за </w:t>
      </w:r>
      <w:r w:rsidR="00C51DEF" w:rsidRPr="00393AEE">
        <w:rPr>
          <w:rFonts w:cs="Times New Roman"/>
          <w:sz w:val="22"/>
        </w:rPr>
        <w:t>2024/2025</w:t>
      </w:r>
      <w:r w:rsidRPr="00393AEE">
        <w:rPr>
          <w:rFonts w:cs="Times New Roman"/>
          <w:sz w:val="22"/>
        </w:rPr>
        <w:t>. годину то</w:t>
      </w:r>
      <w:r w:rsidRPr="00393AEE">
        <w:rPr>
          <w:rFonts w:cs="Times New Roman"/>
          <w:spacing w:val="-15"/>
          <w:sz w:val="22"/>
        </w:rPr>
        <w:t xml:space="preserve"> </w:t>
      </w:r>
      <w:r w:rsidRPr="00393AEE">
        <w:rPr>
          <w:rFonts w:cs="Times New Roman"/>
          <w:sz w:val="22"/>
        </w:rPr>
        <w:t>су</w:t>
      </w:r>
      <w:r w:rsidRPr="00393AEE">
        <w:rPr>
          <w:rFonts w:cs="Times New Roman"/>
          <w:spacing w:val="-2"/>
          <w:sz w:val="22"/>
        </w:rPr>
        <w:t xml:space="preserve"> </w:t>
      </w:r>
      <w:r w:rsidRPr="00393AEE">
        <w:rPr>
          <w:rFonts w:cs="Times New Roman"/>
          <w:sz w:val="22"/>
        </w:rPr>
        <w:t xml:space="preserve">ученици </w:t>
      </w:r>
      <w:r w:rsidR="00393AEE">
        <w:rPr>
          <w:rFonts w:cs="Times New Roman"/>
          <w:sz w:val="22"/>
          <w:lang w:val="sr-Cyrl-RS"/>
        </w:rPr>
        <w:t>Тамара Ђорђевић</w:t>
      </w:r>
      <w:r w:rsidRPr="00393AEE">
        <w:rPr>
          <w:rFonts w:cs="Times New Roman"/>
          <w:sz w:val="22"/>
        </w:rPr>
        <w:t xml:space="preserve">, и </w:t>
      </w:r>
      <w:r w:rsidR="00BA04E8">
        <w:rPr>
          <w:rFonts w:cs="Times New Roman"/>
          <w:sz w:val="22"/>
          <w:lang w:val="sr-Cyrl-RS"/>
        </w:rPr>
        <w:t>Енђул Сахити</w:t>
      </w:r>
      <w:r w:rsidRPr="00393AEE">
        <w:rPr>
          <w:rFonts w:cs="Times New Roman"/>
          <w:sz w:val="22"/>
        </w:rPr>
        <w:t>). Седницама присуствује и учествује у њиховом раду и представник синдиката, без права одлучивања</w:t>
      </w:r>
      <w:r w:rsidR="00BA04E8">
        <w:rPr>
          <w:rFonts w:cs="Times New Roman"/>
          <w:sz w:val="22"/>
          <w:lang w:val="sr-Cyrl-RS"/>
        </w:rPr>
        <w:t>, Снежана Ђорђевић</w:t>
      </w:r>
      <w:r w:rsidRPr="00393AEE">
        <w:rPr>
          <w:rFonts w:cs="Times New Roman"/>
          <w:sz w:val="22"/>
        </w:rPr>
        <w:t xml:space="preserve">. </w:t>
      </w:r>
    </w:p>
    <w:p w14:paraId="10CE41BE" w14:textId="77777777" w:rsidR="00BA04E8" w:rsidRDefault="00BA04E8" w:rsidP="00393AEE">
      <w:pPr>
        <w:pStyle w:val="NoSpacing"/>
        <w:ind w:right="630"/>
        <w:rPr>
          <w:rFonts w:cs="Times New Roman"/>
          <w:sz w:val="22"/>
          <w:lang w:val="sr-Cyrl-RS"/>
        </w:rPr>
      </w:pPr>
    </w:p>
    <w:p w14:paraId="0EF9592D" w14:textId="72D4412D" w:rsidR="00BA04E8" w:rsidRPr="00BA04E8" w:rsidRDefault="00BA04E8" w:rsidP="00393AEE">
      <w:pPr>
        <w:pStyle w:val="NoSpacing"/>
        <w:ind w:right="630"/>
        <w:rPr>
          <w:rFonts w:cs="Times New Roman"/>
          <w:b/>
          <w:bCs/>
          <w:sz w:val="22"/>
          <w:u w:val="single"/>
          <w:lang w:val="sr-Cyrl-RS"/>
        </w:rPr>
      </w:pPr>
      <w:r w:rsidRPr="00BA04E8">
        <w:rPr>
          <w:rFonts w:cs="Times New Roman"/>
          <w:b/>
          <w:bCs/>
          <w:sz w:val="22"/>
          <w:u w:val="single"/>
          <w:lang w:val="sr-Cyrl-RS"/>
        </w:rPr>
        <w:t>Прва седница ШО, одржана је 10.09.2024. године.</w:t>
      </w:r>
    </w:p>
    <w:p w14:paraId="3CACB154" w14:textId="77777777" w:rsidR="00BA04E8" w:rsidRPr="00BA04E8" w:rsidRDefault="00BA04E8" w:rsidP="00393AEE">
      <w:pPr>
        <w:pStyle w:val="NoSpacing"/>
        <w:ind w:right="630"/>
        <w:rPr>
          <w:rFonts w:cs="Times New Roman"/>
          <w:sz w:val="22"/>
          <w:lang w:val="sr-Cyrl-RS"/>
        </w:rPr>
      </w:pPr>
    </w:p>
    <w:p w14:paraId="7E9DFED0"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 xml:space="preserve">Седници присуствује директор школе Синиша Станковић и секретар </w:t>
      </w:r>
      <w:r w:rsidRPr="00BA04E8">
        <w:rPr>
          <w:rFonts w:ascii="Times New Roman" w:eastAsia="Times New Roman" w:hAnsi="Times New Roman" w:cs="Times New Roman"/>
          <w:lang w:val="sr-Cyrl-RS"/>
        </w:rPr>
        <w:t>Дедови</w:t>
      </w:r>
      <w:r w:rsidRPr="00BA04E8">
        <w:rPr>
          <w:rFonts w:ascii="Times New Roman" w:eastAsia="Times New Roman" w:hAnsi="Times New Roman" w:cs="Times New Roman"/>
        </w:rPr>
        <w:t>ћ Сања која води записник.</w:t>
      </w:r>
      <w:r w:rsidRPr="00BA04E8">
        <w:rPr>
          <w:rFonts w:ascii="Times New Roman" w:eastAsia="Times New Roman" w:hAnsi="Times New Roman" w:cs="Times New Roman"/>
          <w:lang w:val="sr-Cyrl-RS"/>
        </w:rPr>
        <w:t xml:space="preserve"> Седници такође присуствују и представници Ђачког парламента Сахити Енђул и Ђорђевић Тамара. </w:t>
      </w:r>
    </w:p>
    <w:p w14:paraId="3A290D5A" w14:textId="0E455C7D" w:rsidR="00BA04E8" w:rsidRPr="00BA04E8" w:rsidRDefault="00BA04E8" w:rsidP="00BA04E8">
      <w:pPr>
        <w:pStyle w:val="NoSpacing"/>
        <w:ind w:right="630"/>
        <w:rPr>
          <w:rFonts w:eastAsia="Times New Roman" w:cs="Times New Roman"/>
          <w:sz w:val="22"/>
          <w:lang w:val="sr-Cyrl-RS"/>
        </w:rPr>
      </w:pPr>
      <w:r w:rsidRPr="00BA04E8">
        <w:rPr>
          <w:rFonts w:eastAsia="Times New Roman" w:cs="Times New Roman"/>
          <w:sz w:val="22"/>
        </w:rPr>
        <w:t xml:space="preserve">Седница је почела у 11:00 </w:t>
      </w:r>
      <w:r w:rsidRPr="00BA04E8">
        <w:rPr>
          <w:rFonts w:eastAsia="Times New Roman" w:cs="Times New Roman"/>
          <w:sz w:val="22"/>
          <w:lang w:val="sr-Cyrl-RS"/>
        </w:rPr>
        <w:t>часова</w:t>
      </w:r>
    </w:p>
    <w:p w14:paraId="0F23332A"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1.</w:t>
      </w:r>
    </w:p>
    <w:p w14:paraId="546E7A6B"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lang w:val="sr-Cyrl-RS"/>
        </w:rPr>
        <w:t>Члановима ШО је, уз позив, достављен и Записник са претходне седнице. И</w:t>
      </w:r>
      <w:r w:rsidRPr="00BA04E8">
        <w:rPr>
          <w:rFonts w:ascii="Times New Roman" w:eastAsia="Times New Roman" w:hAnsi="Times New Roman" w:cs="Times New Roman"/>
        </w:rPr>
        <w:t xml:space="preserve">сти нису имали никакве примедбе </w:t>
      </w:r>
      <w:r w:rsidRPr="00BA04E8">
        <w:rPr>
          <w:rFonts w:ascii="Times New Roman" w:eastAsia="Times New Roman" w:hAnsi="Times New Roman" w:cs="Times New Roman"/>
          <w:lang w:val="sr-Cyrl-RS"/>
        </w:rPr>
        <w:t xml:space="preserve">те је </w:t>
      </w:r>
      <w:r w:rsidRPr="00BA04E8">
        <w:rPr>
          <w:rFonts w:ascii="Times New Roman" w:eastAsia="Times New Roman" w:hAnsi="Times New Roman" w:cs="Times New Roman"/>
        </w:rPr>
        <w:t>записник једногласно усвојен.</w:t>
      </w:r>
    </w:p>
    <w:p w14:paraId="2D5B4280" w14:textId="77777777" w:rsidR="00BA04E8" w:rsidRPr="00BA04E8" w:rsidRDefault="00BA04E8" w:rsidP="00BA04E8">
      <w:pPr>
        <w:spacing w:after="0" w:line="240" w:lineRule="auto"/>
        <w:ind w:firstLine="720"/>
        <w:jc w:val="both"/>
        <w:rPr>
          <w:rFonts w:ascii="Times New Roman" w:eastAsia="Times New Roman" w:hAnsi="Times New Roman" w:cs="Times New Roman"/>
          <w:b/>
        </w:rPr>
      </w:pPr>
      <w:r w:rsidRPr="00BA04E8">
        <w:rPr>
          <w:rFonts w:ascii="Times New Roman" w:eastAsia="Times New Roman" w:hAnsi="Times New Roman" w:cs="Times New Roman"/>
          <w:b/>
        </w:rPr>
        <w:t>Одлука: Усваја се записник са претходне седнице.</w:t>
      </w:r>
    </w:p>
    <w:p w14:paraId="2112E3FF" w14:textId="77777777" w:rsidR="00BA04E8" w:rsidRPr="00BA04E8" w:rsidRDefault="00BA04E8" w:rsidP="00BA04E8">
      <w:pPr>
        <w:spacing w:after="0" w:line="240" w:lineRule="auto"/>
        <w:jc w:val="both"/>
        <w:rPr>
          <w:rFonts w:ascii="Times New Roman" w:eastAsia="Times New Roman" w:hAnsi="Times New Roman" w:cs="Times New Roman"/>
          <w:b/>
        </w:rPr>
      </w:pPr>
    </w:p>
    <w:p w14:paraId="6CC169A7"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2.</w:t>
      </w:r>
    </w:p>
    <w:p w14:paraId="52FF1877" w14:textId="4A133D3F"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Чланом 126. став 4 тачка 17) Закона о основама система образовања и васпитања су прописане надлежности директора, и то подношење извештаја органу управљања најмање два пута годишње о свом раду. Извештај о раду директора чини саставни део извештаја о раду школе. Извештај о раду директора школе за школску </w:t>
      </w:r>
      <w:r w:rsidR="00C510FC">
        <w:rPr>
          <w:rFonts w:ascii="Times New Roman" w:eastAsia="Times New Roman" w:hAnsi="Times New Roman" w:cs="Times New Roman"/>
        </w:rPr>
        <w:t>2024</w:t>
      </w:r>
      <w:r w:rsidRPr="00BA04E8">
        <w:rPr>
          <w:rFonts w:ascii="Times New Roman" w:eastAsia="Times New Roman" w:hAnsi="Times New Roman" w:cs="Times New Roman"/>
        </w:rPr>
        <w:t>/</w:t>
      </w:r>
      <w:r w:rsidRPr="00BA04E8">
        <w:rPr>
          <w:rFonts w:ascii="Times New Roman" w:eastAsia="Times New Roman" w:hAnsi="Times New Roman" w:cs="Times New Roman"/>
          <w:lang w:val="sr-Cyrl-RS"/>
        </w:rPr>
        <w:t>24</w:t>
      </w:r>
      <w:r w:rsidRPr="00BA04E8">
        <w:rPr>
          <w:rFonts w:ascii="Times New Roman" w:eastAsia="Times New Roman" w:hAnsi="Times New Roman" w:cs="Times New Roman"/>
        </w:rPr>
        <w:t>. годину је благовремено достављен члановима Школског одбора.</w:t>
      </w:r>
      <w:r w:rsidRPr="00BA04E8">
        <w:rPr>
          <w:rFonts w:ascii="Times New Roman" w:eastAsia="Times New Roman" w:hAnsi="Times New Roman" w:cs="Times New Roman"/>
          <w:lang w:val="sr-Cyrl-RS"/>
        </w:rPr>
        <w:t xml:space="preserve"> </w:t>
      </w:r>
      <w:r w:rsidRPr="00BA04E8">
        <w:rPr>
          <w:rFonts w:ascii="Times New Roman" w:eastAsia="Times New Roman" w:hAnsi="Times New Roman" w:cs="Times New Roman"/>
        </w:rPr>
        <w:t xml:space="preserve">Директор школе </w:t>
      </w:r>
      <w:r w:rsidRPr="00BA04E8">
        <w:rPr>
          <w:rFonts w:ascii="Times New Roman" w:eastAsia="Times New Roman" w:hAnsi="Times New Roman" w:cs="Times New Roman"/>
          <w:lang w:val="sr-Cyrl-RS"/>
        </w:rPr>
        <w:t>образлаже најбитније ставке извештаја присутним</w:t>
      </w:r>
      <w:r w:rsidRPr="00BA04E8">
        <w:rPr>
          <w:rFonts w:ascii="Times New Roman" w:eastAsia="Times New Roman" w:hAnsi="Times New Roman" w:cs="Times New Roman"/>
        </w:rPr>
        <w:t xml:space="preserve"> члановима Школског одбора. </w:t>
      </w:r>
      <w:r w:rsidRPr="00BA04E8">
        <w:rPr>
          <w:rFonts w:ascii="Times New Roman" w:eastAsia="Times New Roman" w:hAnsi="Times New Roman" w:cs="Times New Roman"/>
          <w:lang w:val="sr-Cyrl-RS"/>
        </w:rPr>
        <w:t xml:space="preserve">Истиче да је ова школска година показала да су све активности успешно реализоване и захвалио се свима на помоћи у раду Школе. </w:t>
      </w:r>
      <w:r w:rsidRPr="00BA04E8">
        <w:rPr>
          <w:rFonts w:ascii="Times New Roman" w:eastAsia="Times New Roman" w:hAnsi="Times New Roman" w:cs="Times New Roman"/>
        </w:rPr>
        <w:t xml:space="preserve">Чланови </w:t>
      </w:r>
      <w:r w:rsidRPr="00BA04E8">
        <w:rPr>
          <w:rFonts w:ascii="Times New Roman" w:eastAsia="Times New Roman" w:hAnsi="Times New Roman" w:cs="Times New Roman"/>
          <w:lang w:val="sr-Cyrl-RS"/>
        </w:rPr>
        <w:t xml:space="preserve">ШО </w:t>
      </w:r>
      <w:r w:rsidRPr="00BA04E8">
        <w:rPr>
          <w:rFonts w:ascii="Times New Roman" w:eastAsia="Times New Roman" w:hAnsi="Times New Roman" w:cs="Times New Roman"/>
        </w:rPr>
        <w:t>си задовољни са излагањем директора те су поменуте извештаје једногласно усвојили.</w:t>
      </w:r>
    </w:p>
    <w:p w14:paraId="1F5A5D2E" w14:textId="42E04B0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Одлук</w:t>
      </w:r>
      <w:r w:rsidRPr="00BA04E8">
        <w:rPr>
          <w:rFonts w:ascii="Times New Roman" w:eastAsia="Times New Roman" w:hAnsi="Times New Roman" w:cs="Times New Roman"/>
          <w:b/>
          <w:lang w:val="sr-Cyrl-RS"/>
        </w:rPr>
        <w:t>е</w:t>
      </w:r>
      <w:r w:rsidRPr="00BA04E8">
        <w:rPr>
          <w:rFonts w:ascii="Times New Roman" w:eastAsia="Times New Roman" w:hAnsi="Times New Roman" w:cs="Times New Roman"/>
          <w:b/>
        </w:rPr>
        <w:t xml:space="preserve">: </w:t>
      </w:r>
      <w:r w:rsidRPr="00BA04E8">
        <w:rPr>
          <w:rFonts w:ascii="Times New Roman" w:eastAsia="Times New Roman" w:hAnsi="Times New Roman" w:cs="Times New Roman"/>
        </w:rPr>
        <w:t>Усваја се</w:t>
      </w:r>
      <w:r w:rsidRPr="00BA04E8">
        <w:rPr>
          <w:rFonts w:ascii="Times New Roman" w:eastAsia="Times New Roman" w:hAnsi="Times New Roman" w:cs="Times New Roman"/>
          <w:b/>
        </w:rPr>
        <w:t xml:space="preserve"> </w:t>
      </w:r>
      <w:r w:rsidRPr="00BA04E8">
        <w:rPr>
          <w:rFonts w:ascii="Times New Roman" w:eastAsia="Times New Roman" w:hAnsi="Times New Roman" w:cs="Times New Roman"/>
        </w:rPr>
        <w:t xml:space="preserve">Извештај о раду школе за школску </w:t>
      </w:r>
      <w:r w:rsidR="00C510FC">
        <w:rPr>
          <w:rFonts w:ascii="Times New Roman" w:eastAsia="Times New Roman" w:hAnsi="Times New Roman" w:cs="Times New Roman"/>
        </w:rPr>
        <w:t>2024</w:t>
      </w:r>
      <w:r w:rsidRPr="00BA04E8">
        <w:rPr>
          <w:rFonts w:ascii="Times New Roman" w:eastAsia="Times New Roman" w:hAnsi="Times New Roman" w:cs="Times New Roman"/>
        </w:rPr>
        <w:t xml:space="preserve">/24 и Извештај о раду директора школе за </w:t>
      </w:r>
      <w:r w:rsidR="00C510FC">
        <w:rPr>
          <w:rFonts w:ascii="Times New Roman" w:eastAsia="Times New Roman" w:hAnsi="Times New Roman" w:cs="Times New Roman"/>
        </w:rPr>
        <w:t>2024</w:t>
      </w:r>
      <w:r w:rsidRPr="00BA04E8">
        <w:rPr>
          <w:rFonts w:ascii="Times New Roman" w:eastAsia="Times New Roman" w:hAnsi="Times New Roman" w:cs="Times New Roman"/>
        </w:rPr>
        <w:t>/24 годину.</w:t>
      </w:r>
    </w:p>
    <w:p w14:paraId="68B58048"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16072A71"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3.</w:t>
      </w:r>
    </w:p>
    <w:p w14:paraId="2BF3F430" w14:textId="4416FCBF"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lang w:val="sr-Cyrl-RS"/>
        </w:rPr>
        <w:t xml:space="preserve">Педагог школе чита Извештаје о успеху и дисциплини ученика на крају другог полугодишта шк.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 xml:space="preserve">/24. године и Извештај о постигнућима ученика на завршном испиту. Сви ученици су </w:t>
      </w:r>
      <w:r w:rsidRPr="00BA04E8">
        <w:rPr>
          <w:rFonts w:ascii="Times New Roman" w:eastAsia="Times New Roman" w:hAnsi="Times New Roman" w:cs="Times New Roman"/>
        </w:rPr>
        <w:t xml:space="preserve">савладали циљеве и задатке и </w:t>
      </w:r>
      <w:r w:rsidRPr="00BA04E8">
        <w:rPr>
          <w:rFonts w:ascii="Times New Roman" w:eastAsia="Times New Roman" w:hAnsi="Times New Roman" w:cs="Times New Roman"/>
          <w:lang w:val="sr-Cyrl-RS"/>
        </w:rPr>
        <w:t xml:space="preserve">оцењени су у складу са важећим прописима. </w:t>
      </w:r>
      <w:r w:rsidRPr="00BA04E8">
        <w:rPr>
          <w:rFonts w:ascii="Times New Roman" w:eastAsia="Times New Roman" w:hAnsi="Times New Roman" w:cs="Times New Roman"/>
        </w:rPr>
        <w:t xml:space="preserve">Што се </w:t>
      </w:r>
      <w:r w:rsidRPr="00BA04E8">
        <w:rPr>
          <w:rFonts w:ascii="Times New Roman" w:eastAsia="Times New Roman" w:hAnsi="Times New Roman" w:cs="Times New Roman"/>
        </w:rPr>
        <w:lastRenderedPageBreak/>
        <w:t xml:space="preserve">тиче дисциплине ученика на крају </w:t>
      </w:r>
      <w:r w:rsidRPr="00BA04E8">
        <w:rPr>
          <w:rFonts w:ascii="Times New Roman" w:eastAsia="Times New Roman" w:hAnsi="Times New Roman" w:cs="Times New Roman"/>
          <w:lang w:val="sr-Cyrl-RS"/>
        </w:rPr>
        <w:t>другог полугодишта</w:t>
      </w:r>
      <w:r w:rsidRPr="00BA04E8">
        <w:rPr>
          <w:rFonts w:ascii="Times New Roman" w:eastAsia="Times New Roman" w:hAnsi="Times New Roman" w:cs="Times New Roman"/>
        </w:rPr>
        <w:t xml:space="preserve"> школске </w:t>
      </w:r>
      <w:r w:rsidR="00C510FC">
        <w:rPr>
          <w:rFonts w:ascii="Times New Roman" w:eastAsia="Times New Roman" w:hAnsi="Times New Roman" w:cs="Times New Roman"/>
        </w:rPr>
        <w:t>2024</w:t>
      </w:r>
      <w:r w:rsidRPr="00BA04E8">
        <w:rPr>
          <w:rFonts w:ascii="Times New Roman" w:eastAsia="Times New Roman" w:hAnsi="Times New Roman" w:cs="Times New Roman"/>
        </w:rPr>
        <w:t>/2024. године, сви ученици имају примерно владање. Нема ученика са смањеном оценом из владања.</w:t>
      </w:r>
      <w:r w:rsidRPr="00BA04E8">
        <w:rPr>
          <w:rFonts w:ascii="Times New Roman" w:eastAsia="Times New Roman" w:hAnsi="Times New Roman" w:cs="Times New Roman"/>
          <w:lang w:val="sr-Cyrl-RS"/>
        </w:rPr>
        <w:t xml:space="preserve"> </w:t>
      </w:r>
    </w:p>
    <w:p w14:paraId="48EBA5AF" w14:textId="77777777" w:rsidR="00BA04E8" w:rsidRPr="00BA04E8" w:rsidRDefault="00BA04E8" w:rsidP="00BA04E8">
      <w:pPr>
        <w:tabs>
          <w:tab w:val="left" w:pos="180"/>
        </w:tabs>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lang w:val="sr-Cyrl-RS"/>
        </w:rPr>
        <w:t xml:space="preserve">У јунском року </w:t>
      </w:r>
      <w:r w:rsidRPr="00BA04E8">
        <w:rPr>
          <w:rFonts w:ascii="Times New Roman" w:eastAsia="Times New Roman" w:hAnsi="Times New Roman" w:cs="Times New Roman"/>
        </w:rPr>
        <w:t xml:space="preserve">Завршни испит на крају 8. разреда полагало је </w:t>
      </w:r>
      <w:r w:rsidRPr="00BA04E8">
        <w:rPr>
          <w:rFonts w:ascii="Times New Roman" w:eastAsia="Times New Roman" w:hAnsi="Times New Roman" w:cs="Times New Roman"/>
          <w:lang w:val="sr-Cyrl-RS"/>
        </w:rPr>
        <w:t>9</w:t>
      </w:r>
      <w:r w:rsidRPr="00BA04E8">
        <w:rPr>
          <w:rFonts w:ascii="Times New Roman" w:eastAsia="Times New Roman" w:hAnsi="Times New Roman" w:cs="Times New Roman"/>
        </w:rPr>
        <w:t xml:space="preserve"> ученика и сви ученици су положили.</w:t>
      </w:r>
      <w:r w:rsidRPr="00BA04E8">
        <w:rPr>
          <w:rFonts w:ascii="Times New Roman" w:eastAsia="Times New Roman" w:hAnsi="Times New Roman" w:cs="Times New Roman"/>
          <w:lang w:val="sr-Cyrl-RS"/>
        </w:rPr>
        <w:t xml:space="preserve"> Постигнућа ученика на завршном испиту у односу на претходну школску годину су за нијансу повећана. Ученици су уписали средње школе које су се налазиле прве на листи жеља. </w:t>
      </w:r>
    </w:p>
    <w:p w14:paraId="13401906" w14:textId="1093B202"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b/>
          <w:lang w:val="sr-Cyrl-RS"/>
        </w:rPr>
        <w:t xml:space="preserve">Одлуке: </w:t>
      </w:r>
      <w:r w:rsidRPr="00BA04E8">
        <w:rPr>
          <w:rFonts w:ascii="Times New Roman" w:eastAsia="Times New Roman" w:hAnsi="Times New Roman" w:cs="Times New Roman"/>
          <w:lang w:val="sr-Cyrl-RS"/>
        </w:rPr>
        <w:t xml:space="preserve">Усвајају се Извештај о успеху и дисциплини ученика на крају другог полугодишта шк.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/24. године и Извештај о постигнућима ученика на завршном испиту.</w:t>
      </w:r>
    </w:p>
    <w:p w14:paraId="1D0CA49E" w14:textId="77777777" w:rsidR="00BA04E8" w:rsidRPr="00BA04E8" w:rsidRDefault="00BA04E8" w:rsidP="00BA04E8">
      <w:pPr>
        <w:spacing w:after="0" w:line="240" w:lineRule="auto"/>
        <w:rPr>
          <w:rFonts w:ascii="Times New Roman" w:eastAsia="Times New Roman" w:hAnsi="Times New Roman" w:cs="Times New Roman"/>
          <w:lang w:val="sr-Cyrl-RS"/>
        </w:rPr>
      </w:pPr>
    </w:p>
    <w:p w14:paraId="09140609"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4.</w:t>
      </w:r>
    </w:p>
    <w:p w14:paraId="6038496E"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Чланом 119. став 1. тачка 2) Закона о основама система образовања и васпитања прописано је да Школски одбор доноси предшколски, школски, односно васпитни, развојни план, годишњи план рада, усваја извештаје о њиховом остваривању, вредновању и самовредновању. Чланом 62. истог закона прописано је да Годишњим планом рада утврђују се време, место, начин и носиоци остваривања програма образовања и васпитања. Годишњи план рада установа доноси у складу са школским календаром, развојним планом и предшколским, школским и васпитним програмом, до 15. септембра. Педагог Школе, Чоловић Маја, је изложила укратко Годишњи плана рада Школе. </w:t>
      </w:r>
    </w:p>
    <w:p w14:paraId="6A65E9B5" w14:textId="39E65649"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lang w:val="sr-Cyrl-RS"/>
        </w:rPr>
        <w:t xml:space="preserve">У шк.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/24 години области над којима је извршено самовредновање јесу</w:t>
      </w:r>
      <w:r w:rsidRPr="00BA04E8">
        <w:rPr>
          <w:rFonts w:ascii="Times New Roman" w:eastAsia="Times New Roman" w:hAnsi="Times New Roman" w:cs="Times New Roman"/>
          <w:lang w:val="sr-Latn-RS"/>
        </w:rPr>
        <w:t xml:space="preserve"> </w:t>
      </w:r>
      <w:r w:rsidRPr="00BA04E8">
        <w:rPr>
          <w:rFonts w:ascii="Times New Roman" w:eastAsia="Times New Roman" w:hAnsi="Times New Roman" w:cs="Times New Roman"/>
          <w:lang w:val="sr-Cyrl-RS"/>
        </w:rPr>
        <w:t xml:space="preserve">ЕТОС и Подршка ученицима. </w:t>
      </w:r>
    </w:p>
    <w:p w14:paraId="62C3C268" w14:textId="7E80712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Одлук</w:t>
      </w:r>
      <w:r w:rsidRPr="00BA04E8">
        <w:rPr>
          <w:rFonts w:ascii="Times New Roman" w:eastAsia="Times New Roman" w:hAnsi="Times New Roman" w:cs="Times New Roman"/>
          <w:b/>
          <w:lang w:val="sr-Cyrl-RS"/>
        </w:rPr>
        <w:t>е</w:t>
      </w:r>
      <w:r w:rsidRPr="00BA04E8">
        <w:rPr>
          <w:rFonts w:ascii="Times New Roman" w:eastAsia="Times New Roman" w:hAnsi="Times New Roman" w:cs="Times New Roman"/>
          <w:b/>
        </w:rPr>
        <w:t xml:space="preserve">: </w:t>
      </w:r>
      <w:r w:rsidRPr="00BA04E8">
        <w:rPr>
          <w:rFonts w:ascii="Times New Roman" w:eastAsia="Times New Roman" w:hAnsi="Times New Roman" w:cs="Times New Roman"/>
        </w:rPr>
        <w:t xml:space="preserve">Чланови ШО једногласно усвајају Годишњи план рада Школе за шк. </w:t>
      </w:r>
      <w:r w:rsidR="00C510FC">
        <w:rPr>
          <w:rFonts w:ascii="Times New Roman" w:eastAsia="Times New Roman" w:hAnsi="Times New Roman" w:cs="Times New Roman"/>
        </w:rPr>
        <w:t>2024</w:t>
      </w:r>
      <w:r w:rsidRPr="00BA04E8">
        <w:rPr>
          <w:rFonts w:ascii="Times New Roman" w:eastAsia="Times New Roman" w:hAnsi="Times New Roman" w:cs="Times New Roman"/>
        </w:rPr>
        <w:t xml:space="preserve">/24 и </w:t>
      </w:r>
      <w:r w:rsidRPr="00BA04E8">
        <w:rPr>
          <w:rFonts w:ascii="Times New Roman" w:eastAsia="Times New Roman" w:hAnsi="Times New Roman" w:cs="Times New Roman"/>
          <w:lang w:val="sr-Cyrl-RS"/>
        </w:rPr>
        <w:t xml:space="preserve">Извештај о самовредновању школе за шк.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/24 годину</w:t>
      </w:r>
      <w:r w:rsidRPr="00BA04E8">
        <w:rPr>
          <w:rFonts w:ascii="Times New Roman" w:eastAsia="Times New Roman" w:hAnsi="Times New Roman" w:cs="Times New Roman"/>
        </w:rPr>
        <w:t>.</w:t>
      </w:r>
    </w:p>
    <w:p w14:paraId="0B060114" w14:textId="77777777" w:rsidR="00BA04E8" w:rsidRPr="00BA04E8" w:rsidRDefault="00BA04E8" w:rsidP="00BA04E8">
      <w:pPr>
        <w:spacing w:after="0" w:line="240" w:lineRule="auto"/>
        <w:jc w:val="center"/>
        <w:rPr>
          <w:rFonts w:ascii="Times New Roman" w:eastAsia="Times New Roman" w:hAnsi="Times New Roman" w:cs="Times New Roman"/>
        </w:rPr>
      </w:pPr>
    </w:p>
    <w:p w14:paraId="006401F5" w14:textId="77777777" w:rsidR="00BA04E8" w:rsidRPr="00BA04E8" w:rsidRDefault="00BA04E8" w:rsidP="00BA04E8">
      <w:pPr>
        <w:spacing w:after="0" w:line="240" w:lineRule="auto"/>
        <w:jc w:val="center"/>
        <w:rPr>
          <w:rFonts w:ascii="Times New Roman" w:eastAsia="Times New Roman" w:hAnsi="Times New Roman" w:cs="Times New Roman"/>
        </w:rPr>
      </w:pPr>
    </w:p>
    <w:p w14:paraId="17ABD57E" w14:textId="77777777" w:rsidR="00BA04E8" w:rsidRPr="00BA04E8" w:rsidRDefault="00BA04E8" w:rsidP="00BA04E8">
      <w:pPr>
        <w:spacing w:after="0" w:line="240" w:lineRule="auto"/>
        <w:jc w:val="center"/>
        <w:rPr>
          <w:rFonts w:ascii="Times New Roman" w:eastAsia="Times New Roman" w:hAnsi="Times New Roman" w:cs="Times New Roman"/>
        </w:rPr>
      </w:pPr>
    </w:p>
    <w:p w14:paraId="362A132D"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5.</w:t>
      </w:r>
    </w:p>
    <w:p w14:paraId="072E6360" w14:textId="340F6AD3"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Директор школе, као одговорно лице задужено за контролу пушења упознаје чланове Школског одбора са сачињеним Извештајем о повреди забране пушења. У </w:t>
      </w:r>
      <w:r w:rsidRPr="00BA04E8">
        <w:rPr>
          <w:rFonts w:ascii="Times New Roman" w:eastAsia="Times New Roman" w:hAnsi="Times New Roman" w:cs="Times New Roman"/>
          <w:lang w:val="sr-Cyrl-RS"/>
        </w:rPr>
        <w:t>школској</w:t>
      </w:r>
      <w:r w:rsidRPr="00BA04E8">
        <w:rPr>
          <w:rFonts w:ascii="Times New Roman" w:eastAsia="Times New Roman" w:hAnsi="Times New Roman" w:cs="Times New Roman"/>
        </w:rPr>
        <w:t xml:space="preserve"> </w:t>
      </w:r>
      <w:r w:rsidR="00C510FC">
        <w:rPr>
          <w:rFonts w:ascii="Times New Roman" w:eastAsia="Times New Roman" w:hAnsi="Times New Roman" w:cs="Times New Roman"/>
        </w:rPr>
        <w:t>2024</w:t>
      </w:r>
      <w:r w:rsidRPr="00BA04E8">
        <w:rPr>
          <w:rFonts w:ascii="Times New Roman" w:eastAsia="Times New Roman" w:hAnsi="Times New Roman" w:cs="Times New Roman"/>
        </w:rPr>
        <w:t>/24 години, а закључно са 31.08.202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 није дошло до поменуте повреде. </w:t>
      </w:r>
    </w:p>
    <w:p w14:paraId="19A6FE25"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ab/>
      </w: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Чланови ШО једногласно усвајају Извештај о повреди забране пушења.</w:t>
      </w:r>
    </w:p>
    <w:p w14:paraId="3670819F" w14:textId="77777777" w:rsidR="00BA04E8" w:rsidRPr="00BA04E8" w:rsidRDefault="00BA04E8" w:rsidP="00BA04E8">
      <w:pPr>
        <w:spacing w:after="0" w:line="240" w:lineRule="auto"/>
        <w:jc w:val="both"/>
        <w:rPr>
          <w:rFonts w:ascii="Times New Roman" w:eastAsia="Times New Roman" w:hAnsi="Times New Roman" w:cs="Times New Roman"/>
        </w:rPr>
      </w:pPr>
    </w:p>
    <w:p w14:paraId="152982BC"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6.</w:t>
      </w:r>
    </w:p>
    <w:p w14:paraId="74893532" w14:textId="6C95D862"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lang w:val="sr-Cyrl-RS"/>
        </w:rPr>
        <w:t xml:space="preserve">Директор образлаже члановима Школског одбора Извештај о остваривању развојног плана за шк.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 xml:space="preserve">/24 годину, као и Акциони план за шк. 2024/25 годину. </w:t>
      </w:r>
      <w:r w:rsidRPr="00BA04E8">
        <w:rPr>
          <w:rFonts w:ascii="Times New Roman" w:eastAsia="Times New Roman" w:hAnsi="Times New Roman" w:cs="Times New Roman"/>
        </w:rPr>
        <w:t xml:space="preserve">Чланови Тима за развојно планирање </w:t>
      </w:r>
      <w:r w:rsidRPr="00BA04E8">
        <w:rPr>
          <w:rFonts w:ascii="Times New Roman" w:eastAsia="Times New Roman" w:hAnsi="Times New Roman" w:cs="Times New Roman"/>
          <w:lang w:val="sr-Cyrl-RS"/>
        </w:rPr>
        <w:t>успоставили су</w:t>
      </w:r>
      <w:r w:rsidRPr="00BA04E8">
        <w:rPr>
          <w:rFonts w:ascii="Times New Roman" w:eastAsia="Times New Roman" w:hAnsi="Times New Roman" w:cs="Times New Roman"/>
        </w:rPr>
        <w:t xml:space="preserve"> сарадњу са свим школским тимовима и Педагошким колегијумом. Тим за развојно планирање као тим који координира, обједињава, упућује и контролише активности свих осталих школских тимова сачинио је акциони план коме су из</w:t>
      </w:r>
      <w:r w:rsidRPr="00BA04E8">
        <w:rPr>
          <w:rFonts w:ascii="Times New Roman" w:eastAsia="Times New Roman" w:hAnsi="Times New Roman" w:cs="Times New Roman"/>
          <w:lang w:val="sr-Cyrl-RS"/>
        </w:rPr>
        <w:t>д</w:t>
      </w:r>
      <w:r w:rsidRPr="00BA04E8">
        <w:rPr>
          <w:rFonts w:ascii="Times New Roman" w:eastAsia="Times New Roman" w:hAnsi="Times New Roman" w:cs="Times New Roman"/>
        </w:rPr>
        <w:t>војене кључне ставке из Акционих планова, подељења задужења и одређен временски оквир. Председник тима по потреби је присуствовао састанцима Педагошког колегијума, информисао о реализованим и нереализованим активностима, достављао списак сугестија и мера за отклањање уопчених недостатака у циљу побољшања рада Школе.</w:t>
      </w:r>
    </w:p>
    <w:p w14:paraId="4ECAA345" w14:textId="155F34B1" w:rsidR="00BA04E8" w:rsidRPr="00BA04E8" w:rsidRDefault="00BA04E8" w:rsidP="00BA04E8">
      <w:pPr>
        <w:spacing w:after="0" w:line="240" w:lineRule="auto"/>
        <w:ind w:left="720"/>
        <w:jc w:val="both"/>
        <w:rPr>
          <w:rFonts w:ascii="Times New Roman" w:eastAsia="Times New Roman" w:hAnsi="Times New Roman" w:cs="Times New Roman"/>
          <w:lang w:val="sr-Cyrl-RS"/>
        </w:rPr>
      </w:pPr>
      <w:r w:rsidRPr="00BA04E8">
        <w:rPr>
          <w:rFonts w:ascii="Times New Roman" w:eastAsia="Times New Roman" w:hAnsi="Times New Roman" w:cs="Times New Roman"/>
          <w:b/>
        </w:rPr>
        <w:t>Одлук</w:t>
      </w:r>
      <w:r w:rsidRPr="00BA04E8">
        <w:rPr>
          <w:rFonts w:ascii="Times New Roman" w:eastAsia="Times New Roman" w:hAnsi="Times New Roman" w:cs="Times New Roman"/>
          <w:b/>
          <w:lang w:val="sr-Cyrl-RS"/>
        </w:rPr>
        <w:t>е</w:t>
      </w:r>
      <w:r w:rsidRPr="00BA04E8">
        <w:rPr>
          <w:rFonts w:ascii="Times New Roman" w:eastAsia="Times New Roman" w:hAnsi="Times New Roman" w:cs="Times New Roman"/>
          <w:b/>
        </w:rPr>
        <w:t xml:space="preserve">: </w:t>
      </w:r>
      <w:r w:rsidRPr="00BA04E8">
        <w:rPr>
          <w:rFonts w:ascii="Times New Roman" w:eastAsia="Times New Roman" w:hAnsi="Times New Roman" w:cs="Times New Roman"/>
        </w:rPr>
        <w:t xml:space="preserve">Чланови ШО једногласно усвајају Извештај о </w:t>
      </w:r>
      <w:r w:rsidRPr="00BA04E8">
        <w:rPr>
          <w:rFonts w:ascii="Times New Roman" w:eastAsia="Times New Roman" w:hAnsi="Times New Roman" w:cs="Times New Roman"/>
          <w:lang w:val="sr-Cyrl-RS"/>
        </w:rPr>
        <w:t xml:space="preserve">остваривању развојног плана за школску </w:t>
      </w:r>
      <w:r w:rsidR="00C510FC">
        <w:rPr>
          <w:rFonts w:ascii="Times New Roman" w:eastAsia="Times New Roman" w:hAnsi="Times New Roman" w:cs="Times New Roman"/>
          <w:lang w:val="sr-Cyrl-RS"/>
        </w:rPr>
        <w:t>2024</w:t>
      </w:r>
      <w:r w:rsidRPr="00BA04E8">
        <w:rPr>
          <w:rFonts w:ascii="Times New Roman" w:eastAsia="Times New Roman" w:hAnsi="Times New Roman" w:cs="Times New Roman"/>
          <w:lang w:val="sr-Cyrl-RS"/>
        </w:rPr>
        <w:t>/24 годину</w:t>
      </w:r>
      <w:r w:rsidRPr="00BA04E8">
        <w:rPr>
          <w:rFonts w:ascii="Times New Roman" w:eastAsia="Times New Roman" w:hAnsi="Times New Roman" w:cs="Times New Roman"/>
        </w:rPr>
        <w:t xml:space="preserve"> и </w:t>
      </w:r>
      <w:r w:rsidRPr="00BA04E8">
        <w:rPr>
          <w:rFonts w:ascii="Times New Roman" w:eastAsia="Times New Roman" w:hAnsi="Times New Roman" w:cs="Times New Roman"/>
          <w:lang w:val="sr-Cyrl-RS"/>
        </w:rPr>
        <w:t>Акциони план за шк. 2024/25 годину.</w:t>
      </w:r>
    </w:p>
    <w:p w14:paraId="4EE65B51"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764A16AD"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7.</w:t>
      </w:r>
    </w:p>
    <w:p w14:paraId="1354EC67" w14:textId="2C2E9CFD"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Извештај о раду тима за стручно усавршавање за шк. </w:t>
      </w:r>
      <w:r w:rsidR="00C510FC">
        <w:rPr>
          <w:rFonts w:ascii="Times New Roman" w:eastAsia="Times New Roman" w:hAnsi="Times New Roman" w:cs="Times New Roman"/>
        </w:rPr>
        <w:t>2024</w:t>
      </w:r>
      <w:r w:rsidRPr="00BA04E8">
        <w:rPr>
          <w:rFonts w:ascii="Times New Roman" w:eastAsia="Times New Roman" w:hAnsi="Times New Roman" w:cs="Times New Roman"/>
        </w:rPr>
        <w:t xml:space="preserve">/24 годину, као и </w:t>
      </w:r>
      <w:r w:rsidRPr="00BA04E8">
        <w:rPr>
          <w:rFonts w:ascii="Times New Roman" w:eastAsia="Times New Roman" w:hAnsi="Times New Roman" w:cs="Times New Roman"/>
          <w:lang w:val="sr-Cyrl-RS"/>
        </w:rPr>
        <w:t>План стручног усавршавања за шк. 2024/25. годину су</w:t>
      </w:r>
      <w:r w:rsidRPr="00BA04E8">
        <w:rPr>
          <w:rFonts w:ascii="Times New Roman" w:eastAsia="Times New Roman" w:hAnsi="Times New Roman" w:cs="Times New Roman"/>
        </w:rPr>
        <w:t xml:space="preserve"> благовремено достављен</w:t>
      </w:r>
      <w:r w:rsidRPr="00BA04E8">
        <w:rPr>
          <w:rFonts w:ascii="Times New Roman" w:eastAsia="Times New Roman" w:hAnsi="Times New Roman" w:cs="Times New Roman"/>
          <w:lang w:val="sr-Cyrl-RS"/>
        </w:rPr>
        <w:t>и</w:t>
      </w:r>
      <w:r w:rsidRPr="00BA04E8">
        <w:rPr>
          <w:rFonts w:ascii="Times New Roman" w:eastAsia="Times New Roman" w:hAnsi="Times New Roman" w:cs="Times New Roman"/>
        </w:rPr>
        <w:t xml:space="preserve"> члановима </w:t>
      </w:r>
      <w:r w:rsidRPr="00BA04E8">
        <w:rPr>
          <w:rFonts w:ascii="Times New Roman" w:eastAsia="Times New Roman" w:hAnsi="Times New Roman" w:cs="Times New Roman"/>
          <w:lang w:val="sr-Cyrl-RS"/>
        </w:rPr>
        <w:t>ШО. Увидом у исте утврђено је да су с</w:t>
      </w:r>
      <w:r w:rsidRPr="00BA04E8">
        <w:rPr>
          <w:rFonts w:ascii="Times New Roman" w:eastAsia="Times New Roman" w:hAnsi="Times New Roman" w:cs="Times New Roman"/>
        </w:rPr>
        <w:t xml:space="preserve">тручна усавршавања углавном била организована путем онлајн платформи и </w:t>
      </w:r>
      <w:r w:rsidRPr="00BA04E8">
        <w:rPr>
          <w:rFonts w:ascii="Times New Roman" w:eastAsia="Times New Roman" w:hAnsi="Times New Roman" w:cs="Times New Roman"/>
          <w:lang w:val="sr-Cyrl-RS"/>
        </w:rPr>
        <w:t>да су сви запослени успешно савладали све похађане обуке</w:t>
      </w:r>
      <w:r w:rsidRPr="00BA04E8">
        <w:rPr>
          <w:rFonts w:ascii="Times New Roman" w:eastAsia="Times New Roman" w:hAnsi="Times New Roman" w:cs="Times New Roman"/>
        </w:rPr>
        <w:t>. Извештај и План су стављени на гласање и исти су једногласно усвојени.</w:t>
      </w:r>
    </w:p>
    <w:p w14:paraId="3BFDE124" w14:textId="7E578F36" w:rsidR="00BA04E8" w:rsidRPr="00BA04E8" w:rsidRDefault="00BA04E8" w:rsidP="00BA04E8">
      <w:pPr>
        <w:spacing w:after="0" w:line="240" w:lineRule="auto"/>
        <w:ind w:firstLine="720"/>
        <w:rPr>
          <w:rFonts w:ascii="Times New Roman" w:eastAsia="Times New Roman" w:hAnsi="Times New Roman" w:cs="Times New Roman"/>
          <w:lang w:val="sr-Cyrl-RS"/>
        </w:rPr>
      </w:pPr>
      <w:r w:rsidRPr="00BA04E8">
        <w:rPr>
          <w:rFonts w:ascii="Times New Roman" w:eastAsia="Times New Roman" w:hAnsi="Times New Roman" w:cs="Times New Roman"/>
          <w:b/>
        </w:rPr>
        <w:t xml:space="preserve">Одлуке: </w:t>
      </w:r>
      <w:r w:rsidRPr="00BA04E8">
        <w:rPr>
          <w:rFonts w:ascii="Times New Roman" w:eastAsia="Times New Roman" w:hAnsi="Times New Roman" w:cs="Times New Roman"/>
        </w:rPr>
        <w:t xml:space="preserve">Усваја се Извештај о раду Тима за стручно усавршавање шк. </w:t>
      </w:r>
      <w:r w:rsidR="00C510FC">
        <w:rPr>
          <w:rFonts w:ascii="Times New Roman" w:eastAsia="Times New Roman" w:hAnsi="Times New Roman" w:cs="Times New Roman"/>
        </w:rPr>
        <w:t>2024</w:t>
      </w:r>
      <w:r w:rsidRPr="00BA04E8">
        <w:rPr>
          <w:rFonts w:ascii="Times New Roman" w:eastAsia="Times New Roman" w:hAnsi="Times New Roman" w:cs="Times New Roman"/>
        </w:rPr>
        <w:t>/24</w:t>
      </w:r>
      <w:r w:rsidRPr="00BA04E8">
        <w:rPr>
          <w:rFonts w:ascii="Times New Roman" w:eastAsia="Times New Roman" w:hAnsi="Times New Roman" w:cs="Times New Roman"/>
          <w:lang w:val="sr-Cyrl-RS"/>
        </w:rPr>
        <w:t>.</w:t>
      </w:r>
      <w:r w:rsidRPr="00BA04E8">
        <w:rPr>
          <w:rFonts w:ascii="Times New Roman" w:eastAsia="Times New Roman" w:hAnsi="Times New Roman" w:cs="Times New Roman"/>
        </w:rPr>
        <w:t xml:space="preserve"> године и План стручног усавршавања за шк. </w:t>
      </w:r>
      <w:r w:rsidRPr="00BA04E8">
        <w:rPr>
          <w:rFonts w:ascii="Times New Roman" w:eastAsia="Times New Roman" w:hAnsi="Times New Roman" w:cs="Times New Roman"/>
          <w:lang w:val="sr-Cyrl-RS"/>
        </w:rPr>
        <w:t>2024/25.</w:t>
      </w:r>
      <w:r w:rsidRPr="00BA04E8">
        <w:rPr>
          <w:rFonts w:ascii="Times New Roman" w:eastAsia="Times New Roman" w:hAnsi="Times New Roman" w:cs="Times New Roman"/>
        </w:rPr>
        <w:t xml:space="preserve"> годину</w:t>
      </w:r>
      <w:r w:rsidRPr="00BA04E8">
        <w:rPr>
          <w:rFonts w:ascii="Times New Roman" w:eastAsia="Times New Roman" w:hAnsi="Times New Roman" w:cs="Times New Roman"/>
          <w:lang w:val="sr-Cyrl-RS"/>
        </w:rPr>
        <w:t>.</w:t>
      </w:r>
    </w:p>
    <w:p w14:paraId="15B304FD" w14:textId="77777777" w:rsidR="00BA04E8" w:rsidRPr="00BA04E8" w:rsidRDefault="00BA04E8" w:rsidP="00BA04E8">
      <w:pPr>
        <w:spacing w:after="0" w:line="240" w:lineRule="auto"/>
        <w:jc w:val="center"/>
        <w:rPr>
          <w:rFonts w:ascii="Times New Roman" w:eastAsia="Times New Roman" w:hAnsi="Times New Roman" w:cs="Times New Roman"/>
        </w:rPr>
      </w:pPr>
    </w:p>
    <w:p w14:paraId="0FD30866"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8.</w:t>
      </w:r>
    </w:p>
    <w:p w14:paraId="2DF5E428"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rPr>
        <w:lastRenderedPageBreak/>
        <w:t>Директор школе упознаје чланове са Правилником о организацији и систематизацији послова за шк.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/25 годину. </w:t>
      </w:r>
      <w:r w:rsidRPr="00BA04E8">
        <w:rPr>
          <w:rFonts w:ascii="Times New Roman" w:eastAsia="Times New Roman" w:hAnsi="Times New Roman" w:cs="Times New Roman"/>
          <w:lang w:val="sr-Cyrl-RS"/>
        </w:rPr>
        <w:t>Промене у односу на претходну школску годину јесу у издвојеном одељењу у Равној Бањи. Наиме, шести разред је заменио пети. Што се тиче броја извршиоца ангажованих на радним местима исти је као и ранијих година.</w:t>
      </w:r>
    </w:p>
    <w:p w14:paraId="4D3EA7B9" w14:textId="77777777" w:rsidR="00BA04E8" w:rsidRPr="00BA04E8" w:rsidRDefault="00BA04E8" w:rsidP="00BA04E8">
      <w:pPr>
        <w:spacing w:after="0" w:line="240" w:lineRule="auto"/>
        <w:ind w:firstLine="720"/>
        <w:jc w:val="both"/>
        <w:rPr>
          <w:rFonts w:ascii="Times New Roman" w:eastAsia="Times New Roman" w:hAnsi="Times New Roman" w:cs="Times New Roman"/>
          <w:b/>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Школски одбор даје сагласност на Правилник о организацији и систематизацији послова за шк.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/25 годину. </w:t>
      </w:r>
    </w:p>
    <w:p w14:paraId="77B55233" w14:textId="77777777" w:rsidR="00BA04E8" w:rsidRPr="00BA04E8" w:rsidRDefault="00BA04E8" w:rsidP="00BA04E8">
      <w:pPr>
        <w:spacing w:after="0" w:line="240" w:lineRule="auto"/>
        <w:jc w:val="center"/>
        <w:rPr>
          <w:rFonts w:ascii="Times New Roman" w:eastAsia="Times New Roman" w:hAnsi="Times New Roman" w:cs="Times New Roman"/>
        </w:rPr>
      </w:pPr>
    </w:p>
    <w:p w14:paraId="021F613F"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9.</w:t>
      </w:r>
    </w:p>
    <w:p w14:paraId="08E264F6"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У раду Школског одбора школске 2024/25 године, без права гласа, ће учествовати </w:t>
      </w:r>
      <w:r w:rsidRPr="00BA04E8">
        <w:rPr>
          <w:rFonts w:ascii="Times New Roman" w:eastAsia="Times New Roman" w:hAnsi="Times New Roman" w:cs="Times New Roman"/>
          <w:lang w:val="sr-Cyrl-RS"/>
        </w:rPr>
        <w:t>Енђул Сахити и Тамара Ђорђевић</w:t>
      </w:r>
      <w:r w:rsidRPr="00BA04E8">
        <w:rPr>
          <w:rFonts w:ascii="Times New Roman" w:eastAsia="Times New Roman" w:hAnsi="Times New Roman" w:cs="Times New Roman"/>
        </w:rPr>
        <w:t xml:space="preserve"> – ученици осмог разреда, као представници Ђачког парламента.</w:t>
      </w:r>
    </w:p>
    <w:p w14:paraId="7047F840" w14:textId="77777777" w:rsidR="00BA04E8" w:rsidRPr="00BA04E8" w:rsidRDefault="00BA04E8" w:rsidP="00BA04E8">
      <w:pPr>
        <w:spacing w:after="0" w:line="240" w:lineRule="auto"/>
        <w:jc w:val="both"/>
        <w:rPr>
          <w:rFonts w:ascii="Times New Roman" w:eastAsia="Times New Roman" w:hAnsi="Times New Roman" w:cs="Times New Roman"/>
        </w:rPr>
      </w:pPr>
    </w:p>
    <w:p w14:paraId="140B99A4"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lang w:val="sr-Cyrl-RS"/>
        </w:rPr>
        <w:t>10.</w:t>
      </w:r>
    </w:p>
    <w:p w14:paraId="1C11F096"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Школски одбор именује чланове Стручног актива за развојно планирање у следећем саставу: Галић Жарко – наставник физике - координатор, Милица Ђорђевић – наставник разредне наставе, Марина Марјановић – наставник енглеског језика, Хаљими Хамди - наставник хемије, Радмила Ђорђевић – наставник биологије, Бора Стојановић – наставник математике, Маја Чоловић – стручни сарадник</w:t>
      </w:r>
      <w:r w:rsidRPr="00BA04E8">
        <w:rPr>
          <w:rFonts w:ascii="Times New Roman" w:eastAsia="Times New Roman" w:hAnsi="Times New Roman" w:cs="Times New Roman"/>
          <w:lang w:val="sr-Cyrl-RS"/>
        </w:rPr>
        <w:t xml:space="preserve"> – педагог школе</w:t>
      </w:r>
      <w:r w:rsidRPr="00BA04E8">
        <w:rPr>
          <w:rFonts w:ascii="Times New Roman" w:eastAsia="Times New Roman" w:hAnsi="Times New Roman" w:cs="Times New Roman"/>
        </w:rPr>
        <w:t xml:space="preserve">, Синиша Станковић – директор школе, Миодраг Ђорђевић – председник Савета Родитеља, </w:t>
      </w:r>
      <w:r w:rsidRPr="00BA04E8">
        <w:rPr>
          <w:rFonts w:ascii="Times New Roman" w:eastAsia="Times New Roman" w:hAnsi="Times New Roman" w:cs="Times New Roman"/>
          <w:lang w:val="sr-Cyrl-RS"/>
        </w:rPr>
        <w:t>Радојевић Милош</w:t>
      </w:r>
      <w:r w:rsidRPr="00BA04E8">
        <w:rPr>
          <w:rFonts w:ascii="Times New Roman" w:eastAsia="Times New Roman" w:hAnsi="Times New Roman" w:cs="Times New Roman"/>
        </w:rPr>
        <w:t xml:space="preserve"> – представник локалне самоуправе и </w:t>
      </w:r>
      <w:r w:rsidRPr="00BA04E8">
        <w:rPr>
          <w:rFonts w:ascii="Times New Roman" w:eastAsia="Times New Roman" w:hAnsi="Times New Roman" w:cs="Times New Roman"/>
          <w:lang w:val="sr-Cyrl-RS"/>
        </w:rPr>
        <w:t xml:space="preserve">Хасани Ерзана </w:t>
      </w:r>
      <w:r w:rsidRPr="00BA04E8">
        <w:rPr>
          <w:rFonts w:ascii="Times New Roman" w:eastAsia="Times New Roman" w:hAnsi="Times New Roman" w:cs="Times New Roman"/>
        </w:rPr>
        <w:t xml:space="preserve">– Ђачки парламент. </w:t>
      </w:r>
    </w:p>
    <w:p w14:paraId="77477352"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0B1FFFE9"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11.</w:t>
      </w:r>
    </w:p>
    <w:p w14:paraId="65A94F81"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Стручни сарадник је указао на измене у школском програму у новој школској години. Анекс школског програма</w:t>
      </w:r>
      <w:r w:rsidRPr="00BA04E8">
        <w:rPr>
          <w:rFonts w:ascii="Times New Roman" w:eastAsia="Times New Roman" w:hAnsi="Times New Roman" w:cs="Times New Roman"/>
          <w:lang w:val="sr-Cyrl-RS"/>
        </w:rPr>
        <w:t xml:space="preserve"> у првом циклусу </w:t>
      </w:r>
      <w:r w:rsidRPr="00BA04E8">
        <w:rPr>
          <w:rFonts w:ascii="Times New Roman" w:eastAsia="Times New Roman" w:hAnsi="Times New Roman" w:cs="Times New Roman"/>
        </w:rPr>
        <w:t xml:space="preserve">односи </w:t>
      </w:r>
      <w:r w:rsidRPr="00BA04E8">
        <w:rPr>
          <w:rFonts w:ascii="Times New Roman" w:eastAsia="Times New Roman" w:hAnsi="Times New Roman" w:cs="Times New Roman"/>
          <w:lang w:val="sr-Cyrl-RS"/>
        </w:rPr>
        <w:t xml:space="preserve">се на измене Програма наставе и учења за 3. разред – допунска настава. </w:t>
      </w:r>
    </w:p>
    <w:p w14:paraId="2B5BFB1B" w14:textId="77777777" w:rsidR="00BA04E8" w:rsidRPr="00BA04E8" w:rsidRDefault="00BA04E8" w:rsidP="00BA04E8">
      <w:pPr>
        <w:spacing w:after="0" w:line="240" w:lineRule="auto"/>
        <w:ind w:firstLine="720"/>
        <w:jc w:val="both"/>
        <w:rPr>
          <w:rFonts w:ascii="Calibri" w:eastAsia="Times New Roman" w:hAnsi="Calibri" w:cs="Times New Roman"/>
        </w:rPr>
      </w:pPr>
      <w:r w:rsidRPr="00BA04E8">
        <w:rPr>
          <w:rFonts w:ascii="Times New Roman" w:eastAsia="Times New Roman" w:hAnsi="Times New Roman" w:cs="Times New Roman"/>
        </w:rPr>
        <w:t xml:space="preserve">Што се тиче другог циклуса образовања </w:t>
      </w:r>
      <w:r w:rsidRPr="00BA04E8">
        <w:rPr>
          <w:rFonts w:ascii="Times New Roman" w:eastAsia="Times New Roman" w:hAnsi="Times New Roman" w:cs="Times New Roman"/>
          <w:lang w:val="sr-Cyrl-RS"/>
        </w:rPr>
        <w:t xml:space="preserve">у односу на претходну годину у школи се реализују две </w:t>
      </w:r>
      <w:r w:rsidRPr="00BA04E8">
        <w:rPr>
          <w:rFonts w:ascii="Times New Roman" w:eastAsia="Times New Roman" w:hAnsi="Times New Roman" w:cs="Times New Roman"/>
        </w:rPr>
        <w:t xml:space="preserve">нове слободне наставне активности – </w:t>
      </w:r>
      <w:r w:rsidRPr="00BA04E8">
        <w:rPr>
          <w:rFonts w:ascii="Times New Roman" w:eastAsia="Times New Roman" w:hAnsi="Times New Roman" w:cs="Times New Roman"/>
          <w:lang w:val="sr-Cyrl-RS"/>
        </w:rPr>
        <w:t>у шестом разреду (</w:t>
      </w:r>
      <w:r w:rsidRPr="00BA04E8">
        <w:rPr>
          <w:rFonts w:ascii="Times New Roman" w:eastAsia="Times New Roman" w:hAnsi="Times New Roman" w:cs="Times New Roman"/>
          <w:lang w:val="sr-Latn-RS"/>
        </w:rPr>
        <w:t>VI-1</w:t>
      </w:r>
      <w:r w:rsidRPr="00BA04E8">
        <w:rPr>
          <w:rFonts w:ascii="Times New Roman" w:eastAsia="Times New Roman" w:hAnsi="Times New Roman" w:cs="Times New Roman"/>
          <w:lang w:val="sr-Cyrl-RS"/>
        </w:rPr>
        <w:t>)</w:t>
      </w:r>
      <w:r w:rsidRPr="00BA04E8">
        <w:rPr>
          <w:rFonts w:ascii="Times New Roman" w:eastAsia="Times New Roman" w:hAnsi="Times New Roman" w:cs="Times New Roman"/>
          <w:lang w:val="sr-Latn-RS"/>
        </w:rPr>
        <w:t xml:space="preserve"> </w:t>
      </w:r>
      <w:r w:rsidRPr="00BA04E8">
        <w:rPr>
          <w:rFonts w:ascii="Times New Roman" w:eastAsia="Times New Roman" w:hAnsi="Times New Roman" w:cs="Times New Roman"/>
          <w:lang w:val="sr-Cyrl-RS"/>
        </w:rPr>
        <w:t xml:space="preserve">Шах и </w:t>
      </w:r>
      <w:r w:rsidRPr="00BA04E8">
        <w:rPr>
          <w:rFonts w:ascii="Times New Roman" w:eastAsia="Times New Roman" w:hAnsi="Times New Roman" w:cs="Times New Roman"/>
        </w:rPr>
        <w:t xml:space="preserve">у седмом разреду </w:t>
      </w:r>
      <w:r w:rsidRPr="00BA04E8">
        <w:rPr>
          <w:rFonts w:ascii="Times New Roman" w:eastAsia="Times New Roman" w:hAnsi="Times New Roman" w:cs="Times New Roman"/>
          <w:lang w:val="sr-Cyrl-RS"/>
        </w:rPr>
        <w:t>(</w:t>
      </w:r>
      <w:r w:rsidRPr="00BA04E8">
        <w:rPr>
          <w:rFonts w:ascii="Times New Roman" w:eastAsia="Times New Roman" w:hAnsi="Times New Roman" w:cs="Times New Roman"/>
        </w:rPr>
        <w:t>VII-1</w:t>
      </w:r>
      <w:r w:rsidRPr="00BA04E8">
        <w:rPr>
          <w:rFonts w:ascii="Times New Roman" w:eastAsia="Times New Roman" w:hAnsi="Times New Roman" w:cs="Times New Roman"/>
          <w:lang w:val="sr-Cyrl-RS"/>
        </w:rPr>
        <w:t>) Драмска уметност.</w:t>
      </w:r>
      <w:r w:rsidRPr="00BA04E8">
        <w:rPr>
          <w:rFonts w:ascii="Calibri" w:eastAsia="Times New Roman" w:hAnsi="Calibri" w:cs="Times New Roman"/>
          <w:lang w:val="sr-Cyrl-RS"/>
        </w:rPr>
        <w:t xml:space="preserve"> </w:t>
      </w:r>
    </w:p>
    <w:p w14:paraId="02BCFC3A"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Усваја се Анекс Школског програма за први и други циклус образовања.</w:t>
      </w:r>
    </w:p>
    <w:p w14:paraId="2724E023" w14:textId="77777777" w:rsidR="00BA04E8" w:rsidRPr="00BA04E8" w:rsidRDefault="00BA04E8" w:rsidP="00BA04E8">
      <w:pPr>
        <w:spacing w:after="0" w:line="240" w:lineRule="auto"/>
        <w:jc w:val="center"/>
        <w:rPr>
          <w:rFonts w:ascii="Times New Roman" w:eastAsia="Times New Roman" w:hAnsi="Times New Roman" w:cs="Times New Roman"/>
        </w:rPr>
      </w:pPr>
    </w:p>
    <w:p w14:paraId="4CB778DB"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12.</w:t>
      </w:r>
    </w:p>
    <w:p w14:paraId="35A447BF" w14:textId="77777777" w:rsidR="00BA04E8" w:rsidRPr="00BA04E8" w:rsidRDefault="00BA04E8" w:rsidP="00BA04E8">
      <w:pPr>
        <w:spacing w:after="0" w:line="240" w:lineRule="auto"/>
        <w:jc w:val="both"/>
        <w:rPr>
          <w:rFonts w:ascii="Times New Roman" w:eastAsia="Times New Roman" w:hAnsi="Times New Roman" w:cs="Times New Roman"/>
          <w:lang w:val="ru-RU"/>
        </w:rPr>
      </w:pPr>
      <w:r w:rsidRPr="00BA04E8">
        <w:rPr>
          <w:rFonts w:ascii="Times New Roman" w:eastAsia="Times New Roman" w:hAnsi="Times New Roman" w:cs="Times New Roman"/>
        </w:rPr>
        <w:tab/>
      </w:r>
      <w:r w:rsidRPr="00BA04E8">
        <w:rPr>
          <w:rFonts w:ascii="Times New Roman" w:eastAsia="Times New Roman" w:hAnsi="Times New Roman" w:cs="Times New Roman"/>
          <w:lang w:val="sr-Cyrl-RS"/>
        </w:rPr>
        <w:t xml:space="preserve">Обзиром на то да је Закон о архивској грађи и архивској делатности измењен, и да ће ускоро наступити обавеза вођења електронске архиве израђена је Нова листа категорија документарног материјала са роковима чувања. Иста ће бити прослеђена Историјском архиву у Лесковцу ради добијања сагланости. </w:t>
      </w:r>
    </w:p>
    <w:p w14:paraId="7A612A39"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 xml:space="preserve">Усваја се </w:t>
      </w:r>
      <w:r w:rsidRPr="00BA04E8">
        <w:rPr>
          <w:rFonts w:ascii="Times New Roman" w:eastAsia="Times New Roman" w:hAnsi="Times New Roman" w:cs="Times New Roman"/>
          <w:lang w:val="sr-Cyrl-RS"/>
        </w:rPr>
        <w:t>Листа категорија документарног материјала са роковима чувања</w:t>
      </w:r>
      <w:r w:rsidRPr="00BA04E8">
        <w:rPr>
          <w:rFonts w:ascii="Times New Roman" w:eastAsia="Times New Roman" w:hAnsi="Times New Roman" w:cs="Times New Roman"/>
        </w:rPr>
        <w:t>.</w:t>
      </w:r>
    </w:p>
    <w:p w14:paraId="7C9DC39D"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4B66686D"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13.</w:t>
      </w:r>
    </w:p>
    <w:p w14:paraId="32C10A52"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Није било додатних питања, ни предлога.</w:t>
      </w:r>
    </w:p>
    <w:p w14:paraId="32B5B4C5" w14:textId="77777777" w:rsidR="00BA04E8" w:rsidRPr="00BA04E8" w:rsidRDefault="00BA04E8" w:rsidP="00BA04E8">
      <w:pPr>
        <w:spacing w:after="0" w:line="240" w:lineRule="auto"/>
        <w:jc w:val="both"/>
        <w:rPr>
          <w:rFonts w:ascii="Times New Roman" w:eastAsia="Times New Roman" w:hAnsi="Times New Roman" w:cs="Times New Roman"/>
        </w:rPr>
      </w:pPr>
    </w:p>
    <w:p w14:paraId="7FE4C041"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Седница је завршена у 1</w:t>
      </w:r>
      <w:r w:rsidRPr="00BA04E8">
        <w:rPr>
          <w:rFonts w:ascii="Times New Roman" w:eastAsia="Times New Roman" w:hAnsi="Times New Roman" w:cs="Times New Roman"/>
          <w:lang w:val="sr-Cyrl-RS"/>
        </w:rPr>
        <w:t>2</w:t>
      </w:r>
      <w:r w:rsidRPr="00BA04E8">
        <w:rPr>
          <w:rFonts w:ascii="Times New Roman" w:eastAsia="Times New Roman" w:hAnsi="Times New Roman" w:cs="Times New Roman"/>
        </w:rPr>
        <w:t>:</w:t>
      </w:r>
      <w:r w:rsidRPr="00BA04E8">
        <w:rPr>
          <w:rFonts w:ascii="Times New Roman" w:eastAsia="Times New Roman" w:hAnsi="Times New Roman" w:cs="Times New Roman"/>
          <w:lang w:val="sr-Cyrl-RS"/>
        </w:rPr>
        <w:t>3</w:t>
      </w:r>
      <w:r w:rsidRPr="00BA04E8">
        <w:rPr>
          <w:rFonts w:ascii="Times New Roman" w:eastAsia="Times New Roman" w:hAnsi="Times New Roman" w:cs="Times New Roman"/>
        </w:rPr>
        <w:t>0 часова.</w:t>
      </w:r>
    </w:p>
    <w:p w14:paraId="6B30B540" w14:textId="77777777" w:rsidR="00BA04E8" w:rsidRPr="00BA04E8" w:rsidRDefault="00BA04E8" w:rsidP="00BA04E8">
      <w:pPr>
        <w:pStyle w:val="NoSpacing"/>
        <w:ind w:right="630"/>
        <w:rPr>
          <w:rFonts w:cs="Times New Roman"/>
          <w:b/>
          <w:sz w:val="22"/>
          <w:lang w:val="sr-Cyrl-RS"/>
        </w:rPr>
      </w:pPr>
    </w:p>
    <w:p w14:paraId="694D354C" w14:textId="47EDB10C" w:rsidR="006A3944" w:rsidRPr="00BA04E8" w:rsidRDefault="00BA04E8" w:rsidP="000910C5">
      <w:pPr>
        <w:pStyle w:val="NoSpacing"/>
        <w:rPr>
          <w:rFonts w:cs="Times New Roman"/>
          <w:b/>
          <w:bCs/>
          <w:sz w:val="22"/>
          <w:u w:val="single"/>
          <w:lang w:val="sr-Cyrl-RS"/>
        </w:rPr>
      </w:pPr>
      <w:r w:rsidRPr="00BA04E8">
        <w:rPr>
          <w:rFonts w:cs="Times New Roman"/>
          <w:b/>
          <w:bCs/>
          <w:sz w:val="22"/>
          <w:u w:val="single"/>
          <w:lang w:val="sr-Cyrl-RS"/>
        </w:rPr>
        <w:t>ДРУГА СЕДНИЦА одржана је 16.10.2024.</w:t>
      </w:r>
    </w:p>
    <w:p w14:paraId="1E2CF629" w14:textId="77777777" w:rsidR="00BA04E8" w:rsidRPr="00BA04E8" w:rsidRDefault="00BA04E8" w:rsidP="000910C5">
      <w:pPr>
        <w:pStyle w:val="NoSpacing"/>
        <w:rPr>
          <w:rFonts w:cs="Times New Roman"/>
          <w:sz w:val="22"/>
          <w:lang w:val="sr-Cyrl-RS"/>
        </w:rPr>
      </w:pPr>
    </w:p>
    <w:p w14:paraId="46187FC6" w14:textId="77777777" w:rsidR="00BA04E8" w:rsidRPr="00BA04E8" w:rsidRDefault="00BA04E8" w:rsidP="00BA04E8">
      <w:pPr>
        <w:spacing w:after="0" w:line="240" w:lineRule="auto"/>
        <w:ind w:firstLine="360"/>
        <w:jc w:val="both"/>
        <w:rPr>
          <w:rFonts w:ascii="Times New Roman" w:eastAsia="Times New Roman" w:hAnsi="Times New Roman" w:cs="Times New Roman"/>
          <w:lang w:val="sr-Cyrl-RS"/>
        </w:rPr>
      </w:pPr>
      <w:r w:rsidRPr="00BA04E8">
        <w:rPr>
          <w:rFonts w:ascii="Times New Roman" w:eastAsia="Times New Roman" w:hAnsi="Times New Roman" w:cs="Times New Roman"/>
        </w:rPr>
        <w:t xml:space="preserve">Седници присуствује директор школе Синиша Станковић и секретар </w:t>
      </w:r>
      <w:r w:rsidRPr="00BA04E8">
        <w:rPr>
          <w:rFonts w:ascii="Times New Roman" w:eastAsia="Times New Roman" w:hAnsi="Times New Roman" w:cs="Times New Roman"/>
          <w:lang w:val="sr-Cyrl-RS"/>
        </w:rPr>
        <w:t>Дедови</w:t>
      </w:r>
      <w:r w:rsidRPr="00BA04E8">
        <w:rPr>
          <w:rFonts w:ascii="Times New Roman" w:eastAsia="Times New Roman" w:hAnsi="Times New Roman" w:cs="Times New Roman"/>
        </w:rPr>
        <w:t>ћ Сања која води записник.</w:t>
      </w:r>
      <w:r w:rsidRPr="00BA04E8">
        <w:rPr>
          <w:rFonts w:ascii="Times New Roman" w:eastAsia="Times New Roman" w:hAnsi="Times New Roman" w:cs="Times New Roman"/>
          <w:lang w:val="sr-Cyrl-RS"/>
        </w:rPr>
        <w:t xml:space="preserve"> </w:t>
      </w:r>
      <w:r w:rsidRPr="00BA04E8">
        <w:rPr>
          <w:rFonts w:ascii="Times New Roman" w:eastAsia="Times New Roman" w:hAnsi="Times New Roman" w:cs="Times New Roman"/>
        </w:rPr>
        <w:t>Седница је почела у 1</w:t>
      </w:r>
      <w:r w:rsidRPr="00BA04E8">
        <w:rPr>
          <w:rFonts w:ascii="Times New Roman" w:eastAsia="Times New Roman" w:hAnsi="Times New Roman" w:cs="Times New Roman"/>
          <w:lang w:val="sr-Cyrl-RS"/>
        </w:rPr>
        <w:t>0</w:t>
      </w:r>
      <w:r w:rsidRPr="00BA04E8">
        <w:rPr>
          <w:rFonts w:ascii="Times New Roman" w:eastAsia="Times New Roman" w:hAnsi="Times New Roman" w:cs="Times New Roman"/>
        </w:rPr>
        <w:t xml:space="preserve">:00 </w:t>
      </w:r>
      <w:r w:rsidRPr="00BA04E8">
        <w:rPr>
          <w:rFonts w:ascii="Times New Roman" w:eastAsia="Times New Roman" w:hAnsi="Times New Roman" w:cs="Times New Roman"/>
          <w:lang w:val="sr-Cyrl-RS"/>
        </w:rPr>
        <w:t>часова.</w:t>
      </w:r>
    </w:p>
    <w:p w14:paraId="34EA95F6"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Председник школског одбора утврђује да постоји кворум за рад и одлучивање и предлаже следећи</w:t>
      </w:r>
    </w:p>
    <w:p w14:paraId="2687DFB3" w14:textId="77777777" w:rsidR="00BA04E8" w:rsidRPr="00BA04E8" w:rsidRDefault="00BA04E8" w:rsidP="00BA04E8">
      <w:pPr>
        <w:spacing w:after="0" w:line="240" w:lineRule="auto"/>
        <w:jc w:val="both"/>
        <w:rPr>
          <w:rFonts w:ascii="Times New Roman" w:eastAsia="Times New Roman" w:hAnsi="Times New Roman" w:cs="Times New Roman"/>
        </w:rPr>
      </w:pPr>
    </w:p>
    <w:p w14:paraId="459DADFE"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ДНЕВНИ РЕД:</w:t>
      </w:r>
    </w:p>
    <w:p w14:paraId="4D28CC8E" w14:textId="77777777" w:rsidR="00BA04E8" w:rsidRPr="00BA04E8" w:rsidRDefault="00BA04E8" w:rsidP="00BA04E8">
      <w:pPr>
        <w:spacing w:after="0" w:line="240" w:lineRule="auto"/>
        <w:jc w:val="both"/>
        <w:rPr>
          <w:rFonts w:ascii="Times New Roman" w:eastAsia="Times New Roman" w:hAnsi="Times New Roman" w:cs="Times New Roman"/>
        </w:rPr>
      </w:pPr>
    </w:p>
    <w:p w14:paraId="313C30EA" w14:textId="77777777" w:rsidR="00BA04E8" w:rsidRPr="00BA04E8" w:rsidRDefault="00BA04E8">
      <w:pPr>
        <w:numPr>
          <w:ilvl w:val="0"/>
          <w:numId w:val="127"/>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Усвајање записника са претходне седнице</w:t>
      </w:r>
    </w:p>
    <w:p w14:paraId="6D2D45DD" w14:textId="77777777" w:rsidR="00BA04E8" w:rsidRPr="00BA04E8" w:rsidRDefault="00BA04E8">
      <w:pPr>
        <w:numPr>
          <w:ilvl w:val="0"/>
          <w:numId w:val="127"/>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Разматрање и усвајање oдлуке о пренамени средстава у оквиру одобрене апропријације из Финансијског плана</w:t>
      </w:r>
    </w:p>
    <w:p w14:paraId="7CDE2CB6" w14:textId="77777777" w:rsidR="00BA04E8" w:rsidRPr="00BA04E8" w:rsidRDefault="00BA04E8">
      <w:pPr>
        <w:numPr>
          <w:ilvl w:val="0"/>
          <w:numId w:val="127"/>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Разно (питања)</w:t>
      </w:r>
    </w:p>
    <w:p w14:paraId="72664504" w14:textId="77777777" w:rsidR="00BA04E8" w:rsidRPr="00BA04E8" w:rsidRDefault="00BA04E8" w:rsidP="00BA04E8">
      <w:pPr>
        <w:spacing w:after="0" w:line="240" w:lineRule="auto"/>
        <w:jc w:val="both"/>
        <w:rPr>
          <w:rFonts w:ascii="Times New Roman" w:eastAsia="Times New Roman" w:hAnsi="Times New Roman" w:cs="Times New Roman"/>
        </w:rPr>
      </w:pPr>
    </w:p>
    <w:p w14:paraId="587290E1"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lastRenderedPageBreak/>
        <w:t>Дневни ред је једногласно усвојен.</w:t>
      </w:r>
    </w:p>
    <w:p w14:paraId="3E2CED44" w14:textId="77777777" w:rsidR="00BA04E8" w:rsidRPr="00BA04E8" w:rsidRDefault="00BA04E8" w:rsidP="00BA04E8">
      <w:pPr>
        <w:spacing w:after="0" w:line="240" w:lineRule="auto"/>
        <w:jc w:val="center"/>
        <w:rPr>
          <w:rFonts w:ascii="Times New Roman" w:eastAsia="Times New Roman" w:hAnsi="Times New Roman" w:cs="Times New Roman"/>
        </w:rPr>
      </w:pPr>
    </w:p>
    <w:p w14:paraId="5C972843"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1.</w:t>
      </w:r>
    </w:p>
    <w:p w14:paraId="2DF07506"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lang w:val="sr-Cyrl-RS"/>
        </w:rPr>
        <w:t xml:space="preserve">Председник Школског одбора чита Записник са претходне седнице. Чланови немају примедбе и исти једногласно усвајају. </w:t>
      </w:r>
    </w:p>
    <w:p w14:paraId="7CC6231E" w14:textId="77777777" w:rsidR="00BA04E8" w:rsidRPr="00BA04E8" w:rsidRDefault="00BA04E8" w:rsidP="00BA04E8">
      <w:pPr>
        <w:spacing w:after="0" w:line="240" w:lineRule="auto"/>
        <w:ind w:firstLine="720"/>
        <w:jc w:val="both"/>
        <w:rPr>
          <w:rFonts w:ascii="Times New Roman" w:eastAsia="Times New Roman" w:hAnsi="Times New Roman" w:cs="Times New Roman"/>
          <w:b/>
        </w:rPr>
      </w:pPr>
      <w:r w:rsidRPr="00BA04E8">
        <w:rPr>
          <w:rFonts w:ascii="Times New Roman" w:eastAsia="Times New Roman" w:hAnsi="Times New Roman" w:cs="Times New Roman"/>
          <w:b/>
        </w:rPr>
        <w:t>Одлука: Усваја се записник са претходне седнице.</w:t>
      </w:r>
    </w:p>
    <w:p w14:paraId="583E4217" w14:textId="77777777" w:rsidR="00BA04E8" w:rsidRPr="00BA04E8" w:rsidRDefault="00BA04E8" w:rsidP="00BA04E8">
      <w:pPr>
        <w:spacing w:after="0" w:line="240" w:lineRule="auto"/>
        <w:jc w:val="both"/>
        <w:rPr>
          <w:rFonts w:ascii="Times New Roman" w:eastAsia="Times New Roman" w:hAnsi="Times New Roman" w:cs="Times New Roman"/>
          <w:b/>
        </w:rPr>
      </w:pPr>
    </w:p>
    <w:p w14:paraId="677A407F"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2.</w:t>
      </w:r>
    </w:p>
    <w:p w14:paraId="580947AA"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color w:val="000000"/>
        </w:rPr>
        <w:t>Директор је упознао чланове Школског одбора са проблемом недовољних финансијских средстава за потребе</w:t>
      </w:r>
      <w:r w:rsidRPr="00BA04E8">
        <w:rPr>
          <w:rFonts w:ascii="Times New Roman" w:eastAsia="Times New Roman" w:hAnsi="Times New Roman" w:cs="Times New Roman"/>
          <w:color w:val="000000"/>
          <w:lang w:val="sr-Cyrl-RS"/>
        </w:rPr>
        <w:t xml:space="preserve"> </w:t>
      </w:r>
      <w:r w:rsidRPr="00BA04E8">
        <w:rPr>
          <w:rFonts w:ascii="Times New Roman" w:eastAsia="Times New Roman" w:hAnsi="Times New Roman" w:cs="Times New Roman"/>
          <w:color w:val="000000"/>
        </w:rPr>
        <w:t xml:space="preserve">енергетских </w:t>
      </w:r>
      <w:r w:rsidRPr="00BA04E8">
        <w:rPr>
          <w:rFonts w:ascii="Times New Roman" w:eastAsia="Times New Roman" w:hAnsi="Times New Roman" w:cs="Times New Roman"/>
          <w:color w:val="000000"/>
          <w:lang w:val="sr-Cyrl-RS"/>
        </w:rPr>
        <w:t xml:space="preserve">услуга – грејања школе, </w:t>
      </w:r>
      <w:r w:rsidRPr="00BA04E8">
        <w:rPr>
          <w:rFonts w:ascii="Times New Roman" w:eastAsia="Times New Roman" w:hAnsi="Times New Roman" w:cs="Times New Roman"/>
          <w:color w:val="000000"/>
        </w:rPr>
        <w:t xml:space="preserve">те овом приликом </w:t>
      </w:r>
      <w:r w:rsidRPr="00BA04E8">
        <w:rPr>
          <w:rFonts w:ascii="Times New Roman" w:eastAsia="Times New Roman" w:hAnsi="Times New Roman" w:cs="Times New Roman"/>
          <w:color w:val="000000"/>
          <w:lang w:val="sr-Cyrl-RS"/>
        </w:rPr>
        <w:t xml:space="preserve">предлаже члановима </w:t>
      </w:r>
      <w:r w:rsidRPr="00BA04E8">
        <w:rPr>
          <w:rFonts w:ascii="Times New Roman" w:eastAsia="Times New Roman" w:hAnsi="Times New Roman" w:cs="Times New Roman"/>
          <w:color w:val="000000"/>
        </w:rPr>
        <w:t>да</w:t>
      </w:r>
      <w:r w:rsidRPr="00BA04E8">
        <w:rPr>
          <w:rFonts w:ascii="Times New Roman" w:eastAsia="Times New Roman" w:hAnsi="Times New Roman" w:cs="Times New Roman"/>
          <w:color w:val="000000"/>
          <w:lang w:val="sr-Cyrl-RS"/>
        </w:rPr>
        <w:t xml:space="preserve"> се</w:t>
      </w:r>
      <w:r w:rsidRPr="00BA04E8">
        <w:rPr>
          <w:rFonts w:ascii="Times New Roman" w:eastAsia="Times New Roman" w:hAnsi="Times New Roman" w:cs="Times New Roman"/>
          <w:color w:val="000000"/>
        </w:rPr>
        <w:t xml:space="preserve"> локалној самоуправи </w:t>
      </w:r>
      <w:r w:rsidRPr="00BA04E8">
        <w:rPr>
          <w:rFonts w:ascii="Times New Roman" w:eastAsia="Times New Roman" w:hAnsi="Times New Roman" w:cs="Times New Roman"/>
          <w:color w:val="000000"/>
          <w:lang w:val="sr-Cyrl-RS"/>
        </w:rPr>
        <w:t xml:space="preserve">поднесе </w:t>
      </w:r>
      <w:r w:rsidRPr="00BA04E8">
        <w:rPr>
          <w:rFonts w:ascii="Times New Roman" w:eastAsia="Times New Roman" w:hAnsi="Times New Roman" w:cs="Times New Roman"/>
          <w:color w:val="000000"/>
        </w:rPr>
        <w:t xml:space="preserve">захтев за ребаланс буџета </w:t>
      </w:r>
      <w:r w:rsidRPr="00BA04E8">
        <w:rPr>
          <w:rFonts w:ascii="Times New Roman" w:eastAsia="Times New Roman" w:hAnsi="Times New Roman" w:cs="Times New Roman"/>
          <w:color w:val="000000"/>
          <w:lang w:val="sr-Cyrl-RS"/>
        </w:rPr>
        <w:t xml:space="preserve">за 2024. годину, </w:t>
      </w:r>
      <w:r w:rsidRPr="00BA04E8">
        <w:rPr>
          <w:rFonts w:ascii="Times New Roman" w:eastAsia="Times New Roman" w:hAnsi="Times New Roman" w:cs="Times New Roman"/>
          <w:color w:val="000000"/>
        </w:rPr>
        <w:t>како би школа могла да настави да несметано обавља своје активности.</w:t>
      </w:r>
    </w:p>
    <w:p w14:paraId="770F2470"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color w:val="000000"/>
        </w:rPr>
        <w:t>Чланови Школског одбора нису имали никаквих питања и једногласно су се сложили.</w:t>
      </w:r>
    </w:p>
    <w:p w14:paraId="1AF5DB2B"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b/>
          <w:bCs/>
          <w:color w:val="000000"/>
        </w:rPr>
        <w:t xml:space="preserve">Одлука: </w:t>
      </w:r>
      <w:r w:rsidRPr="00BA04E8">
        <w:rPr>
          <w:rFonts w:ascii="Times New Roman" w:eastAsia="Times New Roman" w:hAnsi="Times New Roman" w:cs="Times New Roman"/>
          <w:color w:val="000000"/>
        </w:rPr>
        <w:t xml:space="preserve">Увећава се квота за </w:t>
      </w:r>
      <w:r w:rsidRPr="00BA04E8">
        <w:rPr>
          <w:rFonts w:ascii="Times New Roman" w:eastAsia="Times New Roman" w:hAnsi="Times New Roman" w:cs="Times New Roman"/>
          <w:color w:val="000000"/>
          <w:lang w:val="sr-Cyrl-RS"/>
        </w:rPr>
        <w:t xml:space="preserve">енергетске услуге за 2024. годину. </w:t>
      </w:r>
    </w:p>
    <w:p w14:paraId="64E5CB79"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3.</w:t>
      </w:r>
    </w:p>
    <w:p w14:paraId="5EBBCC67"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Није било питања, ни предлога.</w:t>
      </w:r>
    </w:p>
    <w:p w14:paraId="659D7763" w14:textId="77777777" w:rsidR="00BA04E8" w:rsidRPr="00BA04E8" w:rsidRDefault="00BA04E8" w:rsidP="00BA04E8">
      <w:pPr>
        <w:spacing w:after="0" w:line="240" w:lineRule="auto"/>
        <w:jc w:val="both"/>
        <w:rPr>
          <w:rFonts w:ascii="Times New Roman" w:eastAsia="Times New Roman" w:hAnsi="Times New Roman" w:cs="Times New Roman"/>
        </w:rPr>
      </w:pPr>
    </w:p>
    <w:p w14:paraId="64FA075A" w14:textId="77777777" w:rsidR="00BA04E8" w:rsidRDefault="00BA04E8" w:rsidP="00BA04E8">
      <w:pPr>
        <w:spacing w:after="0" w:line="240" w:lineRule="auto"/>
        <w:jc w:val="both"/>
        <w:rPr>
          <w:rFonts w:ascii="Times New Roman" w:eastAsia="Times New Roman" w:hAnsi="Times New Roman" w:cs="Times New Roman"/>
          <w:lang w:val="sr-Cyrl-RS"/>
        </w:rPr>
      </w:pPr>
      <w:r w:rsidRPr="00BA04E8">
        <w:rPr>
          <w:rFonts w:ascii="Times New Roman" w:eastAsia="Times New Roman" w:hAnsi="Times New Roman" w:cs="Times New Roman"/>
        </w:rPr>
        <w:t>Седница је завршена у 1</w:t>
      </w:r>
      <w:r w:rsidRPr="00BA04E8">
        <w:rPr>
          <w:rFonts w:ascii="Times New Roman" w:eastAsia="Times New Roman" w:hAnsi="Times New Roman" w:cs="Times New Roman"/>
          <w:lang w:val="sr-Cyrl-RS"/>
        </w:rPr>
        <w:t>0</w:t>
      </w:r>
      <w:r w:rsidRPr="00BA04E8">
        <w:rPr>
          <w:rFonts w:ascii="Times New Roman" w:eastAsia="Times New Roman" w:hAnsi="Times New Roman" w:cs="Times New Roman"/>
        </w:rPr>
        <w:t>:</w:t>
      </w:r>
      <w:r w:rsidRPr="00BA04E8">
        <w:rPr>
          <w:rFonts w:ascii="Times New Roman" w:eastAsia="Times New Roman" w:hAnsi="Times New Roman" w:cs="Times New Roman"/>
          <w:lang w:val="sr-Cyrl-RS"/>
        </w:rPr>
        <w:t>3</w:t>
      </w:r>
      <w:r w:rsidRPr="00BA04E8">
        <w:rPr>
          <w:rFonts w:ascii="Times New Roman" w:eastAsia="Times New Roman" w:hAnsi="Times New Roman" w:cs="Times New Roman"/>
        </w:rPr>
        <w:t>0 часова.</w:t>
      </w:r>
    </w:p>
    <w:p w14:paraId="32E7AD00" w14:textId="77777777" w:rsidR="00C050AD" w:rsidRPr="00C050AD" w:rsidRDefault="00C050AD" w:rsidP="00BA04E8">
      <w:pPr>
        <w:spacing w:after="0" w:line="240" w:lineRule="auto"/>
        <w:jc w:val="both"/>
        <w:rPr>
          <w:rFonts w:ascii="Times New Roman" w:eastAsia="Times New Roman" w:hAnsi="Times New Roman" w:cs="Times New Roman"/>
          <w:lang w:val="sr-Cyrl-RS"/>
        </w:rPr>
      </w:pPr>
    </w:p>
    <w:p w14:paraId="3450B8D3" w14:textId="5254DA72" w:rsidR="00BA04E8" w:rsidRPr="00BA04E8" w:rsidRDefault="00BA04E8" w:rsidP="00BA04E8">
      <w:pPr>
        <w:spacing w:after="0" w:line="240" w:lineRule="auto"/>
        <w:jc w:val="both"/>
        <w:rPr>
          <w:rFonts w:ascii="Times New Roman" w:eastAsia="Times New Roman" w:hAnsi="Times New Roman" w:cs="Times New Roman"/>
          <w:b/>
          <w:bCs/>
          <w:u w:val="single"/>
          <w:lang w:val="sr-Cyrl-RS"/>
        </w:rPr>
      </w:pPr>
      <w:r w:rsidRPr="00BA04E8">
        <w:rPr>
          <w:rFonts w:ascii="Times New Roman" w:eastAsia="Times New Roman" w:hAnsi="Times New Roman" w:cs="Times New Roman"/>
          <w:b/>
          <w:bCs/>
          <w:u w:val="single"/>
          <w:lang w:val="sr-Cyrl-RS"/>
        </w:rPr>
        <w:t>ТРЕЋА СЕДНИЦА одржана је 23.10.2024.</w:t>
      </w:r>
    </w:p>
    <w:p w14:paraId="0C8EF4C4" w14:textId="77777777" w:rsidR="00BA04E8" w:rsidRPr="00BA04E8" w:rsidRDefault="00BA04E8" w:rsidP="00BA04E8">
      <w:pPr>
        <w:spacing w:after="0" w:line="240" w:lineRule="auto"/>
        <w:ind w:firstLine="360"/>
        <w:jc w:val="both"/>
        <w:rPr>
          <w:rFonts w:ascii="Times New Roman" w:eastAsia="Times New Roman" w:hAnsi="Times New Roman" w:cs="Times New Roman"/>
          <w:lang w:val="sr-Cyrl-RS"/>
        </w:rPr>
      </w:pPr>
      <w:r w:rsidRPr="00BA04E8">
        <w:rPr>
          <w:rFonts w:ascii="Times New Roman" w:eastAsia="Times New Roman" w:hAnsi="Times New Roman" w:cs="Times New Roman"/>
        </w:rPr>
        <w:t xml:space="preserve">Седници присуствује директор школе Синиша Станковић и секретар </w:t>
      </w:r>
      <w:r w:rsidRPr="00BA04E8">
        <w:rPr>
          <w:rFonts w:ascii="Times New Roman" w:eastAsia="Times New Roman" w:hAnsi="Times New Roman" w:cs="Times New Roman"/>
          <w:lang w:val="sr-Cyrl-RS"/>
        </w:rPr>
        <w:t>Дедови</w:t>
      </w:r>
      <w:r w:rsidRPr="00BA04E8">
        <w:rPr>
          <w:rFonts w:ascii="Times New Roman" w:eastAsia="Times New Roman" w:hAnsi="Times New Roman" w:cs="Times New Roman"/>
        </w:rPr>
        <w:t>ћ Сања која води записник.</w:t>
      </w:r>
      <w:r w:rsidRPr="00BA04E8">
        <w:rPr>
          <w:rFonts w:ascii="Times New Roman" w:eastAsia="Times New Roman" w:hAnsi="Times New Roman" w:cs="Times New Roman"/>
          <w:lang w:val="sr-Cyrl-RS"/>
        </w:rPr>
        <w:t xml:space="preserve"> </w:t>
      </w:r>
      <w:r w:rsidRPr="00BA04E8">
        <w:rPr>
          <w:rFonts w:ascii="Times New Roman" w:eastAsia="Times New Roman" w:hAnsi="Times New Roman" w:cs="Times New Roman"/>
        </w:rPr>
        <w:t>Седница је почела у 1</w:t>
      </w:r>
      <w:r w:rsidRPr="00BA04E8">
        <w:rPr>
          <w:rFonts w:ascii="Times New Roman" w:eastAsia="Times New Roman" w:hAnsi="Times New Roman" w:cs="Times New Roman"/>
          <w:lang w:val="sr-Cyrl-RS"/>
        </w:rPr>
        <w:t>0</w:t>
      </w:r>
      <w:r w:rsidRPr="00BA04E8">
        <w:rPr>
          <w:rFonts w:ascii="Times New Roman" w:eastAsia="Times New Roman" w:hAnsi="Times New Roman" w:cs="Times New Roman"/>
        </w:rPr>
        <w:t xml:space="preserve">:00 </w:t>
      </w:r>
      <w:r w:rsidRPr="00BA04E8">
        <w:rPr>
          <w:rFonts w:ascii="Times New Roman" w:eastAsia="Times New Roman" w:hAnsi="Times New Roman" w:cs="Times New Roman"/>
          <w:lang w:val="sr-Cyrl-RS"/>
        </w:rPr>
        <w:t>часова.</w:t>
      </w:r>
    </w:p>
    <w:p w14:paraId="6350ABBD"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Председник школског одбора утврђује да постоји кворум за рад и одлучивање и предлаже следећи</w:t>
      </w:r>
    </w:p>
    <w:p w14:paraId="28D955C4" w14:textId="77777777" w:rsidR="00BA04E8" w:rsidRPr="00BA04E8" w:rsidRDefault="00BA04E8" w:rsidP="00BA04E8">
      <w:pPr>
        <w:spacing w:after="0" w:line="240" w:lineRule="auto"/>
        <w:jc w:val="both"/>
        <w:rPr>
          <w:rFonts w:ascii="Times New Roman" w:eastAsia="Times New Roman" w:hAnsi="Times New Roman" w:cs="Times New Roman"/>
        </w:rPr>
      </w:pPr>
    </w:p>
    <w:p w14:paraId="34BC0D75"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ДНЕВНИ РЕД:</w:t>
      </w:r>
    </w:p>
    <w:p w14:paraId="2D5CFF65" w14:textId="77777777" w:rsidR="00BA04E8" w:rsidRPr="00BA04E8" w:rsidRDefault="00BA04E8" w:rsidP="00BA04E8">
      <w:pPr>
        <w:spacing w:after="0" w:line="240" w:lineRule="auto"/>
        <w:jc w:val="both"/>
        <w:rPr>
          <w:rFonts w:ascii="Times New Roman" w:eastAsia="Times New Roman" w:hAnsi="Times New Roman" w:cs="Times New Roman"/>
        </w:rPr>
      </w:pPr>
    </w:p>
    <w:p w14:paraId="63BEA0E1" w14:textId="77777777" w:rsidR="00BA04E8" w:rsidRPr="00BA04E8" w:rsidRDefault="00BA04E8">
      <w:pPr>
        <w:numPr>
          <w:ilvl w:val="0"/>
          <w:numId w:val="128"/>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Усвајање записника са претходне седнице</w:t>
      </w:r>
    </w:p>
    <w:p w14:paraId="232EB3C1" w14:textId="77777777" w:rsidR="00BA04E8" w:rsidRPr="00BA04E8" w:rsidRDefault="00BA04E8">
      <w:pPr>
        <w:numPr>
          <w:ilvl w:val="0"/>
          <w:numId w:val="128"/>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Разматрање и усвајање oдлуке о</w:t>
      </w:r>
      <w:r w:rsidRPr="00BA04E8">
        <w:rPr>
          <w:rFonts w:ascii="Times New Roman" w:eastAsia="Times New Roman" w:hAnsi="Times New Roman" w:cs="Times New Roman"/>
          <w:lang w:val="sr-Cyrl-RS"/>
        </w:rPr>
        <w:t xml:space="preserve"> предлогу измене апропријација за 2024. годину </w:t>
      </w:r>
    </w:p>
    <w:p w14:paraId="51B2A8B0" w14:textId="77777777" w:rsidR="00BA04E8" w:rsidRPr="00BA04E8" w:rsidRDefault="00BA04E8">
      <w:pPr>
        <w:numPr>
          <w:ilvl w:val="0"/>
          <w:numId w:val="128"/>
        </w:numPr>
        <w:spacing w:after="20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Разно (питања)</w:t>
      </w:r>
    </w:p>
    <w:p w14:paraId="4DFE3CE8" w14:textId="77777777" w:rsidR="00BA04E8" w:rsidRPr="00BA04E8" w:rsidRDefault="00BA04E8" w:rsidP="00BA04E8">
      <w:pPr>
        <w:spacing w:after="0" w:line="240" w:lineRule="auto"/>
        <w:jc w:val="both"/>
        <w:rPr>
          <w:rFonts w:ascii="Times New Roman" w:eastAsia="Times New Roman" w:hAnsi="Times New Roman" w:cs="Times New Roman"/>
        </w:rPr>
      </w:pPr>
    </w:p>
    <w:p w14:paraId="2D73695F"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Дневни ред је једногласно усвојен.</w:t>
      </w:r>
    </w:p>
    <w:p w14:paraId="3F9E3A3A" w14:textId="77777777" w:rsidR="00BA04E8" w:rsidRPr="00BA04E8" w:rsidRDefault="00BA04E8" w:rsidP="00BA04E8">
      <w:pPr>
        <w:spacing w:after="0" w:line="240" w:lineRule="auto"/>
        <w:jc w:val="center"/>
        <w:rPr>
          <w:rFonts w:ascii="Times New Roman" w:eastAsia="Times New Roman" w:hAnsi="Times New Roman" w:cs="Times New Roman"/>
        </w:rPr>
      </w:pPr>
    </w:p>
    <w:p w14:paraId="342C9F4F" w14:textId="77777777" w:rsidR="00BA04E8" w:rsidRPr="00BA04E8" w:rsidRDefault="00BA04E8" w:rsidP="00BA04E8">
      <w:pPr>
        <w:spacing w:after="0" w:line="240" w:lineRule="auto"/>
        <w:jc w:val="center"/>
        <w:rPr>
          <w:rFonts w:ascii="Times New Roman" w:eastAsia="Times New Roman" w:hAnsi="Times New Roman" w:cs="Times New Roman"/>
          <w:lang w:val="sr-Latn-RS"/>
        </w:rPr>
      </w:pPr>
      <w:r w:rsidRPr="00BA04E8">
        <w:rPr>
          <w:rFonts w:ascii="Times New Roman" w:eastAsia="Times New Roman" w:hAnsi="Times New Roman" w:cs="Times New Roman"/>
        </w:rPr>
        <w:t>1.</w:t>
      </w:r>
    </w:p>
    <w:p w14:paraId="2EE8642E"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lang w:val="sr-Cyrl-RS"/>
        </w:rPr>
        <w:t xml:space="preserve">Председник Школског одбора чита Записник са претходне седнице. Чланови немају примедбе и исти једногласно усвајају. </w:t>
      </w:r>
    </w:p>
    <w:p w14:paraId="24580152" w14:textId="77777777" w:rsidR="00BA04E8" w:rsidRPr="00BA04E8" w:rsidRDefault="00BA04E8" w:rsidP="00BA04E8">
      <w:pPr>
        <w:spacing w:after="0" w:line="240" w:lineRule="auto"/>
        <w:ind w:firstLine="720"/>
        <w:jc w:val="both"/>
        <w:rPr>
          <w:rFonts w:ascii="Times New Roman" w:eastAsia="Times New Roman" w:hAnsi="Times New Roman" w:cs="Times New Roman"/>
          <w:b/>
        </w:rPr>
      </w:pPr>
      <w:r w:rsidRPr="00BA04E8">
        <w:rPr>
          <w:rFonts w:ascii="Times New Roman" w:eastAsia="Times New Roman" w:hAnsi="Times New Roman" w:cs="Times New Roman"/>
          <w:b/>
        </w:rPr>
        <w:t>Одлука: Усваја се записник са претходне седнице.</w:t>
      </w:r>
    </w:p>
    <w:p w14:paraId="5F375AA3" w14:textId="77777777" w:rsidR="00BA04E8" w:rsidRPr="00BA04E8" w:rsidRDefault="00BA04E8" w:rsidP="00BA04E8">
      <w:pPr>
        <w:spacing w:after="0" w:line="240" w:lineRule="auto"/>
        <w:jc w:val="both"/>
        <w:rPr>
          <w:rFonts w:ascii="Times New Roman" w:eastAsia="Times New Roman" w:hAnsi="Times New Roman" w:cs="Times New Roman"/>
          <w:b/>
        </w:rPr>
      </w:pPr>
    </w:p>
    <w:p w14:paraId="699D13BA"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2.</w:t>
      </w:r>
    </w:p>
    <w:p w14:paraId="4A0AB1B8" w14:textId="77777777" w:rsidR="00BA04E8" w:rsidRPr="00BA04E8" w:rsidRDefault="00BA04E8" w:rsidP="00BA04E8">
      <w:pPr>
        <w:spacing w:after="0" w:line="240" w:lineRule="auto"/>
        <w:ind w:firstLine="720"/>
        <w:jc w:val="both"/>
        <w:rPr>
          <w:rFonts w:ascii="Times New Roman" w:eastAsia="Times New Roman" w:hAnsi="Times New Roman" w:cs="Times New Roman"/>
          <w:color w:val="000000"/>
          <w:lang w:val="sr-Cyrl-RS"/>
        </w:rPr>
      </w:pPr>
      <w:r w:rsidRPr="00BA04E8">
        <w:rPr>
          <w:rFonts w:ascii="Times New Roman" w:eastAsia="Times New Roman" w:hAnsi="Times New Roman" w:cs="Times New Roman"/>
          <w:color w:val="000000"/>
        </w:rPr>
        <w:t>Директор је упознао чланове Школског одбора са проблемом недовољних финансијских средстава за потребе</w:t>
      </w:r>
      <w:r w:rsidRPr="00BA04E8">
        <w:rPr>
          <w:rFonts w:ascii="Times New Roman" w:eastAsia="Times New Roman" w:hAnsi="Times New Roman" w:cs="Times New Roman"/>
          <w:color w:val="000000"/>
          <w:lang w:val="sr-Cyrl-RS"/>
        </w:rPr>
        <w:t xml:space="preserve"> </w:t>
      </w:r>
      <w:r w:rsidRPr="00BA04E8">
        <w:rPr>
          <w:rFonts w:ascii="Times New Roman" w:eastAsia="Times New Roman" w:hAnsi="Times New Roman" w:cs="Times New Roman"/>
          <w:color w:val="000000"/>
        </w:rPr>
        <w:t xml:space="preserve">енергетских </w:t>
      </w:r>
      <w:r w:rsidRPr="00BA04E8">
        <w:rPr>
          <w:rFonts w:ascii="Times New Roman" w:eastAsia="Times New Roman" w:hAnsi="Times New Roman" w:cs="Times New Roman"/>
          <w:color w:val="000000"/>
          <w:lang w:val="sr-Cyrl-RS"/>
        </w:rPr>
        <w:t xml:space="preserve">услуга – грејања школе, </w:t>
      </w:r>
      <w:r w:rsidRPr="00BA04E8">
        <w:rPr>
          <w:rFonts w:ascii="Times New Roman" w:eastAsia="Times New Roman" w:hAnsi="Times New Roman" w:cs="Times New Roman"/>
          <w:color w:val="000000"/>
        </w:rPr>
        <w:t xml:space="preserve">те овом приликом </w:t>
      </w:r>
      <w:r w:rsidRPr="00BA04E8">
        <w:rPr>
          <w:rFonts w:ascii="Times New Roman" w:eastAsia="Times New Roman" w:hAnsi="Times New Roman" w:cs="Times New Roman"/>
          <w:color w:val="000000"/>
          <w:lang w:val="sr-Cyrl-RS"/>
        </w:rPr>
        <w:t xml:space="preserve">предлаже члановима </w:t>
      </w:r>
      <w:r w:rsidRPr="00BA04E8">
        <w:rPr>
          <w:rFonts w:ascii="Times New Roman" w:eastAsia="Times New Roman" w:hAnsi="Times New Roman" w:cs="Times New Roman"/>
          <w:color w:val="000000"/>
        </w:rPr>
        <w:t>да</w:t>
      </w:r>
      <w:r w:rsidRPr="00BA04E8">
        <w:rPr>
          <w:rFonts w:ascii="Times New Roman" w:eastAsia="Times New Roman" w:hAnsi="Times New Roman" w:cs="Times New Roman"/>
          <w:color w:val="000000"/>
          <w:lang w:val="sr-Cyrl-RS"/>
        </w:rPr>
        <w:t xml:space="preserve"> се изврши промена средстава у оквиру одобрених апропријација из Финансијској плана за 2024. годину и да се</w:t>
      </w:r>
      <w:r w:rsidRPr="00BA04E8">
        <w:rPr>
          <w:rFonts w:ascii="Times New Roman" w:eastAsia="Times New Roman" w:hAnsi="Times New Roman" w:cs="Times New Roman"/>
          <w:color w:val="000000"/>
        </w:rPr>
        <w:t xml:space="preserve"> локалној самоуправи </w:t>
      </w:r>
      <w:r w:rsidRPr="00BA04E8">
        <w:rPr>
          <w:rFonts w:ascii="Times New Roman" w:eastAsia="Times New Roman" w:hAnsi="Times New Roman" w:cs="Times New Roman"/>
          <w:color w:val="000000"/>
          <w:lang w:val="sr-Cyrl-RS"/>
        </w:rPr>
        <w:t xml:space="preserve">поднесе </w:t>
      </w:r>
      <w:r w:rsidRPr="00BA04E8">
        <w:rPr>
          <w:rFonts w:ascii="Times New Roman" w:eastAsia="Times New Roman" w:hAnsi="Times New Roman" w:cs="Times New Roman"/>
          <w:color w:val="000000"/>
        </w:rPr>
        <w:t xml:space="preserve">захтев за </w:t>
      </w:r>
      <w:r w:rsidRPr="00BA04E8">
        <w:rPr>
          <w:rFonts w:ascii="Times New Roman" w:eastAsia="Times New Roman" w:hAnsi="Times New Roman" w:cs="Times New Roman"/>
          <w:color w:val="000000"/>
          <w:lang w:val="sr-Cyrl-RS"/>
        </w:rPr>
        <w:t>промену истих.</w:t>
      </w:r>
    </w:p>
    <w:p w14:paraId="1750AFF2"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color w:val="000000"/>
        </w:rPr>
        <w:t>Чланови Школског одбора нису имали никаквих питања и једногласно су се сложили.</w:t>
      </w:r>
    </w:p>
    <w:p w14:paraId="0D7A9110"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Calibri" w:eastAsia="Times New Roman" w:hAnsi="Calibri" w:cs="Times New Roman"/>
          <w:b/>
          <w:bCs/>
          <w:color w:val="000000"/>
        </w:rPr>
        <w:t xml:space="preserve">Одлука: </w:t>
      </w:r>
      <w:r w:rsidRPr="00BA04E8">
        <w:rPr>
          <w:rFonts w:ascii="Times New Roman" w:eastAsia="Times New Roman" w:hAnsi="Times New Roman" w:cs="Times New Roman"/>
          <w:lang w:val="sr-Cyrl-RS"/>
        </w:rPr>
        <w:t xml:space="preserve">Усваја се предлог за измену апропријација за 2024. годину, у укупном износу од 1.016.000,00 динара. </w:t>
      </w:r>
    </w:p>
    <w:p w14:paraId="321BC47E"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6E4DD9A8" w14:textId="77777777" w:rsidR="00BA04E8" w:rsidRPr="00BA04E8" w:rsidRDefault="00BA04E8" w:rsidP="00BA04E8">
      <w:pPr>
        <w:spacing w:after="0" w:line="240" w:lineRule="auto"/>
        <w:ind w:firstLine="720"/>
        <w:jc w:val="center"/>
        <w:rPr>
          <w:rFonts w:ascii="Times New Roman" w:eastAsia="Times New Roman" w:hAnsi="Times New Roman" w:cs="Times New Roman"/>
        </w:rPr>
      </w:pPr>
      <w:r w:rsidRPr="00BA04E8">
        <w:rPr>
          <w:rFonts w:ascii="Times New Roman" w:eastAsia="Times New Roman" w:hAnsi="Times New Roman" w:cs="Times New Roman"/>
        </w:rPr>
        <w:t>3.</w:t>
      </w:r>
    </w:p>
    <w:p w14:paraId="3BA3F19A"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Није било питања, ни предлога.</w:t>
      </w:r>
    </w:p>
    <w:p w14:paraId="1B786642" w14:textId="77777777" w:rsidR="00BA04E8" w:rsidRPr="00BA04E8" w:rsidRDefault="00BA04E8" w:rsidP="00BA04E8">
      <w:pPr>
        <w:spacing w:after="0" w:line="240" w:lineRule="auto"/>
        <w:jc w:val="both"/>
        <w:rPr>
          <w:rFonts w:ascii="Times New Roman" w:eastAsia="Times New Roman" w:hAnsi="Times New Roman" w:cs="Times New Roman"/>
        </w:rPr>
      </w:pPr>
    </w:p>
    <w:p w14:paraId="74F7A620" w14:textId="77777777" w:rsidR="00BA04E8" w:rsidRPr="00BA04E8" w:rsidRDefault="00BA04E8" w:rsidP="00BA04E8">
      <w:pPr>
        <w:spacing w:after="0" w:line="240" w:lineRule="auto"/>
        <w:jc w:val="both"/>
        <w:rPr>
          <w:rFonts w:ascii="Times New Roman" w:eastAsia="Times New Roman" w:hAnsi="Times New Roman" w:cs="Times New Roman"/>
          <w:lang w:val="sr-Cyrl-RS"/>
        </w:rPr>
      </w:pPr>
      <w:r w:rsidRPr="00BA04E8">
        <w:rPr>
          <w:rFonts w:ascii="Times New Roman" w:eastAsia="Times New Roman" w:hAnsi="Times New Roman" w:cs="Times New Roman"/>
        </w:rPr>
        <w:t>Седница је завршена у 1</w:t>
      </w:r>
      <w:r w:rsidRPr="00BA04E8">
        <w:rPr>
          <w:rFonts w:ascii="Times New Roman" w:eastAsia="Times New Roman" w:hAnsi="Times New Roman" w:cs="Times New Roman"/>
          <w:lang w:val="sr-Cyrl-RS"/>
        </w:rPr>
        <w:t>0</w:t>
      </w:r>
      <w:r w:rsidRPr="00BA04E8">
        <w:rPr>
          <w:rFonts w:ascii="Times New Roman" w:eastAsia="Times New Roman" w:hAnsi="Times New Roman" w:cs="Times New Roman"/>
        </w:rPr>
        <w:t>:</w:t>
      </w:r>
      <w:r w:rsidRPr="00BA04E8">
        <w:rPr>
          <w:rFonts w:ascii="Times New Roman" w:eastAsia="Times New Roman" w:hAnsi="Times New Roman" w:cs="Times New Roman"/>
          <w:lang w:val="sr-Cyrl-RS"/>
        </w:rPr>
        <w:t>3</w:t>
      </w:r>
      <w:r w:rsidRPr="00BA04E8">
        <w:rPr>
          <w:rFonts w:ascii="Times New Roman" w:eastAsia="Times New Roman" w:hAnsi="Times New Roman" w:cs="Times New Roman"/>
        </w:rPr>
        <w:t>0 часова.</w:t>
      </w:r>
    </w:p>
    <w:p w14:paraId="7CB901B0" w14:textId="77777777" w:rsidR="00BA04E8" w:rsidRDefault="00BA04E8" w:rsidP="00BA04E8">
      <w:pPr>
        <w:spacing w:after="0" w:line="240" w:lineRule="auto"/>
        <w:jc w:val="both"/>
        <w:rPr>
          <w:rFonts w:ascii="Times New Roman" w:eastAsia="Times New Roman" w:hAnsi="Times New Roman" w:cs="Times New Roman"/>
          <w:lang w:val="sr-Cyrl-RS"/>
        </w:rPr>
      </w:pPr>
    </w:p>
    <w:p w14:paraId="15F39430" w14:textId="77777777" w:rsidR="00BA04E8" w:rsidRDefault="00BA04E8" w:rsidP="00BA04E8">
      <w:pPr>
        <w:spacing w:after="0" w:line="240" w:lineRule="auto"/>
        <w:jc w:val="both"/>
        <w:rPr>
          <w:rFonts w:ascii="Times New Roman" w:eastAsia="Times New Roman" w:hAnsi="Times New Roman" w:cs="Times New Roman"/>
          <w:lang w:val="sr-Cyrl-RS"/>
        </w:rPr>
      </w:pPr>
    </w:p>
    <w:p w14:paraId="644E8D73" w14:textId="77777777" w:rsidR="00BA04E8" w:rsidRDefault="00BA04E8" w:rsidP="00BA04E8">
      <w:pPr>
        <w:spacing w:after="0" w:line="240" w:lineRule="auto"/>
        <w:jc w:val="both"/>
        <w:rPr>
          <w:rFonts w:ascii="Times New Roman" w:eastAsia="Times New Roman" w:hAnsi="Times New Roman" w:cs="Times New Roman"/>
          <w:lang w:val="sr-Cyrl-RS"/>
        </w:rPr>
      </w:pPr>
    </w:p>
    <w:p w14:paraId="630C25FE" w14:textId="77777777" w:rsidR="00BA04E8" w:rsidRPr="00BA04E8" w:rsidRDefault="00BA04E8" w:rsidP="00BA04E8">
      <w:pPr>
        <w:spacing w:after="0" w:line="240" w:lineRule="auto"/>
        <w:jc w:val="both"/>
        <w:rPr>
          <w:rFonts w:ascii="Times New Roman" w:eastAsia="Times New Roman" w:hAnsi="Times New Roman" w:cs="Times New Roman"/>
          <w:lang w:val="sr-Cyrl-RS"/>
        </w:rPr>
      </w:pPr>
    </w:p>
    <w:p w14:paraId="13C412A3" w14:textId="3AF68F82" w:rsidR="00BA04E8" w:rsidRDefault="00BA04E8" w:rsidP="00BA04E8">
      <w:pPr>
        <w:spacing w:after="0" w:line="240" w:lineRule="auto"/>
        <w:jc w:val="both"/>
        <w:rPr>
          <w:rFonts w:ascii="Times New Roman" w:eastAsia="Times New Roman" w:hAnsi="Times New Roman" w:cs="Times New Roman"/>
          <w:b/>
          <w:bCs/>
          <w:lang w:val="sr-Cyrl-RS"/>
        </w:rPr>
      </w:pPr>
      <w:r w:rsidRPr="00BA04E8">
        <w:rPr>
          <w:rFonts w:ascii="Times New Roman" w:eastAsia="Times New Roman" w:hAnsi="Times New Roman" w:cs="Times New Roman"/>
          <w:b/>
          <w:bCs/>
          <w:lang w:val="sr-Cyrl-RS"/>
        </w:rPr>
        <w:lastRenderedPageBreak/>
        <w:t xml:space="preserve">ЧЕТВРТА СЕДНИЦА, одржана је 12.02.2025. </w:t>
      </w:r>
    </w:p>
    <w:p w14:paraId="673F3E7E" w14:textId="77777777" w:rsidR="00BA04E8" w:rsidRPr="00BA04E8" w:rsidRDefault="00BA04E8" w:rsidP="00BA04E8">
      <w:pPr>
        <w:spacing w:after="0" w:line="240" w:lineRule="auto"/>
        <w:jc w:val="both"/>
        <w:rPr>
          <w:rFonts w:ascii="Times New Roman" w:eastAsia="Times New Roman" w:hAnsi="Times New Roman" w:cs="Times New Roman"/>
          <w:b/>
          <w:bCs/>
          <w:lang w:val="sr-Cyrl-RS"/>
        </w:rPr>
      </w:pPr>
    </w:p>
    <w:p w14:paraId="56275A8E"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Седници присуствује директор школе Синиша Станковић и секретар Дедовић Сања која води записник.</w:t>
      </w:r>
    </w:p>
    <w:p w14:paraId="3EC9D945"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Седница је почела у 12:00 часова.</w:t>
      </w:r>
    </w:p>
    <w:p w14:paraId="60A1042E" w14:textId="77777777" w:rsidR="00BA04E8" w:rsidRPr="00BA04E8" w:rsidRDefault="00BA04E8" w:rsidP="00BA04E8">
      <w:pPr>
        <w:spacing w:after="0" w:line="240" w:lineRule="auto"/>
        <w:ind w:firstLine="360"/>
        <w:jc w:val="both"/>
        <w:rPr>
          <w:rFonts w:ascii="Times New Roman" w:eastAsia="Times New Roman" w:hAnsi="Times New Roman" w:cs="Times New Roman"/>
        </w:rPr>
      </w:pPr>
      <w:r w:rsidRPr="00BA04E8">
        <w:rPr>
          <w:rFonts w:ascii="Times New Roman" w:eastAsia="Times New Roman" w:hAnsi="Times New Roman" w:cs="Times New Roman"/>
        </w:rPr>
        <w:t>Председник Школског одбора утврђује да постоји кворум за рад и одлучивање и предлаже следећи:</w:t>
      </w:r>
    </w:p>
    <w:p w14:paraId="1C2A49EE" w14:textId="77777777" w:rsidR="00BA04E8" w:rsidRPr="00BA04E8" w:rsidRDefault="00BA04E8" w:rsidP="00BA04E8">
      <w:pPr>
        <w:spacing w:after="0" w:line="240" w:lineRule="auto"/>
        <w:jc w:val="both"/>
        <w:rPr>
          <w:rFonts w:ascii="Times New Roman" w:eastAsia="Times New Roman" w:hAnsi="Times New Roman" w:cs="Times New Roman"/>
        </w:rPr>
      </w:pPr>
    </w:p>
    <w:p w14:paraId="1D62F48C" w14:textId="77777777" w:rsidR="00BA04E8" w:rsidRPr="00BA04E8" w:rsidRDefault="00BA04E8" w:rsidP="00BA04E8">
      <w:pPr>
        <w:spacing w:after="0" w:line="240" w:lineRule="auto"/>
        <w:jc w:val="center"/>
        <w:rPr>
          <w:rFonts w:ascii="Times New Roman" w:eastAsia="Times New Roman" w:hAnsi="Times New Roman" w:cs="Times New Roman"/>
          <w:b/>
        </w:rPr>
      </w:pPr>
      <w:r w:rsidRPr="00BA04E8">
        <w:rPr>
          <w:rFonts w:ascii="Times New Roman" w:eastAsia="Times New Roman" w:hAnsi="Times New Roman" w:cs="Times New Roman"/>
          <w:b/>
        </w:rPr>
        <w:t>ДНЕВНИ РЕД:</w:t>
      </w:r>
    </w:p>
    <w:p w14:paraId="784C6477" w14:textId="77777777" w:rsidR="00BA04E8" w:rsidRPr="00BA04E8" w:rsidRDefault="00BA04E8" w:rsidP="00BA04E8">
      <w:pPr>
        <w:spacing w:after="0" w:line="240" w:lineRule="auto"/>
        <w:jc w:val="both"/>
        <w:rPr>
          <w:rFonts w:ascii="Times New Roman" w:eastAsia="Times New Roman" w:hAnsi="Times New Roman" w:cs="Times New Roman"/>
        </w:rPr>
      </w:pPr>
    </w:p>
    <w:p w14:paraId="25B71F9E"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 xml:space="preserve">Усвајање записника са претходне седнице </w:t>
      </w:r>
    </w:p>
    <w:p w14:paraId="7D44C9EF"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Разматрање и усвајање Полугодишњег извештаја о раду школе за шк. 2024/25</w:t>
      </w:r>
      <w:r w:rsidRPr="00BA04E8">
        <w:rPr>
          <w:rFonts w:ascii="Times New Roman" w:eastAsia="Times New Roman" w:hAnsi="Times New Roman" w:cs="Times New Roman"/>
          <w:lang w:val="sr-Cyrl-RS"/>
        </w:rPr>
        <w:t xml:space="preserve"> год.</w:t>
      </w:r>
      <w:r w:rsidRPr="00BA04E8">
        <w:rPr>
          <w:rFonts w:ascii="Times New Roman" w:eastAsia="Times New Roman" w:hAnsi="Times New Roman" w:cs="Times New Roman"/>
        </w:rPr>
        <w:t xml:space="preserve"> </w:t>
      </w:r>
      <w:proofErr w:type="gramStart"/>
      <w:r w:rsidRPr="00BA04E8">
        <w:rPr>
          <w:rFonts w:ascii="Times New Roman" w:eastAsia="Times New Roman" w:hAnsi="Times New Roman" w:cs="Times New Roman"/>
        </w:rPr>
        <w:t>и  Полугодишњег</w:t>
      </w:r>
      <w:proofErr w:type="gramEnd"/>
      <w:r w:rsidRPr="00BA04E8">
        <w:rPr>
          <w:rFonts w:ascii="Times New Roman" w:eastAsia="Times New Roman" w:hAnsi="Times New Roman" w:cs="Times New Roman"/>
        </w:rPr>
        <w:t xml:space="preserve"> извештаја о раду директора школе за шк. 2024/25</w:t>
      </w:r>
      <w:r w:rsidRPr="00BA04E8">
        <w:rPr>
          <w:rFonts w:ascii="Times New Roman" w:eastAsia="Times New Roman" w:hAnsi="Times New Roman" w:cs="Times New Roman"/>
          <w:lang w:val="sr-Cyrl-RS"/>
        </w:rPr>
        <w:t xml:space="preserve"> год.</w:t>
      </w:r>
    </w:p>
    <w:p w14:paraId="5303D859"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Анализа и усвајање Извештаја о успеху ученика и дисциплине ученика на крају првог полугодишта шк. 2024/25 и Извештаја о самовредновању школе</w:t>
      </w:r>
    </w:p>
    <w:p w14:paraId="558FB85B"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 xml:space="preserve">Усвајање Извештаја о пословању и годишњег обрачуна </w:t>
      </w:r>
      <w:r w:rsidRPr="00BA04E8">
        <w:rPr>
          <w:rFonts w:ascii="Times New Roman" w:eastAsia="Times New Roman" w:hAnsi="Times New Roman" w:cs="Times New Roman"/>
          <w:lang w:val="sr-Cyrl-RS"/>
        </w:rPr>
        <w:t>за 2024. годину</w:t>
      </w:r>
    </w:p>
    <w:p w14:paraId="05A055BA"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Усвајање Извештаја о извршеном попису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године</w:t>
      </w:r>
    </w:p>
    <w:p w14:paraId="73056BCD"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rPr>
        <w:t>Усвајање Финансијског плана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годину и Плана јавних набавки за 2025. годину</w:t>
      </w:r>
    </w:p>
    <w:p w14:paraId="32059042"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lang w:val="sr-Cyrl-RS"/>
        </w:rPr>
        <w:t xml:space="preserve">Упознавање чланова ШО са записницима о ванредном инспекцијском надзору </w:t>
      </w:r>
    </w:p>
    <w:p w14:paraId="1A7C0653" w14:textId="77777777" w:rsidR="00BA04E8" w:rsidRPr="00BA04E8" w:rsidRDefault="00BA04E8">
      <w:pPr>
        <w:numPr>
          <w:ilvl w:val="0"/>
          <w:numId w:val="129"/>
        </w:numPr>
        <w:spacing w:after="0" w:line="240" w:lineRule="auto"/>
        <w:contextualSpacing/>
        <w:jc w:val="both"/>
        <w:rPr>
          <w:rFonts w:ascii="Times New Roman" w:eastAsia="Times New Roman" w:hAnsi="Times New Roman" w:cs="Times New Roman"/>
        </w:rPr>
      </w:pPr>
      <w:r w:rsidRPr="00BA04E8">
        <w:rPr>
          <w:rFonts w:ascii="Times New Roman" w:eastAsia="Times New Roman" w:hAnsi="Times New Roman" w:cs="Times New Roman"/>
          <w:lang w:val="sr-Cyrl-RS"/>
        </w:rPr>
        <w:t>Разматрање захтева упућеног од стране ПС у Медвеђи</w:t>
      </w:r>
    </w:p>
    <w:p w14:paraId="230B6988" w14:textId="77777777" w:rsidR="00BA04E8" w:rsidRPr="00BA04E8" w:rsidRDefault="00BA04E8">
      <w:pPr>
        <w:numPr>
          <w:ilvl w:val="0"/>
          <w:numId w:val="129"/>
        </w:numPr>
        <w:spacing w:after="0" w:line="240" w:lineRule="auto"/>
        <w:contextualSpacing/>
        <w:jc w:val="both"/>
        <w:rPr>
          <w:rFonts w:ascii="Calibri" w:eastAsia="Times New Roman" w:hAnsi="Calibri" w:cs="Times New Roman"/>
        </w:rPr>
      </w:pPr>
      <w:r w:rsidRPr="00BA04E8">
        <w:rPr>
          <w:rFonts w:ascii="Times New Roman" w:eastAsia="Times New Roman" w:hAnsi="Times New Roman" w:cs="Times New Roman"/>
        </w:rPr>
        <w:t>Разно (питања)</w:t>
      </w:r>
    </w:p>
    <w:p w14:paraId="07DC55E9" w14:textId="77777777" w:rsidR="00BA04E8" w:rsidRPr="00BA04E8" w:rsidRDefault="00BA04E8" w:rsidP="00BA04E8">
      <w:pPr>
        <w:spacing w:after="0" w:line="240" w:lineRule="auto"/>
        <w:jc w:val="both"/>
        <w:rPr>
          <w:rFonts w:ascii="Times New Roman" w:eastAsia="Times New Roman" w:hAnsi="Times New Roman" w:cs="Times New Roman"/>
        </w:rPr>
      </w:pPr>
    </w:p>
    <w:p w14:paraId="2AD87468"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Дневни ред је једногласно усвојен.</w:t>
      </w:r>
    </w:p>
    <w:p w14:paraId="4CF68C6D"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 xml:space="preserve">1. </w:t>
      </w:r>
    </w:p>
    <w:p w14:paraId="297618DA"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Председник ШО члановима чита Записник са претходне седнице одржане </w:t>
      </w:r>
      <w:r w:rsidRPr="00BA04E8">
        <w:rPr>
          <w:rFonts w:ascii="Times New Roman" w:eastAsia="Times New Roman" w:hAnsi="Times New Roman" w:cs="Times New Roman"/>
          <w:lang w:val="sr-Cyrl-RS"/>
        </w:rPr>
        <w:t>23.10</w:t>
      </w:r>
      <w:r w:rsidRPr="00BA04E8">
        <w:rPr>
          <w:rFonts w:ascii="Times New Roman" w:eastAsia="Times New Roman" w:hAnsi="Times New Roman" w:cs="Times New Roman"/>
        </w:rPr>
        <w:t>.2024. године. Чланови немају примедбе на записник и исти једногласно усвајају.</w:t>
      </w:r>
    </w:p>
    <w:p w14:paraId="32A42236"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Одлука:</w:t>
      </w:r>
      <w:r w:rsidRPr="00BA04E8">
        <w:rPr>
          <w:rFonts w:ascii="Times New Roman" w:eastAsia="Times New Roman" w:hAnsi="Times New Roman" w:cs="Times New Roman"/>
        </w:rPr>
        <w:t xml:space="preserve"> Усваја се записник са претходне седнице.</w:t>
      </w:r>
    </w:p>
    <w:p w14:paraId="5DC1423D" w14:textId="77777777" w:rsidR="00BA04E8" w:rsidRPr="00BA04E8" w:rsidRDefault="00BA04E8" w:rsidP="00BA04E8">
      <w:pPr>
        <w:spacing w:after="0" w:line="240" w:lineRule="auto"/>
        <w:jc w:val="both"/>
        <w:rPr>
          <w:rFonts w:ascii="Times New Roman" w:eastAsia="Times New Roman" w:hAnsi="Times New Roman" w:cs="Times New Roman"/>
        </w:rPr>
      </w:pPr>
    </w:p>
    <w:p w14:paraId="5A170915"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2.</w:t>
      </w:r>
    </w:p>
    <w:p w14:paraId="40C44C30"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rPr>
        <w:t>Директор школе образлаже извештаје о раду школе и раду директора школе за шк.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годину. Извештајима су обухваћене све активности дефинисане Годишњим планом рада школе. Као и претходних година обухваћене су све 6 области: руковођење васпитно-образовним процесом, стварање здравих и безбедних услова за учење и развој ученика и др. Након образложених области директор је приступио читању извештаја по месецима, у кратким цртама, у периоду од септембра до децембра школске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године. </w:t>
      </w:r>
      <w:r w:rsidRPr="00BA04E8">
        <w:rPr>
          <w:rFonts w:ascii="Times New Roman" w:eastAsia="Times New Roman" w:hAnsi="Times New Roman" w:cs="Times New Roman"/>
          <w:lang w:val="sr-Cyrl-RS"/>
        </w:rPr>
        <w:t>У месецу октобру ученици 4. разреда узели су у</w:t>
      </w:r>
      <w:r w:rsidRPr="00BA04E8">
        <w:rPr>
          <w:rFonts w:ascii="Times New Roman" w:eastAsia="Times New Roman" w:hAnsi="Times New Roman" w:cs="Times New Roman"/>
        </w:rPr>
        <w:t>чешће на конкурсу француско-српске привредне</w:t>
      </w:r>
      <w:r w:rsidRPr="00BA04E8">
        <w:rPr>
          <w:rFonts w:ascii="Times New Roman" w:eastAsia="Times New Roman" w:hAnsi="Times New Roman" w:cs="Times New Roman"/>
          <w:lang w:val="sr-Cyrl-RS"/>
        </w:rPr>
        <w:t xml:space="preserve"> </w:t>
      </w:r>
      <w:r w:rsidRPr="00BA04E8">
        <w:rPr>
          <w:rFonts w:ascii="Times New Roman" w:eastAsia="Times New Roman" w:hAnsi="Times New Roman" w:cs="Times New Roman"/>
        </w:rPr>
        <w:t xml:space="preserve">коморе </w:t>
      </w:r>
      <w:r w:rsidRPr="00BA04E8">
        <w:rPr>
          <w:rFonts w:ascii="Times New Roman" w:eastAsia="Times New Roman" w:hAnsi="Times New Roman" w:cs="Times New Roman"/>
          <w:lang w:val="sr-Cyrl-RS"/>
        </w:rPr>
        <w:t xml:space="preserve">са темом </w:t>
      </w:r>
      <w:r w:rsidRPr="00BA04E8">
        <w:rPr>
          <w:rFonts w:ascii="Times New Roman" w:eastAsia="Times New Roman" w:hAnsi="Times New Roman" w:cs="Times New Roman"/>
        </w:rPr>
        <w:t>„Уради нешто драстично, да смеће постане фантастично“</w:t>
      </w:r>
      <w:r w:rsidRPr="00BA04E8">
        <w:rPr>
          <w:rFonts w:ascii="Times New Roman" w:eastAsia="Times New Roman" w:hAnsi="Times New Roman" w:cs="Times New Roman"/>
          <w:lang w:val="sr-Cyrl-RS"/>
        </w:rPr>
        <w:t xml:space="preserve">, где су се пласирали у финале, али нажалост, након завршеног гласања није им припала ниједна награда. </w:t>
      </w:r>
    </w:p>
    <w:p w14:paraId="45AB93F2"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Полугодишњи извештај о раду школе је документ који прати стварност планираних активности за прво полугодиште школске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године. На основу извештаја може се извршити евалуација постојећег стања, а све у циљу унапређења рада школе и побољшања образовно-васпитног процеса. </w:t>
      </w:r>
      <w:r w:rsidRPr="00BA04E8">
        <w:rPr>
          <w:rFonts w:ascii="Times New Roman" w:eastAsia="Times New Roman" w:hAnsi="Times New Roman" w:cs="Times New Roman"/>
          <w:lang w:val="sr-Cyrl-RS"/>
        </w:rPr>
        <w:t xml:space="preserve">Школа није организовала ниједан штрајк, нити је била у блокади. Прво полугодиште је завршено 23.12.2024. године, свим ученицима је утврђен успех на одељенским већима и сви часови су реализовани у потпуности у складу са распоредом часова. </w:t>
      </w:r>
      <w:r w:rsidRPr="00BA04E8">
        <w:rPr>
          <w:rFonts w:ascii="Times New Roman" w:eastAsia="Times New Roman" w:hAnsi="Times New Roman" w:cs="Times New Roman"/>
        </w:rPr>
        <w:t>На основу садржаја овог документа може се још једном закључити да је ово полугодиште успешно реализовано.</w:t>
      </w:r>
    </w:p>
    <w:p w14:paraId="625781D4"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Извештаји су стављени на гласање и исти су једногласно усвојени.</w:t>
      </w:r>
    </w:p>
    <w:p w14:paraId="521C96D4"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Усваја се полугодишњи извештај о раду школе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годину.</w:t>
      </w:r>
    </w:p>
    <w:p w14:paraId="2DD323AD"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ab/>
        <w:t>Усваја се полугодишњи извештај о раду директора школе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годину.</w:t>
      </w:r>
    </w:p>
    <w:p w14:paraId="180C6377" w14:textId="77777777" w:rsidR="00BA04E8" w:rsidRPr="00BA04E8" w:rsidRDefault="00BA04E8" w:rsidP="00BA04E8">
      <w:pPr>
        <w:spacing w:after="0" w:line="240" w:lineRule="auto"/>
        <w:jc w:val="center"/>
        <w:rPr>
          <w:rFonts w:ascii="Times New Roman" w:eastAsia="Times New Roman" w:hAnsi="Times New Roman" w:cs="Times New Roman"/>
        </w:rPr>
      </w:pPr>
    </w:p>
    <w:p w14:paraId="2E5087E0"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3.</w:t>
      </w:r>
    </w:p>
    <w:p w14:paraId="62796654" w14:textId="1B541EC8" w:rsidR="00BA04E8" w:rsidRPr="00BA04E8" w:rsidRDefault="00BA04E8" w:rsidP="00BA04E8">
      <w:pPr>
        <w:spacing w:before="60"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Директор школе чита извештај о успеху и дисциплине ученика на крају првог полугодишта шк. 2024/25 године. Средња оцена по разредима за шк.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/25 годину износи: 2. разред – 4.78, 3. разред – 4.55, 4. разред – </w:t>
      </w:r>
      <w:r w:rsidRPr="00BA04E8">
        <w:rPr>
          <w:rFonts w:ascii="Times New Roman" w:eastAsia="Times New Roman" w:hAnsi="Times New Roman" w:cs="Times New Roman"/>
          <w:lang w:val="sr-Cyrl-RS"/>
        </w:rPr>
        <w:t>4.15</w:t>
      </w:r>
      <w:r w:rsidRPr="00BA04E8">
        <w:rPr>
          <w:rFonts w:ascii="Times New Roman" w:eastAsia="Times New Roman" w:hAnsi="Times New Roman" w:cs="Times New Roman"/>
        </w:rPr>
        <w:t xml:space="preserve">, 5.разред – </w:t>
      </w:r>
      <w:r w:rsidRPr="00BA04E8">
        <w:rPr>
          <w:rFonts w:ascii="Times New Roman" w:eastAsia="Times New Roman" w:hAnsi="Times New Roman" w:cs="Times New Roman"/>
          <w:lang w:val="sr-Cyrl-RS"/>
        </w:rPr>
        <w:t>4.28</w:t>
      </w:r>
      <w:r w:rsidRPr="00BA04E8">
        <w:rPr>
          <w:rFonts w:ascii="Times New Roman" w:eastAsia="Times New Roman" w:hAnsi="Times New Roman" w:cs="Times New Roman"/>
        </w:rPr>
        <w:t xml:space="preserve">, 6. разред – </w:t>
      </w:r>
      <w:r w:rsidRPr="00BA04E8">
        <w:rPr>
          <w:rFonts w:ascii="Times New Roman" w:eastAsia="Times New Roman" w:hAnsi="Times New Roman" w:cs="Times New Roman"/>
          <w:lang w:val="sr-Cyrl-RS"/>
        </w:rPr>
        <w:t>3.92</w:t>
      </w:r>
      <w:r w:rsidRPr="00BA04E8">
        <w:rPr>
          <w:rFonts w:ascii="Times New Roman" w:eastAsia="Times New Roman" w:hAnsi="Times New Roman" w:cs="Times New Roman"/>
        </w:rPr>
        <w:t xml:space="preserve">, </w:t>
      </w:r>
      <w:r w:rsidRPr="00BA04E8">
        <w:rPr>
          <w:rFonts w:ascii="Times New Roman" w:eastAsia="Times New Roman" w:hAnsi="Times New Roman" w:cs="Times New Roman"/>
          <w:lang w:val="sr-Cyrl-RS"/>
        </w:rPr>
        <w:t>7</w:t>
      </w:r>
      <w:r w:rsidRPr="00BA04E8">
        <w:rPr>
          <w:rFonts w:ascii="Times New Roman" w:eastAsia="Times New Roman" w:hAnsi="Times New Roman" w:cs="Times New Roman"/>
        </w:rPr>
        <w:t xml:space="preserve">. разред – </w:t>
      </w:r>
      <w:r w:rsidRPr="00BA04E8">
        <w:rPr>
          <w:rFonts w:ascii="Times New Roman" w:eastAsia="Times New Roman" w:hAnsi="Times New Roman" w:cs="Times New Roman"/>
          <w:lang w:val="sr-Cyrl-RS"/>
        </w:rPr>
        <w:t>4.51</w:t>
      </w:r>
      <w:r w:rsidRPr="00BA04E8">
        <w:rPr>
          <w:rFonts w:ascii="Times New Roman" w:eastAsia="Times New Roman" w:hAnsi="Times New Roman" w:cs="Times New Roman"/>
        </w:rPr>
        <w:t xml:space="preserve">, </w:t>
      </w:r>
      <w:r w:rsidRPr="00BA04E8">
        <w:rPr>
          <w:rFonts w:ascii="Times New Roman" w:eastAsia="Times New Roman" w:hAnsi="Times New Roman" w:cs="Times New Roman"/>
        </w:rPr>
        <w:lastRenderedPageBreak/>
        <w:t xml:space="preserve">8. разред – </w:t>
      </w:r>
      <w:r w:rsidRPr="00BA04E8">
        <w:rPr>
          <w:rFonts w:ascii="Times New Roman" w:eastAsia="Times New Roman" w:hAnsi="Times New Roman" w:cs="Times New Roman"/>
          <w:lang w:val="sr-Cyrl-RS"/>
        </w:rPr>
        <w:t>4.25</w:t>
      </w:r>
      <w:r w:rsidRPr="00BA04E8">
        <w:rPr>
          <w:rFonts w:ascii="Times New Roman" w:eastAsia="Times New Roman" w:hAnsi="Times New Roman" w:cs="Times New Roman"/>
        </w:rPr>
        <w:t xml:space="preserve">. У односу на претходну школску годину пратећи извештај може се закључити да је укупна средња оцена већа за </w:t>
      </w:r>
      <w:r w:rsidRPr="00BA04E8">
        <w:rPr>
          <w:rFonts w:ascii="Times New Roman" w:eastAsia="Times New Roman" w:hAnsi="Times New Roman" w:cs="Times New Roman"/>
          <w:lang w:val="sr-Cyrl-RS"/>
        </w:rPr>
        <w:t>0.17</w:t>
      </w:r>
      <w:r w:rsidRPr="00BA04E8">
        <w:rPr>
          <w:rFonts w:ascii="Times New Roman" w:eastAsia="Times New Roman" w:hAnsi="Times New Roman" w:cs="Times New Roman"/>
        </w:rPr>
        <w:t xml:space="preserve"> – шк. 2024/25 = </w:t>
      </w:r>
      <w:r w:rsidRPr="00BA04E8">
        <w:rPr>
          <w:rFonts w:ascii="Times New Roman" w:eastAsia="Times New Roman" w:hAnsi="Times New Roman" w:cs="Times New Roman"/>
          <w:lang w:val="sr-Cyrl-RS"/>
        </w:rPr>
        <w:t>4.35</w:t>
      </w:r>
      <w:r w:rsidRPr="00BA04E8">
        <w:rPr>
          <w:rFonts w:ascii="Times New Roman" w:eastAsia="Times New Roman" w:hAnsi="Times New Roman" w:cs="Times New Roman"/>
        </w:rPr>
        <w:t xml:space="preserve">, шк. </w:t>
      </w:r>
      <w:r w:rsidR="00C510FC">
        <w:rPr>
          <w:rFonts w:ascii="Times New Roman" w:eastAsia="Times New Roman" w:hAnsi="Times New Roman" w:cs="Times New Roman"/>
        </w:rPr>
        <w:t>2024</w:t>
      </w:r>
      <w:r w:rsidRPr="00BA04E8">
        <w:rPr>
          <w:rFonts w:ascii="Times New Roman" w:eastAsia="Times New Roman" w:hAnsi="Times New Roman" w:cs="Times New Roman"/>
        </w:rPr>
        <w:t xml:space="preserve">/24 = </w:t>
      </w:r>
      <w:r w:rsidRPr="00BA04E8">
        <w:rPr>
          <w:rFonts w:ascii="Times New Roman" w:eastAsia="Times New Roman" w:hAnsi="Times New Roman" w:cs="Times New Roman"/>
          <w:lang w:val="sr-Cyrl-RS"/>
        </w:rPr>
        <w:t>4.18</w:t>
      </w:r>
      <w:r w:rsidRPr="00BA04E8">
        <w:rPr>
          <w:rFonts w:ascii="Times New Roman" w:eastAsia="Times New Roman" w:hAnsi="Times New Roman" w:cs="Times New Roman"/>
        </w:rPr>
        <w:t>. Током полугодишта нису покретани дисциплински поступци против ниједног ученика што јасно говори да је и дисциплина истих на завидном нивоу.</w:t>
      </w:r>
    </w:p>
    <w:p w14:paraId="66578911" w14:textId="77777777" w:rsidR="00BA04E8" w:rsidRPr="00BA04E8" w:rsidRDefault="00BA04E8" w:rsidP="00BA04E8">
      <w:pPr>
        <w:spacing w:before="60"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Тим за самовредновање поднео је извештај </w:t>
      </w:r>
      <w:r w:rsidRPr="00BA04E8">
        <w:rPr>
          <w:rFonts w:ascii="Times New Roman" w:eastAsia="Times New Roman" w:hAnsi="Times New Roman" w:cs="Times New Roman"/>
          <w:lang w:val="sr-Cyrl-RS"/>
        </w:rPr>
        <w:t>Школском одбору</w:t>
      </w:r>
      <w:r w:rsidRPr="00BA04E8">
        <w:rPr>
          <w:rFonts w:ascii="Times New Roman" w:eastAsia="Times New Roman" w:hAnsi="Times New Roman" w:cs="Times New Roman"/>
        </w:rPr>
        <w:t xml:space="preserve">. Истим је у првом полугодишту шк. 2024/25 године обухваћена област бр. </w:t>
      </w:r>
      <w:r w:rsidRPr="00BA04E8">
        <w:rPr>
          <w:rFonts w:ascii="Times New Roman" w:eastAsia="Times New Roman" w:hAnsi="Times New Roman" w:cs="Times New Roman"/>
          <w:lang w:val="sr-Cyrl-RS"/>
        </w:rPr>
        <w:t>1</w:t>
      </w:r>
      <w:r w:rsidRPr="00BA04E8">
        <w:rPr>
          <w:rFonts w:ascii="Times New Roman" w:eastAsia="Times New Roman" w:hAnsi="Times New Roman" w:cs="Times New Roman"/>
        </w:rPr>
        <w:t xml:space="preserve"> -  „П</w:t>
      </w:r>
      <w:r w:rsidRPr="00BA04E8">
        <w:rPr>
          <w:rFonts w:ascii="Times New Roman" w:eastAsia="Times New Roman" w:hAnsi="Times New Roman" w:cs="Times New Roman"/>
          <w:lang w:val="sr-Cyrl-RS"/>
        </w:rPr>
        <w:t>ланирање, програмирање и извештавање</w:t>
      </w:r>
      <w:r w:rsidRPr="00BA04E8">
        <w:rPr>
          <w:rFonts w:ascii="Times New Roman" w:eastAsia="Times New Roman" w:hAnsi="Times New Roman" w:cs="Times New Roman"/>
        </w:rPr>
        <w:t xml:space="preserve">“. </w:t>
      </w:r>
    </w:p>
    <w:p w14:paraId="4732483D"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Одлука:</w:t>
      </w:r>
      <w:r w:rsidRPr="00BA04E8">
        <w:rPr>
          <w:rFonts w:ascii="Times New Roman" w:eastAsia="Times New Roman" w:hAnsi="Times New Roman" w:cs="Times New Roman"/>
        </w:rPr>
        <w:t xml:space="preserve"> Усваја се извештај о успеху и дициплине ученика на крају првог полугодишта шк.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године.</w:t>
      </w:r>
    </w:p>
    <w:p w14:paraId="6F0A17AF"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Усваја се извештај Тима о самовредновању школе.</w:t>
      </w:r>
    </w:p>
    <w:p w14:paraId="713B985F" w14:textId="77777777" w:rsidR="00BA04E8" w:rsidRPr="00BA04E8" w:rsidRDefault="00BA04E8" w:rsidP="00BA04E8">
      <w:pPr>
        <w:spacing w:after="0" w:line="240" w:lineRule="auto"/>
        <w:jc w:val="both"/>
        <w:rPr>
          <w:rFonts w:ascii="Times New Roman" w:eastAsia="Times New Roman" w:hAnsi="Times New Roman" w:cs="Times New Roman"/>
        </w:rPr>
      </w:pPr>
    </w:p>
    <w:p w14:paraId="165161D6"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4.</w:t>
      </w:r>
    </w:p>
    <w:p w14:paraId="4B2302D1"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 xml:space="preserve">Шеф рачуноводства образлаже </w:t>
      </w:r>
      <w:r w:rsidRPr="00BA04E8">
        <w:rPr>
          <w:rFonts w:ascii="Times New Roman" w:eastAsia="Times New Roman" w:hAnsi="Times New Roman" w:cs="Times New Roman"/>
          <w:lang w:val="sr-Cyrl-RS"/>
        </w:rPr>
        <w:t>И</w:t>
      </w:r>
      <w:r w:rsidRPr="00BA04E8">
        <w:rPr>
          <w:rFonts w:ascii="Times New Roman" w:eastAsia="Times New Roman" w:hAnsi="Times New Roman" w:cs="Times New Roman"/>
        </w:rPr>
        <w:t>звештај о пословању и годишњем обрачуну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годину. Укупни приходи једнаки су укупним расходима и износе: Република Србија – </w:t>
      </w:r>
      <w:r w:rsidRPr="00BA04E8">
        <w:rPr>
          <w:rFonts w:ascii="Times New Roman" w:eastAsia="Times New Roman" w:hAnsi="Times New Roman" w:cs="Times New Roman"/>
          <w:lang w:val="sr-Cyrl-RS"/>
        </w:rPr>
        <w:t>60.512.866,34 динара</w:t>
      </w:r>
      <w:r w:rsidRPr="00BA04E8">
        <w:rPr>
          <w:rFonts w:ascii="Times New Roman" w:eastAsia="Times New Roman" w:hAnsi="Times New Roman" w:cs="Times New Roman"/>
        </w:rPr>
        <w:t>, Општина Медвеђа – 5.</w:t>
      </w:r>
      <w:r w:rsidRPr="00BA04E8">
        <w:rPr>
          <w:rFonts w:ascii="Times New Roman" w:eastAsia="Times New Roman" w:hAnsi="Times New Roman" w:cs="Times New Roman"/>
          <w:lang w:val="sr-Cyrl-RS"/>
        </w:rPr>
        <w:t>205.539,20 динара,</w:t>
      </w:r>
      <w:r w:rsidRPr="00BA04E8">
        <w:rPr>
          <w:rFonts w:ascii="Times New Roman" w:eastAsia="Times New Roman" w:hAnsi="Times New Roman" w:cs="Times New Roman"/>
        </w:rPr>
        <w:t xml:space="preserve"> Завод за здравство – </w:t>
      </w:r>
      <w:r w:rsidRPr="00BA04E8">
        <w:rPr>
          <w:rFonts w:ascii="Times New Roman" w:eastAsia="Times New Roman" w:hAnsi="Times New Roman" w:cs="Times New Roman"/>
          <w:lang w:val="sr-Cyrl-RS"/>
        </w:rPr>
        <w:t>279.720,76</w:t>
      </w:r>
      <w:r w:rsidRPr="00BA04E8">
        <w:rPr>
          <w:rFonts w:ascii="Times New Roman" w:eastAsia="Times New Roman" w:hAnsi="Times New Roman" w:cs="Times New Roman"/>
        </w:rPr>
        <w:t xml:space="preserve"> динара.</w:t>
      </w:r>
    </w:p>
    <w:p w14:paraId="192FEEFC"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Усваја се извештај о пословању и годишњем обрачуну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годину. </w:t>
      </w:r>
    </w:p>
    <w:p w14:paraId="5EEFF1F7" w14:textId="77777777" w:rsidR="00BA04E8" w:rsidRPr="00BA04E8" w:rsidRDefault="00BA04E8" w:rsidP="00BA04E8">
      <w:pPr>
        <w:spacing w:after="0" w:line="240" w:lineRule="auto"/>
        <w:jc w:val="both"/>
        <w:rPr>
          <w:rFonts w:ascii="Times New Roman" w:eastAsia="Times New Roman" w:hAnsi="Times New Roman" w:cs="Times New Roman"/>
        </w:rPr>
      </w:pPr>
    </w:p>
    <w:p w14:paraId="36228851"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5.</w:t>
      </w:r>
    </w:p>
    <w:p w14:paraId="65D4615E"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ab/>
        <w:t xml:space="preserve">Централна комисија за попис </w:t>
      </w:r>
      <w:r w:rsidRPr="00BA04E8">
        <w:rPr>
          <w:rFonts w:ascii="Times New Roman" w:eastAsia="Times New Roman" w:hAnsi="Times New Roman" w:cs="Times New Roman"/>
          <w:lang w:val="sr-Cyrl-RS"/>
        </w:rPr>
        <w:t xml:space="preserve">именована решењем директора бр. 443-2024 од 16.12.2024. године, </w:t>
      </w:r>
      <w:r w:rsidRPr="00BA04E8">
        <w:rPr>
          <w:rFonts w:ascii="Times New Roman" w:eastAsia="Times New Roman" w:hAnsi="Times New Roman" w:cs="Times New Roman"/>
        </w:rPr>
        <w:t xml:space="preserve">поднела је </w:t>
      </w:r>
      <w:r w:rsidRPr="00BA04E8">
        <w:rPr>
          <w:rFonts w:ascii="Times New Roman" w:eastAsia="Times New Roman" w:hAnsi="Times New Roman" w:cs="Times New Roman"/>
          <w:lang w:val="sr-Cyrl-RS"/>
        </w:rPr>
        <w:t>И</w:t>
      </w:r>
      <w:r w:rsidRPr="00BA04E8">
        <w:rPr>
          <w:rFonts w:ascii="Times New Roman" w:eastAsia="Times New Roman" w:hAnsi="Times New Roman" w:cs="Times New Roman"/>
        </w:rPr>
        <w:t>звештај о извршеном попису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годину. Задатак комисије се састојао у </w:t>
      </w:r>
      <w:r w:rsidRPr="00BA04E8">
        <w:rPr>
          <w:rFonts w:ascii="Times New Roman" w:eastAsia="Times New Roman" w:hAnsi="Times New Roman" w:cs="Times New Roman"/>
          <w:lang w:val="sr-Cyrl-RS"/>
        </w:rPr>
        <w:t xml:space="preserve">коордницацији свих комисија за попис, старању исправности спровођења пописа и вођењу рачуна да се попис заврши до утврђеног рока. Пописне комисије су имале обавезу </w:t>
      </w:r>
      <w:r w:rsidRPr="00BA04E8">
        <w:rPr>
          <w:rFonts w:ascii="Times New Roman" w:eastAsia="Times New Roman" w:hAnsi="Times New Roman" w:cs="Times New Roman"/>
        </w:rPr>
        <w:t>попис</w:t>
      </w:r>
      <w:r w:rsidRPr="00BA04E8">
        <w:rPr>
          <w:rFonts w:ascii="Times New Roman" w:eastAsia="Times New Roman" w:hAnsi="Times New Roman" w:cs="Times New Roman"/>
          <w:lang w:val="sr-Cyrl-RS"/>
        </w:rPr>
        <w:t>ивања</w:t>
      </w:r>
      <w:r w:rsidRPr="00BA04E8">
        <w:rPr>
          <w:rFonts w:ascii="Times New Roman" w:eastAsia="Times New Roman" w:hAnsi="Times New Roman" w:cs="Times New Roman"/>
        </w:rPr>
        <w:t xml:space="preserve"> имовине и обавеза, тј. основних средстава, потрошног материјала и ситног инвентара, имовине и других правних лица. Попис, са стањем на дан 31.12.202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године, је исправно спроведен и завршен у утврђеном року. </w:t>
      </w:r>
    </w:p>
    <w:p w14:paraId="1FA83A1A"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Усваја се извештај о Попису за 202</w:t>
      </w:r>
      <w:r w:rsidRPr="00BA04E8">
        <w:rPr>
          <w:rFonts w:ascii="Times New Roman" w:eastAsia="Times New Roman" w:hAnsi="Times New Roman" w:cs="Times New Roman"/>
          <w:lang w:val="sr-Cyrl-RS"/>
        </w:rPr>
        <w:t>4</w:t>
      </w:r>
      <w:r w:rsidRPr="00BA04E8">
        <w:rPr>
          <w:rFonts w:ascii="Times New Roman" w:eastAsia="Times New Roman" w:hAnsi="Times New Roman" w:cs="Times New Roman"/>
        </w:rPr>
        <w:t xml:space="preserve">. годину. </w:t>
      </w:r>
    </w:p>
    <w:p w14:paraId="13C9C0F4" w14:textId="77777777" w:rsidR="00BA04E8" w:rsidRPr="00BA04E8" w:rsidRDefault="00BA04E8" w:rsidP="00BA04E8">
      <w:pPr>
        <w:spacing w:after="0" w:line="240" w:lineRule="auto"/>
        <w:jc w:val="both"/>
        <w:rPr>
          <w:rFonts w:ascii="Times New Roman" w:eastAsia="Times New Roman" w:hAnsi="Times New Roman" w:cs="Times New Roman"/>
        </w:rPr>
      </w:pPr>
    </w:p>
    <w:p w14:paraId="3DFC0B63"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6.</w:t>
      </w:r>
    </w:p>
    <w:p w14:paraId="094D9808" w14:textId="77777777" w:rsidR="00BA04E8" w:rsidRPr="00BA04E8" w:rsidRDefault="00BA04E8" w:rsidP="00BA04E8">
      <w:pPr>
        <w:spacing w:after="0" w:line="240" w:lineRule="auto"/>
        <w:jc w:val="both"/>
        <w:rPr>
          <w:rFonts w:ascii="Times New Roman" w:eastAsia="Times New Roman" w:hAnsi="Times New Roman" w:cs="Times New Roman"/>
        </w:rPr>
      </w:pPr>
      <w:r w:rsidRPr="00BA04E8">
        <w:rPr>
          <w:rFonts w:ascii="Times New Roman" w:eastAsia="Times New Roman" w:hAnsi="Times New Roman" w:cs="Times New Roman"/>
        </w:rPr>
        <w:tab/>
        <w:t>Директор упознаје чланове ШО са Финансијским планом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годину. Буџет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годину износи 7.000.000 динара. </w:t>
      </w:r>
    </w:p>
    <w:p w14:paraId="00CE0DD4"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План јавних набавки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годину је </w:t>
      </w:r>
      <w:r w:rsidRPr="00BA04E8">
        <w:rPr>
          <w:rFonts w:ascii="Times New Roman" w:eastAsia="Times New Roman" w:hAnsi="Times New Roman" w:cs="Times New Roman"/>
          <w:lang w:val="sr-Cyrl-RS"/>
        </w:rPr>
        <w:t>изр</w:t>
      </w:r>
      <w:r w:rsidRPr="00BA04E8">
        <w:rPr>
          <w:rFonts w:ascii="Times New Roman" w:eastAsia="Times New Roman" w:hAnsi="Times New Roman" w:cs="Times New Roman"/>
        </w:rPr>
        <w:t xml:space="preserve">ађен на основу </w:t>
      </w:r>
      <w:r w:rsidRPr="00BA04E8">
        <w:rPr>
          <w:rFonts w:ascii="Times New Roman" w:eastAsia="Times New Roman" w:hAnsi="Times New Roman" w:cs="Times New Roman"/>
          <w:lang w:val="sr-Cyrl-RS"/>
        </w:rPr>
        <w:t>Финансијског плана за 2025. годину</w:t>
      </w:r>
      <w:r w:rsidRPr="00BA04E8">
        <w:rPr>
          <w:rFonts w:ascii="Times New Roman" w:eastAsia="Times New Roman" w:hAnsi="Times New Roman" w:cs="Times New Roman"/>
        </w:rPr>
        <w:t xml:space="preserve">. </w:t>
      </w:r>
      <w:r w:rsidRPr="00BA04E8">
        <w:rPr>
          <w:rFonts w:ascii="Times New Roman" w:eastAsia="Times New Roman" w:hAnsi="Times New Roman" w:cs="Times New Roman"/>
          <w:lang w:val="sr-Cyrl-RS"/>
        </w:rPr>
        <w:t xml:space="preserve">Израђена су два плана, један који ће бити учитан на Порталу за јавне набавке, и други који обухвата набавке </w:t>
      </w:r>
      <w:r w:rsidRPr="00BA04E8">
        <w:rPr>
          <w:rFonts w:ascii="Times New Roman" w:eastAsia="Times New Roman" w:hAnsi="Times New Roman" w:cs="Times New Roman"/>
        </w:rPr>
        <w:t>испод прага примене Закона о јавним набавкама</w:t>
      </w:r>
      <w:r w:rsidRPr="00BA04E8">
        <w:rPr>
          <w:rFonts w:ascii="Times New Roman" w:eastAsia="Times New Roman" w:hAnsi="Times New Roman" w:cs="Times New Roman"/>
          <w:lang w:val="sr-Cyrl-RS"/>
        </w:rPr>
        <w:t xml:space="preserve">. </w:t>
      </w:r>
      <w:r w:rsidRPr="00BA04E8">
        <w:rPr>
          <w:rFonts w:ascii="Times New Roman" w:eastAsia="Times New Roman" w:hAnsi="Times New Roman" w:cs="Times New Roman"/>
        </w:rPr>
        <w:t>У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xml:space="preserve"> години једина набавка на коју се закон примењује јесте набавка гасног уља екстра лаког евро ел, за потребе грејања централне школе. </w:t>
      </w:r>
    </w:p>
    <w:p w14:paraId="7BF523DA" w14:textId="77777777" w:rsidR="00BA04E8" w:rsidRPr="00BA04E8" w:rsidRDefault="00BA04E8" w:rsidP="00BA04E8">
      <w:pPr>
        <w:spacing w:after="0" w:line="240" w:lineRule="auto"/>
        <w:ind w:left="720"/>
        <w:contextualSpacing/>
        <w:jc w:val="both"/>
        <w:rPr>
          <w:rFonts w:ascii="Times New Roman" w:eastAsia="Times New Roman" w:hAnsi="Times New Roman" w:cs="Times New Roman"/>
        </w:rPr>
      </w:pPr>
      <w:r w:rsidRPr="00BA04E8">
        <w:rPr>
          <w:rFonts w:ascii="Times New Roman" w:eastAsia="Times New Roman" w:hAnsi="Times New Roman" w:cs="Times New Roman"/>
          <w:b/>
        </w:rPr>
        <w:t xml:space="preserve">Одлука: </w:t>
      </w:r>
      <w:r w:rsidRPr="00BA04E8">
        <w:rPr>
          <w:rFonts w:ascii="Times New Roman" w:eastAsia="Times New Roman" w:hAnsi="Times New Roman" w:cs="Times New Roman"/>
        </w:rPr>
        <w:t>Усваја се Финансијски план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годину.</w:t>
      </w:r>
    </w:p>
    <w:p w14:paraId="066D57FD" w14:textId="77777777" w:rsidR="00BA04E8" w:rsidRPr="00BA04E8" w:rsidRDefault="00BA04E8" w:rsidP="00BA04E8">
      <w:pPr>
        <w:spacing w:after="0" w:line="240" w:lineRule="auto"/>
        <w:ind w:left="720"/>
        <w:contextualSpacing/>
        <w:jc w:val="both"/>
        <w:rPr>
          <w:rFonts w:ascii="Times New Roman" w:eastAsia="Times New Roman" w:hAnsi="Times New Roman" w:cs="Times New Roman"/>
        </w:rPr>
      </w:pPr>
      <w:r w:rsidRPr="00BA04E8">
        <w:rPr>
          <w:rFonts w:ascii="Times New Roman" w:eastAsia="Times New Roman" w:hAnsi="Times New Roman" w:cs="Times New Roman"/>
          <w:b/>
        </w:rPr>
        <w:tab/>
        <w:t xml:space="preserve">    </w:t>
      </w:r>
      <w:r w:rsidRPr="00BA04E8">
        <w:rPr>
          <w:rFonts w:ascii="Times New Roman" w:eastAsia="Times New Roman" w:hAnsi="Times New Roman" w:cs="Times New Roman"/>
        </w:rPr>
        <w:t>Усваја се План јавних набавки за 202</w:t>
      </w:r>
      <w:r w:rsidRPr="00BA04E8">
        <w:rPr>
          <w:rFonts w:ascii="Times New Roman" w:eastAsia="Times New Roman" w:hAnsi="Times New Roman" w:cs="Times New Roman"/>
          <w:lang w:val="sr-Cyrl-RS"/>
        </w:rPr>
        <w:t>5</w:t>
      </w:r>
      <w:r w:rsidRPr="00BA04E8">
        <w:rPr>
          <w:rFonts w:ascii="Times New Roman" w:eastAsia="Times New Roman" w:hAnsi="Times New Roman" w:cs="Times New Roman"/>
        </w:rPr>
        <w:t>. годину.</w:t>
      </w:r>
    </w:p>
    <w:p w14:paraId="2BD5323E" w14:textId="77777777" w:rsidR="00BA04E8" w:rsidRPr="00BA04E8" w:rsidRDefault="00BA04E8" w:rsidP="00BA04E8">
      <w:pPr>
        <w:spacing w:after="0" w:line="240" w:lineRule="auto"/>
        <w:jc w:val="both"/>
        <w:rPr>
          <w:rFonts w:ascii="Times New Roman" w:eastAsia="Times New Roman" w:hAnsi="Times New Roman" w:cs="Times New Roman"/>
        </w:rPr>
      </w:pPr>
    </w:p>
    <w:p w14:paraId="2CF54A3E"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rPr>
        <w:t>7.</w:t>
      </w:r>
    </w:p>
    <w:p w14:paraId="592DFE92" w14:textId="77777777" w:rsidR="00BA04E8" w:rsidRPr="00BA04E8" w:rsidRDefault="00BA04E8" w:rsidP="00BA04E8">
      <w:pPr>
        <w:spacing w:after="0" w:line="240" w:lineRule="auto"/>
        <w:jc w:val="both"/>
        <w:rPr>
          <w:rFonts w:ascii="Times New Roman" w:eastAsia="Times New Roman" w:hAnsi="Times New Roman" w:cs="Times New Roman"/>
          <w:lang w:val="sr-Cyrl-RS"/>
        </w:rPr>
      </w:pPr>
      <w:r w:rsidRPr="00BA04E8">
        <w:rPr>
          <w:rFonts w:ascii="Times New Roman" w:eastAsia="Times New Roman" w:hAnsi="Times New Roman" w:cs="Times New Roman"/>
        </w:rPr>
        <w:tab/>
        <w:t>Т</w:t>
      </w:r>
      <w:r w:rsidRPr="00BA04E8">
        <w:rPr>
          <w:rFonts w:ascii="Times New Roman" w:eastAsia="Times New Roman" w:hAnsi="Times New Roman" w:cs="Times New Roman"/>
          <w:lang w:val="sr-Cyrl-RS"/>
        </w:rPr>
        <w:t>оком првог полугодишта шк. 2024/25 године у школи су извршена два ванредна инспекцијска надзора. Први надзор је од стране просветне инспекције, из разлога поступања по захтеву наше школе, а ради уклањања неадекватно одложених дрва у облику трупаца у издвојеном одељењу у Сијарини. У сарадњи са истом проблем је био решен у што краћем року, али је директор желео да чланове ШО упозна са истим.</w:t>
      </w:r>
    </w:p>
    <w:p w14:paraId="548BFCE8"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lang w:val="sr-Cyrl-RS"/>
        </w:rPr>
        <w:t xml:space="preserve">Други надзор је извршен од стране инспекције за заштиту животне средине. Поступајући по пријави Теам42 из Лесковца, школа је спровела поступак јавне набавке, и закључила уговор са Институтом за заштиту на раду из Новог Сада, при чему је извршено мерење емисије штетних материја у ваздуху за другу половину 2024. године. Извештај је након извршеног мерења, благовремено достављен локалној самоуправи. </w:t>
      </w:r>
    </w:p>
    <w:p w14:paraId="19723044" w14:textId="77777777" w:rsidR="00BA04E8" w:rsidRPr="00BA04E8" w:rsidRDefault="00BA04E8" w:rsidP="00BA04E8">
      <w:pPr>
        <w:spacing w:after="0" w:line="240" w:lineRule="auto"/>
        <w:jc w:val="both"/>
        <w:rPr>
          <w:rFonts w:ascii="Times New Roman" w:eastAsia="Times New Roman" w:hAnsi="Times New Roman" w:cs="Times New Roman"/>
          <w:lang w:val="sr-Cyrl-RS"/>
        </w:rPr>
      </w:pPr>
    </w:p>
    <w:p w14:paraId="4CB26E54" w14:textId="77777777" w:rsidR="00BA04E8" w:rsidRPr="00BA04E8" w:rsidRDefault="00BA04E8" w:rsidP="00BA04E8">
      <w:pPr>
        <w:spacing w:after="0" w:line="240" w:lineRule="auto"/>
        <w:jc w:val="center"/>
        <w:rPr>
          <w:rFonts w:ascii="Times New Roman" w:eastAsia="Times New Roman" w:hAnsi="Times New Roman" w:cs="Times New Roman"/>
          <w:lang w:val="sr-Cyrl-RS"/>
        </w:rPr>
      </w:pPr>
      <w:r w:rsidRPr="00BA04E8">
        <w:rPr>
          <w:rFonts w:ascii="Times New Roman" w:eastAsia="Times New Roman" w:hAnsi="Times New Roman" w:cs="Times New Roman"/>
          <w:lang w:val="sr-Cyrl-RS"/>
        </w:rPr>
        <w:t>8.</w:t>
      </w:r>
    </w:p>
    <w:p w14:paraId="743F6D3F" w14:textId="77777777" w:rsidR="00BA04E8" w:rsidRPr="00BA04E8" w:rsidRDefault="00BA04E8" w:rsidP="00BA04E8">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lang w:val="sr-Cyrl-RS"/>
        </w:rPr>
        <w:t xml:space="preserve">Директор школе је упознао чланове ШО са садржином захтева пристиглог од стране Полицијске станице у Медвеђи. Наиме, начелник полицијске станице, потпуковник полиције, </w:t>
      </w:r>
      <w:r w:rsidRPr="00BA04E8">
        <w:rPr>
          <w:rFonts w:ascii="Times New Roman" w:eastAsia="Times New Roman" w:hAnsi="Times New Roman" w:cs="Times New Roman"/>
          <w:lang w:val="sr-Cyrl-RS"/>
        </w:rPr>
        <w:lastRenderedPageBreak/>
        <w:t xml:space="preserve">Јакшић Саша поднео је захтев за давање на коришћење материјално техничке опреме заведеног под дел. бр. 23-2025 од 07.02.2025. године. У захтеву је замолио, да сходно могућностима школе, за потребе полицијске станице Медвеђа, Школа омогући на коришћење материјално техничку опрему која им је потребна за несметано обављање свакодневних послова и службених задатака. Начелник захтева 1 рачунар са монитором, 1 лап-топ и 2 штампача. Након вођења дискусије и увидом у бројно стање опреме школе, председник Школског одбора је дао предлог да се, уз израду уговора о коришћењу без накнаде, омогући коришћење следеће опреме: 1 десктоп рачунар, 1 монитор, 2 лаптоп рачунара и 1 штампач. Након прочитаног предлога уговора, а узимајући у обзир да поменута опрема, тренутно није неопходна за несметани рад школе, чланови ШО су једногласно донели одлуку да исту дају Полицијској станици на коришћење. </w:t>
      </w:r>
    </w:p>
    <w:p w14:paraId="404EF6D5" w14:textId="77777777" w:rsidR="00BA04E8" w:rsidRPr="00BA04E8" w:rsidRDefault="00BA04E8" w:rsidP="00BA04E8">
      <w:pPr>
        <w:spacing w:after="0" w:line="240" w:lineRule="auto"/>
        <w:jc w:val="both"/>
        <w:rPr>
          <w:rFonts w:ascii="Times New Roman" w:eastAsia="Times New Roman" w:hAnsi="Times New Roman" w:cs="Times New Roman"/>
          <w:lang w:val="sr-Cyrl-RS"/>
        </w:rPr>
      </w:pPr>
      <w:r w:rsidRPr="00BA04E8">
        <w:rPr>
          <w:rFonts w:ascii="Times New Roman" w:eastAsia="Times New Roman" w:hAnsi="Times New Roman" w:cs="Times New Roman"/>
          <w:b/>
          <w:lang w:val="sr-Cyrl-RS"/>
        </w:rPr>
        <w:t>Одлука:</w:t>
      </w:r>
      <w:r w:rsidRPr="00BA04E8">
        <w:rPr>
          <w:rFonts w:ascii="Times New Roman" w:eastAsia="Times New Roman" w:hAnsi="Times New Roman" w:cs="Times New Roman"/>
          <w:lang w:val="sr-Cyrl-RS"/>
        </w:rPr>
        <w:t xml:space="preserve"> Даје се на коришћење без накнаде материјално-техничка опрема Полицијској станици у Медвеђи.</w:t>
      </w:r>
    </w:p>
    <w:p w14:paraId="3060276A" w14:textId="77777777" w:rsidR="00BA04E8" w:rsidRPr="00BA04E8" w:rsidRDefault="00BA04E8" w:rsidP="00BA04E8">
      <w:pPr>
        <w:spacing w:after="0" w:line="240" w:lineRule="auto"/>
        <w:jc w:val="center"/>
        <w:rPr>
          <w:rFonts w:ascii="Times New Roman" w:eastAsia="Times New Roman" w:hAnsi="Times New Roman" w:cs="Times New Roman"/>
          <w:lang w:val="sr-Cyrl-RS"/>
        </w:rPr>
      </w:pPr>
    </w:p>
    <w:p w14:paraId="73D4E5C5" w14:textId="77777777" w:rsidR="00BA04E8" w:rsidRPr="00BA04E8" w:rsidRDefault="00BA04E8" w:rsidP="00BA04E8">
      <w:pPr>
        <w:spacing w:after="0" w:line="240" w:lineRule="auto"/>
        <w:jc w:val="center"/>
        <w:rPr>
          <w:rFonts w:ascii="Times New Roman" w:eastAsia="Times New Roman" w:hAnsi="Times New Roman" w:cs="Times New Roman"/>
        </w:rPr>
      </w:pPr>
      <w:r w:rsidRPr="00BA04E8">
        <w:rPr>
          <w:rFonts w:ascii="Times New Roman" w:eastAsia="Times New Roman" w:hAnsi="Times New Roman" w:cs="Times New Roman"/>
          <w:lang w:val="sr-Cyrl-RS"/>
        </w:rPr>
        <w:t>9.</w:t>
      </w:r>
    </w:p>
    <w:p w14:paraId="497FB5B8" w14:textId="77777777" w:rsidR="00BA04E8" w:rsidRPr="00BA04E8" w:rsidRDefault="00BA04E8" w:rsidP="00BA04E8">
      <w:pPr>
        <w:spacing w:after="0" w:line="240" w:lineRule="auto"/>
        <w:ind w:firstLine="720"/>
        <w:jc w:val="both"/>
        <w:rPr>
          <w:rFonts w:ascii="Times New Roman" w:eastAsia="Times New Roman" w:hAnsi="Times New Roman" w:cs="Times New Roman"/>
        </w:rPr>
      </w:pPr>
      <w:r w:rsidRPr="00BA04E8">
        <w:rPr>
          <w:rFonts w:ascii="Times New Roman" w:eastAsia="Times New Roman" w:hAnsi="Times New Roman" w:cs="Times New Roman"/>
        </w:rPr>
        <w:t>Није било додатних питања, ни предлога.</w:t>
      </w:r>
    </w:p>
    <w:p w14:paraId="436B3720" w14:textId="77777777" w:rsidR="00BA04E8" w:rsidRPr="00BA04E8" w:rsidRDefault="00BA04E8" w:rsidP="00BA04E8">
      <w:pPr>
        <w:spacing w:after="0" w:line="240" w:lineRule="auto"/>
        <w:ind w:firstLine="720"/>
        <w:jc w:val="both"/>
        <w:rPr>
          <w:rFonts w:ascii="Times New Roman" w:eastAsia="Times New Roman" w:hAnsi="Times New Roman" w:cs="Times New Roman"/>
        </w:rPr>
      </w:pPr>
    </w:p>
    <w:p w14:paraId="2FFAB905" w14:textId="16F1BD01" w:rsidR="000910C5" w:rsidRPr="00C050AD" w:rsidRDefault="00BA04E8" w:rsidP="00C050AD">
      <w:pPr>
        <w:spacing w:after="0" w:line="240" w:lineRule="auto"/>
        <w:ind w:firstLine="720"/>
        <w:jc w:val="both"/>
        <w:rPr>
          <w:rFonts w:ascii="Times New Roman" w:eastAsia="Times New Roman" w:hAnsi="Times New Roman" w:cs="Times New Roman"/>
          <w:lang w:val="sr-Cyrl-RS"/>
        </w:rPr>
      </w:pPr>
      <w:r w:rsidRPr="00BA04E8">
        <w:rPr>
          <w:rFonts w:ascii="Times New Roman" w:eastAsia="Times New Roman" w:hAnsi="Times New Roman" w:cs="Times New Roman"/>
        </w:rPr>
        <w:t>Седница је завршена у 13:00 часова.</w:t>
      </w:r>
    </w:p>
    <w:p w14:paraId="3EC47128" w14:textId="77777777" w:rsidR="000910C5" w:rsidRPr="00BA04E8" w:rsidRDefault="000910C5" w:rsidP="000910C5">
      <w:pPr>
        <w:pStyle w:val="NoSpacing"/>
        <w:ind w:left="630"/>
        <w:jc w:val="both"/>
        <w:rPr>
          <w:rFonts w:cs="Times New Roman"/>
          <w:sz w:val="22"/>
        </w:rPr>
      </w:pPr>
    </w:p>
    <w:p w14:paraId="188C5B2B" w14:textId="77777777" w:rsidR="003B3C7C" w:rsidRDefault="003B3C7C" w:rsidP="003B3C7C">
      <w:pPr>
        <w:widowControl w:val="0"/>
        <w:autoSpaceDE w:val="0"/>
        <w:autoSpaceDN w:val="0"/>
        <w:spacing w:after="0" w:line="248" w:lineRule="exact"/>
        <w:rPr>
          <w:rFonts w:ascii="Times New Roman" w:eastAsia="Calibri" w:hAnsi="Times New Roman" w:cs="Times New Roman"/>
          <w:b/>
          <w:bCs/>
          <w:sz w:val="24"/>
          <w:szCs w:val="24"/>
        </w:rPr>
      </w:pPr>
      <w:bookmarkStart w:id="98" w:name="_TOC_250006"/>
    </w:p>
    <w:p w14:paraId="0FDB2882" w14:textId="40F87ECA" w:rsidR="003B3C7C" w:rsidRPr="00C050AD" w:rsidRDefault="003B3C7C">
      <w:pPr>
        <w:pStyle w:val="ListParagraph"/>
        <w:numPr>
          <w:ilvl w:val="0"/>
          <w:numId w:val="65"/>
        </w:numPr>
        <w:spacing w:line="248" w:lineRule="exact"/>
        <w:rPr>
          <w:rFonts w:ascii="Times New Roman" w:hAnsi="Times New Roman" w:cs="Times New Roman"/>
          <w:b/>
          <w:bCs/>
          <w:sz w:val="24"/>
          <w:szCs w:val="24"/>
        </w:rPr>
      </w:pPr>
      <w:r w:rsidRPr="00C050AD">
        <w:rPr>
          <w:rFonts w:ascii="Times New Roman" w:hAnsi="Times New Roman" w:cs="Times New Roman"/>
          <w:b/>
          <w:bCs/>
          <w:sz w:val="24"/>
          <w:szCs w:val="24"/>
        </w:rPr>
        <w:t xml:space="preserve">ИНДИВИДУАЛНИ ПЛАНОВИ И ПРОГРАМИ </w:t>
      </w:r>
      <w:bookmarkEnd w:id="98"/>
      <w:r w:rsidRPr="00C050AD">
        <w:rPr>
          <w:rFonts w:ascii="Times New Roman" w:hAnsi="Times New Roman" w:cs="Times New Roman"/>
          <w:b/>
          <w:bCs/>
          <w:sz w:val="24"/>
          <w:szCs w:val="24"/>
        </w:rPr>
        <w:t>НАСТАВНИКА</w:t>
      </w:r>
    </w:p>
    <w:p w14:paraId="52725E24" w14:textId="02B67209"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r w:rsidRPr="003B3C7C">
        <w:rPr>
          <w:rFonts w:ascii="Times New Roman" w:eastAsia="Calibri" w:hAnsi="Times New Roman" w:cs="Times New Roman"/>
          <w:sz w:val="24"/>
          <w:szCs w:val="24"/>
        </w:rPr>
        <w:t>Сви наставници урадили су индивидуалне / годишње / планове рада. Ови планови усклађени су са Школским програмом и Годишњим планом рада школе, а у припремама за</w:t>
      </w:r>
      <w:r w:rsidR="00F33F48">
        <w:rPr>
          <w:rFonts w:ascii="Times New Roman" w:eastAsia="Calibri" w:hAnsi="Times New Roman" w:cs="Times New Roman"/>
          <w:sz w:val="24"/>
          <w:szCs w:val="24"/>
        </w:rPr>
        <w:t xml:space="preserve"> </w:t>
      </w:r>
      <w:r w:rsidRPr="003B3C7C">
        <w:rPr>
          <w:rFonts w:ascii="Times New Roman" w:eastAsia="Calibri" w:hAnsi="Times New Roman" w:cs="Times New Roman"/>
          <w:sz w:val="24"/>
          <w:szCs w:val="24"/>
        </w:rPr>
        <w:t>њихову израду и пра</w:t>
      </w:r>
      <w:r w:rsidR="00C050AD">
        <w:rPr>
          <w:rFonts w:ascii="Times New Roman" w:eastAsia="Calibri" w:hAnsi="Times New Roman" w:cs="Times New Roman"/>
          <w:sz w:val="24"/>
          <w:szCs w:val="24"/>
          <w:lang w:val="sr-Cyrl-RS"/>
        </w:rPr>
        <w:t>ћ</w:t>
      </w:r>
      <w:r w:rsidRPr="003B3C7C">
        <w:rPr>
          <w:rFonts w:ascii="Times New Roman" w:eastAsia="Calibri" w:hAnsi="Times New Roman" w:cs="Times New Roman"/>
          <w:sz w:val="24"/>
          <w:szCs w:val="24"/>
        </w:rPr>
        <w:t>ење реализације укључена са стручна већа. Реализација ових планова дата је у овом извештају кроз различите сегменте.</w:t>
      </w:r>
    </w:p>
    <w:p w14:paraId="58C89A02" w14:textId="77777777" w:rsidR="003B3C7C" w:rsidRDefault="003B3C7C" w:rsidP="003B3C7C">
      <w:pPr>
        <w:widowControl w:val="0"/>
        <w:autoSpaceDE w:val="0"/>
        <w:autoSpaceDN w:val="0"/>
        <w:spacing w:after="0" w:line="248" w:lineRule="exact"/>
        <w:rPr>
          <w:rFonts w:ascii="Times New Roman" w:eastAsia="Calibri" w:hAnsi="Times New Roman" w:cs="Times New Roman"/>
          <w:b/>
          <w:bCs/>
          <w:sz w:val="24"/>
          <w:szCs w:val="24"/>
        </w:rPr>
      </w:pPr>
      <w:bookmarkStart w:id="99" w:name="_TOC_250005"/>
    </w:p>
    <w:p w14:paraId="08927807" w14:textId="39DC702F" w:rsidR="003B3C7C" w:rsidRPr="003B3C7C" w:rsidRDefault="003B3C7C" w:rsidP="003B3C7C">
      <w:pPr>
        <w:widowControl w:val="0"/>
        <w:autoSpaceDE w:val="0"/>
        <w:autoSpaceDN w:val="0"/>
        <w:spacing w:after="0" w:line="248" w:lineRule="exact"/>
        <w:rPr>
          <w:rFonts w:ascii="Times New Roman" w:eastAsia="Calibri" w:hAnsi="Times New Roman" w:cs="Times New Roman"/>
          <w:b/>
          <w:bCs/>
          <w:sz w:val="24"/>
          <w:szCs w:val="24"/>
        </w:rPr>
      </w:pPr>
      <w:r w:rsidRPr="003B3C7C">
        <w:rPr>
          <w:rFonts w:ascii="Times New Roman" w:eastAsia="Calibri" w:hAnsi="Times New Roman" w:cs="Times New Roman"/>
          <w:b/>
          <w:bCs/>
          <w:sz w:val="24"/>
          <w:szCs w:val="24"/>
        </w:rPr>
        <w:t xml:space="preserve">ВАННАСТАВНЕ </w:t>
      </w:r>
      <w:bookmarkEnd w:id="99"/>
      <w:r w:rsidRPr="003B3C7C">
        <w:rPr>
          <w:rFonts w:ascii="Times New Roman" w:eastAsia="Calibri" w:hAnsi="Times New Roman" w:cs="Times New Roman"/>
          <w:b/>
          <w:bCs/>
          <w:sz w:val="24"/>
          <w:szCs w:val="24"/>
        </w:rPr>
        <w:t>АКТИВНОСТИ</w:t>
      </w:r>
    </w:p>
    <w:p w14:paraId="76135C10"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p>
    <w:p w14:paraId="5FBFC281" w14:textId="77777777" w:rsidR="003B3C7C" w:rsidRPr="003B3C7C" w:rsidRDefault="003B3C7C">
      <w:pPr>
        <w:widowControl w:val="0"/>
        <w:numPr>
          <w:ilvl w:val="1"/>
          <w:numId w:val="58"/>
        </w:numPr>
        <w:autoSpaceDE w:val="0"/>
        <w:autoSpaceDN w:val="0"/>
        <w:spacing w:after="0" w:line="248" w:lineRule="exact"/>
        <w:rPr>
          <w:rFonts w:ascii="Times New Roman" w:eastAsia="Calibri" w:hAnsi="Times New Roman" w:cs="Times New Roman"/>
          <w:sz w:val="24"/>
          <w:szCs w:val="24"/>
        </w:rPr>
      </w:pPr>
      <w:r w:rsidRPr="003B3C7C">
        <w:rPr>
          <w:rFonts w:ascii="Times New Roman" w:eastAsia="Calibri" w:hAnsi="Times New Roman" w:cs="Times New Roman"/>
          <w:sz w:val="24"/>
          <w:szCs w:val="24"/>
        </w:rPr>
        <w:t>ПРОГРАМ ОСТАЛИХ ОБЛИКА ОБРАЗОВНО-ВАСПИТНОГ РАДА У ПРВОМ ЦИКЛУСУ ОСНОВНОГ ВАСПИТАЊА И ОБРАЗОВАЊА</w:t>
      </w:r>
    </w:p>
    <w:p w14:paraId="5A95AFE5"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p>
    <w:p w14:paraId="3B89C6A6" w14:textId="77777777" w:rsidR="003B3C7C" w:rsidRPr="003B3C7C" w:rsidRDefault="003B3C7C">
      <w:pPr>
        <w:widowControl w:val="0"/>
        <w:numPr>
          <w:ilvl w:val="2"/>
          <w:numId w:val="58"/>
        </w:numPr>
        <w:autoSpaceDE w:val="0"/>
        <w:autoSpaceDN w:val="0"/>
        <w:spacing w:after="0" w:line="248" w:lineRule="exact"/>
        <w:rPr>
          <w:rFonts w:ascii="Times New Roman" w:eastAsia="Calibri" w:hAnsi="Times New Roman" w:cs="Times New Roman"/>
          <w:sz w:val="24"/>
          <w:szCs w:val="24"/>
        </w:rPr>
      </w:pPr>
      <w:r w:rsidRPr="003B3C7C">
        <w:rPr>
          <w:rFonts w:ascii="Times New Roman" w:eastAsia="Calibri" w:hAnsi="Times New Roman" w:cs="Times New Roman"/>
          <w:sz w:val="24"/>
          <w:szCs w:val="24"/>
          <w:u w:val="single"/>
        </w:rPr>
        <w:t xml:space="preserve"> Часови одељењских старешина разредне наставе</w:t>
      </w:r>
    </w:p>
    <w:p w14:paraId="2F969BB5"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p>
    <w:tbl>
      <w:tblPr>
        <w:tblW w:w="8391"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8"/>
        <w:gridCol w:w="1399"/>
        <w:gridCol w:w="1398"/>
        <w:gridCol w:w="1398"/>
        <w:gridCol w:w="1398"/>
        <w:gridCol w:w="1400"/>
      </w:tblGrid>
      <w:tr w:rsidR="003B3C7C" w:rsidRPr="003B3C7C" w14:paraId="5ACED0A6" w14:textId="77777777" w:rsidTr="00EE20C3">
        <w:trPr>
          <w:trHeight w:val="553"/>
        </w:trPr>
        <w:tc>
          <w:tcPr>
            <w:tcW w:w="1398" w:type="dxa"/>
            <w:vMerge w:val="restart"/>
            <w:shd w:val="clear" w:color="auto" w:fill="D9D9D9"/>
          </w:tcPr>
          <w:p w14:paraId="3FE03A95"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p>
          <w:p w14:paraId="18343914"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ЧОС</w:t>
            </w:r>
          </w:p>
        </w:tc>
        <w:tc>
          <w:tcPr>
            <w:tcW w:w="6993" w:type="dxa"/>
            <w:gridSpan w:val="5"/>
            <w:shd w:val="clear" w:color="auto" w:fill="D9D9D9"/>
          </w:tcPr>
          <w:p w14:paraId="267E6AAA"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Укупно реализовано часова по разредима ( годишњи збирно сва одељења у оквиру једног разреда) за матичну и издвојена одељења</w:t>
            </w:r>
          </w:p>
        </w:tc>
      </w:tr>
      <w:tr w:rsidR="003B3C7C" w:rsidRPr="003B3C7C" w14:paraId="14475509" w14:textId="77777777" w:rsidTr="00EE20C3">
        <w:trPr>
          <w:trHeight w:val="262"/>
        </w:trPr>
        <w:tc>
          <w:tcPr>
            <w:tcW w:w="1398" w:type="dxa"/>
            <w:vMerge/>
            <w:tcBorders>
              <w:top w:val="nil"/>
            </w:tcBorders>
            <w:shd w:val="clear" w:color="auto" w:fill="D9D9D9"/>
          </w:tcPr>
          <w:p w14:paraId="4B2768CA"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p>
        </w:tc>
        <w:tc>
          <w:tcPr>
            <w:tcW w:w="1399" w:type="dxa"/>
            <w:shd w:val="clear" w:color="auto" w:fill="D9D9D9"/>
          </w:tcPr>
          <w:p w14:paraId="41EBEA38"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I</w:t>
            </w:r>
          </w:p>
        </w:tc>
        <w:tc>
          <w:tcPr>
            <w:tcW w:w="1398" w:type="dxa"/>
            <w:shd w:val="clear" w:color="auto" w:fill="D9D9D9"/>
          </w:tcPr>
          <w:p w14:paraId="12854235"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II</w:t>
            </w:r>
          </w:p>
        </w:tc>
        <w:tc>
          <w:tcPr>
            <w:tcW w:w="1398" w:type="dxa"/>
            <w:shd w:val="clear" w:color="auto" w:fill="D9D9D9"/>
          </w:tcPr>
          <w:p w14:paraId="1D49B942"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III</w:t>
            </w:r>
          </w:p>
        </w:tc>
        <w:tc>
          <w:tcPr>
            <w:tcW w:w="1398" w:type="dxa"/>
            <w:shd w:val="clear" w:color="auto" w:fill="D9D9D9"/>
          </w:tcPr>
          <w:p w14:paraId="3054CFD3"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IV</w:t>
            </w:r>
          </w:p>
        </w:tc>
        <w:tc>
          <w:tcPr>
            <w:tcW w:w="1397" w:type="dxa"/>
            <w:shd w:val="clear" w:color="auto" w:fill="D9D9D9"/>
          </w:tcPr>
          <w:p w14:paraId="40B5A9FE"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УКУПНО</w:t>
            </w:r>
          </w:p>
        </w:tc>
      </w:tr>
      <w:tr w:rsidR="003B3C7C" w:rsidRPr="003B3C7C" w14:paraId="4F53292A" w14:textId="77777777" w:rsidTr="00EE20C3">
        <w:trPr>
          <w:trHeight w:val="242"/>
        </w:trPr>
        <w:tc>
          <w:tcPr>
            <w:tcW w:w="1398" w:type="dxa"/>
          </w:tcPr>
          <w:p w14:paraId="0F95F2FE" w14:textId="77777777" w:rsidR="003B3C7C" w:rsidRPr="00EE20C3" w:rsidRDefault="003B3C7C" w:rsidP="00EE20C3">
            <w:pPr>
              <w:widowControl w:val="0"/>
              <w:autoSpaceDE w:val="0"/>
              <w:autoSpaceDN w:val="0"/>
              <w:spacing w:after="0" w:line="248" w:lineRule="exact"/>
              <w:jc w:val="center"/>
              <w:rPr>
                <w:rFonts w:ascii="Times New Roman" w:eastAsia="Calibri" w:hAnsi="Times New Roman" w:cs="Times New Roman"/>
                <w:sz w:val="18"/>
                <w:szCs w:val="18"/>
              </w:rPr>
            </w:pPr>
            <w:r w:rsidRPr="00EE20C3">
              <w:rPr>
                <w:rFonts w:ascii="Times New Roman" w:eastAsia="Calibri" w:hAnsi="Times New Roman" w:cs="Times New Roman"/>
                <w:sz w:val="18"/>
                <w:szCs w:val="18"/>
              </w:rPr>
              <w:t>Број часова</w:t>
            </w:r>
          </w:p>
        </w:tc>
        <w:tc>
          <w:tcPr>
            <w:tcW w:w="1399" w:type="dxa"/>
          </w:tcPr>
          <w:p w14:paraId="06D42F30" w14:textId="77777777" w:rsidR="003B3C7C" w:rsidRPr="00EE20C3" w:rsidRDefault="003B3C7C" w:rsidP="00EE20C3">
            <w:pPr>
              <w:widowControl w:val="0"/>
              <w:autoSpaceDE w:val="0"/>
              <w:autoSpaceDN w:val="0"/>
              <w:spacing w:after="0" w:line="248" w:lineRule="exact"/>
              <w:rPr>
                <w:rFonts w:ascii="Times New Roman" w:eastAsia="Calibri" w:hAnsi="Times New Roman" w:cs="Times New Roman"/>
                <w:sz w:val="18"/>
                <w:szCs w:val="18"/>
              </w:rPr>
            </w:pPr>
            <w:r w:rsidRPr="00EE20C3">
              <w:rPr>
                <w:rFonts w:ascii="Times New Roman" w:eastAsia="Calibri" w:hAnsi="Times New Roman" w:cs="Times New Roman"/>
                <w:sz w:val="18"/>
                <w:szCs w:val="18"/>
              </w:rPr>
              <w:t>216</w:t>
            </w:r>
          </w:p>
        </w:tc>
        <w:tc>
          <w:tcPr>
            <w:tcW w:w="1398" w:type="dxa"/>
          </w:tcPr>
          <w:p w14:paraId="7BBE2475" w14:textId="77777777" w:rsidR="003B3C7C" w:rsidRPr="00EE20C3" w:rsidRDefault="003B3C7C" w:rsidP="00EE20C3">
            <w:pPr>
              <w:widowControl w:val="0"/>
              <w:autoSpaceDE w:val="0"/>
              <w:autoSpaceDN w:val="0"/>
              <w:spacing w:after="0" w:line="248" w:lineRule="exact"/>
              <w:rPr>
                <w:rFonts w:ascii="Times New Roman" w:eastAsia="Calibri" w:hAnsi="Times New Roman" w:cs="Times New Roman"/>
                <w:sz w:val="18"/>
                <w:szCs w:val="18"/>
              </w:rPr>
            </w:pPr>
            <w:r w:rsidRPr="00EE20C3">
              <w:rPr>
                <w:rFonts w:ascii="Times New Roman" w:eastAsia="Calibri" w:hAnsi="Times New Roman" w:cs="Times New Roman"/>
                <w:sz w:val="18"/>
                <w:szCs w:val="18"/>
              </w:rPr>
              <w:t>252</w:t>
            </w:r>
          </w:p>
        </w:tc>
        <w:tc>
          <w:tcPr>
            <w:tcW w:w="1398" w:type="dxa"/>
          </w:tcPr>
          <w:p w14:paraId="6289FAB5" w14:textId="77777777" w:rsidR="003B3C7C" w:rsidRPr="00EE20C3" w:rsidRDefault="003B3C7C" w:rsidP="00EE20C3">
            <w:pPr>
              <w:widowControl w:val="0"/>
              <w:autoSpaceDE w:val="0"/>
              <w:autoSpaceDN w:val="0"/>
              <w:spacing w:after="0" w:line="248" w:lineRule="exact"/>
              <w:rPr>
                <w:rFonts w:ascii="Times New Roman" w:eastAsia="Calibri" w:hAnsi="Times New Roman" w:cs="Times New Roman"/>
                <w:sz w:val="18"/>
                <w:szCs w:val="18"/>
              </w:rPr>
            </w:pPr>
            <w:r w:rsidRPr="00EE20C3">
              <w:rPr>
                <w:rFonts w:ascii="Times New Roman" w:eastAsia="Calibri" w:hAnsi="Times New Roman" w:cs="Times New Roman"/>
                <w:sz w:val="18"/>
                <w:szCs w:val="18"/>
              </w:rPr>
              <w:t>216</w:t>
            </w:r>
          </w:p>
        </w:tc>
        <w:tc>
          <w:tcPr>
            <w:tcW w:w="1398" w:type="dxa"/>
          </w:tcPr>
          <w:p w14:paraId="2DBC4765" w14:textId="77777777" w:rsidR="003B3C7C" w:rsidRPr="00EE20C3" w:rsidRDefault="003B3C7C" w:rsidP="00EE20C3">
            <w:pPr>
              <w:widowControl w:val="0"/>
              <w:autoSpaceDE w:val="0"/>
              <w:autoSpaceDN w:val="0"/>
              <w:spacing w:after="0" w:line="248" w:lineRule="exact"/>
              <w:rPr>
                <w:rFonts w:ascii="Times New Roman" w:eastAsia="Calibri" w:hAnsi="Times New Roman" w:cs="Times New Roman"/>
                <w:sz w:val="18"/>
                <w:szCs w:val="18"/>
              </w:rPr>
            </w:pPr>
            <w:r w:rsidRPr="00EE20C3">
              <w:rPr>
                <w:rFonts w:ascii="Times New Roman" w:eastAsia="Calibri" w:hAnsi="Times New Roman" w:cs="Times New Roman"/>
                <w:sz w:val="18"/>
                <w:szCs w:val="18"/>
              </w:rPr>
              <w:t>252</w:t>
            </w:r>
          </w:p>
        </w:tc>
        <w:tc>
          <w:tcPr>
            <w:tcW w:w="1397" w:type="dxa"/>
            <w:shd w:val="clear" w:color="auto" w:fill="E4DFEB"/>
          </w:tcPr>
          <w:p w14:paraId="7C40719A" w14:textId="77777777" w:rsidR="003B3C7C" w:rsidRPr="00EE20C3" w:rsidRDefault="003B3C7C" w:rsidP="00EE20C3">
            <w:pPr>
              <w:widowControl w:val="0"/>
              <w:autoSpaceDE w:val="0"/>
              <w:autoSpaceDN w:val="0"/>
              <w:spacing w:after="0" w:line="248" w:lineRule="exact"/>
              <w:rPr>
                <w:rFonts w:ascii="Times New Roman" w:eastAsia="Calibri" w:hAnsi="Times New Roman" w:cs="Times New Roman"/>
                <w:sz w:val="18"/>
                <w:szCs w:val="18"/>
              </w:rPr>
            </w:pPr>
            <w:r w:rsidRPr="00EE20C3">
              <w:rPr>
                <w:rFonts w:ascii="Times New Roman" w:eastAsia="Calibri" w:hAnsi="Times New Roman" w:cs="Times New Roman"/>
                <w:sz w:val="18"/>
                <w:szCs w:val="18"/>
              </w:rPr>
              <w:t>936</w:t>
            </w:r>
          </w:p>
        </w:tc>
      </w:tr>
    </w:tbl>
    <w:p w14:paraId="445F12CA"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p>
    <w:p w14:paraId="0E60A3C1" w14:textId="6BDADD45" w:rsidR="003B3C7C" w:rsidRPr="003B3C7C" w:rsidRDefault="003B3C7C" w:rsidP="003B3C7C">
      <w:pPr>
        <w:widowControl w:val="0"/>
        <w:autoSpaceDE w:val="0"/>
        <w:autoSpaceDN w:val="0"/>
        <w:spacing w:after="0" w:line="248" w:lineRule="exact"/>
        <w:rPr>
          <w:rFonts w:ascii="Times New Roman" w:eastAsia="Calibri" w:hAnsi="Times New Roman" w:cs="Times New Roman"/>
          <w:sz w:val="24"/>
          <w:szCs w:val="24"/>
        </w:rPr>
      </w:pPr>
      <w:r w:rsidRPr="003B3C7C">
        <w:rPr>
          <w:rFonts w:ascii="Times New Roman" w:eastAsia="Calibri" w:hAnsi="Times New Roman" w:cs="Times New Roman"/>
          <w:sz w:val="24"/>
          <w:szCs w:val="24"/>
        </w:rPr>
        <w:t>Сваки одељењски старешина у разредној настави реализовао је по један час недељно. У разредној настави ови часови су реализовани у школи. Низ радионица реализовал</w:t>
      </w:r>
      <w:r w:rsidR="00C050AD">
        <w:rPr>
          <w:rFonts w:ascii="Times New Roman" w:eastAsia="Calibri" w:hAnsi="Times New Roman" w:cs="Times New Roman"/>
          <w:sz w:val="24"/>
          <w:szCs w:val="24"/>
          <w:lang w:val="sr-Cyrl-RS"/>
        </w:rPr>
        <w:t xml:space="preserve">а је </w:t>
      </w:r>
      <w:proofErr w:type="gramStart"/>
      <w:r w:rsidR="00C050AD">
        <w:rPr>
          <w:rFonts w:ascii="Times New Roman" w:eastAsia="Calibri" w:hAnsi="Times New Roman" w:cs="Times New Roman"/>
          <w:sz w:val="24"/>
          <w:szCs w:val="24"/>
          <w:lang w:val="sr-Cyrl-RS"/>
        </w:rPr>
        <w:t xml:space="preserve">и </w:t>
      </w:r>
      <w:r w:rsidRPr="003B3C7C">
        <w:rPr>
          <w:rFonts w:ascii="Times New Roman" w:eastAsia="Calibri" w:hAnsi="Times New Roman" w:cs="Times New Roman"/>
          <w:sz w:val="24"/>
          <w:szCs w:val="24"/>
        </w:rPr>
        <w:t xml:space="preserve"> </w:t>
      </w:r>
      <w:r w:rsidR="00C050AD">
        <w:rPr>
          <w:rFonts w:ascii="Times New Roman" w:eastAsia="Calibri" w:hAnsi="Times New Roman" w:cs="Times New Roman"/>
          <w:sz w:val="24"/>
          <w:szCs w:val="24"/>
          <w:lang w:val="sr-Cyrl-RS"/>
        </w:rPr>
        <w:t>Маја</w:t>
      </w:r>
      <w:proofErr w:type="gramEnd"/>
      <w:r w:rsidR="00C050AD">
        <w:rPr>
          <w:rFonts w:ascii="Times New Roman" w:eastAsia="Calibri" w:hAnsi="Times New Roman" w:cs="Times New Roman"/>
          <w:sz w:val="24"/>
          <w:szCs w:val="24"/>
          <w:lang w:val="sr-Cyrl-RS"/>
        </w:rPr>
        <w:t xml:space="preserve"> Чоловић-педагог школе</w:t>
      </w:r>
      <w:r w:rsidRPr="003B3C7C">
        <w:rPr>
          <w:rFonts w:ascii="Times New Roman" w:eastAsia="Calibri" w:hAnsi="Times New Roman" w:cs="Times New Roman"/>
          <w:sz w:val="24"/>
          <w:szCs w:val="24"/>
        </w:rPr>
        <w:t xml:space="preserve"> (подаци дати у њ</w:t>
      </w:r>
      <w:r w:rsidR="00C050AD">
        <w:rPr>
          <w:rFonts w:ascii="Times New Roman" w:eastAsia="Calibri" w:hAnsi="Times New Roman" w:cs="Times New Roman"/>
          <w:sz w:val="24"/>
          <w:szCs w:val="24"/>
          <w:lang w:val="sr-Cyrl-RS"/>
        </w:rPr>
        <w:t>еним</w:t>
      </w:r>
      <w:r w:rsidRPr="003B3C7C">
        <w:rPr>
          <w:rFonts w:ascii="Times New Roman" w:eastAsia="Calibri" w:hAnsi="Times New Roman" w:cs="Times New Roman"/>
          <w:sz w:val="24"/>
          <w:szCs w:val="24"/>
        </w:rPr>
        <w:t xml:space="preserve"> извештајима)</w:t>
      </w:r>
      <w:r w:rsidR="00C050AD">
        <w:rPr>
          <w:rFonts w:ascii="Times New Roman" w:eastAsia="Calibri" w:hAnsi="Times New Roman" w:cs="Times New Roman"/>
          <w:sz w:val="24"/>
          <w:szCs w:val="24"/>
          <w:lang w:val="sr-Cyrl-RS"/>
        </w:rPr>
        <w:t xml:space="preserve">. </w:t>
      </w:r>
      <w:r w:rsidRPr="003B3C7C">
        <w:rPr>
          <w:rFonts w:ascii="Times New Roman" w:eastAsia="Calibri" w:hAnsi="Times New Roman" w:cs="Times New Roman"/>
          <w:sz w:val="24"/>
          <w:szCs w:val="24"/>
        </w:rPr>
        <w:t>Одељењске старешине су постављале и линкови са занимљивим садржајима из уметности, музике, филма, књижевности, али и онлајн игара са вршњацима. Реализована је и недеља толеранције, недеље спорта, обележен дан здраве исхране, Дан планете земље.</w:t>
      </w:r>
    </w:p>
    <w:p w14:paraId="2C76EAD2" w14:textId="16214F73" w:rsidR="003B3C7C" w:rsidRDefault="003B3C7C" w:rsidP="003B3C7C">
      <w:pPr>
        <w:widowControl w:val="0"/>
        <w:autoSpaceDE w:val="0"/>
        <w:autoSpaceDN w:val="0"/>
        <w:spacing w:after="0" w:line="248" w:lineRule="exact"/>
        <w:rPr>
          <w:rFonts w:ascii="Times New Roman" w:eastAsia="Calibri" w:hAnsi="Times New Roman" w:cs="Times New Roman"/>
          <w:sz w:val="24"/>
          <w:szCs w:val="24"/>
        </w:rPr>
      </w:pPr>
      <w:r w:rsidRPr="003B3C7C">
        <w:rPr>
          <w:rFonts w:ascii="Times New Roman" w:eastAsia="Calibri" w:hAnsi="Times New Roman" w:cs="Times New Roman"/>
          <w:sz w:val="24"/>
          <w:szCs w:val="24"/>
        </w:rPr>
        <w:t xml:space="preserve">Теме које су рађене на овим часовима односиле су се на понашање у школи, израду одељењских правила понашања, понашање у саобраћају, бригу о себи и другима, здравствене и еколошке теме, договор о учешћу у хуманитарним акцијама и њихова реализација, превенција насиља, развијању духа толеранције, уважавања на различитости, сарадње и ненасилном решавању конфликата. Разговарало се поштовању правилника у школи, понашању и поштовању безбедоносних мера, као и о успеху и постизању бољих резултата. Били су </w:t>
      </w:r>
      <w:proofErr w:type="gramStart"/>
      <w:r w:rsidRPr="003B3C7C">
        <w:rPr>
          <w:rFonts w:ascii="Times New Roman" w:eastAsia="Calibri" w:hAnsi="Times New Roman" w:cs="Times New Roman"/>
          <w:sz w:val="24"/>
          <w:szCs w:val="24"/>
        </w:rPr>
        <w:t>заступљени  разноврсни</w:t>
      </w:r>
      <w:proofErr w:type="gramEnd"/>
      <w:r w:rsidRPr="003B3C7C">
        <w:rPr>
          <w:rFonts w:ascii="Times New Roman" w:eastAsia="Calibri" w:hAnsi="Times New Roman" w:cs="Times New Roman"/>
          <w:sz w:val="24"/>
          <w:szCs w:val="24"/>
        </w:rPr>
        <w:t xml:space="preserve"> садржаји прилагођени узрасним потребама деце. Већ низ година у нашој школи се посебно на ЧОС-у бавимо правима детета, кроз радионице. </w:t>
      </w:r>
    </w:p>
    <w:p w14:paraId="4C7976DD" w14:textId="77777777" w:rsidR="006A3944" w:rsidRPr="00C050AD" w:rsidRDefault="006A3944" w:rsidP="006A3944">
      <w:pPr>
        <w:widowControl w:val="0"/>
        <w:autoSpaceDE w:val="0"/>
        <w:autoSpaceDN w:val="0"/>
        <w:spacing w:after="0" w:line="248" w:lineRule="exact"/>
        <w:rPr>
          <w:rFonts w:ascii="Times New Roman" w:eastAsia="Calibri" w:hAnsi="Times New Roman" w:cs="Times New Roman"/>
          <w:lang w:val="sr-Cyrl-RS"/>
        </w:rPr>
      </w:pPr>
    </w:p>
    <w:p w14:paraId="6A8E0699" w14:textId="77777777" w:rsidR="003B3C7C" w:rsidRPr="003B3C7C" w:rsidRDefault="003B3C7C">
      <w:pPr>
        <w:widowControl w:val="0"/>
        <w:numPr>
          <w:ilvl w:val="1"/>
          <w:numId w:val="59"/>
        </w:numPr>
        <w:autoSpaceDE w:val="0"/>
        <w:autoSpaceDN w:val="0"/>
        <w:spacing w:after="0" w:line="248" w:lineRule="exact"/>
        <w:rPr>
          <w:rFonts w:ascii="Times New Roman" w:eastAsia="Calibri" w:hAnsi="Times New Roman" w:cs="Times New Roman"/>
          <w:b/>
          <w:bCs/>
        </w:rPr>
      </w:pPr>
      <w:r w:rsidRPr="003B3C7C">
        <w:rPr>
          <w:rFonts w:ascii="Times New Roman" w:eastAsia="Calibri" w:hAnsi="Times New Roman" w:cs="Times New Roman"/>
          <w:b/>
          <w:bCs/>
        </w:rPr>
        <w:t>ПРОГРАМ ОСТАЛИХ ОБЛИКА ОБРАЗОВНО-ВАСПИТНОГ РАДА У ДРУГОМ ЦИКЛУСУ ОСНОВНОГ ОБРАЗОВАЊА И ВАСПИТАЊА</w:t>
      </w:r>
    </w:p>
    <w:p w14:paraId="65A005FA"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p>
    <w:p w14:paraId="47124553" w14:textId="77777777" w:rsidR="003B3C7C" w:rsidRPr="003B3C7C" w:rsidRDefault="003B3C7C">
      <w:pPr>
        <w:widowControl w:val="0"/>
        <w:numPr>
          <w:ilvl w:val="2"/>
          <w:numId w:val="59"/>
        </w:numPr>
        <w:autoSpaceDE w:val="0"/>
        <w:autoSpaceDN w:val="0"/>
        <w:spacing w:after="0" w:line="248" w:lineRule="exact"/>
        <w:jc w:val="left"/>
        <w:rPr>
          <w:rFonts w:ascii="Times New Roman" w:eastAsia="Calibri" w:hAnsi="Times New Roman" w:cs="Times New Roman"/>
          <w:b/>
        </w:rPr>
      </w:pPr>
      <w:r w:rsidRPr="003B3C7C">
        <w:rPr>
          <w:rFonts w:ascii="Times New Roman" w:eastAsia="Calibri" w:hAnsi="Times New Roman" w:cs="Times New Roman"/>
          <w:u w:val="single"/>
        </w:rPr>
        <w:t xml:space="preserve"> </w:t>
      </w:r>
      <w:r w:rsidRPr="003B3C7C">
        <w:rPr>
          <w:rFonts w:ascii="Times New Roman" w:eastAsia="Calibri" w:hAnsi="Times New Roman" w:cs="Times New Roman"/>
          <w:b/>
          <w:u w:val="single"/>
        </w:rPr>
        <w:t>Часови одељењских старешина предметне наставе</w:t>
      </w:r>
    </w:p>
    <w:p w14:paraId="22FA6482"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p>
    <w:p w14:paraId="7AEEA385"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1596"/>
        <w:gridCol w:w="1596"/>
        <w:gridCol w:w="1596"/>
        <w:gridCol w:w="1595"/>
      </w:tblGrid>
      <w:tr w:rsidR="003B3C7C" w:rsidRPr="003B3C7C" w14:paraId="5B53EB45" w14:textId="77777777" w:rsidTr="0048082C">
        <w:trPr>
          <w:trHeight w:val="561"/>
        </w:trPr>
        <w:tc>
          <w:tcPr>
            <w:tcW w:w="1596" w:type="dxa"/>
            <w:vMerge w:val="restart"/>
            <w:shd w:val="clear" w:color="auto" w:fill="D9D9D9"/>
          </w:tcPr>
          <w:p w14:paraId="30040C6B"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p>
          <w:p w14:paraId="265D3C50"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ЧОС</w:t>
            </w:r>
          </w:p>
        </w:tc>
        <w:tc>
          <w:tcPr>
            <w:tcW w:w="7980" w:type="dxa"/>
            <w:gridSpan w:val="5"/>
            <w:shd w:val="clear" w:color="auto" w:fill="D9D9D9"/>
          </w:tcPr>
          <w:p w14:paraId="61DFA1ED"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Укупно реализовано часова по разредима ( годишњи збирно сва одељења у оквиру једног разреда) за матичну и издвојена одељења</w:t>
            </w:r>
          </w:p>
        </w:tc>
      </w:tr>
      <w:tr w:rsidR="003B3C7C" w:rsidRPr="003B3C7C" w14:paraId="0BBA7455" w14:textId="77777777" w:rsidTr="0048082C">
        <w:trPr>
          <w:trHeight w:val="268"/>
        </w:trPr>
        <w:tc>
          <w:tcPr>
            <w:tcW w:w="1596" w:type="dxa"/>
            <w:vMerge/>
            <w:tcBorders>
              <w:top w:val="nil"/>
            </w:tcBorders>
            <w:shd w:val="clear" w:color="auto" w:fill="D9D9D9"/>
          </w:tcPr>
          <w:p w14:paraId="3D759EAB"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p>
        </w:tc>
        <w:tc>
          <w:tcPr>
            <w:tcW w:w="1597" w:type="dxa"/>
            <w:shd w:val="clear" w:color="auto" w:fill="D9D9D9"/>
          </w:tcPr>
          <w:p w14:paraId="6454CF79"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V</w:t>
            </w:r>
          </w:p>
        </w:tc>
        <w:tc>
          <w:tcPr>
            <w:tcW w:w="1596" w:type="dxa"/>
            <w:shd w:val="clear" w:color="auto" w:fill="D9D9D9"/>
          </w:tcPr>
          <w:p w14:paraId="24A84E7E"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VI</w:t>
            </w:r>
          </w:p>
        </w:tc>
        <w:tc>
          <w:tcPr>
            <w:tcW w:w="1596" w:type="dxa"/>
            <w:shd w:val="clear" w:color="auto" w:fill="D9D9D9"/>
          </w:tcPr>
          <w:p w14:paraId="67D80313"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VII</w:t>
            </w:r>
          </w:p>
        </w:tc>
        <w:tc>
          <w:tcPr>
            <w:tcW w:w="1596" w:type="dxa"/>
            <w:shd w:val="clear" w:color="auto" w:fill="D9D9D9"/>
          </w:tcPr>
          <w:p w14:paraId="64FADECB"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VIII</w:t>
            </w:r>
          </w:p>
        </w:tc>
        <w:tc>
          <w:tcPr>
            <w:tcW w:w="1595" w:type="dxa"/>
            <w:shd w:val="clear" w:color="auto" w:fill="D9D9D9"/>
          </w:tcPr>
          <w:p w14:paraId="07420B5C"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УКУПНО</w:t>
            </w:r>
          </w:p>
        </w:tc>
      </w:tr>
      <w:tr w:rsidR="003B3C7C" w:rsidRPr="003B3C7C" w14:paraId="0849180B" w14:textId="77777777" w:rsidTr="0048082C">
        <w:trPr>
          <w:trHeight w:val="537"/>
        </w:trPr>
        <w:tc>
          <w:tcPr>
            <w:tcW w:w="1596" w:type="dxa"/>
          </w:tcPr>
          <w:p w14:paraId="0B0DA54B"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Број часова</w:t>
            </w:r>
          </w:p>
        </w:tc>
        <w:tc>
          <w:tcPr>
            <w:tcW w:w="1597" w:type="dxa"/>
          </w:tcPr>
          <w:p w14:paraId="258ADB81"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215</w:t>
            </w:r>
          </w:p>
        </w:tc>
        <w:tc>
          <w:tcPr>
            <w:tcW w:w="1596" w:type="dxa"/>
          </w:tcPr>
          <w:p w14:paraId="5B13B29D"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250</w:t>
            </w:r>
          </w:p>
        </w:tc>
        <w:tc>
          <w:tcPr>
            <w:tcW w:w="1596" w:type="dxa"/>
          </w:tcPr>
          <w:p w14:paraId="1DB80735"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214</w:t>
            </w:r>
          </w:p>
        </w:tc>
        <w:tc>
          <w:tcPr>
            <w:tcW w:w="1596" w:type="dxa"/>
          </w:tcPr>
          <w:p w14:paraId="37F92B62"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204</w:t>
            </w:r>
          </w:p>
        </w:tc>
        <w:tc>
          <w:tcPr>
            <w:tcW w:w="1595" w:type="dxa"/>
            <w:shd w:val="clear" w:color="auto" w:fill="E4DFEB"/>
          </w:tcPr>
          <w:p w14:paraId="6D02321B"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b/>
              </w:rPr>
              <w:t>883</w:t>
            </w:r>
          </w:p>
        </w:tc>
      </w:tr>
    </w:tbl>
    <w:p w14:paraId="772C1690"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p>
    <w:p w14:paraId="716A97D5" w14:textId="0788B91F" w:rsidR="00C050AD" w:rsidRPr="003B3C7C" w:rsidRDefault="003B3C7C" w:rsidP="00C050AD">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 xml:space="preserve">У предметној настави такође је реализован планирани број часова, није реализован по један час у неколико одељења. У школи су реализоване радионице које </w:t>
      </w:r>
      <w:r w:rsidR="00C050AD">
        <w:rPr>
          <w:rFonts w:ascii="Times New Roman" w:eastAsia="Calibri" w:hAnsi="Times New Roman" w:cs="Times New Roman"/>
          <w:lang w:val="sr-Cyrl-RS"/>
        </w:rPr>
        <w:t>је</w:t>
      </w:r>
      <w:r w:rsidRPr="003B3C7C">
        <w:rPr>
          <w:rFonts w:ascii="Times New Roman" w:eastAsia="Calibri" w:hAnsi="Times New Roman" w:cs="Times New Roman"/>
        </w:rPr>
        <w:t xml:space="preserve"> </w:t>
      </w:r>
      <w:r w:rsidR="00C050AD">
        <w:rPr>
          <w:rFonts w:ascii="Times New Roman" w:eastAsia="Calibri" w:hAnsi="Times New Roman" w:cs="Times New Roman"/>
          <w:lang w:val="sr-Cyrl-RS"/>
        </w:rPr>
        <w:t>о</w:t>
      </w:r>
      <w:r w:rsidRPr="003B3C7C">
        <w:rPr>
          <w:rFonts w:ascii="Times New Roman" w:eastAsia="Calibri" w:hAnsi="Times New Roman" w:cs="Times New Roman"/>
        </w:rPr>
        <w:t>држал</w:t>
      </w:r>
      <w:r w:rsidR="00C050AD">
        <w:rPr>
          <w:rFonts w:ascii="Times New Roman" w:eastAsia="Calibri" w:hAnsi="Times New Roman" w:cs="Times New Roman"/>
          <w:lang w:val="sr-Cyrl-RS"/>
        </w:rPr>
        <w:t>а</w:t>
      </w:r>
      <w:r w:rsidRPr="003B3C7C">
        <w:rPr>
          <w:rFonts w:ascii="Times New Roman" w:eastAsia="Calibri" w:hAnsi="Times New Roman" w:cs="Times New Roman"/>
        </w:rPr>
        <w:t xml:space="preserve"> </w:t>
      </w:r>
      <w:r w:rsidR="00C050AD">
        <w:rPr>
          <w:rFonts w:ascii="Times New Roman" w:eastAsia="Calibri" w:hAnsi="Times New Roman" w:cs="Times New Roman"/>
          <w:lang w:val="sr-Cyrl-RS"/>
        </w:rPr>
        <w:t>Маја Чоловић - педагог</w:t>
      </w:r>
      <w:r w:rsidRPr="003B3C7C">
        <w:rPr>
          <w:rFonts w:ascii="Times New Roman" w:eastAsia="Calibri" w:hAnsi="Times New Roman" w:cs="Times New Roman"/>
        </w:rPr>
        <w:t xml:space="preserve"> (подаци о овим радионицама дати су у њ</w:t>
      </w:r>
      <w:r w:rsidR="00C050AD">
        <w:rPr>
          <w:rFonts w:ascii="Times New Roman" w:eastAsia="Calibri" w:hAnsi="Times New Roman" w:cs="Times New Roman"/>
          <w:lang w:val="sr-Cyrl-RS"/>
        </w:rPr>
        <w:t>еним</w:t>
      </w:r>
      <w:r w:rsidRPr="003B3C7C">
        <w:rPr>
          <w:rFonts w:ascii="Times New Roman" w:eastAsia="Calibri" w:hAnsi="Times New Roman" w:cs="Times New Roman"/>
        </w:rPr>
        <w:t xml:space="preserve"> извештајима рада). </w:t>
      </w:r>
      <w:r w:rsidR="00C050AD">
        <w:rPr>
          <w:rFonts w:ascii="Times New Roman" w:eastAsia="Calibri" w:hAnsi="Times New Roman" w:cs="Times New Roman"/>
          <w:lang w:val="sr-Cyrl-RS"/>
        </w:rPr>
        <w:t xml:space="preserve">Она је такође </w:t>
      </w:r>
      <w:r w:rsidRPr="003B3C7C">
        <w:rPr>
          <w:rFonts w:ascii="Times New Roman" w:eastAsia="Calibri" w:hAnsi="Times New Roman" w:cs="Times New Roman"/>
        </w:rPr>
        <w:t>поставил</w:t>
      </w:r>
      <w:r w:rsidR="00C050AD">
        <w:rPr>
          <w:rFonts w:ascii="Times New Roman" w:eastAsia="Calibri" w:hAnsi="Times New Roman" w:cs="Times New Roman"/>
          <w:lang w:val="sr-Cyrl-RS"/>
        </w:rPr>
        <w:t>а</w:t>
      </w:r>
      <w:r w:rsidRPr="003B3C7C">
        <w:rPr>
          <w:rFonts w:ascii="Times New Roman" w:eastAsia="Calibri" w:hAnsi="Times New Roman" w:cs="Times New Roman"/>
        </w:rPr>
        <w:t xml:space="preserve"> низ презентација везаних за учење, за превенцију дигиталног насиља,</w:t>
      </w:r>
      <w:r w:rsidR="00C050AD">
        <w:rPr>
          <w:rFonts w:ascii="Times New Roman" w:eastAsia="Calibri" w:hAnsi="Times New Roman" w:cs="Times New Roman"/>
          <w:lang w:val="sr-Cyrl-RS"/>
        </w:rPr>
        <w:t xml:space="preserve"> толеранцији, емпатији, солидарности, о решавању конфликта,..</w:t>
      </w:r>
      <w:r w:rsidRPr="003B3C7C">
        <w:rPr>
          <w:rFonts w:ascii="Times New Roman" w:eastAsia="Calibri" w:hAnsi="Times New Roman" w:cs="Times New Roman"/>
        </w:rPr>
        <w:t xml:space="preserve">. </w:t>
      </w:r>
    </w:p>
    <w:p w14:paraId="0AB62892" w14:textId="24BA181D" w:rsidR="003B3C7C" w:rsidRPr="003B3C7C" w:rsidRDefault="003B3C7C" w:rsidP="003B3C7C">
      <w:pPr>
        <w:widowControl w:val="0"/>
        <w:autoSpaceDE w:val="0"/>
        <w:autoSpaceDN w:val="0"/>
        <w:spacing w:after="0" w:line="248" w:lineRule="exact"/>
        <w:rPr>
          <w:rFonts w:ascii="Times New Roman" w:eastAsia="Calibri" w:hAnsi="Times New Roman" w:cs="Times New Roman"/>
        </w:rPr>
      </w:pPr>
      <w:r w:rsidRPr="003B3C7C">
        <w:rPr>
          <w:rFonts w:ascii="Times New Roman" w:eastAsia="Calibri" w:hAnsi="Times New Roman" w:cs="Times New Roman"/>
        </w:rPr>
        <w:t>Реализована је тема за девојчице, ученице шестог разреда о репродуктивном здрављу. Одељењске старешине бавиле су се и садржајима везани за учење, организацију слободног времена, онлајн-дружење, линкови са занимљивим садржајима из области уметности, спорта. Са осмацима је п</w:t>
      </w:r>
      <w:r w:rsidR="00C050AD">
        <w:rPr>
          <w:rFonts w:ascii="Times New Roman" w:eastAsia="Calibri" w:hAnsi="Times New Roman" w:cs="Times New Roman"/>
          <w:lang w:val="sr-Cyrl-RS"/>
        </w:rPr>
        <w:t>едагог</w:t>
      </w:r>
      <w:r w:rsidRPr="003B3C7C">
        <w:rPr>
          <w:rFonts w:ascii="Times New Roman" w:eastAsia="Calibri" w:hAnsi="Times New Roman" w:cs="Times New Roman"/>
        </w:rPr>
        <w:t xml:space="preserve"> школе обавила тестирања и разговоре везане за професионалну оријентацију и дала савете везане за избор занимања и школе.</w:t>
      </w:r>
      <w:r w:rsidR="00C050AD">
        <w:rPr>
          <w:rFonts w:ascii="Times New Roman" w:eastAsia="Calibri" w:hAnsi="Times New Roman" w:cs="Times New Roman"/>
          <w:lang w:val="sr-Cyrl-RS"/>
        </w:rPr>
        <w:t xml:space="preserve"> </w:t>
      </w:r>
      <w:r w:rsidR="00087379">
        <w:rPr>
          <w:rFonts w:ascii="Times New Roman" w:eastAsia="Calibri" w:hAnsi="Times New Roman" w:cs="Times New Roman"/>
          <w:lang w:val="sr-Cyrl-RS"/>
        </w:rPr>
        <w:t>Техничка школа „Никола Тесла“ из Медвеђе, и Средња школа за текстил и дизајн из Лесковца су одржале презентацију својих смерова</w:t>
      </w:r>
      <w:r w:rsidRPr="003B3C7C">
        <w:rPr>
          <w:rFonts w:ascii="Times New Roman" w:eastAsia="Calibri" w:hAnsi="Times New Roman" w:cs="Times New Roman"/>
        </w:rPr>
        <w:t>. Упутства о корацима везаним за завршни испит, бодовању, календару активности, процедурама и њиховим обавезама везаним за завршетак школовања и полагање завршног испита</w:t>
      </w:r>
      <w:r w:rsidR="00087379">
        <w:rPr>
          <w:rFonts w:ascii="Times New Roman" w:eastAsia="Calibri" w:hAnsi="Times New Roman" w:cs="Times New Roman"/>
          <w:lang w:val="sr-Cyrl-RS"/>
        </w:rPr>
        <w:t xml:space="preserve"> </w:t>
      </w:r>
      <w:r w:rsidRPr="003B3C7C">
        <w:rPr>
          <w:rFonts w:ascii="Times New Roman" w:eastAsia="Calibri" w:hAnsi="Times New Roman" w:cs="Times New Roman"/>
        </w:rPr>
        <w:t xml:space="preserve">одељењске старешине су </w:t>
      </w:r>
      <w:r w:rsidR="00087379">
        <w:rPr>
          <w:rFonts w:ascii="Times New Roman" w:eastAsia="Calibri" w:hAnsi="Times New Roman" w:cs="Times New Roman"/>
          <w:lang w:val="sr-Cyrl-RS"/>
        </w:rPr>
        <w:t>објављивали на Вибер каналу са ученицима и родитељима</w:t>
      </w:r>
      <w:proofErr w:type="gramStart"/>
      <w:r w:rsidR="00087379">
        <w:rPr>
          <w:rFonts w:ascii="Times New Roman" w:eastAsia="Calibri" w:hAnsi="Times New Roman" w:cs="Times New Roman"/>
          <w:lang w:val="sr-Cyrl-RS"/>
        </w:rPr>
        <w:t>.</w:t>
      </w:r>
      <w:r w:rsidRPr="003B3C7C">
        <w:rPr>
          <w:rFonts w:ascii="Times New Roman" w:eastAsia="Calibri" w:hAnsi="Times New Roman" w:cs="Times New Roman"/>
        </w:rPr>
        <w:t>.</w:t>
      </w:r>
      <w:proofErr w:type="gramEnd"/>
    </w:p>
    <w:p w14:paraId="093F2A3B" w14:textId="64097989" w:rsidR="003B3C7C" w:rsidRPr="00C050AD" w:rsidRDefault="003B3C7C" w:rsidP="003B3C7C">
      <w:pPr>
        <w:widowControl w:val="0"/>
        <w:autoSpaceDE w:val="0"/>
        <w:autoSpaceDN w:val="0"/>
        <w:spacing w:after="0" w:line="248" w:lineRule="exact"/>
        <w:rPr>
          <w:rFonts w:ascii="Times New Roman" w:eastAsia="Calibri" w:hAnsi="Times New Roman" w:cs="Times New Roman"/>
          <w:lang w:val="sr-Cyrl-RS"/>
        </w:rPr>
      </w:pPr>
      <w:r w:rsidRPr="003B3C7C">
        <w:rPr>
          <w:rFonts w:ascii="Times New Roman" w:eastAsia="Calibri" w:hAnsi="Times New Roman" w:cs="Times New Roman"/>
        </w:rPr>
        <w:t>Између осталог одељењске старешине су реализовале и теме везане за здрав стил живота, употребу рачунара и мобилних, опасности везаних за друштвене везе, односе између дечака и девојчица, промене у пубертету, односе ученика са родитељима, као и теме везане за хуманост и помоћ другима. Обележени су и неки значајни датуми, државни празници, екологије и Светске дан језика, Дан планете Земље, Дан вода, Дан заштите река, Светски дан детета... /. Посебна пажња на ЧОС-у се поклањала успеху, напредовању ученика и усмеравање и помоћ у раду. И у вишим разредима реализоване су радионице о правима детета</w:t>
      </w:r>
      <w:r w:rsidR="00C050AD">
        <w:rPr>
          <w:rFonts w:ascii="Times New Roman" w:eastAsia="Calibri" w:hAnsi="Times New Roman" w:cs="Times New Roman"/>
          <w:lang w:val="sr-Cyrl-RS"/>
        </w:rPr>
        <w:t>.</w:t>
      </w:r>
    </w:p>
    <w:p w14:paraId="6E06CA93" w14:textId="77777777" w:rsidR="00C050AD" w:rsidRDefault="00C050AD" w:rsidP="003B3C7C">
      <w:pPr>
        <w:widowControl w:val="0"/>
        <w:autoSpaceDE w:val="0"/>
        <w:autoSpaceDN w:val="0"/>
        <w:spacing w:after="0" w:line="248" w:lineRule="exact"/>
        <w:rPr>
          <w:rFonts w:ascii="Times New Roman" w:eastAsia="Calibri" w:hAnsi="Times New Roman" w:cs="Times New Roman"/>
          <w:lang w:val="sr-Cyrl-RS"/>
        </w:rPr>
      </w:pPr>
    </w:p>
    <w:p w14:paraId="45F6B5B6" w14:textId="77777777" w:rsidR="00C050AD" w:rsidRPr="00C050AD" w:rsidRDefault="00C050AD" w:rsidP="003B3C7C">
      <w:pPr>
        <w:widowControl w:val="0"/>
        <w:autoSpaceDE w:val="0"/>
        <w:autoSpaceDN w:val="0"/>
        <w:spacing w:after="0" w:line="248" w:lineRule="exact"/>
        <w:rPr>
          <w:rFonts w:ascii="Times New Roman" w:eastAsia="Calibri" w:hAnsi="Times New Roman" w:cs="Times New Roman"/>
          <w:lang w:val="sr-Cyrl-RS"/>
        </w:rPr>
      </w:pPr>
    </w:p>
    <w:p w14:paraId="5F411681"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bCs/>
        </w:rPr>
      </w:pPr>
      <w:r w:rsidRPr="003B3C7C">
        <w:rPr>
          <w:rFonts w:ascii="Times New Roman" w:eastAsia="Calibri" w:hAnsi="Times New Roman" w:cs="Times New Roman"/>
          <w:bCs/>
        </w:rPr>
        <w:t xml:space="preserve"> </w:t>
      </w:r>
      <w:r w:rsidRPr="003B3C7C">
        <w:rPr>
          <w:rFonts w:ascii="Times New Roman" w:eastAsia="Calibri" w:hAnsi="Times New Roman" w:cs="Times New Roman"/>
          <w:b/>
          <w:bCs/>
          <w:u w:val="single"/>
        </w:rPr>
        <w:t>Преглед фонда и кратки изводи из реализовање програма друштвених, техничких,</w:t>
      </w:r>
    </w:p>
    <w:p w14:paraId="5F093F48" w14:textId="77777777" w:rsidR="003B3C7C" w:rsidRPr="003B3C7C" w:rsidRDefault="003B3C7C" w:rsidP="003B3C7C">
      <w:pPr>
        <w:widowControl w:val="0"/>
        <w:autoSpaceDE w:val="0"/>
        <w:autoSpaceDN w:val="0"/>
        <w:spacing w:after="0" w:line="248" w:lineRule="exact"/>
        <w:rPr>
          <w:rFonts w:ascii="Times New Roman" w:eastAsia="Calibri" w:hAnsi="Times New Roman" w:cs="Times New Roman"/>
          <w:b/>
        </w:rPr>
      </w:pPr>
      <w:r w:rsidRPr="003B3C7C">
        <w:rPr>
          <w:rFonts w:ascii="Times New Roman" w:eastAsia="Calibri" w:hAnsi="Times New Roman" w:cs="Times New Roman"/>
          <w:u w:val="single"/>
        </w:rPr>
        <w:t xml:space="preserve"> </w:t>
      </w:r>
      <w:r w:rsidRPr="003B3C7C">
        <w:rPr>
          <w:rFonts w:ascii="Times New Roman" w:eastAsia="Calibri" w:hAnsi="Times New Roman" w:cs="Times New Roman"/>
          <w:b/>
          <w:u w:val="single"/>
        </w:rPr>
        <w:t>хуманитарних, спортских и културних активности- у другом циклусу</w:t>
      </w:r>
    </w:p>
    <w:p w14:paraId="6BE1A80B" w14:textId="4672BD45" w:rsidR="003B3C7C" w:rsidRPr="00087379" w:rsidRDefault="003B3C7C" w:rsidP="006A3944">
      <w:pPr>
        <w:widowControl w:val="0"/>
        <w:autoSpaceDE w:val="0"/>
        <w:autoSpaceDN w:val="0"/>
        <w:spacing w:after="0" w:line="248" w:lineRule="exact"/>
        <w:rPr>
          <w:rFonts w:ascii="Times New Roman" w:eastAsia="Calibri" w:hAnsi="Times New Roman" w:cs="Times New Roman"/>
          <w:lang w:val="sr-Cyrl-RS"/>
        </w:rPr>
        <w:sectPr w:rsidR="003B3C7C" w:rsidRPr="00087379" w:rsidSect="008F4C00">
          <w:headerReference w:type="default" r:id="rId26"/>
          <w:footerReference w:type="default" r:id="rId27"/>
          <w:type w:val="continuous"/>
          <w:pgSz w:w="11910" w:h="16840" w:code="9"/>
          <w:pgMar w:top="1440" w:right="1440" w:bottom="1440" w:left="1440" w:header="1260" w:footer="1053" w:gutter="0"/>
          <w:cols w:space="720"/>
        </w:sectPr>
      </w:pPr>
      <w:r w:rsidRPr="003B3C7C">
        <w:rPr>
          <w:rFonts w:ascii="Times New Roman" w:eastAsia="Calibri" w:hAnsi="Times New Roman" w:cs="Times New Roman"/>
          <w:b/>
        </w:rPr>
        <w:t>Ови се садржаји реализују кроз рад секција и тај део је дат посебно у извештају</w:t>
      </w:r>
      <w:r w:rsidR="00087379">
        <w:rPr>
          <w:rFonts w:ascii="Times New Roman" w:eastAsia="Calibri" w:hAnsi="Times New Roman" w:cs="Times New Roman"/>
          <w:b/>
          <w:lang w:val="sr-Cyrl-RS"/>
        </w:rPr>
        <w:t xml:space="preserve"> Летопис-а</w:t>
      </w:r>
    </w:p>
    <w:p w14:paraId="4AF897D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rPr>
      </w:pPr>
    </w:p>
    <w:p w14:paraId="3DE712D0" w14:textId="77777777" w:rsidR="006A3944" w:rsidRDefault="006A3944" w:rsidP="006A3944">
      <w:pPr>
        <w:widowControl w:val="0"/>
        <w:autoSpaceDE w:val="0"/>
        <w:autoSpaceDN w:val="0"/>
        <w:spacing w:after="0" w:line="240" w:lineRule="auto"/>
        <w:rPr>
          <w:rFonts w:ascii="Times New Roman" w:eastAsia="Calibri" w:hAnsi="Times New Roman" w:cs="Times New Roman"/>
          <w:sz w:val="20"/>
        </w:rPr>
      </w:pPr>
    </w:p>
    <w:p w14:paraId="632BB2D4" w14:textId="77777777" w:rsidR="00682829" w:rsidRPr="006A3944" w:rsidRDefault="00682829" w:rsidP="006A3944">
      <w:pPr>
        <w:widowControl w:val="0"/>
        <w:autoSpaceDE w:val="0"/>
        <w:autoSpaceDN w:val="0"/>
        <w:spacing w:after="0" w:line="240" w:lineRule="auto"/>
        <w:rPr>
          <w:rFonts w:ascii="Times New Roman" w:eastAsia="Calibri" w:hAnsi="Times New Roman" w:cs="Times New Roman"/>
          <w:sz w:val="20"/>
        </w:rPr>
      </w:pPr>
    </w:p>
    <w:p w14:paraId="5762A793" w14:textId="52EC7DC9" w:rsidR="006A3944" w:rsidRPr="007108AE" w:rsidRDefault="006A3944">
      <w:pPr>
        <w:widowControl w:val="0"/>
        <w:numPr>
          <w:ilvl w:val="1"/>
          <w:numId w:val="12"/>
        </w:numPr>
        <w:tabs>
          <w:tab w:val="left" w:pos="1280"/>
        </w:tabs>
        <w:autoSpaceDE w:val="0"/>
        <w:autoSpaceDN w:val="0"/>
        <w:spacing w:before="52" w:after="0" w:line="240" w:lineRule="auto"/>
        <w:ind w:left="852"/>
        <w:outlineLvl w:val="1"/>
        <w:rPr>
          <w:rFonts w:ascii="Times New Roman" w:eastAsia="Calibri" w:hAnsi="Times New Roman" w:cs="Times New Roman"/>
          <w:b/>
          <w:bCs/>
          <w:sz w:val="24"/>
          <w:szCs w:val="24"/>
          <w:u w:color="000000"/>
        </w:rPr>
      </w:pPr>
      <w:bookmarkStart w:id="100" w:name="_Toc130372639"/>
      <w:r w:rsidRPr="006A3944">
        <w:rPr>
          <w:rFonts w:ascii="Times New Roman" w:eastAsia="Calibri" w:hAnsi="Times New Roman" w:cs="Times New Roman"/>
          <w:b/>
          <w:bCs/>
          <w:sz w:val="24"/>
          <w:szCs w:val="24"/>
          <w:u w:val="single" w:color="000000"/>
        </w:rPr>
        <w:t>Ваннаставне активности / Програм друштвених, техничких, хуманитарних, спортских</w:t>
      </w:r>
      <w:r w:rsidRPr="006A3944">
        <w:rPr>
          <w:rFonts w:ascii="Times New Roman" w:eastAsia="Calibri" w:hAnsi="Times New Roman" w:cs="Times New Roman"/>
          <w:b/>
          <w:bCs/>
          <w:spacing w:val="-13"/>
          <w:sz w:val="24"/>
          <w:szCs w:val="24"/>
          <w:u w:val="single" w:color="000000"/>
        </w:rPr>
        <w:t xml:space="preserve"> </w:t>
      </w:r>
      <w:r w:rsidRPr="006A3944">
        <w:rPr>
          <w:rFonts w:ascii="Times New Roman" w:eastAsia="Calibri" w:hAnsi="Times New Roman" w:cs="Times New Roman"/>
          <w:b/>
          <w:bCs/>
          <w:spacing w:val="8"/>
          <w:sz w:val="24"/>
          <w:szCs w:val="24"/>
          <w:u w:val="single" w:color="000000"/>
        </w:rPr>
        <w:t>и</w:t>
      </w:r>
      <w:bookmarkEnd w:id="100"/>
      <w:r w:rsidR="007108AE">
        <w:rPr>
          <w:rFonts w:ascii="Times New Roman" w:eastAsia="Calibri" w:hAnsi="Times New Roman" w:cs="Times New Roman"/>
          <w:b/>
          <w:bCs/>
          <w:sz w:val="24"/>
          <w:szCs w:val="24"/>
          <w:u w:color="000000"/>
          <w:lang w:val="sr-Cyrl-RS"/>
        </w:rPr>
        <w:t xml:space="preserve"> </w:t>
      </w:r>
      <w:r w:rsidRPr="007108AE">
        <w:rPr>
          <w:rFonts w:ascii="Times New Roman" w:eastAsia="Calibri" w:hAnsi="Times New Roman" w:cs="Times New Roman"/>
          <w:b/>
          <w:sz w:val="24"/>
          <w:u w:val="single"/>
        </w:rPr>
        <w:t>културних активности</w:t>
      </w:r>
    </w:p>
    <w:p w14:paraId="1D6DA9A9" w14:textId="4FBE3648" w:rsidR="006A3944" w:rsidRPr="006A3944" w:rsidRDefault="006A3944" w:rsidP="006A3944">
      <w:pPr>
        <w:widowControl w:val="0"/>
        <w:autoSpaceDE w:val="0"/>
        <w:autoSpaceDN w:val="0"/>
        <w:spacing w:after="0" w:line="268" w:lineRule="exact"/>
        <w:ind w:left="852"/>
        <w:rPr>
          <w:rFonts w:ascii="Times New Roman" w:eastAsia="Calibri" w:hAnsi="Times New Roman" w:cs="Times New Roman"/>
        </w:rPr>
      </w:pPr>
      <w:r w:rsidRPr="006A3944">
        <w:rPr>
          <w:rFonts w:ascii="Times New Roman" w:eastAsia="Calibri" w:hAnsi="Times New Roman" w:cs="Times New Roman"/>
          <w:u w:val="single"/>
        </w:rPr>
        <w:t>Први циклус</w:t>
      </w:r>
    </w:p>
    <w:p w14:paraId="131287AC" w14:textId="429DFF17" w:rsidR="006A3944" w:rsidRDefault="006A3944" w:rsidP="006A3944">
      <w:pPr>
        <w:widowControl w:val="0"/>
        <w:autoSpaceDE w:val="0"/>
        <w:autoSpaceDN w:val="0"/>
        <w:spacing w:after="0" w:line="240" w:lineRule="auto"/>
        <w:ind w:left="852" w:right="842"/>
        <w:rPr>
          <w:rFonts w:ascii="Times New Roman" w:eastAsia="Calibri" w:hAnsi="Times New Roman" w:cs="Times New Roman"/>
          <w:lang w:val="sr-Cyrl-RS"/>
        </w:rPr>
      </w:pPr>
      <w:r w:rsidRPr="006A3944">
        <w:rPr>
          <w:rFonts w:ascii="Times New Roman" w:eastAsia="Calibri" w:hAnsi="Times New Roman" w:cs="Times New Roman"/>
        </w:rPr>
        <w:t>Планом наставе и учења за први циклус основног образовања и васпитања предвиђене су за ученике разредне наставе ванннаставне активности /науке, технике, хуманитарне</w:t>
      </w:r>
      <w:proofErr w:type="gramStart"/>
      <w:r w:rsidRPr="006A3944">
        <w:rPr>
          <w:rFonts w:ascii="Times New Roman" w:eastAsia="Calibri" w:hAnsi="Times New Roman" w:cs="Times New Roman"/>
        </w:rPr>
        <w:t>,спортске</w:t>
      </w:r>
      <w:proofErr w:type="gramEnd"/>
      <w:r w:rsidRPr="006A3944">
        <w:rPr>
          <w:rFonts w:ascii="Times New Roman" w:eastAsia="Calibri" w:hAnsi="Times New Roman" w:cs="Times New Roman"/>
        </w:rPr>
        <w:t xml:space="preserve"> и културне / са фондом од 36 часова. Активности се реализују у складу са Планом одељењског старешине, календаром значајних културних, спортских и др. </w:t>
      </w:r>
      <w:proofErr w:type="gramStart"/>
      <w:r w:rsidRPr="006A3944">
        <w:rPr>
          <w:rFonts w:ascii="Times New Roman" w:eastAsia="Calibri" w:hAnsi="Times New Roman" w:cs="Times New Roman"/>
        </w:rPr>
        <w:t>активности</w:t>
      </w:r>
      <w:proofErr w:type="gramEnd"/>
      <w:r w:rsidRPr="006A3944">
        <w:rPr>
          <w:rFonts w:ascii="Times New Roman" w:eastAsia="Calibri" w:hAnsi="Times New Roman" w:cs="Times New Roman"/>
        </w:rPr>
        <w:t xml:space="preserve"> школе . Најзначајније ваннаставне активности наведене су у табели доле.</w:t>
      </w:r>
    </w:p>
    <w:p w14:paraId="09CF7E38" w14:textId="77777777" w:rsidR="00D5525F" w:rsidRDefault="00D5525F" w:rsidP="006A3944">
      <w:pPr>
        <w:widowControl w:val="0"/>
        <w:autoSpaceDE w:val="0"/>
        <w:autoSpaceDN w:val="0"/>
        <w:spacing w:after="0" w:line="240" w:lineRule="auto"/>
        <w:ind w:left="852" w:right="842"/>
        <w:rPr>
          <w:rFonts w:ascii="Times New Roman" w:eastAsia="Calibri" w:hAnsi="Times New Roman" w:cs="Times New Roman"/>
          <w:lang w:val="sr-Cyrl-RS"/>
        </w:rPr>
      </w:pPr>
    </w:p>
    <w:p w14:paraId="52F02E43" w14:textId="77777777" w:rsidR="00682829" w:rsidRDefault="00682829" w:rsidP="006A3944">
      <w:pPr>
        <w:widowControl w:val="0"/>
        <w:autoSpaceDE w:val="0"/>
        <w:autoSpaceDN w:val="0"/>
        <w:spacing w:after="0" w:line="240" w:lineRule="auto"/>
        <w:ind w:left="852" w:right="842"/>
        <w:rPr>
          <w:rFonts w:ascii="Times New Roman" w:eastAsia="Calibri" w:hAnsi="Times New Roman" w:cs="Times New Roman"/>
          <w:lang w:val="sr-Cyrl-RS"/>
        </w:rPr>
      </w:pPr>
    </w:p>
    <w:p w14:paraId="0A5E1DAF" w14:textId="77777777" w:rsidR="00D5525F" w:rsidRDefault="00D5525F" w:rsidP="006A3944">
      <w:pPr>
        <w:widowControl w:val="0"/>
        <w:autoSpaceDE w:val="0"/>
        <w:autoSpaceDN w:val="0"/>
        <w:spacing w:after="0" w:line="240" w:lineRule="auto"/>
        <w:ind w:left="852" w:right="842"/>
        <w:rPr>
          <w:rFonts w:ascii="Times New Roman" w:eastAsia="Calibri" w:hAnsi="Times New Roman" w:cs="Times New Roman"/>
          <w:lang w:val="sr-Cyrl-RS"/>
        </w:rPr>
      </w:pPr>
    </w:p>
    <w:p w14:paraId="1E785DD6" w14:textId="77777777" w:rsidR="00682829" w:rsidRDefault="00682829" w:rsidP="006A3944">
      <w:pPr>
        <w:widowControl w:val="0"/>
        <w:autoSpaceDE w:val="0"/>
        <w:autoSpaceDN w:val="0"/>
        <w:spacing w:after="0" w:line="240" w:lineRule="auto"/>
        <w:ind w:left="852" w:right="842"/>
        <w:rPr>
          <w:rFonts w:ascii="Times New Roman" w:eastAsia="Calibri" w:hAnsi="Times New Roman" w:cs="Times New Roman"/>
          <w:lang w:val="sr-Cyrl-RS"/>
        </w:rPr>
      </w:pPr>
    </w:p>
    <w:p w14:paraId="01BFE19F" w14:textId="77777777" w:rsidR="00D5525F" w:rsidRPr="00D5525F" w:rsidRDefault="00D5525F" w:rsidP="006A3944">
      <w:pPr>
        <w:widowControl w:val="0"/>
        <w:autoSpaceDE w:val="0"/>
        <w:autoSpaceDN w:val="0"/>
        <w:spacing w:after="0" w:line="240" w:lineRule="auto"/>
        <w:ind w:left="852" w:right="842"/>
        <w:rPr>
          <w:rFonts w:ascii="Times New Roman" w:eastAsia="Calibri" w:hAnsi="Times New Roman" w:cs="Times New Roman"/>
          <w:lang w:val="sr-Cyrl-RS"/>
        </w:rPr>
      </w:pPr>
    </w:p>
    <w:tbl>
      <w:tblPr>
        <w:tblpPr w:leftFromText="180" w:rightFromText="180" w:vertAnchor="text" w:horzAnchor="margin" w:tblpXSpec="center" w:tblpY="98"/>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1"/>
        <w:gridCol w:w="1070"/>
        <w:gridCol w:w="1262"/>
        <w:gridCol w:w="1886"/>
        <w:gridCol w:w="3305"/>
      </w:tblGrid>
      <w:tr w:rsidR="00131C48" w:rsidRPr="00131C48" w14:paraId="77451392" w14:textId="77777777" w:rsidTr="00D5525F">
        <w:trPr>
          <w:trHeight w:val="416"/>
        </w:trPr>
        <w:tc>
          <w:tcPr>
            <w:tcW w:w="3181" w:type="dxa"/>
            <w:shd w:val="clear" w:color="auto" w:fill="D9D9D9"/>
          </w:tcPr>
          <w:p w14:paraId="39BB9F4F" w14:textId="77777777" w:rsidR="00131C48" w:rsidRPr="00131C48" w:rsidRDefault="00131C48" w:rsidP="00131C48">
            <w:pPr>
              <w:pStyle w:val="NoSpacing"/>
              <w:rPr>
                <w:rFonts w:cs="Times New Roman"/>
                <w:sz w:val="18"/>
                <w:szCs w:val="18"/>
              </w:rPr>
            </w:pPr>
            <w:r w:rsidRPr="00131C48">
              <w:rPr>
                <w:rFonts w:cs="Times New Roman"/>
                <w:sz w:val="18"/>
                <w:szCs w:val="18"/>
              </w:rPr>
              <w:lastRenderedPageBreak/>
              <w:t>Назив активности</w:t>
            </w:r>
          </w:p>
        </w:tc>
        <w:tc>
          <w:tcPr>
            <w:tcW w:w="1070" w:type="dxa"/>
            <w:shd w:val="clear" w:color="auto" w:fill="D9D9D9"/>
          </w:tcPr>
          <w:p w14:paraId="0F31D741" w14:textId="77777777" w:rsidR="00131C48" w:rsidRPr="00131C48" w:rsidRDefault="00131C48" w:rsidP="00131C48">
            <w:pPr>
              <w:pStyle w:val="NoSpacing"/>
              <w:rPr>
                <w:rFonts w:cs="Times New Roman"/>
                <w:sz w:val="18"/>
                <w:szCs w:val="18"/>
              </w:rPr>
            </w:pPr>
            <w:r w:rsidRPr="00131C48">
              <w:rPr>
                <w:rFonts w:cs="Times New Roman"/>
                <w:sz w:val="18"/>
                <w:szCs w:val="18"/>
              </w:rPr>
              <w:t>Разред</w:t>
            </w:r>
          </w:p>
        </w:tc>
        <w:tc>
          <w:tcPr>
            <w:tcW w:w="1262" w:type="dxa"/>
            <w:tcBorders>
              <w:right w:val="single" w:sz="6" w:space="0" w:color="000000"/>
            </w:tcBorders>
            <w:shd w:val="clear" w:color="auto" w:fill="D9D9D9"/>
          </w:tcPr>
          <w:p w14:paraId="0F91CCEB" w14:textId="5AF693B5" w:rsidR="00131C48" w:rsidRPr="00D5525F" w:rsidRDefault="00D5525F" w:rsidP="00131C48">
            <w:pPr>
              <w:pStyle w:val="NoSpacing"/>
              <w:rPr>
                <w:rFonts w:cs="Times New Roman"/>
                <w:sz w:val="18"/>
                <w:szCs w:val="18"/>
                <w:lang w:val="sr-Cyrl-RS"/>
              </w:rPr>
            </w:pPr>
            <w:r>
              <w:rPr>
                <w:rFonts w:cs="Times New Roman"/>
                <w:sz w:val="18"/>
                <w:szCs w:val="18"/>
                <w:lang w:val="sr-Cyrl-RS"/>
              </w:rPr>
              <w:t>Број часова</w:t>
            </w:r>
          </w:p>
        </w:tc>
        <w:tc>
          <w:tcPr>
            <w:tcW w:w="1886" w:type="dxa"/>
            <w:tcBorders>
              <w:left w:val="single" w:sz="6" w:space="0" w:color="000000"/>
            </w:tcBorders>
            <w:shd w:val="clear" w:color="auto" w:fill="D9D9D9"/>
          </w:tcPr>
          <w:p w14:paraId="2CE75C28" w14:textId="77777777" w:rsidR="00131C48" w:rsidRPr="00131C48" w:rsidRDefault="00131C48" w:rsidP="00131C48">
            <w:pPr>
              <w:pStyle w:val="NoSpacing"/>
              <w:rPr>
                <w:rFonts w:cs="Times New Roman"/>
                <w:sz w:val="18"/>
                <w:szCs w:val="18"/>
              </w:rPr>
            </w:pPr>
            <w:r w:rsidRPr="00131C48">
              <w:rPr>
                <w:rFonts w:cs="Times New Roman"/>
                <w:sz w:val="18"/>
                <w:szCs w:val="18"/>
              </w:rPr>
              <w:t>Време</w:t>
            </w:r>
          </w:p>
          <w:p w14:paraId="42C73024" w14:textId="77777777" w:rsidR="00131C48" w:rsidRPr="00131C48" w:rsidRDefault="00131C48" w:rsidP="00131C48">
            <w:pPr>
              <w:pStyle w:val="NoSpacing"/>
              <w:rPr>
                <w:rFonts w:cs="Times New Roman"/>
                <w:sz w:val="18"/>
                <w:szCs w:val="18"/>
              </w:rPr>
            </w:pPr>
            <w:r w:rsidRPr="00131C48">
              <w:rPr>
                <w:rFonts w:cs="Times New Roman"/>
                <w:sz w:val="18"/>
                <w:szCs w:val="18"/>
              </w:rPr>
              <w:t>реализације</w:t>
            </w:r>
          </w:p>
        </w:tc>
        <w:tc>
          <w:tcPr>
            <w:tcW w:w="3305" w:type="dxa"/>
            <w:shd w:val="clear" w:color="auto" w:fill="D9D9D9"/>
          </w:tcPr>
          <w:p w14:paraId="254C32C9" w14:textId="77777777" w:rsidR="00131C48" w:rsidRPr="00131C48" w:rsidRDefault="00131C48" w:rsidP="00131C48">
            <w:pPr>
              <w:pStyle w:val="NoSpacing"/>
              <w:rPr>
                <w:rFonts w:cs="Times New Roman"/>
                <w:sz w:val="18"/>
                <w:szCs w:val="18"/>
              </w:rPr>
            </w:pPr>
            <w:r w:rsidRPr="00131C48">
              <w:rPr>
                <w:rFonts w:cs="Times New Roman"/>
                <w:sz w:val="18"/>
                <w:szCs w:val="18"/>
              </w:rPr>
              <w:t>Задужени наставник</w:t>
            </w:r>
          </w:p>
        </w:tc>
      </w:tr>
      <w:tr w:rsidR="00131C48" w:rsidRPr="00131C48" w14:paraId="6945476E" w14:textId="77777777" w:rsidTr="00131C48">
        <w:trPr>
          <w:trHeight w:val="537"/>
        </w:trPr>
        <w:tc>
          <w:tcPr>
            <w:tcW w:w="3181" w:type="dxa"/>
          </w:tcPr>
          <w:p w14:paraId="73E0F60F" w14:textId="393F516D" w:rsidR="00131C48" w:rsidRPr="00131C48" w:rsidRDefault="00131C48" w:rsidP="00131C48">
            <w:pPr>
              <w:pStyle w:val="NoSpacing"/>
              <w:rPr>
                <w:rFonts w:cs="Times New Roman"/>
                <w:sz w:val="18"/>
                <w:szCs w:val="18"/>
              </w:rPr>
            </w:pPr>
            <w:r w:rsidRPr="00131C48">
              <w:rPr>
                <w:rFonts w:cs="Times New Roman"/>
                <w:sz w:val="18"/>
                <w:szCs w:val="18"/>
              </w:rPr>
              <w:t>Обележавање Дечје недеље,дан ученика у настави</w:t>
            </w:r>
          </w:p>
        </w:tc>
        <w:tc>
          <w:tcPr>
            <w:tcW w:w="1070" w:type="dxa"/>
          </w:tcPr>
          <w:p w14:paraId="184CA047"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4EAD7CF6" w14:textId="77777777" w:rsidR="00131C48" w:rsidRPr="00131C48" w:rsidRDefault="00131C48" w:rsidP="00131C48">
            <w:pPr>
              <w:pStyle w:val="NoSpacing"/>
              <w:rPr>
                <w:rFonts w:cs="Times New Roman"/>
                <w:sz w:val="18"/>
                <w:szCs w:val="18"/>
              </w:rPr>
            </w:pPr>
            <w:r w:rsidRPr="00131C48">
              <w:rPr>
                <w:rFonts w:cs="Times New Roman"/>
                <w:sz w:val="18"/>
                <w:szCs w:val="18"/>
              </w:rPr>
              <w:t>5</w:t>
            </w:r>
          </w:p>
        </w:tc>
        <w:tc>
          <w:tcPr>
            <w:tcW w:w="1886" w:type="dxa"/>
            <w:tcBorders>
              <w:left w:val="single" w:sz="6" w:space="0" w:color="000000"/>
            </w:tcBorders>
          </w:tcPr>
          <w:p w14:paraId="709FD9E8" w14:textId="623F9679" w:rsidR="00131C48" w:rsidRPr="0088022E" w:rsidRDefault="0088022E" w:rsidP="0088022E">
            <w:pPr>
              <w:pStyle w:val="NoSpacing"/>
              <w:rPr>
                <w:rFonts w:cs="Times New Roman"/>
                <w:sz w:val="18"/>
                <w:szCs w:val="18"/>
                <w:lang w:val="sr-Cyrl-RS"/>
              </w:rPr>
            </w:pPr>
            <w:r>
              <w:rPr>
                <w:rFonts w:cs="Times New Roman"/>
                <w:sz w:val="18"/>
                <w:szCs w:val="18"/>
                <w:lang w:val="sr-Cyrl-RS"/>
              </w:rPr>
              <w:t>Прва недеља октобра</w:t>
            </w:r>
          </w:p>
        </w:tc>
        <w:tc>
          <w:tcPr>
            <w:tcW w:w="3305" w:type="dxa"/>
          </w:tcPr>
          <w:p w14:paraId="3F7792BE"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tc>
      </w:tr>
      <w:tr w:rsidR="00131C48" w:rsidRPr="00131C48" w14:paraId="28AEFDA8" w14:textId="77777777" w:rsidTr="00131C48">
        <w:trPr>
          <w:trHeight w:val="268"/>
        </w:trPr>
        <w:tc>
          <w:tcPr>
            <w:tcW w:w="3181" w:type="dxa"/>
          </w:tcPr>
          <w:p w14:paraId="21D240F2" w14:textId="77777777" w:rsidR="00131C48" w:rsidRPr="00131C48" w:rsidRDefault="00131C48" w:rsidP="00131C48">
            <w:pPr>
              <w:pStyle w:val="NoSpacing"/>
              <w:rPr>
                <w:rFonts w:cs="Times New Roman"/>
                <w:sz w:val="18"/>
                <w:szCs w:val="18"/>
              </w:rPr>
            </w:pPr>
            <w:r w:rsidRPr="00131C48">
              <w:rPr>
                <w:rFonts w:cs="Times New Roman"/>
                <w:sz w:val="18"/>
                <w:szCs w:val="18"/>
              </w:rPr>
              <w:t>Обележавање Дана школе</w:t>
            </w:r>
          </w:p>
        </w:tc>
        <w:tc>
          <w:tcPr>
            <w:tcW w:w="1070" w:type="dxa"/>
          </w:tcPr>
          <w:p w14:paraId="1A1252AB"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4BFA19ED" w14:textId="77777777" w:rsidR="00131C48" w:rsidRPr="00131C48" w:rsidRDefault="00131C48" w:rsidP="00131C48">
            <w:pPr>
              <w:pStyle w:val="NoSpacing"/>
              <w:rPr>
                <w:rFonts w:cs="Times New Roman"/>
                <w:sz w:val="18"/>
                <w:szCs w:val="18"/>
              </w:rPr>
            </w:pPr>
            <w:r w:rsidRPr="00131C48">
              <w:rPr>
                <w:rFonts w:cs="Times New Roman"/>
                <w:sz w:val="18"/>
                <w:szCs w:val="18"/>
              </w:rPr>
              <w:t>5</w:t>
            </w:r>
          </w:p>
        </w:tc>
        <w:tc>
          <w:tcPr>
            <w:tcW w:w="1886" w:type="dxa"/>
            <w:tcBorders>
              <w:left w:val="single" w:sz="6" w:space="0" w:color="000000"/>
            </w:tcBorders>
          </w:tcPr>
          <w:p w14:paraId="54C16E97" w14:textId="359A62C0" w:rsidR="00131C48" w:rsidRPr="0088022E" w:rsidRDefault="0088022E" w:rsidP="0088022E">
            <w:pPr>
              <w:pStyle w:val="NoSpacing"/>
              <w:ind w:left="708"/>
              <w:rPr>
                <w:rFonts w:cs="Times New Roman"/>
                <w:sz w:val="18"/>
                <w:szCs w:val="18"/>
                <w:lang w:val="sr-Cyrl-RS"/>
              </w:rPr>
            </w:pPr>
            <w:r>
              <w:rPr>
                <w:rFonts w:cs="Times New Roman"/>
                <w:sz w:val="18"/>
                <w:szCs w:val="18"/>
                <w:lang w:val="sr-Cyrl-RS"/>
              </w:rPr>
              <w:t>8.новембар</w:t>
            </w:r>
          </w:p>
        </w:tc>
        <w:tc>
          <w:tcPr>
            <w:tcW w:w="3305" w:type="dxa"/>
          </w:tcPr>
          <w:p w14:paraId="1BBC7A5D"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tc>
      </w:tr>
      <w:tr w:rsidR="00131C48" w:rsidRPr="00131C48" w14:paraId="2CF314EB" w14:textId="77777777" w:rsidTr="00131C48">
        <w:trPr>
          <w:trHeight w:val="537"/>
        </w:trPr>
        <w:tc>
          <w:tcPr>
            <w:tcW w:w="3181" w:type="dxa"/>
          </w:tcPr>
          <w:p w14:paraId="7D10E93B" w14:textId="68CE0D87" w:rsidR="00131C48" w:rsidRPr="00D5525F" w:rsidRDefault="00131C48" w:rsidP="00131C48">
            <w:pPr>
              <w:pStyle w:val="NoSpacing"/>
              <w:rPr>
                <w:rFonts w:cs="Times New Roman"/>
                <w:sz w:val="18"/>
                <w:szCs w:val="18"/>
              </w:rPr>
            </w:pPr>
            <w:r w:rsidRPr="00131C48">
              <w:rPr>
                <w:rFonts w:cs="Times New Roman"/>
                <w:sz w:val="18"/>
                <w:szCs w:val="18"/>
              </w:rPr>
              <w:t>Хуманитарна акција</w:t>
            </w:r>
            <w:r w:rsidR="00D5525F">
              <w:rPr>
                <w:rFonts w:cs="Times New Roman"/>
                <w:sz w:val="18"/>
                <w:szCs w:val="18"/>
                <w:lang w:val="sr-Cyrl-RS"/>
              </w:rPr>
              <w:t xml:space="preserve"> </w:t>
            </w:r>
            <w:r w:rsidRPr="00131C48">
              <w:rPr>
                <w:rFonts w:cs="Times New Roman"/>
                <w:sz w:val="18"/>
                <w:szCs w:val="18"/>
              </w:rPr>
              <w:t>Крај првог полугодишта</w:t>
            </w:r>
            <w:r w:rsidR="0088022E">
              <w:rPr>
                <w:rFonts w:cs="Times New Roman"/>
                <w:sz w:val="18"/>
                <w:szCs w:val="18"/>
                <w:lang w:val="sr-Cyrl-RS"/>
              </w:rPr>
              <w:t xml:space="preserve">, </w:t>
            </w:r>
          </w:p>
        </w:tc>
        <w:tc>
          <w:tcPr>
            <w:tcW w:w="1070" w:type="dxa"/>
          </w:tcPr>
          <w:p w14:paraId="0CD0749F"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3416B8BA" w14:textId="77777777" w:rsidR="00131C48" w:rsidRPr="00131C48" w:rsidRDefault="00131C48" w:rsidP="00131C48">
            <w:pPr>
              <w:pStyle w:val="NoSpacing"/>
              <w:rPr>
                <w:rFonts w:cs="Times New Roman"/>
                <w:sz w:val="18"/>
                <w:szCs w:val="18"/>
              </w:rPr>
            </w:pPr>
            <w:r w:rsidRPr="00131C48">
              <w:rPr>
                <w:rFonts w:cs="Times New Roman"/>
                <w:sz w:val="18"/>
                <w:szCs w:val="18"/>
              </w:rPr>
              <w:t>5</w:t>
            </w:r>
          </w:p>
        </w:tc>
        <w:tc>
          <w:tcPr>
            <w:tcW w:w="1886" w:type="dxa"/>
            <w:tcBorders>
              <w:left w:val="single" w:sz="6" w:space="0" w:color="000000"/>
            </w:tcBorders>
          </w:tcPr>
          <w:p w14:paraId="66B97D8D" w14:textId="77777777" w:rsidR="00131C48" w:rsidRPr="00131C48" w:rsidRDefault="00131C48" w:rsidP="00131C48">
            <w:pPr>
              <w:pStyle w:val="NoSpacing"/>
              <w:rPr>
                <w:rFonts w:cs="Times New Roman"/>
                <w:sz w:val="18"/>
                <w:szCs w:val="18"/>
              </w:rPr>
            </w:pPr>
            <w:r w:rsidRPr="00131C48">
              <w:rPr>
                <w:rFonts w:cs="Times New Roman"/>
                <w:sz w:val="18"/>
                <w:szCs w:val="18"/>
              </w:rPr>
              <w:t>децембар</w:t>
            </w:r>
          </w:p>
        </w:tc>
        <w:tc>
          <w:tcPr>
            <w:tcW w:w="3305" w:type="dxa"/>
          </w:tcPr>
          <w:p w14:paraId="75127D16"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p w14:paraId="6155A04A" w14:textId="77777777" w:rsidR="00131C48" w:rsidRPr="00131C48" w:rsidRDefault="00131C48" w:rsidP="00131C48">
            <w:pPr>
              <w:pStyle w:val="NoSpacing"/>
              <w:rPr>
                <w:rFonts w:cs="Times New Roman"/>
                <w:sz w:val="18"/>
                <w:szCs w:val="18"/>
              </w:rPr>
            </w:pPr>
            <w:r w:rsidRPr="00131C48">
              <w:rPr>
                <w:rFonts w:cs="Times New Roman"/>
                <w:sz w:val="18"/>
                <w:szCs w:val="18"/>
              </w:rPr>
              <w:t>Стручни сарадници</w:t>
            </w:r>
          </w:p>
        </w:tc>
      </w:tr>
      <w:tr w:rsidR="00131C48" w:rsidRPr="00131C48" w14:paraId="6E07CB6E" w14:textId="77777777" w:rsidTr="00D5525F">
        <w:trPr>
          <w:trHeight w:val="320"/>
        </w:trPr>
        <w:tc>
          <w:tcPr>
            <w:tcW w:w="3181" w:type="dxa"/>
          </w:tcPr>
          <w:p w14:paraId="54A7A573" w14:textId="77777777" w:rsidR="00131C48" w:rsidRPr="00131C48" w:rsidRDefault="00131C48" w:rsidP="00131C48">
            <w:pPr>
              <w:pStyle w:val="NoSpacing"/>
              <w:rPr>
                <w:rFonts w:cs="Times New Roman"/>
                <w:sz w:val="18"/>
                <w:szCs w:val="18"/>
              </w:rPr>
            </w:pPr>
            <w:r w:rsidRPr="00131C48">
              <w:rPr>
                <w:rFonts w:cs="Times New Roman"/>
                <w:sz w:val="18"/>
                <w:szCs w:val="18"/>
              </w:rPr>
              <w:t>Прослава Светог Саве</w:t>
            </w:r>
          </w:p>
        </w:tc>
        <w:tc>
          <w:tcPr>
            <w:tcW w:w="1070" w:type="dxa"/>
          </w:tcPr>
          <w:p w14:paraId="3E8311B5"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454B19EE" w14:textId="77777777" w:rsidR="00131C48" w:rsidRPr="00131C48" w:rsidRDefault="00131C48" w:rsidP="00131C48">
            <w:pPr>
              <w:pStyle w:val="NoSpacing"/>
              <w:rPr>
                <w:rFonts w:cs="Times New Roman"/>
                <w:sz w:val="18"/>
                <w:szCs w:val="18"/>
              </w:rPr>
            </w:pPr>
            <w:r w:rsidRPr="00131C48">
              <w:rPr>
                <w:rFonts w:cs="Times New Roman"/>
                <w:sz w:val="18"/>
                <w:szCs w:val="18"/>
              </w:rPr>
              <w:t>3</w:t>
            </w:r>
          </w:p>
        </w:tc>
        <w:tc>
          <w:tcPr>
            <w:tcW w:w="1886" w:type="dxa"/>
            <w:tcBorders>
              <w:left w:val="single" w:sz="6" w:space="0" w:color="000000"/>
            </w:tcBorders>
          </w:tcPr>
          <w:p w14:paraId="6D2E9CBF" w14:textId="77777777" w:rsidR="00131C48" w:rsidRPr="00131C48" w:rsidRDefault="00131C48" w:rsidP="00131C48">
            <w:pPr>
              <w:pStyle w:val="NoSpacing"/>
              <w:rPr>
                <w:rFonts w:cs="Times New Roman"/>
                <w:sz w:val="18"/>
                <w:szCs w:val="18"/>
              </w:rPr>
            </w:pPr>
            <w:r w:rsidRPr="00131C48">
              <w:rPr>
                <w:rFonts w:cs="Times New Roman"/>
                <w:sz w:val="18"/>
                <w:szCs w:val="18"/>
              </w:rPr>
              <w:t>јануар</w:t>
            </w:r>
          </w:p>
        </w:tc>
        <w:tc>
          <w:tcPr>
            <w:tcW w:w="3305" w:type="dxa"/>
          </w:tcPr>
          <w:p w14:paraId="28B2CA4E" w14:textId="7C949CDF"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r w:rsidR="00D5525F">
              <w:rPr>
                <w:rFonts w:cs="Times New Roman"/>
                <w:sz w:val="18"/>
                <w:szCs w:val="18"/>
                <w:lang w:val="sr-Cyrl-RS"/>
              </w:rPr>
              <w:t xml:space="preserve"> </w:t>
            </w:r>
            <w:r w:rsidRPr="00131C48">
              <w:rPr>
                <w:rFonts w:cs="Times New Roman"/>
                <w:sz w:val="18"/>
                <w:szCs w:val="18"/>
              </w:rPr>
              <w:t>Стручни сардници</w:t>
            </w:r>
          </w:p>
        </w:tc>
      </w:tr>
      <w:tr w:rsidR="00131C48" w:rsidRPr="00131C48" w14:paraId="56137C83" w14:textId="77777777" w:rsidTr="00131C48">
        <w:trPr>
          <w:trHeight w:val="398"/>
        </w:trPr>
        <w:tc>
          <w:tcPr>
            <w:tcW w:w="3181" w:type="dxa"/>
          </w:tcPr>
          <w:p w14:paraId="3C142489" w14:textId="77777777" w:rsidR="00131C48" w:rsidRPr="00131C48" w:rsidRDefault="00131C48" w:rsidP="00131C48">
            <w:pPr>
              <w:pStyle w:val="NoSpacing"/>
              <w:rPr>
                <w:rFonts w:cs="Times New Roman"/>
                <w:sz w:val="18"/>
                <w:szCs w:val="18"/>
              </w:rPr>
            </w:pPr>
            <w:r w:rsidRPr="00131C48">
              <w:rPr>
                <w:rFonts w:cs="Times New Roman"/>
                <w:sz w:val="18"/>
                <w:szCs w:val="18"/>
              </w:rPr>
              <w:t>Обележавање 8.марта</w:t>
            </w:r>
          </w:p>
        </w:tc>
        <w:tc>
          <w:tcPr>
            <w:tcW w:w="1070" w:type="dxa"/>
          </w:tcPr>
          <w:p w14:paraId="6BCA730F"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50ACF7BD" w14:textId="77777777" w:rsidR="00131C48" w:rsidRPr="00131C48" w:rsidRDefault="00131C48" w:rsidP="00131C48">
            <w:pPr>
              <w:pStyle w:val="NoSpacing"/>
              <w:rPr>
                <w:rFonts w:cs="Times New Roman"/>
                <w:sz w:val="18"/>
                <w:szCs w:val="18"/>
              </w:rPr>
            </w:pPr>
            <w:r w:rsidRPr="00131C48">
              <w:rPr>
                <w:rFonts w:cs="Times New Roman"/>
                <w:sz w:val="18"/>
                <w:szCs w:val="18"/>
              </w:rPr>
              <w:t>2</w:t>
            </w:r>
          </w:p>
        </w:tc>
        <w:tc>
          <w:tcPr>
            <w:tcW w:w="1886" w:type="dxa"/>
            <w:tcBorders>
              <w:left w:val="single" w:sz="6" w:space="0" w:color="000000"/>
            </w:tcBorders>
          </w:tcPr>
          <w:p w14:paraId="16A90014" w14:textId="77777777" w:rsidR="00131C48" w:rsidRPr="00131C48" w:rsidRDefault="00131C48" w:rsidP="00131C48">
            <w:pPr>
              <w:pStyle w:val="NoSpacing"/>
              <w:rPr>
                <w:rFonts w:cs="Times New Roman"/>
                <w:sz w:val="18"/>
                <w:szCs w:val="18"/>
              </w:rPr>
            </w:pPr>
            <w:r w:rsidRPr="00131C48">
              <w:rPr>
                <w:rFonts w:cs="Times New Roman"/>
                <w:sz w:val="18"/>
                <w:szCs w:val="18"/>
              </w:rPr>
              <w:t>март</w:t>
            </w:r>
          </w:p>
        </w:tc>
        <w:tc>
          <w:tcPr>
            <w:tcW w:w="3305" w:type="dxa"/>
          </w:tcPr>
          <w:p w14:paraId="6C74C0C0"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tc>
      </w:tr>
      <w:tr w:rsidR="00131C48" w:rsidRPr="00131C48" w14:paraId="2C8ACC43" w14:textId="77777777" w:rsidTr="00131C48">
        <w:trPr>
          <w:trHeight w:val="443"/>
        </w:trPr>
        <w:tc>
          <w:tcPr>
            <w:tcW w:w="3181" w:type="dxa"/>
          </w:tcPr>
          <w:p w14:paraId="449C83AF" w14:textId="10FF44BB" w:rsidR="00131C48" w:rsidRPr="0088022E" w:rsidRDefault="00131C48" w:rsidP="00131C48">
            <w:pPr>
              <w:pStyle w:val="NoSpacing"/>
              <w:rPr>
                <w:rFonts w:cs="Times New Roman"/>
                <w:sz w:val="18"/>
                <w:szCs w:val="18"/>
                <w:lang w:val="sr-Cyrl-RS"/>
              </w:rPr>
            </w:pPr>
            <w:r w:rsidRPr="00131C48">
              <w:rPr>
                <w:rFonts w:cs="Times New Roman"/>
                <w:sz w:val="18"/>
                <w:szCs w:val="18"/>
              </w:rPr>
              <w:t>Обележавање Васкрса</w:t>
            </w:r>
            <w:r w:rsidR="0088022E">
              <w:rPr>
                <w:rFonts w:cs="Times New Roman"/>
                <w:sz w:val="18"/>
                <w:szCs w:val="18"/>
              </w:rPr>
              <w:t xml:space="preserve">, </w:t>
            </w:r>
            <w:r w:rsidR="0088022E">
              <w:rPr>
                <w:rFonts w:cs="Times New Roman"/>
                <w:sz w:val="18"/>
                <w:szCs w:val="18"/>
                <w:lang w:val="sr-Cyrl-RS"/>
              </w:rPr>
              <w:t>хуманитарни базар у сарадњи са ОШ „Горња Јабланица“ Медвеђа.</w:t>
            </w:r>
          </w:p>
        </w:tc>
        <w:tc>
          <w:tcPr>
            <w:tcW w:w="1070" w:type="dxa"/>
          </w:tcPr>
          <w:p w14:paraId="43749F19"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6C0869B5" w14:textId="77777777" w:rsidR="00131C48" w:rsidRPr="00131C48" w:rsidRDefault="00131C48" w:rsidP="00131C48">
            <w:pPr>
              <w:pStyle w:val="NoSpacing"/>
              <w:rPr>
                <w:rFonts w:cs="Times New Roman"/>
                <w:sz w:val="18"/>
                <w:szCs w:val="18"/>
              </w:rPr>
            </w:pPr>
            <w:r w:rsidRPr="00131C48">
              <w:rPr>
                <w:rFonts w:cs="Times New Roman"/>
                <w:sz w:val="18"/>
                <w:szCs w:val="18"/>
              </w:rPr>
              <w:t>5</w:t>
            </w:r>
          </w:p>
        </w:tc>
        <w:tc>
          <w:tcPr>
            <w:tcW w:w="1886" w:type="dxa"/>
            <w:tcBorders>
              <w:left w:val="single" w:sz="6" w:space="0" w:color="000000"/>
            </w:tcBorders>
          </w:tcPr>
          <w:p w14:paraId="19CC269D" w14:textId="77777777" w:rsidR="00131C48" w:rsidRPr="00131C48" w:rsidRDefault="00131C48" w:rsidP="00131C48">
            <w:pPr>
              <w:pStyle w:val="NoSpacing"/>
              <w:rPr>
                <w:rFonts w:cs="Times New Roman"/>
                <w:sz w:val="18"/>
                <w:szCs w:val="18"/>
              </w:rPr>
            </w:pPr>
            <w:r w:rsidRPr="00131C48">
              <w:rPr>
                <w:rFonts w:cs="Times New Roman"/>
                <w:sz w:val="18"/>
                <w:szCs w:val="18"/>
              </w:rPr>
              <w:t>април</w:t>
            </w:r>
          </w:p>
        </w:tc>
        <w:tc>
          <w:tcPr>
            <w:tcW w:w="3305" w:type="dxa"/>
          </w:tcPr>
          <w:p w14:paraId="47F21134"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tc>
      </w:tr>
      <w:tr w:rsidR="00131C48" w:rsidRPr="00131C48" w14:paraId="1F4C1220" w14:textId="77777777" w:rsidTr="00D5525F">
        <w:trPr>
          <w:trHeight w:val="367"/>
        </w:trPr>
        <w:tc>
          <w:tcPr>
            <w:tcW w:w="3181" w:type="dxa"/>
          </w:tcPr>
          <w:p w14:paraId="63CAEE0B" w14:textId="77777777" w:rsidR="00131C48" w:rsidRPr="00131C48" w:rsidRDefault="00131C48" w:rsidP="00131C48">
            <w:pPr>
              <w:pStyle w:val="NoSpacing"/>
              <w:rPr>
                <w:rFonts w:cs="Times New Roman"/>
                <w:sz w:val="18"/>
                <w:szCs w:val="18"/>
              </w:rPr>
            </w:pPr>
            <w:r w:rsidRPr="00131C48">
              <w:rPr>
                <w:rFonts w:cs="Times New Roman"/>
                <w:sz w:val="18"/>
                <w:szCs w:val="18"/>
              </w:rPr>
              <w:t>Спортска дружења- недеље спорта</w:t>
            </w:r>
          </w:p>
        </w:tc>
        <w:tc>
          <w:tcPr>
            <w:tcW w:w="1070" w:type="dxa"/>
          </w:tcPr>
          <w:p w14:paraId="7B1B15AD"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591B8D73" w14:textId="77777777" w:rsidR="00131C48" w:rsidRPr="00131C48" w:rsidRDefault="00131C48" w:rsidP="00131C48">
            <w:pPr>
              <w:pStyle w:val="NoSpacing"/>
              <w:rPr>
                <w:rFonts w:cs="Times New Roman"/>
                <w:sz w:val="18"/>
                <w:szCs w:val="18"/>
              </w:rPr>
            </w:pPr>
            <w:r w:rsidRPr="00131C48">
              <w:rPr>
                <w:rFonts w:cs="Times New Roman"/>
                <w:sz w:val="18"/>
                <w:szCs w:val="18"/>
              </w:rPr>
              <w:t>2</w:t>
            </w:r>
          </w:p>
        </w:tc>
        <w:tc>
          <w:tcPr>
            <w:tcW w:w="1886" w:type="dxa"/>
            <w:tcBorders>
              <w:left w:val="single" w:sz="6" w:space="0" w:color="000000"/>
            </w:tcBorders>
          </w:tcPr>
          <w:p w14:paraId="110E5B82" w14:textId="77777777" w:rsidR="00131C48" w:rsidRPr="00131C48" w:rsidRDefault="00131C48" w:rsidP="00131C48">
            <w:pPr>
              <w:pStyle w:val="NoSpacing"/>
              <w:rPr>
                <w:rFonts w:cs="Times New Roman"/>
                <w:sz w:val="18"/>
                <w:szCs w:val="18"/>
              </w:rPr>
            </w:pPr>
            <w:r w:rsidRPr="00131C48">
              <w:rPr>
                <w:rFonts w:cs="Times New Roman"/>
                <w:sz w:val="18"/>
                <w:szCs w:val="18"/>
              </w:rPr>
              <w:t>октобар, април/мај</w:t>
            </w:r>
          </w:p>
        </w:tc>
        <w:tc>
          <w:tcPr>
            <w:tcW w:w="3305" w:type="dxa"/>
          </w:tcPr>
          <w:p w14:paraId="6ED93ED3"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 наставници физичког васпитања, наставници</w:t>
            </w:r>
          </w:p>
        </w:tc>
      </w:tr>
      <w:tr w:rsidR="00131C48" w:rsidRPr="00131C48" w14:paraId="18D7899F" w14:textId="77777777" w:rsidTr="00131C48">
        <w:trPr>
          <w:trHeight w:val="677"/>
        </w:trPr>
        <w:tc>
          <w:tcPr>
            <w:tcW w:w="3181" w:type="dxa"/>
          </w:tcPr>
          <w:p w14:paraId="446017A3" w14:textId="5AB70724" w:rsidR="00131C48" w:rsidRPr="00131C48" w:rsidRDefault="00131C48" w:rsidP="00131C48">
            <w:pPr>
              <w:pStyle w:val="NoSpacing"/>
              <w:rPr>
                <w:rFonts w:cs="Times New Roman"/>
                <w:sz w:val="18"/>
                <w:szCs w:val="18"/>
              </w:rPr>
            </w:pPr>
            <w:r w:rsidRPr="00131C48">
              <w:rPr>
                <w:rFonts w:cs="Times New Roman"/>
                <w:sz w:val="18"/>
                <w:szCs w:val="18"/>
              </w:rPr>
              <w:t>Обележавање Дана општине</w:t>
            </w:r>
            <w:r w:rsidR="0088022E">
              <w:rPr>
                <w:rFonts w:cs="Times New Roman"/>
                <w:sz w:val="18"/>
                <w:szCs w:val="18"/>
                <w:lang w:val="sr-Cyrl-RS"/>
              </w:rPr>
              <w:t xml:space="preserve"> Медвеђа</w:t>
            </w:r>
            <w:r w:rsidRPr="00131C48">
              <w:rPr>
                <w:rFonts w:cs="Times New Roman"/>
                <w:sz w:val="18"/>
                <w:szCs w:val="18"/>
              </w:rPr>
              <w:t xml:space="preserve"> (крос, разговор о нашем крају, разгледнице)</w:t>
            </w:r>
          </w:p>
        </w:tc>
        <w:tc>
          <w:tcPr>
            <w:tcW w:w="1070" w:type="dxa"/>
          </w:tcPr>
          <w:p w14:paraId="3577A307"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49B62314" w14:textId="77777777" w:rsidR="00131C48" w:rsidRPr="00131C48" w:rsidRDefault="00131C48" w:rsidP="00131C48">
            <w:pPr>
              <w:pStyle w:val="NoSpacing"/>
              <w:rPr>
                <w:rFonts w:cs="Times New Roman"/>
                <w:sz w:val="18"/>
                <w:szCs w:val="18"/>
              </w:rPr>
            </w:pPr>
            <w:r w:rsidRPr="00131C48">
              <w:rPr>
                <w:rFonts w:cs="Times New Roman"/>
                <w:sz w:val="18"/>
                <w:szCs w:val="18"/>
              </w:rPr>
              <w:t>2</w:t>
            </w:r>
          </w:p>
        </w:tc>
        <w:tc>
          <w:tcPr>
            <w:tcW w:w="1886" w:type="dxa"/>
            <w:tcBorders>
              <w:left w:val="single" w:sz="6" w:space="0" w:color="000000"/>
            </w:tcBorders>
          </w:tcPr>
          <w:p w14:paraId="6B6C8071" w14:textId="77777777" w:rsidR="00131C48" w:rsidRPr="00131C48" w:rsidRDefault="00131C48" w:rsidP="00131C48">
            <w:pPr>
              <w:pStyle w:val="NoSpacing"/>
              <w:rPr>
                <w:rFonts w:cs="Times New Roman"/>
                <w:sz w:val="18"/>
                <w:szCs w:val="18"/>
              </w:rPr>
            </w:pPr>
            <w:r w:rsidRPr="00131C48">
              <w:rPr>
                <w:rFonts w:cs="Times New Roman"/>
                <w:sz w:val="18"/>
                <w:szCs w:val="18"/>
              </w:rPr>
              <w:t>мај</w:t>
            </w:r>
          </w:p>
        </w:tc>
        <w:tc>
          <w:tcPr>
            <w:tcW w:w="3305" w:type="dxa"/>
          </w:tcPr>
          <w:p w14:paraId="3C886883"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 наставници физичког</w:t>
            </w:r>
          </w:p>
          <w:p w14:paraId="581E2E00" w14:textId="77777777" w:rsidR="00131C48" w:rsidRPr="00131C48" w:rsidRDefault="00131C48" w:rsidP="00131C48">
            <w:pPr>
              <w:pStyle w:val="NoSpacing"/>
              <w:rPr>
                <w:rFonts w:cs="Times New Roman"/>
                <w:sz w:val="18"/>
                <w:szCs w:val="18"/>
              </w:rPr>
            </w:pPr>
            <w:r w:rsidRPr="00131C48">
              <w:rPr>
                <w:rFonts w:cs="Times New Roman"/>
                <w:sz w:val="18"/>
                <w:szCs w:val="18"/>
              </w:rPr>
              <w:t>васпитања, наставници ликовне културе</w:t>
            </w:r>
          </w:p>
        </w:tc>
      </w:tr>
      <w:tr w:rsidR="00131C48" w:rsidRPr="00131C48" w14:paraId="48A22EA7" w14:textId="77777777" w:rsidTr="00131C48">
        <w:trPr>
          <w:trHeight w:val="1343"/>
        </w:trPr>
        <w:tc>
          <w:tcPr>
            <w:tcW w:w="3181" w:type="dxa"/>
          </w:tcPr>
          <w:p w14:paraId="1FC76783" w14:textId="77777777" w:rsidR="00131C48" w:rsidRPr="00131C48" w:rsidRDefault="00131C48" w:rsidP="00131C48">
            <w:pPr>
              <w:pStyle w:val="NoSpacing"/>
              <w:rPr>
                <w:rFonts w:cs="Times New Roman"/>
                <w:sz w:val="18"/>
                <w:szCs w:val="18"/>
              </w:rPr>
            </w:pPr>
            <w:r w:rsidRPr="00131C48">
              <w:rPr>
                <w:rFonts w:cs="Times New Roman"/>
                <w:sz w:val="18"/>
                <w:szCs w:val="18"/>
              </w:rPr>
              <w:t>Остале ванннаставне активност у складу са календаром значајних</w:t>
            </w:r>
          </w:p>
          <w:p w14:paraId="3FDAE2C2" w14:textId="77777777" w:rsidR="00131C48" w:rsidRPr="00131C48" w:rsidRDefault="00131C48" w:rsidP="00131C48">
            <w:pPr>
              <w:pStyle w:val="NoSpacing"/>
              <w:rPr>
                <w:rFonts w:cs="Times New Roman"/>
                <w:sz w:val="18"/>
                <w:szCs w:val="18"/>
              </w:rPr>
            </w:pPr>
            <w:r w:rsidRPr="00131C48">
              <w:rPr>
                <w:rFonts w:cs="Times New Roman"/>
                <w:sz w:val="18"/>
                <w:szCs w:val="18"/>
              </w:rPr>
              <w:t>културних, спортских и др.</w:t>
            </w:r>
          </w:p>
          <w:p w14:paraId="4B3A01F8" w14:textId="77777777" w:rsidR="00131C48" w:rsidRPr="00131C48" w:rsidRDefault="00131C48" w:rsidP="00131C48">
            <w:pPr>
              <w:pStyle w:val="NoSpacing"/>
              <w:rPr>
                <w:rFonts w:cs="Times New Roman"/>
                <w:sz w:val="18"/>
                <w:szCs w:val="18"/>
              </w:rPr>
            </w:pPr>
            <w:r w:rsidRPr="00131C48">
              <w:rPr>
                <w:rFonts w:cs="Times New Roman"/>
                <w:sz w:val="18"/>
                <w:szCs w:val="18"/>
              </w:rPr>
              <w:t>Активности</w:t>
            </w:r>
          </w:p>
        </w:tc>
        <w:tc>
          <w:tcPr>
            <w:tcW w:w="1070" w:type="dxa"/>
          </w:tcPr>
          <w:p w14:paraId="0B6A6A9A"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0C8851D1" w14:textId="77777777" w:rsidR="00131C48" w:rsidRPr="00131C48" w:rsidRDefault="00131C48" w:rsidP="00131C48">
            <w:pPr>
              <w:pStyle w:val="NoSpacing"/>
              <w:rPr>
                <w:rFonts w:cs="Times New Roman"/>
                <w:sz w:val="18"/>
                <w:szCs w:val="18"/>
              </w:rPr>
            </w:pPr>
            <w:r w:rsidRPr="00131C48">
              <w:rPr>
                <w:rFonts w:cs="Times New Roman"/>
                <w:sz w:val="18"/>
                <w:szCs w:val="18"/>
              </w:rPr>
              <w:t>3</w:t>
            </w:r>
          </w:p>
        </w:tc>
        <w:tc>
          <w:tcPr>
            <w:tcW w:w="1886" w:type="dxa"/>
            <w:tcBorders>
              <w:left w:val="single" w:sz="6" w:space="0" w:color="000000"/>
            </w:tcBorders>
          </w:tcPr>
          <w:p w14:paraId="64B7776B" w14:textId="77777777" w:rsidR="00131C48" w:rsidRPr="00131C48" w:rsidRDefault="00131C48" w:rsidP="00131C48">
            <w:pPr>
              <w:pStyle w:val="NoSpacing"/>
              <w:rPr>
                <w:rFonts w:cs="Times New Roman"/>
                <w:sz w:val="18"/>
                <w:szCs w:val="18"/>
              </w:rPr>
            </w:pPr>
            <w:r w:rsidRPr="00131C48">
              <w:rPr>
                <w:rFonts w:cs="Times New Roman"/>
                <w:sz w:val="18"/>
                <w:szCs w:val="18"/>
              </w:rPr>
              <w:t>септембар-</w:t>
            </w:r>
            <w:r w:rsidRPr="00131C48">
              <w:rPr>
                <w:rFonts w:cs="Times New Roman"/>
                <w:spacing w:val="-2"/>
                <w:sz w:val="18"/>
                <w:szCs w:val="18"/>
              </w:rPr>
              <w:t xml:space="preserve"> </w:t>
            </w:r>
            <w:r w:rsidRPr="00131C48">
              <w:rPr>
                <w:rFonts w:cs="Times New Roman"/>
                <w:sz w:val="18"/>
                <w:szCs w:val="18"/>
              </w:rPr>
              <w:t>јун</w:t>
            </w:r>
          </w:p>
          <w:p w14:paraId="6D6D426C" w14:textId="77777777" w:rsidR="00131C48" w:rsidRPr="00131C48" w:rsidRDefault="00131C48" w:rsidP="00131C48">
            <w:pPr>
              <w:pStyle w:val="NoSpacing"/>
              <w:rPr>
                <w:rFonts w:cs="Times New Roman"/>
                <w:sz w:val="18"/>
                <w:szCs w:val="18"/>
              </w:rPr>
            </w:pPr>
            <w:r w:rsidRPr="00131C48">
              <w:rPr>
                <w:rFonts w:cs="Times New Roman"/>
                <w:sz w:val="18"/>
                <w:szCs w:val="18"/>
              </w:rPr>
              <w:t xml:space="preserve">/септембар : Недеља </w:t>
            </w:r>
            <w:r w:rsidRPr="00131C48">
              <w:rPr>
                <w:rFonts w:cs="Times New Roman"/>
                <w:spacing w:val="-4"/>
                <w:sz w:val="18"/>
                <w:szCs w:val="18"/>
              </w:rPr>
              <w:t xml:space="preserve">здравих </w:t>
            </w:r>
            <w:r w:rsidRPr="00131C48">
              <w:rPr>
                <w:rFonts w:cs="Times New Roman"/>
                <w:sz w:val="18"/>
                <w:szCs w:val="18"/>
              </w:rPr>
              <w:t>стилова живота април: недеља пријатељства</w:t>
            </w:r>
            <w:r w:rsidRPr="00131C48">
              <w:rPr>
                <w:rFonts w:cs="Times New Roman"/>
                <w:spacing w:val="48"/>
                <w:sz w:val="18"/>
                <w:szCs w:val="18"/>
              </w:rPr>
              <w:t xml:space="preserve"> </w:t>
            </w:r>
            <w:r w:rsidRPr="00131C48">
              <w:rPr>
                <w:rFonts w:cs="Times New Roman"/>
                <w:sz w:val="18"/>
                <w:szCs w:val="18"/>
              </w:rPr>
              <w:t>и</w:t>
            </w:r>
          </w:p>
          <w:p w14:paraId="139A216C" w14:textId="77777777" w:rsidR="00131C48" w:rsidRPr="00131C48" w:rsidRDefault="00131C48" w:rsidP="00131C48">
            <w:pPr>
              <w:pStyle w:val="NoSpacing"/>
              <w:rPr>
                <w:rFonts w:cs="Times New Roman"/>
                <w:sz w:val="18"/>
                <w:szCs w:val="18"/>
              </w:rPr>
            </w:pPr>
            <w:r w:rsidRPr="00131C48">
              <w:rPr>
                <w:rFonts w:cs="Times New Roman"/>
                <w:sz w:val="18"/>
                <w:szCs w:val="18"/>
              </w:rPr>
              <w:t>толеранције/</w:t>
            </w:r>
          </w:p>
        </w:tc>
        <w:tc>
          <w:tcPr>
            <w:tcW w:w="3305" w:type="dxa"/>
          </w:tcPr>
          <w:p w14:paraId="1B00ED33"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 наставници физичког</w:t>
            </w:r>
          </w:p>
          <w:p w14:paraId="0D988384" w14:textId="77777777" w:rsidR="00131C48" w:rsidRPr="00131C48" w:rsidRDefault="00131C48" w:rsidP="00131C48">
            <w:pPr>
              <w:pStyle w:val="NoSpacing"/>
              <w:rPr>
                <w:rFonts w:cs="Times New Roman"/>
                <w:sz w:val="18"/>
                <w:szCs w:val="18"/>
              </w:rPr>
            </w:pPr>
            <w:r w:rsidRPr="00131C48">
              <w:rPr>
                <w:rFonts w:cs="Times New Roman"/>
                <w:sz w:val="18"/>
                <w:szCs w:val="18"/>
              </w:rPr>
              <w:t>васпитања, наставници ликовне културе и други</w:t>
            </w:r>
          </w:p>
          <w:p w14:paraId="2EFA0518" w14:textId="77777777" w:rsidR="00131C48" w:rsidRPr="00131C48" w:rsidRDefault="00131C48" w:rsidP="00131C48">
            <w:pPr>
              <w:pStyle w:val="NoSpacing"/>
              <w:rPr>
                <w:rFonts w:cs="Times New Roman"/>
                <w:sz w:val="18"/>
                <w:szCs w:val="18"/>
              </w:rPr>
            </w:pPr>
            <w:r w:rsidRPr="00131C48">
              <w:rPr>
                <w:rFonts w:cs="Times New Roman"/>
                <w:sz w:val="18"/>
                <w:szCs w:val="18"/>
              </w:rPr>
              <w:t>Ученички парламент</w:t>
            </w:r>
          </w:p>
        </w:tc>
      </w:tr>
      <w:tr w:rsidR="00131C48" w:rsidRPr="00131C48" w14:paraId="42836397" w14:textId="77777777" w:rsidTr="00D5525F">
        <w:trPr>
          <w:trHeight w:val="460"/>
        </w:trPr>
        <w:tc>
          <w:tcPr>
            <w:tcW w:w="3181" w:type="dxa"/>
          </w:tcPr>
          <w:p w14:paraId="2D0FC3A8" w14:textId="5420CB78" w:rsidR="00131C48" w:rsidRPr="00131C48" w:rsidRDefault="00131C48" w:rsidP="00131C48">
            <w:pPr>
              <w:pStyle w:val="NoSpacing"/>
              <w:rPr>
                <w:rFonts w:cs="Times New Roman"/>
                <w:sz w:val="18"/>
                <w:szCs w:val="18"/>
              </w:rPr>
            </w:pPr>
            <w:r w:rsidRPr="00131C48">
              <w:rPr>
                <w:rFonts w:cs="Times New Roman"/>
                <w:sz w:val="18"/>
                <w:szCs w:val="18"/>
              </w:rPr>
              <w:t xml:space="preserve">Позоришне и </w:t>
            </w:r>
            <w:r w:rsidRPr="00131C48">
              <w:rPr>
                <w:rFonts w:cs="Times New Roman"/>
                <w:spacing w:val="-3"/>
                <w:sz w:val="18"/>
                <w:szCs w:val="18"/>
              </w:rPr>
              <w:t xml:space="preserve">биоскопске </w:t>
            </w:r>
            <w:r w:rsidRPr="00131C48">
              <w:rPr>
                <w:rFonts w:cs="Times New Roman"/>
                <w:sz w:val="18"/>
                <w:szCs w:val="18"/>
              </w:rPr>
              <w:t>представе / сарадња</w:t>
            </w:r>
            <w:r w:rsidRPr="00131C48">
              <w:rPr>
                <w:rFonts w:cs="Times New Roman"/>
                <w:spacing w:val="-3"/>
                <w:sz w:val="18"/>
                <w:szCs w:val="18"/>
              </w:rPr>
              <w:t xml:space="preserve"> </w:t>
            </w:r>
            <w:r w:rsidRPr="00131C48">
              <w:rPr>
                <w:rFonts w:cs="Times New Roman"/>
                <w:sz w:val="18"/>
                <w:szCs w:val="18"/>
              </w:rPr>
              <w:t>са</w:t>
            </w:r>
            <w:r w:rsidR="00D5525F">
              <w:rPr>
                <w:rFonts w:cs="Times New Roman"/>
                <w:sz w:val="18"/>
                <w:szCs w:val="18"/>
                <w:lang w:val="sr-Cyrl-RS"/>
              </w:rPr>
              <w:t xml:space="preserve"> </w:t>
            </w:r>
            <w:r w:rsidRPr="00131C48">
              <w:rPr>
                <w:rFonts w:cs="Times New Roman"/>
                <w:sz w:val="18"/>
                <w:szCs w:val="18"/>
              </w:rPr>
              <w:t>Културним центром/</w:t>
            </w:r>
          </w:p>
        </w:tc>
        <w:tc>
          <w:tcPr>
            <w:tcW w:w="1070" w:type="dxa"/>
          </w:tcPr>
          <w:p w14:paraId="50D1DCD2" w14:textId="77777777" w:rsidR="00131C48" w:rsidRPr="00131C48" w:rsidRDefault="00131C48" w:rsidP="00131C48">
            <w:pPr>
              <w:pStyle w:val="NoSpacing"/>
              <w:rPr>
                <w:rFonts w:cs="Times New Roman"/>
                <w:sz w:val="18"/>
                <w:szCs w:val="18"/>
              </w:rPr>
            </w:pPr>
            <w:r w:rsidRPr="00131C48">
              <w:rPr>
                <w:rFonts w:cs="Times New Roman"/>
                <w:sz w:val="18"/>
                <w:szCs w:val="18"/>
              </w:rPr>
              <w:t>I-IV</w:t>
            </w:r>
          </w:p>
        </w:tc>
        <w:tc>
          <w:tcPr>
            <w:tcW w:w="1262" w:type="dxa"/>
            <w:tcBorders>
              <w:right w:val="single" w:sz="6" w:space="0" w:color="000000"/>
            </w:tcBorders>
          </w:tcPr>
          <w:p w14:paraId="1E11477F" w14:textId="77777777" w:rsidR="00131C48" w:rsidRPr="00131C48" w:rsidRDefault="00131C48" w:rsidP="00131C48">
            <w:pPr>
              <w:pStyle w:val="NoSpacing"/>
              <w:rPr>
                <w:rFonts w:cs="Times New Roman"/>
                <w:sz w:val="18"/>
                <w:szCs w:val="18"/>
              </w:rPr>
            </w:pPr>
            <w:r w:rsidRPr="00131C48">
              <w:rPr>
                <w:rFonts w:cs="Times New Roman"/>
                <w:sz w:val="18"/>
                <w:szCs w:val="18"/>
              </w:rPr>
              <w:t>2</w:t>
            </w:r>
          </w:p>
        </w:tc>
        <w:tc>
          <w:tcPr>
            <w:tcW w:w="1886" w:type="dxa"/>
            <w:tcBorders>
              <w:left w:val="single" w:sz="6" w:space="0" w:color="000000"/>
            </w:tcBorders>
          </w:tcPr>
          <w:p w14:paraId="17F0997F" w14:textId="77777777" w:rsidR="00131C48" w:rsidRPr="00131C48" w:rsidRDefault="00131C48" w:rsidP="00131C48">
            <w:pPr>
              <w:pStyle w:val="NoSpacing"/>
              <w:rPr>
                <w:rFonts w:cs="Times New Roman"/>
                <w:sz w:val="18"/>
                <w:szCs w:val="18"/>
              </w:rPr>
            </w:pPr>
            <w:r w:rsidRPr="00131C48">
              <w:rPr>
                <w:rFonts w:cs="Times New Roman"/>
                <w:sz w:val="18"/>
                <w:szCs w:val="18"/>
              </w:rPr>
              <w:t>септембар- јун</w:t>
            </w:r>
          </w:p>
        </w:tc>
        <w:tc>
          <w:tcPr>
            <w:tcW w:w="3305" w:type="dxa"/>
          </w:tcPr>
          <w:p w14:paraId="043D661F" w14:textId="77777777" w:rsidR="00131C48" w:rsidRPr="00131C48" w:rsidRDefault="00131C48" w:rsidP="00131C48">
            <w:pPr>
              <w:pStyle w:val="NoSpacing"/>
              <w:rPr>
                <w:rFonts w:cs="Times New Roman"/>
                <w:sz w:val="18"/>
                <w:szCs w:val="18"/>
              </w:rPr>
            </w:pPr>
            <w:r w:rsidRPr="00131C48">
              <w:rPr>
                <w:rFonts w:cs="Times New Roman"/>
                <w:sz w:val="18"/>
                <w:szCs w:val="18"/>
              </w:rPr>
              <w:t>Одељењске старешине</w:t>
            </w:r>
          </w:p>
        </w:tc>
      </w:tr>
    </w:tbl>
    <w:p w14:paraId="48EB8BB4"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rPr>
      </w:pPr>
    </w:p>
    <w:p w14:paraId="1CF9581F" w14:textId="77777777" w:rsidR="006A3944" w:rsidRPr="006A3944" w:rsidRDefault="006A3944" w:rsidP="006A3944">
      <w:pPr>
        <w:widowControl w:val="0"/>
        <w:autoSpaceDE w:val="0"/>
        <w:autoSpaceDN w:val="0"/>
        <w:spacing w:after="0" w:line="265" w:lineRule="exact"/>
        <w:rPr>
          <w:rFonts w:ascii="Times New Roman" w:eastAsia="Calibri" w:hAnsi="Times New Roman" w:cs="Times New Roman"/>
        </w:rPr>
        <w:sectPr w:rsidR="006A3944" w:rsidRPr="006A3944" w:rsidSect="008F4C00">
          <w:headerReference w:type="default" r:id="rId28"/>
          <w:footerReference w:type="default" r:id="rId29"/>
          <w:type w:val="continuous"/>
          <w:pgSz w:w="11910" w:h="16840" w:code="9"/>
          <w:pgMar w:top="1440" w:right="1440" w:bottom="1440" w:left="1440" w:header="1260" w:footer="985" w:gutter="0"/>
          <w:cols w:space="720"/>
        </w:sectPr>
      </w:pPr>
    </w:p>
    <w:p w14:paraId="5A6328C9" w14:textId="77777777" w:rsidR="003E75BF" w:rsidRPr="003E75BF" w:rsidRDefault="003E75BF">
      <w:pPr>
        <w:widowControl w:val="0"/>
        <w:numPr>
          <w:ilvl w:val="1"/>
          <w:numId w:val="62"/>
        </w:numPr>
        <w:autoSpaceDE w:val="0"/>
        <w:autoSpaceDN w:val="0"/>
        <w:spacing w:before="11" w:after="0" w:line="240" w:lineRule="auto"/>
        <w:rPr>
          <w:rFonts w:ascii="Times New Roman" w:eastAsia="Calibri" w:hAnsi="Times New Roman" w:cs="Times New Roman"/>
          <w:b/>
          <w:bCs/>
          <w:sz w:val="19"/>
        </w:rPr>
      </w:pPr>
      <w:bookmarkStart w:id="101" w:name="_Hlk146781960"/>
      <w:r w:rsidRPr="003E75BF">
        <w:rPr>
          <w:rFonts w:ascii="Times New Roman" w:eastAsia="Calibri" w:hAnsi="Times New Roman" w:cs="Times New Roman"/>
          <w:b/>
          <w:bCs/>
          <w:sz w:val="19"/>
        </w:rPr>
        <w:t>ПРОГРАМ ИЗЛЕТА, ЕКСКУРЗИЈА И НАСТАВЕ У ПРИРОДИ</w:t>
      </w:r>
    </w:p>
    <w:bookmarkEnd w:id="101"/>
    <w:p w14:paraId="580B4728" w14:textId="3C2A8C16" w:rsidR="00087379" w:rsidRDefault="00087379" w:rsidP="00087379">
      <w:pPr>
        <w:widowControl w:val="0"/>
        <w:autoSpaceDE w:val="0"/>
        <w:autoSpaceDN w:val="0"/>
        <w:spacing w:before="11" w:after="0" w:line="240" w:lineRule="auto"/>
        <w:rPr>
          <w:rFonts w:ascii="Times New Roman" w:eastAsia="Calibri" w:hAnsi="Times New Roman" w:cs="Times New Roman"/>
          <w:lang w:val="sr-Cyrl-RS"/>
        </w:rPr>
      </w:pPr>
      <w:r w:rsidRPr="00087379">
        <w:rPr>
          <w:rFonts w:ascii="Times New Roman" w:eastAsia="Calibri" w:hAnsi="Times New Roman" w:cs="Times New Roman"/>
        </w:rPr>
        <w:t>Извештај са Излета у Зоо Врт-у у Јагодини</w:t>
      </w:r>
    </w:p>
    <w:p w14:paraId="7099B68E" w14:textId="77777777" w:rsidR="00087379" w:rsidRPr="00087379" w:rsidRDefault="00087379" w:rsidP="00087379">
      <w:pPr>
        <w:widowControl w:val="0"/>
        <w:autoSpaceDE w:val="0"/>
        <w:autoSpaceDN w:val="0"/>
        <w:spacing w:before="11" w:after="0" w:line="240" w:lineRule="auto"/>
        <w:rPr>
          <w:rFonts w:ascii="Times New Roman" w:eastAsia="Calibri" w:hAnsi="Times New Roman" w:cs="Times New Roman"/>
          <w:lang w:val="sr-Cyrl-RS"/>
        </w:rPr>
      </w:pPr>
    </w:p>
    <w:p w14:paraId="43B5B37B" w14:textId="68F94BCD" w:rsidR="00087379" w:rsidRPr="00087379" w:rsidRDefault="00087379" w:rsidP="00087379">
      <w:pPr>
        <w:widowControl w:val="0"/>
        <w:autoSpaceDE w:val="0"/>
        <w:autoSpaceDN w:val="0"/>
        <w:spacing w:before="11" w:after="0" w:line="240" w:lineRule="auto"/>
        <w:rPr>
          <w:rFonts w:ascii="Times New Roman" w:eastAsia="Calibri" w:hAnsi="Times New Roman" w:cs="Times New Roman"/>
        </w:rPr>
      </w:pPr>
      <w:r w:rsidRPr="00087379">
        <w:rPr>
          <w:rFonts w:ascii="Times New Roman" w:eastAsia="Calibri" w:hAnsi="Times New Roman" w:cs="Times New Roman"/>
        </w:rPr>
        <w:t>Дана 17. маја 2025. године, организован је излет за ученике ОШ "Сијаринска Бања" у ЗОО врт у Јагодини. Излетом је било обухваћено 33 ученика наше школе, од првог до осмог разреда. Вођа пута је био дире</w:t>
      </w:r>
      <w:r>
        <w:rPr>
          <w:rFonts w:ascii="Times New Roman" w:eastAsia="Calibri" w:hAnsi="Times New Roman" w:cs="Times New Roman"/>
          <w:lang w:val="sr-Cyrl-RS"/>
        </w:rPr>
        <w:t>к</w:t>
      </w:r>
      <w:r w:rsidRPr="00087379">
        <w:rPr>
          <w:rFonts w:ascii="Times New Roman" w:eastAsia="Calibri" w:hAnsi="Times New Roman" w:cs="Times New Roman"/>
        </w:rPr>
        <w:t>тор школе Синиша Станковић. У Јагодини нас је чекао водич који је сво време био уз групу наших ученика. Окупљање ученика било је заказано за 7 часова испред школе. Ученици су са нестрпљењем чекали полазак, а превозник је би</w:t>
      </w:r>
      <w:r>
        <w:rPr>
          <w:rFonts w:ascii="Times New Roman" w:eastAsia="Calibri" w:hAnsi="Times New Roman" w:cs="Times New Roman"/>
          <w:lang w:val="sr-Cyrl-RS"/>
        </w:rPr>
        <w:t>ла</w:t>
      </w:r>
      <w:r w:rsidRPr="00087379">
        <w:rPr>
          <w:rFonts w:ascii="Times New Roman" w:eastAsia="Calibri" w:hAnsi="Times New Roman" w:cs="Times New Roman"/>
        </w:rPr>
        <w:t xml:space="preserve"> фирма “Арсић превоз”.</w:t>
      </w:r>
    </w:p>
    <w:p w14:paraId="2CB34961" w14:textId="77777777" w:rsidR="00087379" w:rsidRPr="00087379" w:rsidRDefault="00087379" w:rsidP="00087379">
      <w:pPr>
        <w:widowControl w:val="0"/>
        <w:autoSpaceDE w:val="0"/>
        <w:autoSpaceDN w:val="0"/>
        <w:spacing w:before="11" w:after="0" w:line="240" w:lineRule="auto"/>
        <w:rPr>
          <w:rFonts w:ascii="Times New Roman" w:eastAsia="Calibri" w:hAnsi="Times New Roman" w:cs="Times New Roman"/>
        </w:rPr>
      </w:pPr>
    </w:p>
    <w:p w14:paraId="617D4CC1" w14:textId="7512E3F4" w:rsidR="003E75BF" w:rsidRDefault="00087379" w:rsidP="00087379">
      <w:pPr>
        <w:widowControl w:val="0"/>
        <w:autoSpaceDE w:val="0"/>
        <w:autoSpaceDN w:val="0"/>
        <w:spacing w:before="11" w:after="0" w:line="240" w:lineRule="auto"/>
        <w:rPr>
          <w:rFonts w:ascii="Times New Roman" w:eastAsia="Calibri" w:hAnsi="Times New Roman" w:cs="Times New Roman"/>
          <w:lang w:val="sr-Cyrl-RS"/>
        </w:rPr>
      </w:pPr>
      <w:r w:rsidRPr="00087379">
        <w:rPr>
          <w:rFonts w:ascii="Times New Roman" w:eastAsia="Calibri" w:hAnsi="Times New Roman" w:cs="Times New Roman"/>
        </w:rPr>
        <w:t>У Јагодину смо стигли у 10:30 часова. На путу, наставник биологије, Хамди Хаљими, обратио се ученицима и упознао их са садржајем посете. Објаснио је које животиње ће имати прилику да виде, каква су њихова станишта и зашто је важно сачувати их. Ученици су сазнали и зашто су те животиње битне за очување биодиверзитета.</w:t>
      </w:r>
    </w:p>
    <w:p w14:paraId="3222417F" w14:textId="77777777" w:rsidR="00087379" w:rsidRPr="00087379" w:rsidRDefault="00087379" w:rsidP="00087379">
      <w:pPr>
        <w:widowControl w:val="0"/>
        <w:autoSpaceDE w:val="0"/>
        <w:autoSpaceDN w:val="0"/>
        <w:spacing w:before="11" w:after="0" w:line="240" w:lineRule="auto"/>
        <w:rPr>
          <w:rFonts w:ascii="Times New Roman" w:eastAsia="Calibri" w:hAnsi="Times New Roman" w:cs="Times New Roman"/>
          <w:lang w:val="sr-Cyrl-RS"/>
        </w:rPr>
      </w:pPr>
    </w:p>
    <w:p w14:paraId="4D065F2E" w14:textId="77777777" w:rsidR="00087379" w:rsidRPr="00087379" w:rsidRDefault="00087379" w:rsidP="00087379">
      <w:pPr>
        <w:widowControl w:val="0"/>
        <w:autoSpaceDE w:val="0"/>
        <w:autoSpaceDN w:val="0"/>
        <w:spacing w:before="11" w:after="0" w:line="240" w:lineRule="auto"/>
        <w:rPr>
          <w:rFonts w:ascii="Times New Roman" w:eastAsia="Calibri" w:hAnsi="Times New Roman" w:cs="Times New Roman"/>
          <w:lang w:val="sr-Latn-RS"/>
        </w:rPr>
      </w:pPr>
      <w:r w:rsidRPr="00087379">
        <w:rPr>
          <w:rFonts w:ascii="Times New Roman" w:eastAsia="Calibri" w:hAnsi="Times New Roman" w:cs="Times New Roman"/>
        </w:rPr>
        <w:t>Наставник Хаљими је такође нагласио важност заштите животне средине и очувања животињских врста, објашњавајући како људске активности могу негативно утицати на њихов опстанак. Ученици су сазнали о важности биорезервата и како сваки појединац може допринети очувању природе.</w:t>
      </w:r>
    </w:p>
    <w:p w14:paraId="087E4A82" w14:textId="77777777" w:rsidR="00087379" w:rsidRPr="00087379" w:rsidRDefault="00087379" w:rsidP="00087379">
      <w:pPr>
        <w:widowControl w:val="0"/>
        <w:autoSpaceDE w:val="0"/>
        <w:autoSpaceDN w:val="0"/>
        <w:spacing w:before="11" w:after="0" w:line="240" w:lineRule="auto"/>
        <w:rPr>
          <w:rFonts w:ascii="Times New Roman" w:eastAsia="Calibri" w:hAnsi="Times New Roman" w:cs="Times New Roman"/>
          <w:lang w:val="sr-Latn-RS"/>
        </w:rPr>
      </w:pPr>
      <w:r w:rsidRPr="00087379">
        <w:rPr>
          <w:rFonts w:ascii="Times New Roman" w:eastAsia="Calibri" w:hAnsi="Times New Roman" w:cs="Times New Roman"/>
        </w:rPr>
        <w:t>У 12 часова смо имали ручак у ресторану "Тигар", где су ученици уживали у оброку и размењивали утиске о путовању. Након ручка, ученици су имали још два сата времена да истраже ЗОО врт. Сви су били одушевљени разноврсношћу животиња и садржајем који су могли да виде.</w:t>
      </w:r>
      <w:r w:rsidRPr="00087379">
        <w:rPr>
          <w:rFonts w:ascii="Times New Roman" w:eastAsia="Calibri" w:hAnsi="Times New Roman" w:cs="Times New Roman"/>
        </w:rPr>
        <w:br/>
      </w:r>
      <w:r w:rsidRPr="00087379">
        <w:rPr>
          <w:rFonts w:ascii="Times New Roman" w:eastAsia="Calibri" w:hAnsi="Times New Roman" w:cs="Times New Roman"/>
        </w:rPr>
        <w:br/>
        <w:t>У 15 часова кренули смо назад ка Сијаринској Бањи и стигли смо у 19 часова. Ученици су били препуни утисака и задовољни искуством које су стекли током излета. Овај излет је био не само едукативан, већ и забаван, а ученици су имали прилику да уче о природи на непосредан начин. Овај излет је био и инспиративан, остављајући ученике са снажним осећајем за одговорност према животној средини. пружајући ученицима прилику да се повежу са природом и схвате важност очувања животне средине и различитих врста</w:t>
      </w:r>
    </w:p>
    <w:p w14:paraId="2419E9B4" w14:textId="77777777" w:rsidR="00087379" w:rsidRDefault="00087379" w:rsidP="00087379">
      <w:pPr>
        <w:widowControl w:val="0"/>
        <w:autoSpaceDE w:val="0"/>
        <w:autoSpaceDN w:val="0"/>
        <w:spacing w:before="11" w:after="0" w:line="240" w:lineRule="auto"/>
        <w:rPr>
          <w:rFonts w:ascii="Times New Roman" w:eastAsia="Calibri" w:hAnsi="Times New Roman" w:cs="Times New Roman"/>
          <w:lang w:val="sr-Cyrl-RS"/>
        </w:rPr>
      </w:pPr>
    </w:p>
    <w:p w14:paraId="13A85C60" w14:textId="77777777" w:rsidR="00D5525F" w:rsidRDefault="00D5525F" w:rsidP="00087379">
      <w:pPr>
        <w:widowControl w:val="0"/>
        <w:autoSpaceDE w:val="0"/>
        <w:autoSpaceDN w:val="0"/>
        <w:spacing w:before="11" w:after="0" w:line="240" w:lineRule="auto"/>
        <w:rPr>
          <w:rFonts w:ascii="Times New Roman" w:eastAsia="Calibri" w:hAnsi="Times New Roman" w:cs="Times New Roman"/>
          <w:lang w:val="sr-Cyrl-RS"/>
        </w:rPr>
      </w:pPr>
    </w:p>
    <w:p w14:paraId="536A78A7" w14:textId="77777777" w:rsidR="00682829" w:rsidRDefault="00682829" w:rsidP="00087379">
      <w:pPr>
        <w:widowControl w:val="0"/>
        <w:autoSpaceDE w:val="0"/>
        <w:autoSpaceDN w:val="0"/>
        <w:spacing w:before="11" w:after="0" w:line="240" w:lineRule="auto"/>
        <w:rPr>
          <w:rFonts w:ascii="Times New Roman" w:eastAsia="Calibri" w:hAnsi="Times New Roman" w:cs="Times New Roman"/>
          <w:lang w:val="sr-Cyrl-RS"/>
        </w:rPr>
      </w:pPr>
    </w:p>
    <w:p w14:paraId="57F86C60" w14:textId="77777777" w:rsidR="00D5525F" w:rsidRPr="00087379" w:rsidRDefault="00D5525F" w:rsidP="00087379">
      <w:pPr>
        <w:widowControl w:val="0"/>
        <w:autoSpaceDE w:val="0"/>
        <w:autoSpaceDN w:val="0"/>
        <w:spacing w:before="11" w:after="0" w:line="240" w:lineRule="auto"/>
        <w:rPr>
          <w:rFonts w:ascii="Times New Roman" w:eastAsia="Calibri" w:hAnsi="Times New Roman" w:cs="Times New Roman"/>
          <w:lang w:val="sr-Cyrl-RS"/>
        </w:rPr>
      </w:pPr>
    </w:p>
    <w:p w14:paraId="1EF6633A"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bCs/>
          <w:sz w:val="24"/>
          <w:szCs w:val="24"/>
        </w:rPr>
      </w:pPr>
      <w:r w:rsidRPr="003E75BF">
        <w:rPr>
          <w:rFonts w:ascii="Times New Roman" w:eastAsia="Calibri" w:hAnsi="Times New Roman" w:cs="Times New Roman"/>
          <w:b/>
          <w:bCs/>
          <w:sz w:val="24"/>
          <w:szCs w:val="24"/>
        </w:rPr>
        <w:lastRenderedPageBreak/>
        <w:t>ПОСЕБНИ ПЛАНОВИ И ПРОГРАМИ ОБРАЗОВНО-ВАСПИТНОГ РАДА</w:t>
      </w:r>
    </w:p>
    <w:p w14:paraId="6D497D1D"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sz w:val="19"/>
        </w:rPr>
      </w:pPr>
    </w:p>
    <w:p w14:paraId="3751A198" w14:textId="77777777" w:rsidR="003E75BF" w:rsidRPr="003E75BF" w:rsidRDefault="003E75BF">
      <w:pPr>
        <w:widowControl w:val="0"/>
        <w:numPr>
          <w:ilvl w:val="0"/>
          <w:numId w:val="61"/>
        </w:numPr>
        <w:autoSpaceDE w:val="0"/>
        <w:autoSpaceDN w:val="0"/>
        <w:spacing w:before="11" w:after="0" w:line="240" w:lineRule="auto"/>
        <w:jc w:val="left"/>
        <w:rPr>
          <w:rFonts w:ascii="Times New Roman" w:eastAsia="Calibri" w:hAnsi="Times New Roman" w:cs="Times New Roman"/>
          <w:b/>
          <w:bCs/>
        </w:rPr>
      </w:pPr>
      <w:r w:rsidRPr="003E75BF">
        <w:rPr>
          <w:rFonts w:ascii="Times New Roman" w:eastAsia="Calibri" w:hAnsi="Times New Roman" w:cs="Times New Roman"/>
          <w:bCs/>
          <w:sz w:val="19"/>
        </w:rPr>
        <w:t xml:space="preserve"> </w:t>
      </w:r>
      <w:bookmarkStart w:id="102" w:name="_Hlk146782064"/>
      <w:r w:rsidRPr="003E75BF">
        <w:rPr>
          <w:rFonts w:ascii="Times New Roman" w:eastAsia="Calibri" w:hAnsi="Times New Roman" w:cs="Times New Roman"/>
          <w:b/>
          <w:bCs/>
          <w:u w:val="single"/>
        </w:rPr>
        <w:t>ПРОГРАМ КУЛТУРНИХ АКТИВНОСТИ ШКОЛЕ</w:t>
      </w:r>
      <w:bookmarkEnd w:id="102"/>
    </w:p>
    <w:p w14:paraId="51B118F6"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rPr>
      </w:pPr>
      <w:r w:rsidRPr="003E75BF">
        <w:rPr>
          <w:rFonts w:ascii="Times New Roman" w:eastAsia="Calibri" w:hAnsi="Times New Roman" w:cs="Times New Roman"/>
        </w:rPr>
        <w:t xml:space="preserve">Школа својим целокупним радом остварује активности предвиђене овим програмом. Мада је настава реализована у посебним условима и изостале приредбе и свечаности обележени су значајних датума и догађаја на пригодан начин. </w:t>
      </w:r>
      <w:r w:rsidRPr="003E75BF">
        <w:rPr>
          <w:rFonts w:ascii="Times New Roman" w:eastAsia="Calibri" w:hAnsi="Times New Roman" w:cs="Times New Roman"/>
          <w:b/>
        </w:rPr>
        <w:t>Културне активности уграђене су у многе сегменте рада, тако да је реализација садржаја из овог програма већ дата у другим деловима извештаја, а пре свега у:</w:t>
      </w:r>
    </w:p>
    <w:p w14:paraId="12177FEB"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bCs/>
        </w:rPr>
      </w:pPr>
      <w:r w:rsidRPr="003E75BF">
        <w:rPr>
          <w:rFonts w:ascii="Times New Roman" w:eastAsia="Calibri" w:hAnsi="Times New Roman" w:cs="Times New Roman"/>
          <w:b/>
          <w:bCs/>
        </w:rPr>
        <w:t>-летопису,</w:t>
      </w:r>
    </w:p>
    <w:p w14:paraId="2A931916"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rPr>
      </w:pPr>
      <w:r w:rsidRPr="003E75BF">
        <w:rPr>
          <w:rFonts w:ascii="Times New Roman" w:eastAsia="Calibri" w:hAnsi="Times New Roman" w:cs="Times New Roman"/>
          <w:b/>
        </w:rPr>
        <w:t>-реализовање ваннаставних активности у области науке, технике, културе, уметности, медија и спорта, односно друштвених, техничких, хуманитарних, спортских и културних активности у разредној настави</w:t>
      </w:r>
    </w:p>
    <w:p w14:paraId="68363C1A"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bCs/>
        </w:rPr>
      </w:pPr>
      <w:r w:rsidRPr="003E75BF">
        <w:rPr>
          <w:rFonts w:ascii="Times New Roman" w:eastAsia="Calibri" w:hAnsi="Times New Roman" w:cs="Times New Roman"/>
          <w:b/>
          <w:bCs/>
        </w:rPr>
        <w:t>-раду секција</w:t>
      </w:r>
    </w:p>
    <w:p w14:paraId="03ACACDB"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rPr>
      </w:pPr>
      <w:r w:rsidRPr="003E75BF">
        <w:rPr>
          <w:rFonts w:ascii="Times New Roman" w:eastAsia="Calibri" w:hAnsi="Times New Roman" w:cs="Times New Roman"/>
          <w:b/>
        </w:rPr>
        <w:t>-раду стручних већа</w:t>
      </w:r>
    </w:p>
    <w:p w14:paraId="12700742"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bCs/>
        </w:rPr>
      </w:pPr>
      <w:r w:rsidRPr="003E75BF">
        <w:rPr>
          <w:rFonts w:ascii="Times New Roman" w:eastAsia="Calibri" w:hAnsi="Times New Roman" w:cs="Times New Roman"/>
          <w:b/>
          <w:bCs/>
        </w:rPr>
        <w:t>-раду Ученичког парламента</w:t>
      </w:r>
    </w:p>
    <w:p w14:paraId="6ED31D34"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rPr>
      </w:pPr>
      <w:r w:rsidRPr="003E75BF">
        <w:rPr>
          <w:rFonts w:ascii="Times New Roman" w:eastAsia="Calibri" w:hAnsi="Times New Roman" w:cs="Times New Roman"/>
          <w:b/>
        </w:rPr>
        <w:t>-раду одељењских старешина и</w:t>
      </w:r>
    </w:p>
    <w:p w14:paraId="341456DE"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b/>
          <w:bCs/>
        </w:rPr>
      </w:pPr>
      <w:r w:rsidRPr="003E75BF">
        <w:rPr>
          <w:rFonts w:ascii="Times New Roman" w:eastAsia="Calibri" w:hAnsi="Times New Roman" w:cs="Times New Roman"/>
          <w:b/>
          <w:bCs/>
        </w:rPr>
        <w:t>-превентивним активностима у Програму заштите ученика од дискриминације, насиља, злостављања и занемаривања.</w:t>
      </w:r>
    </w:p>
    <w:p w14:paraId="0B55499C" w14:textId="77777777" w:rsidR="003E75BF" w:rsidRPr="003E75BF" w:rsidRDefault="003E75BF" w:rsidP="003E75BF">
      <w:pPr>
        <w:widowControl w:val="0"/>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Посебно издавајамо неколико активности:</w:t>
      </w:r>
    </w:p>
    <w:p w14:paraId="26153793"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Реализација недеље толеранције</w:t>
      </w:r>
    </w:p>
    <w:p w14:paraId="1701BEF2"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Учешће у разним конкурсима</w:t>
      </w:r>
    </w:p>
    <w:p w14:paraId="39071AC3"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Реализација две хуманитарне акције</w:t>
      </w:r>
    </w:p>
    <w:p w14:paraId="609A844D"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Реализације недеље спорта</w:t>
      </w:r>
    </w:p>
    <w:p w14:paraId="22D27988"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Две тематске недеље</w:t>
      </w:r>
    </w:p>
    <w:p w14:paraId="7F8D1E09"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Дан планете Земље</w:t>
      </w:r>
    </w:p>
    <w:p w14:paraId="63C631FC" w14:textId="6705F30D"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Дан здраве исхране</w:t>
      </w:r>
      <w:r w:rsidR="00DD63FF">
        <w:rPr>
          <w:rFonts w:ascii="Times New Roman" w:eastAsia="Calibri" w:hAnsi="Times New Roman" w:cs="Times New Roman"/>
          <w:lang w:val="sr-Cyrl-RS"/>
        </w:rPr>
        <w:t>-Одговоран однос према здрављу</w:t>
      </w:r>
    </w:p>
    <w:p w14:paraId="45786DFC"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Креативне радионице и припрема поклона за децу из вртића(разредна настава)</w:t>
      </w:r>
    </w:p>
    <w:p w14:paraId="3820236E" w14:textId="77777777" w:rsidR="003E75BF" w:rsidRPr="003E75BF" w:rsidRDefault="003E75BF">
      <w:pPr>
        <w:widowControl w:val="0"/>
        <w:numPr>
          <w:ilvl w:val="0"/>
          <w:numId w:val="60"/>
        </w:numPr>
        <w:autoSpaceDE w:val="0"/>
        <w:autoSpaceDN w:val="0"/>
        <w:spacing w:before="11" w:after="0" w:line="240" w:lineRule="auto"/>
        <w:rPr>
          <w:rFonts w:ascii="Times New Roman" w:eastAsia="Calibri" w:hAnsi="Times New Roman" w:cs="Times New Roman"/>
        </w:rPr>
      </w:pPr>
      <w:r w:rsidRPr="003E75BF">
        <w:rPr>
          <w:rFonts w:ascii="Times New Roman" w:eastAsia="Calibri" w:hAnsi="Times New Roman" w:cs="Times New Roman"/>
        </w:rPr>
        <w:t>Активности у реализацији пројекта Образовање за права детета (учешће у 5 панела за колеге из других школа )</w:t>
      </w:r>
    </w:p>
    <w:p w14:paraId="61EB5EFF" w14:textId="77777777" w:rsidR="006A3944" w:rsidRPr="006A3944" w:rsidRDefault="006A3944" w:rsidP="006A3944">
      <w:pPr>
        <w:widowControl w:val="0"/>
        <w:autoSpaceDE w:val="0"/>
        <w:autoSpaceDN w:val="0"/>
        <w:spacing w:before="87" w:after="0" w:line="240" w:lineRule="auto"/>
        <w:ind w:left="852"/>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Други циклус</w:t>
      </w:r>
    </w:p>
    <w:p w14:paraId="1DA85307" w14:textId="77777777" w:rsidR="006A3944" w:rsidRPr="006A3944" w:rsidRDefault="006A3944" w:rsidP="006A3944">
      <w:pPr>
        <w:widowControl w:val="0"/>
        <w:autoSpaceDE w:val="0"/>
        <w:autoSpaceDN w:val="0"/>
        <w:spacing w:before="6" w:after="0" w:line="240" w:lineRule="auto"/>
        <w:rPr>
          <w:rFonts w:ascii="Times New Roman" w:eastAsia="Calibri" w:hAnsi="Times New Roman" w:cs="Times New Roman"/>
          <w:sz w:val="17"/>
        </w:rPr>
      </w:pPr>
    </w:p>
    <w:p w14:paraId="5D85E6B8" w14:textId="12D6ED88" w:rsidR="006A3944" w:rsidRPr="006A3944" w:rsidRDefault="006A3944" w:rsidP="006A3944">
      <w:pPr>
        <w:widowControl w:val="0"/>
        <w:autoSpaceDE w:val="0"/>
        <w:autoSpaceDN w:val="0"/>
        <w:spacing w:before="56" w:after="0" w:line="240" w:lineRule="auto"/>
        <w:ind w:left="852" w:right="747"/>
        <w:rPr>
          <w:rFonts w:ascii="Times New Roman" w:eastAsia="Calibri" w:hAnsi="Times New Roman" w:cs="Times New Roman"/>
        </w:rPr>
      </w:pPr>
      <w:r w:rsidRPr="006A3944">
        <w:rPr>
          <w:rFonts w:ascii="Times New Roman" w:eastAsia="Calibri" w:hAnsi="Times New Roman" w:cs="Times New Roman"/>
        </w:rPr>
        <w:t>Ваннаставне активности могу да буду друштвене, у,метничке, , техничке, хуманитарне, културне као и друге активности у складу са просторним и људским ресурсима школе.Активности се реализују у складу са Планом одељењског старешине, календаром значајних културних, спортских и др. активности школе и плановима секција. Преглед секција наведен је у наредном поглављу.</w:t>
      </w:r>
    </w:p>
    <w:p w14:paraId="74F0FD01" w14:textId="77777777" w:rsidR="006A3944" w:rsidRPr="006A3944" w:rsidRDefault="006A3944" w:rsidP="006A3944">
      <w:pPr>
        <w:widowControl w:val="0"/>
        <w:autoSpaceDE w:val="0"/>
        <w:autoSpaceDN w:val="0"/>
        <w:spacing w:after="0" w:line="240" w:lineRule="auto"/>
        <w:ind w:left="852"/>
        <w:rPr>
          <w:rFonts w:ascii="Times New Roman" w:eastAsia="Calibri" w:hAnsi="Times New Roman" w:cs="Times New Roman"/>
        </w:rPr>
      </w:pPr>
      <w:r w:rsidRPr="006A3944">
        <w:rPr>
          <w:rFonts w:ascii="Times New Roman" w:eastAsia="Calibri" w:hAnsi="Times New Roman" w:cs="Times New Roman"/>
        </w:rPr>
        <w:t xml:space="preserve">Поред секција издвајамо </w:t>
      </w:r>
      <w:proofErr w:type="gramStart"/>
      <w:r w:rsidRPr="006A3944">
        <w:rPr>
          <w:rFonts w:ascii="Times New Roman" w:eastAsia="Calibri" w:hAnsi="Times New Roman" w:cs="Times New Roman"/>
        </w:rPr>
        <w:t>и :</w:t>
      </w:r>
      <w:proofErr w:type="gramEnd"/>
      <w:r w:rsidRPr="006A3944">
        <w:rPr>
          <w:rFonts w:ascii="Times New Roman" w:eastAsia="Calibri" w:hAnsi="Times New Roman" w:cs="Times New Roman"/>
        </w:rPr>
        <w:t xml:space="preserve"> обележавање Дечје недеље, Дан ученика у настави,обележавање Дана школе,хуманитарне акције,уређење школског простора, промоција здравих стилова живота,недеља</w:t>
      </w:r>
    </w:p>
    <w:p w14:paraId="5C26F93C" w14:textId="77777777" w:rsidR="006A3944" w:rsidRPr="006A3944" w:rsidRDefault="006A3944" w:rsidP="006A3944">
      <w:pPr>
        <w:widowControl w:val="0"/>
        <w:autoSpaceDE w:val="0"/>
        <w:autoSpaceDN w:val="0"/>
        <w:spacing w:after="0" w:line="240" w:lineRule="auto"/>
        <w:ind w:left="852" w:right="842"/>
        <w:rPr>
          <w:rFonts w:ascii="Times New Roman" w:eastAsia="Calibri" w:hAnsi="Times New Roman" w:cs="Times New Roman"/>
        </w:rPr>
      </w:pPr>
      <w:proofErr w:type="gramStart"/>
      <w:r w:rsidRPr="006A3944">
        <w:rPr>
          <w:rFonts w:ascii="Times New Roman" w:eastAsia="Calibri" w:hAnsi="Times New Roman" w:cs="Times New Roman"/>
        </w:rPr>
        <w:t>пријатељства</w:t>
      </w:r>
      <w:proofErr w:type="gramEnd"/>
      <w:r w:rsidRPr="006A3944">
        <w:rPr>
          <w:rFonts w:ascii="Times New Roman" w:eastAsia="Calibri" w:hAnsi="Times New Roman" w:cs="Times New Roman"/>
        </w:rPr>
        <w:t xml:space="preserve"> и толеранције , недеље спорта , прослава Светог Саве,обележавање Васкрса,Обележавање Дана града (крос, цртање на тргу, разговор о нашем граду), позоришне и биоскопске представе и др.</w:t>
      </w:r>
    </w:p>
    <w:p w14:paraId="5F0DDEE6" w14:textId="77777777" w:rsidR="006A3944" w:rsidRPr="006A3944" w:rsidRDefault="006A3944">
      <w:pPr>
        <w:widowControl w:val="0"/>
        <w:numPr>
          <w:ilvl w:val="1"/>
          <w:numId w:val="12"/>
        </w:numPr>
        <w:tabs>
          <w:tab w:val="left" w:pos="1227"/>
        </w:tabs>
        <w:autoSpaceDE w:val="0"/>
        <w:autoSpaceDN w:val="0"/>
        <w:spacing w:after="0" w:line="240" w:lineRule="auto"/>
        <w:ind w:left="1226" w:hanging="375"/>
        <w:outlineLvl w:val="1"/>
        <w:rPr>
          <w:rFonts w:ascii="Times New Roman" w:eastAsia="Calibri" w:hAnsi="Times New Roman" w:cs="Times New Roman"/>
          <w:b/>
          <w:bCs/>
          <w:sz w:val="24"/>
          <w:szCs w:val="24"/>
          <w:u w:color="000000"/>
        </w:rPr>
      </w:pPr>
      <w:bookmarkStart w:id="103" w:name="_Toc130372640"/>
      <w:r w:rsidRPr="006A3944">
        <w:rPr>
          <w:rFonts w:ascii="Times New Roman" w:eastAsia="Calibri" w:hAnsi="Times New Roman" w:cs="Times New Roman"/>
          <w:b/>
          <w:bCs/>
          <w:sz w:val="24"/>
          <w:szCs w:val="24"/>
          <w:u w:val="single" w:color="000000"/>
        </w:rPr>
        <w:t>Секције</w:t>
      </w:r>
      <w:bookmarkEnd w:id="103"/>
    </w:p>
    <w:p w14:paraId="322CF752" w14:textId="77777777" w:rsidR="006A3944" w:rsidRPr="006A3944" w:rsidRDefault="006A3944" w:rsidP="006A3944">
      <w:pPr>
        <w:widowControl w:val="0"/>
        <w:autoSpaceDE w:val="0"/>
        <w:autoSpaceDN w:val="0"/>
        <w:spacing w:before="10" w:after="0" w:line="240" w:lineRule="auto"/>
        <w:rPr>
          <w:rFonts w:ascii="Times New Roman" w:eastAsia="Calibri" w:hAnsi="Times New Roman" w:cs="Times New Roman"/>
          <w:b/>
          <w:sz w:val="16"/>
        </w:rPr>
      </w:pPr>
    </w:p>
    <w:p w14:paraId="0CDCF24A" w14:textId="706284ED" w:rsidR="006A3944" w:rsidRPr="00D5525F" w:rsidRDefault="006A3944" w:rsidP="00D5525F">
      <w:pPr>
        <w:widowControl w:val="0"/>
        <w:autoSpaceDE w:val="0"/>
        <w:autoSpaceDN w:val="0"/>
        <w:spacing w:before="87" w:after="0" w:line="240" w:lineRule="auto"/>
        <w:ind w:left="852"/>
        <w:outlineLvl w:val="3"/>
        <w:rPr>
          <w:rFonts w:ascii="Times New Roman" w:eastAsia="Calibri" w:hAnsi="Times New Roman" w:cs="Times New Roman"/>
          <w:b/>
          <w:bCs/>
          <w:lang w:val="sr-Cyrl-RS"/>
        </w:rPr>
      </w:pPr>
      <w:r w:rsidRPr="006A3944">
        <w:rPr>
          <w:rFonts w:ascii="Times New Roman" w:eastAsia="Calibri" w:hAnsi="Times New Roman" w:cs="Times New Roman"/>
          <w:bCs/>
          <w:spacing w:val="-56"/>
          <w:u w:val="single"/>
        </w:rPr>
        <w:t xml:space="preserve"> </w:t>
      </w:r>
      <w:r w:rsidRPr="006A3944">
        <w:rPr>
          <w:rFonts w:ascii="Times New Roman" w:eastAsia="Calibri" w:hAnsi="Times New Roman" w:cs="Times New Roman"/>
          <w:b/>
          <w:bCs/>
          <w:u w:val="single"/>
        </w:rPr>
        <w:t>Матична школа</w:t>
      </w:r>
    </w:p>
    <w:tbl>
      <w:tblPr>
        <w:tblpPr w:leftFromText="180" w:rightFromText="180" w:vertAnchor="text" w:horzAnchor="margin" w:tblpXSpec="center" w:tblpY="117"/>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9"/>
        <w:gridCol w:w="2260"/>
        <w:gridCol w:w="4220"/>
      </w:tblGrid>
      <w:tr w:rsidR="00DD63FF" w:rsidRPr="006A3944" w14:paraId="5B87C38F" w14:textId="77777777" w:rsidTr="00DD63FF">
        <w:trPr>
          <w:trHeight w:val="406"/>
        </w:trPr>
        <w:tc>
          <w:tcPr>
            <w:tcW w:w="3579" w:type="dxa"/>
          </w:tcPr>
          <w:p w14:paraId="01654F21" w14:textId="77777777" w:rsidR="00DD63FF" w:rsidRPr="006A3944" w:rsidRDefault="00DD63FF" w:rsidP="00DD63FF">
            <w:pPr>
              <w:widowControl w:val="0"/>
              <w:autoSpaceDE w:val="0"/>
              <w:autoSpaceDN w:val="0"/>
              <w:spacing w:after="0" w:line="248" w:lineRule="exact"/>
              <w:ind w:left="262" w:right="255"/>
              <w:jc w:val="center"/>
              <w:rPr>
                <w:rFonts w:ascii="Times New Roman" w:eastAsia="Calibri" w:hAnsi="Times New Roman" w:cs="Times New Roman"/>
              </w:rPr>
            </w:pPr>
            <w:r w:rsidRPr="006A3944">
              <w:rPr>
                <w:rFonts w:ascii="Times New Roman" w:eastAsia="Calibri" w:hAnsi="Times New Roman" w:cs="Times New Roman"/>
              </w:rPr>
              <w:t>НАЗИВ СЕКЦИЈЕ</w:t>
            </w:r>
          </w:p>
        </w:tc>
        <w:tc>
          <w:tcPr>
            <w:tcW w:w="2260" w:type="dxa"/>
          </w:tcPr>
          <w:p w14:paraId="26995C10" w14:textId="77777777" w:rsidR="00DD63FF" w:rsidRPr="006A3944" w:rsidRDefault="00DD63FF" w:rsidP="00DD63FF">
            <w:pPr>
              <w:widowControl w:val="0"/>
              <w:autoSpaceDE w:val="0"/>
              <w:autoSpaceDN w:val="0"/>
              <w:spacing w:after="0" w:line="248" w:lineRule="exact"/>
              <w:ind w:left="107" w:right="95"/>
              <w:jc w:val="center"/>
              <w:rPr>
                <w:rFonts w:ascii="Times New Roman" w:eastAsia="Calibri" w:hAnsi="Times New Roman" w:cs="Times New Roman"/>
              </w:rPr>
            </w:pPr>
            <w:r w:rsidRPr="006A3944">
              <w:rPr>
                <w:rFonts w:ascii="Times New Roman" w:eastAsia="Calibri" w:hAnsi="Times New Roman" w:cs="Times New Roman"/>
              </w:rPr>
              <w:t>БРОЈ ЧАСОВА</w:t>
            </w:r>
          </w:p>
        </w:tc>
        <w:tc>
          <w:tcPr>
            <w:tcW w:w="4220" w:type="dxa"/>
          </w:tcPr>
          <w:p w14:paraId="646D98B2" w14:textId="77777777" w:rsidR="00DD63FF" w:rsidRPr="006A3944" w:rsidRDefault="00DD63FF" w:rsidP="00DD63FF">
            <w:pPr>
              <w:widowControl w:val="0"/>
              <w:autoSpaceDE w:val="0"/>
              <w:autoSpaceDN w:val="0"/>
              <w:spacing w:after="0" w:line="248" w:lineRule="exact"/>
              <w:ind w:left="104" w:right="95"/>
              <w:jc w:val="center"/>
              <w:rPr>
                <w:rFonts w:ascii="Times New Roman" w:eastAsia="Calibri" w:hAnsi="Times New Roman" w:cs="Times New Roman"/>
              </w:rPr>
            </w:pPr>
            <w:r w:rsidRPr="006A3944">
              <w:rPr>
                <w:rFonts w:ascii="Times New Roman" w:eastAsia="Calibri" w:hAnsi="Times New Roman" w:cs="Times New Roman"/>
              </w:rPr>
              <w:t>НОСИЛАЦ АКТИВНОСТИ</w:t>
            </w:r>
          </w:p>
        </w:tc>
      </w:tr>
      <w:tr w:rsidR="00DD63FF" w:rsidRPr="006A3944" w14:paraId="217BC587" w14:textId="77777777" w:rsidTr="00DD63FF">
        <w:trPr>
          <w:trHeight w:val="408"/>
        </w:trPr>
        <w:tc>
          <w:tcPr>
            <w:tcW w:w="3579" w:type="dxa"/>
          </w:tcPr>
          <w:p w14:paraId="026633D9" w14:textId="77777777" w:rsidR="00DD63FF" w:rsidRPr="006A3944" w:rsidRDefault="00DD63FF" w:rsidP="00DD63FF">
            <w:pPr>
              <w:widowControl w:val="0"/>
              <w:autoSpaceDE w:val="0"/>
              <w:autoSpaceDN w:val="0"/>
              <w:spacing w:after="0" w:line="251" w:lineRule="exact"/>
              <w:ind w:left="262" w:right="258"/>
              <w:jc w:val="center"/>
              <w:rPr>
                <w:rFonts w:ascii="Times New Roman" w:eastAsia="Calibri" w:hAnsi="Times New Roman" w:cs="Times New Roman"/>
              </w:rPr>
            </w:pPr>
            <w:r w:rsidRPr="006A3944">
              <w:rPr>
                <w:rFonts w:ascii="Times New Roman" w:eastAsia="Calibri" w:hAnsi="Times New Roman" w:cs="Times New Roman"/>
              </w:rPr>
              <w:t>Жаклина Булатовић</w:t>
            </w:r>
          </w:p>
        </w:tc>
        <w:tc>
          <w:tcPr>
            <w:tcW w:w="2260" w:type="dxa"/>
          </w:tcPr>
          <w:p w14:paraId="25DFB8B7" w14:textId="77777777" w:rsidR="00DD63FF" w:rsidRPr="006A3944" w:rsidRDefault="00DD63FF" w:rsidP="00DD63FF">
            <w:pPr>
              <w:widowControl w:val="0"/>
              <w:autoSpaceDE w:val="0"/>
              <w:autoSpaceDN w:val="0"/>
              <w:spacing w:after="0" w:line="251" w:lineRule="exact"/>
              <w:ind w:left="107" w:right="98"/>
              <w:jc w:val="center"/>
              <w:rPr>
                <w:rFonts w:ascii="Times New Roman" w:eastAsia="Calibri" w:hAnsi="Times New Roman" w:cs="Times New Roman"/>
              </w:rPr>
            </w:pPr>
            <w:r w:rsidRPr="006A3944">
              <w:rPr>
                <w:rFonts w:ascii="Times New Roman" w:eastAsia="Calibri" w:hAnsi="Times New Roman" w:cs="Times New Roman"/>
              </w:rPr>
              <w:t>18-36</w:t>
            </w:r>
          </w:p>
        </w:tc>
        <w:tc>
          <w:tcPr>
            <w:tcW w:w="4220" w:type="dxa"/>
          </w:tcPr>
          <w:p w14:paraId="12BE16C2" w14:textId="77777777" w:rsidR="00DD63FF" w:rsidRPr="006A3944" w:rsidRDefault="00DD63FF" w:rsidP="00DD63FF">
            <w:pPr>
              <w:widowControl w:val="0"/>
              <w:autoSpaceDE w:val="0"/>
              <w:autoSpaceDN w:val="0"/>
              <w:spacing w:after="0" w:line="251" w:lineRule="exact"/>
              <w:ind w:left="103" w:right="95"/>
              <w:jc w:val="center"/>
              <w:rPr>
                <w:rFonts w:ascii="Times New Roman" w:eastAsia="Calibri" w:hAnsi="Times New Roman" w:cs="Times New Roman"/>
              </w:rPr>
            </w:pPr>
            <w:r w:rsidRPr="006A3944">
              <w:rPr>
                <w:rFonts w:ascii="Times New Roman" w:eastAsia="Calibri" w:hAnsi="Times New Roman" w:cs="Times New Roman"/>
              </w:rPr>
              <w:t>Рецитаторска секција</w:t>
            </w:r>
          </w:p>
        </w:tc>
      </w:tr>
    </w:tbl>
    <w:p w14:paraId="0E148670" w14:textId="5C75E494" w:rsidR="006A3944" w:rsidRPr="006A3944" w:rsidRDefault="006A3944" w:rsidP="006A3944">
      <w:pPr>
        <w:widowControl w:val="0"/>
        <w:autoSpaceDE w:val="0"/>
        <w:autoSpaceDN w:val="0"/>
        <w:spacing w:after="0" w:line="240" w:lineRule="auto"/>
        <w:rPr>
          <w:rFonts w:ascii="Times New Roman" w:eastAsia="Calibri" w:hAnsi="Times New Roman" w:cs="Times New Roman"/>
          <w:sz w:val="23"/>
        </w:rPr>
      </w:pPr>
      <w:r w:rsidRPr="006A3944">
        <w:rPr>
          <w:rFonts w:ascii="Times New Roman" w:eastAsia="Calibri" w:hAnsi="Times New Roman" w:cs="Times New Roman"/>
          <w:b/>
          <w:sz w:val="23"/>
        </w:rPr>
        <w:t xml:space="preserve">           Напомена: </w:t>
      </w:r>
      <w:r w:rsidRPr="006A3944">
        <w:rPr>
          <w:rFonts w:ascii="Times New Roman" w:eastAsia="Calibri" w:hAnsi="Times New Roman" w:cs="Times New Roman"/>
          <w:sz w:val="23"/>
        </w:rPr>
        <w:t xml:space="preserve">Због малог броја ученика по одељењима, Рецитаторска секција биће организована као </w:t>
      </w:r>
    </w:p>
    <w:tbl>
      <w:tblPr>
        <w:tblpPr w:leftFromText="180" w:rightFromText="180" w:vertAnchor="text" w:horzAnchor="margin" w:tblpXSpec="center" w:tblpY="612"/>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7"/>
        <w:gridCol w:w="2025"/>
        <w:gridCol w:w="4668"/>
      </w:tblGrid>
      <w:tr w:rsidR="00131C48" w:rsidRPr="006A3944" w14:paraId="475698A6" w14:textId="77777777" w:rsidTr="00DD63FF">
        <w:trPr>
          <w:trHeight w:val="416"/>
        </w:trPr>
        <w:tc>
          <w:tcPr>
            <w:tcW w:w="3697" w:type="dxa"/>
          </w:tcPr>
          <w:p w14:paraId="111907E9" w14:textId="77777777" w:rsidR="00131C48" w:rsidRPr="006A3944" w:rsidRDefault="00131C48" w:rsidP="00131C48">
            <w:pPr>
              <w:widowControl w:val="0"/>
              <w:autoSpaceDE w:val="0"/>
              <w:autoSpaceDN w:val="0"/>
              <w:spacing w:before="13" w:after="0" w:line="244" w:lineRule="exact"/>
              <w:ind w:left="262" w:right="257"/>
              <w:jc w:val="center"/>
              <w:rPr>
                <w:rFonts w:ascii="Times New Roman" w:eastAsia="Calibri" w:hAnsi="Times New Roman" w:cs="Times New Roman"/>
              </w:rPr>
            </w:pPr>
            <w:r w:rsidRPr="006A3944">
              <w:rPr>
                <w:rFonts w:ascii="Times New Roman" w:eastAsia="Calibri" w:hAnsi="Times New Roman" w:cs="Times New Roman"/>
              </w:rPr>
              <w:t>ЛИКОВНА СЕКЦИЈА</w:t>
            </w:r>
          </w:p>
        </w:tc>
        <w:tc>
          <w:tcPr>
            <w:tcW w:w="2025" w:type="dxa"/>
          </w:tcPr>
          <w:p w14:paraId="08512407" w14:textId="77777777" w:rsidR="00131C48" w:rsidRPr="006A3944" w:rsidRDefault="00131C48" w:rsidP="00DD63FF">
            <w:pPr>
              <w:widowControl w:val="0"/>
              <w:autoSpaceDE w:val="0"/>
              <w:autoSpaceDN w:val="0"/>
              <w:spacing w:after="0" w:line="258" w:lineRule="exact"/>
              <w:ind w:right="922"/>
              <w:rPr>
                <w:rFonts w:ascii="Times New Roman" w:eastAsia="Calibri" w:hAnsi="Times New Roman" w:cs="Times New Roman"/>
              </w:rPr>
            </w:pPr>
            <w:r w:rsidRPr="006A3944">
              <w:rPr>
                <w:rFonts w:ascii="Times New Roman" w:eastAsia="Calibri" w:hAnsi="Times New Roman" w:cs="Times New Roman"/>
              </w:rPr>
              <w:t>36</w:t>
            </w:r>
          </w:p>
        </w:tc>
        <w:tc>
          <w:tcPr>
            <w:tcW w:w="4668" w:type="dxa"/>
          </w:tcPr>
          <w:p w14:paraId="2BDFE4BB" w14:textId="1211D2D3" w:rsidR="00131C48" w:rsidRPr="0088022E" w:rsidRDefault="0088022E" w:rsidP="00131C48">
            <w:pPr>
              <w:widowControl w:val="0"/>
              <w:autoSpaceDE w:val="0"/>
              <w:autoSpaceDN w:val="0"/>
              <w:spacing w:before="13" w:after="0" w:line="244" w:lineRule="exact"/>
              <w:ind w:left="1041" w:right="1032"/>
              <w:jc w:val="center"/>
              <w:rPr>
                <w:rFonts w:ascii="Times New Roman" w:eastAsia="Calibri" w:hAnsi="Times New Roman" w:cs="Times New Roman"/>
                <w:lang w:val="sr-Cyrl-RS"/>
              </w:rPr>
            </w:pPr>
            <w:r>
              <w:rPr>
                <w:rFonts w:ascii="Times New Roman" w:eastAsia="Calibri" w:hAnsi="Times New Roman" w:cs="Times New Roman"/>
                <w:lang w:val="sr-Cyrl-RS"/>
              </w:rPr>
              <w:t>Наствници разредне наставе</w:t>
            </w:r>
          </w:p>
        </w:tc>
      </w:tr>
    </w:tbl>
    <w:p w14:paraId="4476272B" w14:textId="77777777" w:rsidR="006A3944" w:rsidRPr="006A3944" w:rsidRDefault="006A3944" w:rsidP="006A3944">
      <w:pPr>
        <w:widowControl w:val="0"/>
        <w:autoSpaceDE w:val="0"/>
        <w:autoSpaceDN w:val="0"/>
        <w:spacing w:after="0" w:line="240" w:lineRule="auto"/>
        <w:ind w:left="720"/>
        <w:rPr>
          <w:rFonts w:ascii="Times New Roman" w:eastAsia="Calibri" w:hAnsi="Times New Roman" w:cs="Times New Roman"/>
          <w:sz w:val="23"/>
        </w:rPr>
      </w:pPr>
      <w:r w:rsidRPr="006A3944">
        <w:rPr>
          <w:rFonts w:ascii="Times New Roman" w:eastAsia="Calibri" w:hAnsi="Times New Roman" w:cs="Times New Roman"/>
          <w:sz w:val="23"/>
        </w:rPr>
        <w:t>Као мешовита група, коју ће чинити сви ученици од 5-8 разреда. А поред Жаклине Булатовић, секцију ће водити Ермира Ферати, Маја Стаменковић, Сузана Савић</w:t>
      </w:r>
      <w:proofErr w:type="gramStart"/>
      <w:r w:rsidRPr="006A3944">
        <w:rPr>
          <w:rFonts w:ascii="Times New Roman" w:eastAsia="Calibri" w:hAnsi="Times New Roman" w:cs="Times New Roman"/>
          <w:sz w:val="23"/>
        </w:rPr>
        <w:t>,Лидија</w:t>
      </w:r>
      <w:proofErr w:type="gramEnd"/>
      <w:r w:rsidRPr="006A3944">
        <w:rPr>
          <w:rFonts w:ascii="Times New Roman" w:eastAsia="Calibri" w:hAnsi="Times New Roman" w:cs="Times New Roman"/>
          <w:sz w:val="23"/>
        </w:rPr>
        <w:t xml:space="preserve"> Исљами.</w:t>
      </w:r>
    </w:p>
    <w:p w14:paraId="033193EE" w14:textId="77777777" w:rsidR="006A3944" w:rsidRPr="006A3944" w:rsidRDefault="006A3944">
      <w:pPr>
        <w:widowControl w:val="0"/>
        <w:numPr>
          <w:ilvl w:val="1"/>
          <w:numId w:val="12"/>
        </w:numPr>
        <w:tabs>
          <w:tab w:val="left" w:pos="1279"/>
        </w:tabs>
        <w:autoSpaceDE w:val="0"/>
        <w:autoSpaceDN w:val="0"/>
        <w:spacing w:before="51" w:after="0" w:line="240" w:lineRule="auto"/>
        <w:ind w:left="1278" w:hanging="427"/>
        <w:outlineLvl w:val="1"/>
        <w:rPr>
          <w:rFonts w:ascii="Times New Roman" w:eastAsia="Calibri" w:hAnsi="Times New Roman" w:cs="Times New Roman"/>
          <w:b/>
          <w:bCs/>
          <w:sz w:val="24"/>
          <w:szCs w:val="24"/>
          <w:u w:color="000000"/>
        </w:rPr>
      </w:pPr>
      <w:bookmarkStart w:id="104" w:name="_Toc130372641"/>
      <w:r w:rsidRPr="006A3944">
        <w:rPr>
          <w:rFonts w:ascii="Times New Roman" w:eastAsia="Calibri" w:hAnsi="Times New Roman" w:cs="Times New Roman"/>
          <w:b/>
          <w:bCs/>
          <w:sz w:val="24"/>
          <w:szCs w:val="24"/>
          <w:u w:val="single" w:color="000000"/>
        </w:rPr>
        <w:t>ХОР – матична</w:t>
      </w:r>
      <w:r w:rsidRPr="006A3944">
        <w:rPr>
          <w:rFonts w:ascii="Times New Roman" w:eastAsia="Calibri" w:hAnsi="Times New Roman" w:cs="Times New Roman"/>
          <w:b/>
          <w:bCs/>
          <w:spacing w:val="-2"/>
          <w:sz w:val="24"/>
          <w:szCs w:val="24"/>
          <w:u w:val="single" w:color="000000"/>
        </w:rPr>
        <w:t xml:space="preserve"> </w:t>
      </w:r>
      <w:r w:rsidRPr="006A3944">
        <w:rPr>
          <w:rFonts w:ascii="Times New Roman" w:eastAsia="Calibri" w:hAnsi="Times New Roman" w:cs="Times New Roman"/>
          <w:b/>
          <w:bCs/>
          <w:sz w:val="24"/>
          <w:szCs w:val="24"/>
          <w:u w:val="single" w:color="000000"/>
        </w:rPr>
        <w:t>школа</w:t>
      </w:r>
      <w:bookmarkEnd w:id="104"/>
    </w:p>
    <w:p w14:paraId="2004D0EE"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b/>
          <w:sz w:val="17"/>
        </w:rPr>
      </w:pPr>
    </w:p>
    <w:p w14:paraId="73CFFF2A" w14:textId="3DDB188A" w:rsidR="006A3944" w:rsidRPr="00DD63FF" w:rsidRDefault="006A3944" w:rsidP="006A3944">
      <w:pPr>
        <w:widowControl w:val="0"/>
        <w:autoSpaceDE w:val="0"/>
        <w:autoSpaceDN w:val="0"/>
        <w:spacing w:before="57" w:after="0" w:line="240" w:lineRule="auto"/>
        <w:ind w:left="852" w:right="1845"/>
        <w:rPr>
          <w:rFonts w:ascii="Times New Roman" w:eastAsia="Calibri" w:hAnsi="Times New Roman" w:cs="Times New Roman"/>
          <w:lang w:val="sr-Cyrl-RS"/>
        </w:rPr>
      </w:pPr>
      <w:proofErr w:type="gramStart"/>
      <w:r w:rsidRPr="006A3944">
        <w:rPr>
          <w:rFonts w:ascii="Times New Roman" w:eastAsia="Calibri" w:hAnsi="Times New Roman" w:cs="Times New Roman"/>
        </w:rPr>
        <w:t>За  хор</w:t>
      </w:r>
      <w:proofErr w:type="gramEnd"/>
      <w:r w:rsidRPr="006A3944">
        <w:rPr>
          <w:rFonts w:ascii="Times New Roman" w:eastAsia="Calibri" w:hAnsi="Times New Roman" w:cs="Times New Roman"/>
        </w:rPr>
        <w:t xml:space="preserve"> је задужена наставник  Драги Филиповић.</w:t>
      </w:r>
      <w:r w:rsidR="00DD63FF">
        <w:rPr>
          <w:rFonts w:ascii="Times New Roman" w:eastAsia="Calibri" w:hAnsi="Times New Roman" w:cs="Times New Roman"/>
          <w:lang w:val="sr-Cyrl-RS"/>
        </w:rPr>
        <w:t xml:space="preserve"> Због малог броја ученика, хор чине </w:t>
      </w:r>
      <w:bookmarkStart w:id="105" w:name="_Hlk209775895"/>
      <w:r w:rsidR="00DD63FF">
        <w:rPr>
          <w:rFonts w:ascii="Times New Roman" w:eastAsia="Calibri" w:hAnsi="Times New Roman" w:cs="Times New Roman"/>
          <w:lang w:val="sr-Cyrl-RS"/>
        </w:rPr>
        <w:t>ученици од 1-8 разреда.</w:t>
      </w:r>
    </w:p>
    <w:p w14:paraId="0D7CD61D"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rPr>
      </w:pPr>
    </w:p>
    <w:p w14:paraId="092EC0B9" w14:textId="77777777" w:rsidR="006A3944" w:rsidRPr="006A3944" w:rsidRDefault="006A3944">
      <w:pPr>
        <w:widowControl w:val="0"/>
        <w:numPr>
          <w:ilvl w:val="1"/>
          <w:numId w:val="12"/>
        </w:numPr>
        <w:tabs>
          <w:tab w:val="left" w:pos="1389"/>
        </w:tabs>
        <w:autoSpaceDE w:val="0"/>
        <w:autoSpaceDN w:val="0"/>
        <w:spacing w:after="0" w:line="240" w:lineRule="auto"/>
        <w:ind w:left="1388" w:hanging="537"/>
        <w:outlineLvl w:val="1"/>
        <w:rPr>
          <w:rFonts w:ascii="Times New Roman" w:eastAsia="Calibri" w:hAnsi="Times New Roman" w:cs="Times New Roman"/>
          <w:b/>
          <w:bCs/>
          <w:sz w:val="24"/>
          <w:szCs w:val="24"/>
          <w:u w:color="000000"/>
        </w:rPr>
      </w:pPr>
      <w:bookmarkStart w:id="106" w:name="_Toc130372642"/>
      <w:r w:rsidRPr="006A3944">
        <w:rPr>
          <w:rFonts w:ascii="Times New Roman" w:eastAsia="Calibri" w:hAnsi="Times New Roman" w:cs="Times New Roman"/>
          <w:b/>
          <w:bCs/>
          <w:sz w:val="24"/>
          <w:szCs w:val="24"/>
          <w:u w:val="single" w:color="000000"/>
        </w:rPr>
        <w:t>Додатна и допунска</w:t>
      </w:r>
      <w:r w:rsidRPr="006A3944">
        <w:rPr>
          <w:rFonts w:ascii="Times New Roman" w:eastAsia="Calibri" w:hAnsi="Times New Roman" w:cs="Times New Roman"/>
          <w:b/>
          <w:bCs/>
          <w:spacing w:val="-5"/>
          <w:sz w:val="24"/>
          <w:szCs w:val="24"/>
          <w:u w:val="single" w:color="000000"/>
        </w:rPr>
        <w:t xml:space="preserve"> </w:t>
      </w:r>
      <w:r w:rsidRPr="006A3944">
        <w:rPr>
          <w:rFonts w:ascii="Times New Roman" w:eastAsia="Calibri" w:hAnsi="Times New Roman" w:cs="Times New Roman"/>
          <w:b/>
          <w:bCs/>
          <w:sz w:val="24"/>
          <w:szCs w:val="24"/>
          <w:u w:val="single" w:color="000000"/>
        </w:rPr>
        <w:t>настава</w:t>
      </w:r>
      <w:bookmarkEnd w:id="106"/>
    </w:p>
    <w:p w14:paraId="61A436CC"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b/>
          <w:sz w:val="17"/>
        </w:rPr>
      </w:pPr>
    </w:p>
    <w:p w14:paraId="46C61E64" w14:textId="500DB27A" w:rsidR="006A3944" w:rsidRPr="00DD63FF" w:rsidRDefault="00DD63FF" w:rsidP="006A3944">
      <w:pPr>
        <w:widowControl w:val="0"/>
        <w:autoSpaceDE w:val="0"/>
        <w:autoSpaceDN w:val="0"/>
        <w:spacing w:after="0" w:line="240" w:lineRule="auto"/>
        <w:ind w:left="852" w:right="593"/>
        <w:rPr>
          <w:rFonts w:ascii="Times New Roman" w:eastAsia="Calibri" w:hAnsi="Times New Roman" w:cs="Times New Roman"/>
          <w:lang w:val="sr-Cyrl-RS"/>
        </w:rPr>
      </w:pPr>
      <w:r>
        <w:rPr>
          <w:rFonts w:ascii="Times New Roman" w:eastAsia="Calibri" w:hAnsi="Times New Roman" w:cs="Times New Roman"/>
          <w:lang w:val="sr-Cyrl-RS"/>
        </w:rPr>
        <w:t xml:space="preserve">На почетку школске године сви наставници су извршили иницијално тестирање ученика и спровели ученике у допунску или додатну наставу. У складу са потребама ученика, ученици су превођени из једног облика рада у други. Детаљан број одржаних часова допунске и додатне наставе је приложен у записницима одељенског већа, и записницима разредног већа. Анализа се вршила на сваком квалификационом периоду, као и на </w:t>
      </w:r>
      <w:r w:rsidR="00C67937">
        <w:rPr>
          <w:rFonts w:ascii="Times New Roman" w:eastAsia="Calibri" w:hAnsi="Times New Roman" w:cs="Times New Roman"/>
          <w:lang w:val="sr-Cyrl-RS"/>
        </w:rPr>
        <w:t xml:space="preserve">крају првог и другог полугодишта. </w:t>
      </w:r>
    </w:p>
    <w:p w14:paraId="3988C562" w14:textId="77777777" w:rsidR="006A3944" w:rsidRDefault="006A3944" w:rsidP="006A3944">
      <w:pPr>
        <w:widowControl w:val="0"/>
        <w:autoSpaceDE w:val="0"/>
        <w:autoSpaceDN w:val="0"/>
        <w:spacing w:before="3" w:after="0" w:line="240" w:lineRule="auto"/>
        <w:rPr>
          <w:rFonts w:ascii="Times New Roman" w:eastAsia="Calibri" w:hAnsi="Times New Roman" w:cs="Times New Roman"/>
        </w:rPr>
      </w:pPr>
    </w:p>
    <w:bookmarkStart w:id="107" w:name="_Hlk146782219"/>
    <w:p w14:paraId="03CBD610" w14:textId="7BD99E1B" w:rsidR="004F5612" w:rsidRPr="004F5612" w:rsidRDefault="004F5612" w:rsidP="004F5612">
      <w:pPr>
        <w:widowControl w:val="0"/>
        <w:autoSpaceDE w:val="0"/>
        <w:autoSpaceDN w:val="0"/>
        <w:spacing w:before="3" w:after="0" w:line="240" w:lineRule="auto"/>
        <w:ind w:left="759"/>
        <w:rPr>
          <w:rFonts w:ascii="Times New Roman" w:eastAsia="Calibri" w:hAnsi="Times New Roman" w:cs="Times New Roman"/>
          <w:b/>
          <w:bCs/>
        </w:rPr>
      </w:pPr>
      <w:r w:rsidRPr="004F5612">
        <w:rPr>
          <w:rFonts w:ascii="Times New Roman" w:eastAsia="Calibri" w:hAnsi="Times New Roman" w:cs="Times New Roman"/>
          <w:b/>
          <w:bCs/>
          <w:noProof/>
          <w:u w:val="single"/>
        </w:rPr>
        <mc:AlternateContent>
          <mc:Choice Requires="wps">
            <w:drawing>
              <wp:anchor distT="0" distB="0" distL="114300" distR="114300" simplePos="0" relativeHeight="251693056" behindDoc="0" locked="0" layoutInCell="1" allowOverlap="1" wp14:anchorId="3FAA5000" wp14:editId="1C36C2BD">
                <wp:simplePos x="0" y="0"/>
                <wp:positionH relativeFrom="page">
                  <wp:posOffset>1490980</wp:posOffset>
                </wp:positionH>
                <wp:positionV relativeFrom="paragraph">
                  <wp:posOffset>161925</wp:posOffset>
                </wp:positionV>
                <wp:extent cx="3890010" cy="10795"/>
                <wp:effectExtent l="0" t="0" r="0" b="0"/>
                <wp:wrapNone/>
                <wp:docPr id="7842804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1079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AA41E3" id="Rectangle 1" o:spid="_x0000_s1026" style="position:absolute;margin-left:117.4pt;margin-top:12.75pt;width:306.3pt;height:.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" fillcolor="#1f487c" stroked="f">
                <w10:wrap anchorx="page"/>
              </v:rect>
            </w:pict>
          </mc:Fallback>
        </mc:AlternateContent>
      </w:r>
      <w:r w:rsidRPr="004F5612">
        <w:rPr>
          <w:rFonts w:ascii="Times New Roman" w:eastAsia="Calibri" w:hAnsi="Times New Roman" w:cs="Times New Roman"/>
          <w:b/>
          <w:bCs/>
        </w:rPr>
        <w:t>ПРОГРАМ ШКОЛСКОГ СПОРТА И СПОРТСКИХ АКТИВНОСТИ</w:t>
      </w:r>
    </w:p>
    <w:bookmarkEnd w:id="107"/>
    <w:p w14:paraId="3DDFD0EB" w14:textId="77777777" w:rsidR="004F5612" w:rsidRPr="004F5612" w:rsidRDefault="004F5612" w:rsidP="004F5612">
      <w:pPr>
        <w:widowControl w:val="0"/>
        <w:autoSpaceDE w:val="0"/>
        <w:autoSpaceDN w:val="0"/>
        <w:spacing w:before="3" w:after="0" w:line="240" w:lineRule="auto"/>
        <w:rPr>
          <w:rFonts w:ascii="Times New Roman" w:eastAsia="Calibri" w:hAnsi="Times New Roman" w:cs="Times New Roman"/>
          <w:b/>
        </w:rPr>
      </w:pPr>
    </w:p>
    <w:p w14:paraId="4E5EAE8C" w14:textId="21D14533" w:rsidR="004F5612" w:rsidRPr="004F5612" w:rsidRDefault="004F5612" w:rsidP="004F5612">
      <w:pPr>
        <w:widowControl w:val="0"/>
        <w:autoSpaceDE w:val="0"/>
        <w:autoSpaceDN w:val="0"/>
        <w:spacing w:before="3" w:after="0" w:line="240" w:lineRule="auto"/>
        <w:rPr>
          <w:rFonts w:ascii="Times New Roman" w:eastAsia="Calibri" w:hAnsi="Times New Roman" w:cs="Times New Roman"/>
        </w:rPr>
      </w:pPr>
      <w:r w:rsidRPr="004F5612">
        <w:rPr>
          <w:rFonts w:ascii="Times New Roman" w:eastAsia="Calibri" w:hAnsi="Times New Roman" w:cs="Times New Roman"/>
        </w:rPr>
        <w:t>Реализоване су две недеље спорта, по једна у сваком полугодишту, као и учешће на градском кросу</w:t>
      </w:r>
      <w:r w:rsidR="00C67937">
        <w:rPr>
          <w:rFonts w:ascii="Times New Roman" w:eastAsia="Calibri" w:hAnsi="Times New Roman" w:cs="Times New Roman"/>
          <w:lang w:val="sr-Cyrl-RS"/>
        </w:rPr>
        <w:t xml:space="preserve"> у Медвеђи</w:t>
      </w:r>
      <w:r w:rsidRPr="004F5612">
        <w:rPr>
          <w:rFonts w:ascii="Times New Roman" w:eastAsia="Calibri" w:hAnsi="Times New Roman" w:cs="Times New Roman"/>
        </w:rPr>
        <w:t>.</w:t>
      </w:r>
      <w:r w:rsidR="00C67937">
        <w:rPr>
          <w:rFonts w:ascii="Times New Roman" w:eastAsia="Calibri" w:hAnsi="Times New Roman" w:cs="Times New Roman"/>
          <w:lang w:val="sr-Cyrl-RS"/>
        </w:rPr>
        <w:t xml:space="preserve"> У оквиру дечије недеље су имали сви ученици дан спорта. </w:t>
      </w:r>
      <w:r w:rsidRPr="004F5612">
        <w:rPr>
          <w:rFonts w:ascii="Times New Roman" w:eastAsia="Calibri" w:hAnsi="Times New Roman" w:cs="Times New Roman"/>
        </w:rPr>
        <w:t xml:space="preserve"> Неке активности су наведене у извештају стручног веча за уметност и вештине и стручног већа учитеља.</w:t>
      </w:r>
    </w:p>
    <w:p w14:paraId="086C020E" w14:textId="77777777" w:rsidR="004F5612" w:rsidRPr="00BC1A9D" w:rsidRDefault="004F5612" w:rsidP="004F5612">
      <w:pPr>
        <w:widowControl w:val="0"/>
        <w:autoSpaceDE w:val="0"/>
        <w:autoSpaceDN w:val="0"/>
        <w:spacing w:before="3" w:after="0" w:line="240" w:lineRule="auto"/>
        <w:rPr>
          <w:rFonts w:ascii="Times New Roman" w:eastAsia="Calibri" w:hAnsi="Times New Roman" w:cs="Times New Roman"/>
          <w:lang w:val="sr-Cyrl-RS"/>
        </w:rPr>
      </w:pPr>
    </w:p>
    <w:p w14:paraId="01B686C7" w14:textId="47B48616" w:rsidR="00D5525F" w:rsidRPr="00D5525F" w:rsidRDefault="00D5525F" w:rsidP="00D5525F">
      <w:pPr>
        <w:widowControl w:val="0"/>
        <w:autoSpaceDE w:val="0"/>
        <w:autoSpaceDN w:val="0"/>
        <w:spacing w:before="3" w:after="0" w:line="240" w:lineRule="auto"/>
        <w:ind w:left="759"/>
        <w:rPr>
          <w:rFonts w:ascii="Times New Roman" w:eastAsia="Calibri" w:hAnsi="Times New Roman" w:cs="Times New Roman"/>
          <w:b/>
          <w:bCs/>
        </w:rPr>
      </w:pPr>
      <w:bookmarkStart w:id="108" w:name="_Hlk146783929"/>
      <w:bookmarkEnd w:id="105"/>
      <w:r w:rsidRPr="00D5525F">
        <w:rPr>
          <w:rFonts w:ascii="Times New Roman" w:eastAsia="Calibri" w:hAnsi="Times New Roman" w:cs="Times New Roman"/>
          <w:b/>
          <w:bCs/>
          <w:u w:val="single"/>
          <w:lang w:val="sr-Cyrl-RS"/>
        </w:rPr>
        <w:t xml:space="preserve">9. </w:t>
      </w:r>
      <w:r w:rsidR="002E1D14">
        <w:rPr>
          <w:rFonts w:ascii="Times New Roman" w:eastAsia="Calibri" w:hAnsi="Times New Roman" w:cs="Times New Roman"/>
          <w:b/>
          <w:bCs/>
          <w:u w:val="single"/>
          <w:lang w:val="sr-Cyrl-RS"/>
        </w:rPr>
        <w:t xml:space="preserve">ИЗВЕШТАЈ О ОСТВАРИВАЊУ </w:t>
      </w:r>
      <w:r w:rsidRPr="00D5525F">
        <w:rPr>
          <w:rFonts w:ascii="Times New Roman" w:eastAsia="Calibri" w:hAnsi="Times New Roman" w:cs="Times New Roman"/>
          <w:b/>
          <w:bCs/>
          <w:u w:val="single"/>
        </w:rPr>
        <w:t>ПРОГРАМ</w:t>
      </w:r>
      <w:r w:rsidR="002E1D14">
        <w:rPr>
          <w:rFonts w:ascii="Times New Roman" w:eastAsia="Calibri" w:hAnsi="Times New Roman" w:cs="Times New Roman"/>
          <w:b/>
          <w:bCs/>
          <w:u w:val="single"/>
          <w:lang w:val="sr-Cyrl-RS"/>
        </w:rPr>
        <w:t>А</w:t>
      </w:r>
      <w:r w:rsidRPr="00D5525F">
        <w:rPr>
          <w:rFonts w:ascii="Times New Roman" w:eastAsia="Calibri" w:hAnsi="Times New Roman" w:cs="Times New Roman"/>
          <w:b/>
          <w:bCs/>
          <w:u w:val="single"/>
        </w:rPr>
        <w:t xml:space="preserve"> ЗАШТИТЕ ОД НАСИЉА, ЗЛОСТАВЉАЊА И ЗАНЕМАРИВАЊА И</w:t>
      </w:r>
      <w:r w:rsidRPr="00D5525F">
        <w:rPr>
          <w:rFonts w:ascii="Times New Roman" w:eastAsia="Calibri" w:hAnsi="Times New Roman" w:cs="Times New Roman"/>
          <w:b/>
          <w:bCs/>
          <w:u w:val="single"/>
          <w:lang w:val="sr-Cyrl-RS"/>
        </w:rPr>
        <w:t xml:space="preserve"> </w:t>
      </w:r>
      <w:r w:rsidRPr="00D5525F">
        <w:rPr>
          <w:rFonts w:ascii="Times New Roman" w:eastAsia="Calibri" w:hAnsi="Times New Roman" w:cs="Times New Roman"/>
          <w:b/>
          <w:bCs/>
          <w:u w:val="single"/>
        </w:rPr>
        <w:t>ПРОГРАМ</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u w:val="single"/>
        </w:rPr>
        <w:t>ПРЕВЕНЦИЈЕ ДРУГИХ ОБЛИКА РИЗИЧНОГ ПОНАШАЊА</w:t>
      </w:r>
    </w:p>
    <w:bookmarkEnd w:id="108"/>
    <w:p w14:paraId="525D22C3" w14:textId="77777777" w:rsidR="00D5525F" w:rsidRPr="00D5525F" w:rsidRDefault="00D5525F" w:rsidP="00D5525F">
      <w:pPr>
        <w:widowControl w:val="0"/>
        <w:autoSpaceDE w:val="0"/>
        <w:autoSpaceDN w:val="0"/>
        <w:spacing w:before="3" w:after="0" w:line="240" w:lineRule="auto"/>
        <w:rPr>
          <w:rFonts w:ascii="Times New Roman" w:eastAsia="Calibri" w:hAnsi="Times New Roman" w:cs="Times New Roman"/>
        </w:rPr>
      </w:pPr>
      <w:r w:rsidRPr="00D5525F">
        <w:rPr>
          <w:rFonts w:ascii="Times New Roman" w:eastAsia="Calibri" w:hAnsi="Times New Roman" w:cs="Times New Roman"/>
          <w:u w:val="single"/>
        </w:rPr>
        <w:t xml:space="preserve"> </w:t>
      </w:r>
    </w:p>
    <w:p w14:paraId="5A0B69F8" w14:textId="77777777" w:rsidR="00D5525F" w:rsidRPr="00D5525F" w:rsidRDefault="00D5525F" w:rsidP="00D5525F">
      <w:pPr>
        <w:widowControl w:val="0"/>
        <w:autoSpaceDE w:val="0"/>
        <w:autoSpaceDN w:val="0"/>
        <w:spacing w:before="3" w:after="0" w:line="240" w:lineRule="auto"/>
        <w:rPr>
          <w:rFonts w:ascii="Times New Roman" w:eastAsia="Calibri" w:hAnsi="Times New Roman" w:cs="Times New Roman"/>
        </w:rPr>
      </w:pPr>
    </w:p>
    <w:p w14:paraId="02ED3287" w14:textId="77777777" w:rsidR="00D5525F" w:rsidRPr="00D5525F" w:rsidRDefault="00D5525F" w:rsidP="00D5525F">
      <w:pPr>
        <w:widowControl w:val="0"/>
        <w:autoSpaceDE w:val="0"/>
        <w:autoSpaceDN w:val="0"/>
        <w:spacing w:before="3" w:after="0" w:line="240" w:lineRule="auto"/>
        <w:rPr>
          <w:rFonts w:ascii="Times New Roman" w:eastAsia="Calibri" w:hAnsi="Times New Roman" w:cs="Times New Roman"/>
          <w:lang w:val="sr-Cyrl-RS"/>
        </w:rPr>
      </w:pPr>
      <w:r w:rsidRPr="00D5525F">
        <w:rPr>
          <w:rFonts w:ascii="Times New Roman" w:eastAsia="Calibri" w:hAnsi="Times New Roman" w:cs="Times New Roman"/>
        </w:rPr>
        <w:t>Програмом заштите је планиран низ активности подељених у два сегмента: Превентивне и Интервентне активности. Превентивне активности већим делом планиране су Годишњим планом рада. Реализатори ових садржаја су били најчешће, одељењске старешине и наставници са ученицима /посебно код превентивних активности/, као и стручни сарадни</w:t>
      </w:r>
      <w:r w:rsidRPr="00D5525F">
        <w:rPr>
          <w:rFonts w:ascii="Times New Roman" w:eastAsia="Calibri" w:hAnsi="Times New Roman" w:cs="Times New Roman"/>
          <w:lang w:val="sr-Cyrl-RS"/>
        </w:rPr>
        <w:t>к</w:t>
      </w:r>
      <w:r w:rsidRPr="00D5525F">
        <w:rPr>
          <w:rFonts w:ascii="Times New Roman" w:eastAsia="Calibri" w:hAnsi="Times New Roman" w:cs="Times New Roman"/>
        </w:rPr>
        <w:t>, сви чланови Тима за заштиту ученика од дискриминације, насиља, злостављања и занемаривања и чланови Ученичког парламента</w:t>
      </w:r>
      <w:r w:rsidRPr="00D5525F">
        <w:rPr>
          <w:rFonts w:ascii="Times New Roman" w:eastAsia="Calibri" w:hAnsi="Times New Roman" w:cs="Times New Roman"/>
          <w:lang w:val="sr-Cyrl-RS"/>
        </w:rPr>
        <w:t>.</w:t>
      </w:r>
    </w:p>
    <w:p w14:paraId="60B819F1" w14:textId="77777777" w:rsidR="00D5525F" w:rsidRPr="00D5525F" w:rsidRDefault="00D5525F" w:rsidP="00D5525F">
      <w:pPr>
        <w:widowControl w:val="0"/>
        <w:autoSpaceDE w:val="0"/>
        <w:autoSpaceDN w:val="0"/>
        <w:spacing w:before="3" w:after="0" w:line="240" w:lineRule="auto"/>
        <w:rPr>
          <w:rFonts w:ascii="Times New Roman" w:eastAsia="Calibri" w:hAnsi="Times New Roman" w:cs="Times New Roman"/>
        </w:rPr>
      </w:pPr>
    </w:p>
    <w:p w14:paraId="11C81589" w14:textId="77777777" w:rsidR="00D5525F" w:rsidRPr="00D5525F" w:rsidRDefault="00D5525F" w:rsidP="00D5525F">
      <w:pPr>
        <w:widowControl w:val="0"/>
        <w:autoSpaceDE w:val="0"/>
        <w:autoSpaceDN w:val="0"/>
        <w:spacing w:before="3" w:after="0" w:line="240" w:lineRule="auto"/>
        <w:rPr>
          <w:rFonts w:ascii="Times New Roman" w:eastAsia="Calibri" w:hAnsi="Times New Roman" w:cs="Times New Roman"/>
          <w:lang w:val="sr-Cyrl-RS"/>
        </w:rPr>
      </w:pPr>
      <w:r w:rsidRPr="00D5525F">
        <w:rPr>
          <w:rFonts w:ascii="Times New Roman" w:eastAsia="Calibri" w:hAnsi="Times New Roman" w:cs="Times New Roman"/>
        </w:rPr>
        <w:t>Током школске године реализовани су планирани садржаји и то:</w:t>
      </w:r>
    </w:p>
    <w:p w14:paraId="43EEF13A" w14:textId="77777777" w:rsidR="00D5525F" w:rsidRPr="00D5525F" w:rsidRDefault="00D5525F" w:rsidP="00D5525F">
      <w:pPr>
        <w:widowControl w:val="0"/>
        <w:autoSpaceDE w:val="0"/>
        <w:autoSpaceDN w:val="0"/>
        <w:spacing w:before="3" w:after="0" w:line="240" w:lineRule="auto"/>
        <w:jc w:val="center"/>
        <w:rPr>
          <w:rFonts w:ascii="Times New Roman" w:eastAsia="Calibri" w:hAnsi="Times New Roman" w:cs="Times New Roman"/>
          <w:b/>
          <w:bCs/>
          <w:lang w:val="sr-Cyrl-RS"/>
        </w:rPr>
      </w:pPr>
    </w:p>
    <w:p w14:paraId="40A90A59" w14:textId="77777777" w:rsidR="00D5525F" w:rsidRPr="00D5525F" w:rsidRDefault="00D5525F" w:rsidP="00D5525F">
      <w:pPr>
        <w:widowControl w:val="0"/>
        <w:autoSpaceDE w:val="0"/>
        <w:autoSpaceDN w:val="0"/>
        <w:spacing w:before="3" w:after="0" w:line="240" w:lineRule="auto"/>
        <w:jc w:val="center"/>
        <w:rPr>
          <w:rFonts w:ascii="Times New Roman" w:eastAsia="Calibri" w:hAnsi="Times New Roman" w:cs="Times New Roman"/>
          <w:b/>
          <w:bCs/>
          <w:lang w:val="sr-Cyrl-RS"/>
        </w:rPr>
      </w:pPr>
      <w:r w:rsidRPr="00D5525F">
        <w:rPr>
          <w:rFonts w:ascii="Times New Roman" w:eastAsia="Calibri" w:hAnsi="Times New Roman" w:cs="Times New Roman"/>
          <w:b/>
          <w:bCs/>
        </w:rPr>
        <w:t>ПРЕВЕНТИВНЕ АКТИВНОСТИ</w:t>
      </w:r>
    </w:p>
    <w:p w14:paraId="2FFECEBA" w14:textId="77777777" w:rsidR="00D5525F" w:rsidRPr="00D5525F" w:rsidRDefault="00D5525F">
      <w:pPr>
        <w:widowControl w:val="0"/>
        <w:numPr>
          <w:ilvl w:val="0"/>
          <w:numId w:val="130"/>
        </w:numPr>
        <w:autoSpaceDE w:val="0"/>
        <w:autoSpaceDN w:val="0"/>
        <w:spacing w:before="3" w:after="0" w:line="240" w:lineRule="auto"/>
        <w:contextualSpacing/>
        <w:rPr>
          <w:rFonts w:ascii="Times New Roman" w:eastAsia="Calibri" w:hAnsi="Times New Roman" w:cs="Times New Roman"/>
          <w:b/>
          <w:bCs/>
        </w:rPr>
      </w:pPr>
      <w:r w:rsidRPr="00D5525F">
        <w:rPr>
          <w:rFonts w:ascii="Times New Roman" w:eastAsia="Calibri" w:hAnsi="Times New Roman" w:cs="Times New Roman"/>
          <w:b/>
          <w:bCs/>
        </w:rPr>
        <w:t>Обрада тема у оквиру ЧОС које се односе на упознавање са правилима понашања, на развијање социјални</w:t>
      </w:r>
      <w:r w:rsidRPr="00D5525F">
        <w:rPr>
          <w:rFonts w:ascii="Times New Roman" w:eastAsia="Calibri" w:hAnsi="Times New Roman" w:cs="Times New Roman"/>
          <w:b/>
          <w:bCs/>
          <w:lang w:val="sr-Cyrl-RS"/>
        </w:rPr>
        <w:t xml:space="preserve">х </w:t>
      </w:r>
      <w:r w:rsidRPr="00D5525F">
        <w:rPr>
          <w:rFonts w:ascii="Times New Roman" w:eastAsia="Calibri" w:hAnsi="Times New Roman" w:cs="Times New Roman"/>
          <w:b/>
          <w:bCs/>
        </w:rPr>
        <w:t>вештина,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ненасилно</w:t>
      </w:r>
      <w:r w:rsidRPr="00D5525F">
        <w:rPr>
          <w:rFonts w:ascii="Times New Roman" w:eastAsia="Calibri" w:hAnsi="Times New Roman" w:cs="Times New Roman"/>
          <w:b/>
          <w:bCs/>
        </w:rPr>
        <w:tab/>
        <w:t>решавање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сукоба,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другарство</w:t>
      </w:r>
      <w:proofErr w:type="gramStart"/>
      <w:r w:rsidRPr="00D5525F">
        <w:rPr>
          <w:rFonts w:ascii="Times New Roman" w:eastAsia="Calibri" w:hAnsi="Times New Roman" w:cs="Times New Roman"/>
          <w:b/>
          <w:bCs/>
        </w:rPr>
        <w:t>,узајамно</w:t>
      </w:r>
      <w:r w:rsidRPr="00D5525F">
        <w:rPr>
          <w:rFonts w:ascii="Times New Roman" w:eastAsia="Calibri" w:hAnsi="Times New Roman" w:cs="Times New Roman"/>
          <w:b/>
          <w:bCs/>
          <w:lang w:val="sr-Cyrl-RS"/>
        </w:rPr>
        <w:t>,</w:t>
      </w:r>
      <w:r w:rsidRPr="00D5525F">
        <w:rPr>
          <w:rFonts w:ascii="Times New Roman" w:eastAsia="Calibri" w:hAnsi="Times New Roman" w:cs="Times New Roman"/>
          <w:b/>
          <w:bCs/>
        </w:rPr>
        <w:t>уважавање</w:t>
      </w:r>
      <w:proofErr w:type="gramEnd"/>
      <w:r w:rsidRPr="00D5525F">
        <w:rPr>
          <w:rFonts w:ascii="Times New Roman" w:eastAsia="Calibri" w:hAnsi="Times New Roman" w:cs="Times New Roman"/>
          <w:b/>
          <w:bCs/>
        </w:rPr>
        <w:t>,</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толеранцију;</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превенцију социјалног</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насиља; превенцију</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дискриминације</w:t>
      </w:r>
      <w:r w:rsidRPr="00D5525F">
        <w:rPr>
          <w:rFonts w:ascii="Times New Roman" w:eastAsia="Calibri" w:hAnsi="Times New Roman" w:cs="Times New Roman"/>
          <w:b/>
          <w:bCs/>
          <w:lang w:val="sr-Cyrl-RS"/>
        </w:rPr>
        <w:t xml:space="preserve">. </w:t>
      </w:r>
    </w:p>
    <w:p w14:paraId="5D4D799B"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-на ЧОС су реализоване све планиране теме кроз радионичарски рад (што се може видети из извештаја планова рада одељењских старешина) и кроз континуирани разговор са ученицима - кад год је ситуација захтевала групни, индивидуални или интензивирани саветодавни рад;</w:t>
      </w:r>
    </w:p>
    <w:p w14:paraId="003F0674"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 xml:space="preserve">-одржавањна је обуке за ученике </w:t>
      </w:r>
      <w:r w:rsidRPr="00D5525F">
        <w:rPr>
          <w:rFonts w:ascii="Times New Roman" w:eastAsia="Calibri" w:hAnsi="Times New Roman" w:cs="Times New Roman"/>
          <w:lang w:val="sr-Cyrl-RS"/>
        </w:rPr>
        <w:t>5-8</w:t>
      </w:r>
      <w:r w:rsidRPr="00D5525F">
        <w:rPr>
          <w:rFonts w:ascii="Times New Roman" w:eastAsia="Calibri" w:hAnsi="Times New Roman" w:cs="Times New Roman"/>
        </w:rPr>
        <w:t xml:space="preserve"> разреда</w:t>
      </w:r>
      <w:r w:rsidRPr="00D5525F">
        <w:rPr>
          <w:rFonts w:ascii="Times New Roman" w:eastAsia="Calibri" w:hAnsi="Times New Roman" w:cs="Times New Roman"/>
          <w:lang w:val="sr-Cyrl-RS"/>
        </w:rPr>
        <w:t>. Обука је обухватила 25 ученика. 2 радионице у оквиру обуке, биле су посвећене  насиљу и дискриминацији;</w:t>
      </w:r>
    </w:p>
    <w:p w14:paraId="0CE74D23"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-реализоване су радионице које нису биле планиране годишњим програмом рада ППП: ,,Колико се осећам безбедно у школи“ –за све ученике 5. разреда; у 2 одељења 5 разреда је урађена и радионица ,,Комуникација и неспоразуми“;</w:t>
      </w:r>
    </w:p>
    <w:p w14:paraId="2086E5A6"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-реализоване су радионице за ученике</w:t>
      </w:r>
    </w:p>
    <w:p w14:paraId="7224E06B"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6 разреда ,,Интернет и друштвене мреже, предности и опасности“. Поред радионица дискутовало се и пријатељству у реалном и виртуалном свету,</w:t>
      </w:r>
    </w:p>
    <w:p w14:paraId="0BC252A3"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-постављена је изложба радова у холу школе ,,Стоп насиљу“;</w:t>
      </w:r>
    </w:p>
    <w:p w14:paraId="38E8E658"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-ученици првог циклуса су радили радионице: ,,Чаробно огледало“, ,,Пријатељство“ и ,,Тајни пријатељ;</w:t>
      </w:r>
    </w:p>
    <w:p w14:paraId="59D9A179" w14:textId="77777777" w:rsidR="00D5525F" w:rsidRPr="00D5525F" w:rsidRDefault="00D5525F">
      <w:pPr>
        <w:widowControl w:val="0"/>
        <w:numPr>
          <w:ilvl w:val="0"/>
          <w:numId w:val="130"/>
        </w:numPr>
        <w:autoSpaceDE w:val="0"/>
        <w:autoSpaceDN w:val="0"/>
        <w:spacing w:before="3" w:after="0" w:line="240" w:lineRule="auto"/>
        <w:contextualSpacing/>
        <w:rPr>
          <w:rFonts w:ascii="Times New Roman" w:eastAsia="Calibri" w:hAnsi="Times New Roman" w:cs="Times New Roman"/>
          <w:b/>
          <w:bCs/>
        </w:rPr>
      </w:pPr>
      <w:r w:rsidRPr="00D5525F">
        <w:rPr>
          <w:rFonts w:ascii="Times New Roman" w:eastAsia="Calibri" w:hAnsi="Times New Roman" w:cs="Times New Roman"/>
          <w:b/>
          <w:bCs/>
        </w:rPr>
        <w:t>Рад у области културних, спортских, хуманиратних и других активности уз укључивање ученика у разноврсне садржаје чији је циљ квалитетно организовање слободног времена,</w:t>
      </w:r>
      <w:r w:rsidRPr="00D5525F">
        <w:rPr>
          <w:rFonts w:ascii="Times New Roman" w:eastAsia="Calibri" w:hAnsi="Times New Roman" w:cs="Times New Roman"/>
          <w:b/>
          <w:bCs/>
        </w:rPr>
        <w:tab/>
        <w:t>развијање тимског рада, а посебно</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промовисање здравих животних стилова – бављење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спортом, заштита од болести зависности; заштита од злоупотребе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дувана, алкохола и дроге; полно преносивих</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болести; рискантног понашања; развој еколошке свети и чување животне средине уз укључивање локалне средине и родитеља</w:t>
      </w:r>
      <w:r w:rsidRPr="00D5525F">
        <w:rPr>
          <w:rFonts w:ascii="Times New Roman" w:eastAsia="Calibri" w:hAnsi="Times New Roman" w:cs="Times New Roman"/>
          <w:b/>
          <w:bCs/>
          <w:lang w:val="sr-Cyrl-RS"/>
        </w:rPr>
        <w:t>.</w:t>
      </w:r>
    </w:p>
    <w:p w14:paraId="0D148131"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-овај део активности наведен је у другим деловима извештаја / летопис, културне активности, слободне активности у разредној, секције у предметној настави/. Неке од реализованих активности су:</w:t>
      </w:r>
    </w:p>
    <w:p w14:paraId="66ACED4B"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-програми у оквиру Деч</w:t>
      </w:r>
      <w:r w:rsidRPr="00D5525F">
        <w:rPr>
          <w:rFonts w:ascii="Times New Roman" w:eastAsia="Calibri" w:hAnsi="Times New Roman" w:cs="Times New Roman"/>
          <w:lang w:val="sr-Cyrl-RS"/>
        </w:rPr>
        <w:t>и</w:t>
      </w:r>
      <w:r w:rsidRPr="00D5525F">
        <w:rPr>
          <w:rFonts w:ascii="Times New Roman" w:eastAsia="Calibri" w:hAnsi="Times New Roman" w:cs="Times New Roman"/>
        </w:rPr>
        <w:t>је недеље</w:t>
      </w:r>
    </w:p>
    <w:p w14:paraId="131854CE"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-обележавање Дана школе и Светог Саве</w:t>
      </w:r>
    </w:p>
    <w:p w14:paraId="277A0E4C"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-учешће у хуманитарним акцијама</w:t>
      </w:r>
    </w:p>
    <w:p w14:paraId="10833A93"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-учешће на разним конкурсима</w:t>
      </w:r>
    </w:p>
    <w:p w14:paraId="156ADF63"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lastRenderedPageBreak/>
        <w:t>-учешће на такмичењима</w:t>
      </w:r>
    </w:p>
    <w:p w14:paraId="4008A578"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-спортски турнири и недеље спорта</w:t>
      </w:r>
    </w:p>
    <w:p w14:paraId="26C0B188"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-обележавање значајних датума</w:t>
      </w:r>
    </w:p>
    <w:p w14:paraId="49676614"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-сарадња са другим школама</w:t>
      </w:r>
    </w:p>
    <w:p w14:paraId="1EC3E589"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rPr>
      </w:pPr>
      <w:r w:rsidRPr="00D5525F">
        <w:rPr>
          <w:rFonts w:ascii="Times New Roman" w:eastAsia="Calibri" w:hAnsi="Times New Roman" w:cs="Times New Roman"/>
        </w:rPr>
        <w:t>-постављање изложби радова ученика у холовима школе и друге активности</w:t>
      </w:r>
    </w:p>
    <w:p w14:paraId="5C496B32"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-посебно јавно истицање, похвалама, скромним наградама и промотивним дружењима ученике који учествују у такмичењима</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и</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ваншколским</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активностима</w:t>
      </w:r>
      <w:proofErr w:type="gramStart"/>
      <w:r w:rsidRPr="00D5525F">
        <w:rPr>
          <w:rFonts w:ascii="Times New Roman" w:eastAsia="Calibri" w:hAnsi="Times New Roman" w:cs="Times New Roman"/>
        </w:rPr>
        <w:t>,обележавање</w:t>
      </w:r>
      <w:proofErr w:type="gramEnd"/>
      <w:r w:rsidRPr="00D5525F">
        <w:rPr>
          <w:rFonts w:ascii="Times New Roman" w:eastAsia="Calibri" w:hAnsi="Times New Roman" w:cs="Times New Roman"/>
        </w:rPr>
        <w:t xml:space="preserve"> значајних</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датума везаних за екологију и чување животне</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средине</w:t>
      </w:r>
    </w:p>
    <w:p w14:paraId="07A2405F"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-активности у пројектима које реализује школа</w:t>
      </w:r>
      <w:r w:rsidRPr="00D5525F">
        <w:rPr>
          <w:rFonts w:ascii="Times New Roman" w:eastAsia="Calibri" w:hAnsi="Times New Roman" w:cs="Times New Roman"/>
          <w:lang w:val="sr-Cyrl-RS"/>
        </w:rPr>
        <w:t>.</w:t>
      </w:r>
    </w:p>
    <w:p w14:paraId="768C42DE" w14:textId="77777777" w:rsidR="00D5525F" w:rsidRPr="00D5525F" w:rsidRDefault="00D5525F">
      <w:pPr>
        <w:widowControl w:val="0"/>
        <w:numPr>
          <w:ilvl w:val="0"/>
          <w:numId w:val="130"/>
        </w:numPr>
        <w:autoSpaceDE w:val="0"/>
        <w:autoSpaceDN w:val="0"/>
        <w:spacing w:before="3" w:after="0" w:line="240" w:lineRule="auto"/>
        <w:contextualSpacing/>
        <w:rPr>
          <w:rFonts w:ascii="Times New Roman" w:eastAsia="Calibri" w:hAnsi="Times New Roman" w:cs="Times New Roman"/>
          <w:b/>
          <w:bCs/>
        </w:rPr>
      </w:pPr>
      <w:r w:rsidRPr="00D5525F">
        <w:rPr>
          <w:rFonts w:ascii="Times New Roman" w:eastAsia="Calibri" w:hAnsi="Times New Roman" w:cs="Times New Roman"/>
          <w:b/>
          <w:bCs/>
        </w:rPr>
        <w:t>Рад са родитељима, посебно</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родитељима ученика који испољавају проблеме у понашању</w:t>
      </w:r>
    </w:p>
    <w:p w14:paraId="7DEE2DFD"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b/>
          <w:bCs/>
        </w:rPr>
      </w:pPr>
      <w:r w:rsidRPr="00D5525F">
        <w:rPr>
          <w:rFonts w:ascii="Times New Roman" w:eastAsia="Calibri" w:hAnsi="Times New Roman" w:cs="Times New Roman"/>
          <w:b/>
          <w:bCs/>
        </w:rPr>
        <w:t>-анкетирање родитеља везано за решавање ових проблема у школи</w:t>
      </w:r>
    </w:p>
    <w:p w14:paraId="3567401E" w14:textId="77777777" w:rsidR="00D5525F" w:rsidRPr="00D5525F" w:rsidRDefault="00D5525F" w:rsidP="00D5525F">
      <w:pPr>
        <w:widowControl w:val="0"/>
        <w:autoSpaceDE w:val="0"/>
        <w:autoSpaceDN w:val="0"/>
        <w:spacing w:before="3" w:after="0" w:line="240"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rPr>
        <w:t>-упознавање родитеља</w:t>
      </w:r>
      <w:proofErr w:type="gramStart"/>
      <w:r w:rsidRPr="00D5525F">
        <w:rPr>
          <w:rFonts w:ascii="Times New Roman" w:eastAsia="Calibri" w:hAnsi="Times New Roman" w:cs="Times New Roman"/>
          <w:b/>
          <w:bCs/>
        </w:rPr>
        <w:t>,</w:t>
      </w:r>
      <w:r w:rsidRPr="00D5525F">
        <w:rPr>
          <w:rFonts w:ascii="Times New Roman" w:eastAsia="Calibri" w:hAnsi="Times New Roman" w:cs="Times New Roman"/>
          <w:b/>
          <w:bCs/>
          <w:lang w:val="sr-Cyrl-RS"/>
        </w:rPr>
        <w:t>(</w:t>
      </w:r>
      <w:proofErr w:type="gramEnd"/>
      <w:r w:rsidRPr="00D5525F">
        <w:rPr>
          <w:rFonts w:ascii="Times New Roman" w:eastAsia="Calibri" w:hAnsi="Times New Roman" w:cs="Times New Roman"/>
          <w:b/>
          <w:bCs/>
        </w:rPr>
        <w:t xml:space="preserve"> чланове Савета родитеља школе</w:t>
      </w:r>
      <w:r w:rsidRPr="00D5525F">
        <w:rPr>
          <w:rFonts w:ascii="Times New Roman" w:eastAsia="Calibri" w:hAnsi="Times New Roman" w:cs="Times New Roman"/>
          <w:b/>
          <w:bCs/>
          <w:lang w:val="sr-Cyrl-RS"/>
        </w:rPr>
        <w:t>)</w:t>
      </w:r>
      <w:r w:rsidRPr="00D5525F">
        <w:rPr>
          <w:rFonts w:ascii="Times New Roman" w:eastAsia="Calibri" w:hAnsi="Times New Roman" w:cs="Times New Roman"/>
          <w:b/>
          <w:bCs/>
        </w:rPr>
        <w:t xml:space="preserve"> са изменама и допунама у Правилнику о протоколу поступања у установи у одговору на насиље, злостављање и занемаривање,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дигиталном</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насиљу, превенцији насиљ</w:t>
      </w:r>
      <w:r w:rsidRPr="00D5525F">
        <w:rPr>
          <w:rFonts w:ascii="Times New Roman" w:eastAsia="Calibri" w:hAnsi="Times New Roman" w:cs="Times New Roman"/>
          <w:b/>
          <w:bCs/>
          <w:lang w:val="sr-Cyrl-RS"/>
        </w:rPr>
        <w:t>а. Протоколом поступања установе у случају кризне ситуације.</w:t>
      </w:r>
    </w:p>
    <w:p w14:paraId="55138674"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-у свим ситуацијама када су се јављали проблеми у понашању</w:t>
      </w:r>
    </w:p>
    <w:p w14:paraId="6919FBE3"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 xml:space="preserve">-родитељи, ученици и сви запослени у школи су у септембру упознати преко ППП са изменама и допунама у Правилнику о протоколу поступања у установи у одговору на насиље, злостављање и занемаривање. ППП је постављена на </w:t>
      </w:r>
      <w:r w:rsidRPr="00D5525F">
        <w:rPr>
          <w:rFonts w:ascii="Times New Roman" w:eastAsia="Calibri" w:hAnsi="Times New Roman" w:cs="Times New Roman"/>
          <w:lang w:val="sr-Cyrl-RS"/>
        </w:rPr>
        <w:t>ФБ</w:t>
      </w:r>
      <w:r w:rsidRPr="00D5525F">
        <w:rPr>
          <w:rFonts w:ascii="Times New Roman" w:eastAsia="Calibri" w:hAnsi="Times New Roman" w:cs="Times New Roman"/>
        </w:rPr>
        <w:t xml:space="preserve"> школе </w:t>
      </w:r>
    </w:p>
    <w:p w14:paraId="24E114F3"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-на првом родитељском састанку ОС су послале свим родитељима 2 ППП</w:t>
      </w:r>
      <w:proofErr w:type="gramStart"/>
      <w:r w:rsidRPr="00D5525F">
        <w:rPr>
          <w:rFonts w:ascii="Times New Roman" w:eastAsia="Calibri" w:hAnsi="Times New Roman" w:cs="Times New Roman"/>
        </w:rPr>
        <w:t>:</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w:t>
      </w:r>
      <w:proofErr w:type="gramEnd"/>
      <w:r w:rsidRPr="00D5525F">
        <w:rPr>
          <w:rFonts w:ascii="Times New Roman" w:eastAsia="Calibri" w:hAnsi="Times New Roman" w:cs="Times New Roman"/>
        </w:rPr>
        <w:t>Дигитално насиље“ и ,,Нивои насиља“, које је урадила ППС за сва одељења (прва половина септембра).</w:t>
      </w:r>
    </w:p>
    <w:p w14:paraId="69ED6DD0"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-индивидуални саветодавни рад са родитељима</w:t>
      </w:r>
    </w:p>
    <w:p w14:paraId="549AC5F6"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-укључивање родитеља у реализацију хуманитарних акција и културних активности</w:t>
      </w:r>
    </w:p>
    <w:p w14:paraId="50A962CE"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-радионица реализована од стране ученика за чланове Савета родитеља школе;</w:t>
      </w:r>
    </w:p>
    <w:p w14:paraId="0D405D05"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-анкетирање</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родитеља</w:t>
      </w:r>
      <w:r w:rsidRPr="00D5525F">
        <w:rPr>
          <w:rFonts w:ascii="Times New Roman" w:eastAsia="Calibri" w:hAnsi="Times New Roman" w:cs="Times New Roman"/>
          <w:lang w:val="sr-Cyrl-RS"/>
        </w:rPr>
        <w:t>: безбедност деце у школи,</w:t>
      </w:r>
      <w:r w:rsidRPr="00D5525F">
        <w:rPr>
          <w:rFonts w:ascii="Times New Roman" w:eastAsia="Calibri" w:hAnsi="Times New Roman" w:cs="Times New Roman"/>
        </w:rPr>
        <w:t xml:space="preserve"> самовредновањ</w:t>
      </w:r>
      <w:r w:rsidRPr="00D5525F">
        <w:rPr>
          <w:rFonts w:ascii="Times New Roman" w:eastAsia="Calibri" w:hAnsi="Times New Roman" w:cs="Times New Roman"/>
          <w:lang w:val="sr-Cyrl-RS"/>
        </w:rPr>
        <w:t>е</w:t>
      </w:r>
      <w:r w:rsidRPr="00D5525F">
        <w:rPr>
          <w:rFonts w:ascii="Times New Roman" w:eastAsia="Calibri" w:hAnsi="Times New Roman" w:cs="Times New Roman"/>
        </w:rPr>
        <w:t xml:space="preserve"> и анкетирање родитеља о сарадњи породице и школе</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(децембар-јун)</w:t>
      </w:r>
      <w:r w:rsidRPr="00D5525F">
        <w:rPr>
          <w:rFonts w:ascii="Times New Roman" w:eastAsia="Calibri" w:hAnsi="Times New Roman" w:cs="Times New Roman"/>
          <w:lang w:val="sr-Cyrl-RS"/>
        </w:rPr>
        <w:t>.</w:t>
      </w:r>
    </w:p>
    <w:p w14:paraId="793D36AB" w14:textId="77777777" w:rsidR="00D5525F" w:rsidRPr="00D5525F" w:rsidRDefault="00D5525F" w:rsidP="00D5525F">
      <w:pPr>
        <w:spacing w:line="278" w:lineRule="auto"/>
        <w:ind w:left="720"/>
        <w:contextualSpacing/>
        <w:rPr>
          <w:rFonts w:ascii="Times New Roman" w:eastAsia="Calibri" w:hAnsi="Times New Roman" w:cs="Times New Roman"/>
          <w:b/>
          <w:bCs/>
        </w:rPr>
      </w:pPr>
      <w:r w:rsidRPr="00D5525F">
        <w:rPr>
          <w:rFonts w:ascii="Times New Roman" w:eastAsia="Calibri" w:hAnsi="Times New Roman" w:cs="Times New Roman"/>
          <w:b/>
          <w:bCs/>
          <w:lang w:val="sr-Cyrl-RS"/>
        </w:rPr>
        <w:t xml:space="preserve">4. </w:t>
      </w:r>
      <w:r w:rsidRPr="00D5525F">
        <w:rPr>
          <w:rFonts w:ascii="Times New Roman" w:eastAsia="Calibri" w:hAnsi="Times New Roman" w:cs="Times New Roman"/>
          <w:b/>
          <w:bCs/>
        </w:rPr>
        <w:t>Рад са ученицима,</w:t>
      </w:r>
    </w:p>
    <w:p w14:paraId="3C67449E"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rPr>
        <w:t>Рад</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са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члановима Ученичког парламента</w:t>
      </w:r>
    </w:p>
    <w:p w14:paraId="60C03D09" w14:textId="77777777" w:rsidR="00D5525F" w:rsidRPr="00D5525F" w:rsidRDefault="00D5525F" w:rsidP="00D5525F">
      <w:pPr>
        <w:spacing w:line="278" w:lineRule="auto"/>
        <w:ind w:left="720"/>
        <w:contextualSpacing/>
        <w:rPr>
          <w:rFonts w:ascii="Times New Roman" w:eastAsia="Calibri" w:hAnsi="Times New Roman" w:cs="Times New Roman"/>
          <w:b/>
          <w:bCs/>
        </w:rPr>
      </w:pPr>
      <w:r w:rsidRPr="00D5525F">
        <w:rPr>
          <w:rFonts w:ascii="Times New Roman" w:eastAsia="Calibri" w:hAnsi="Times New Roman" w:cs="Times New Roman"/>
          <w:b/>
          <w:bCs/>
        </w:rPr>
        <w:t>Реализација компензаторсног</w:t>
      </w:r>
    </w:p>
    <w:p w14:paraId="49F261BA"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rPr>
        <w:t>Програма</w:t>
      </w:r>
    </w:p>
    <w:p w14:paraId="729C062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-у октобру је одржана обука о правима детета за нове чланове Ученичког парламента </w:t>
      </w:r>
    </w:p>
    <w:p w14:paraId="66A490A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-обележен је Међународни  Дан  детета</w:t>
      </w:r>
    </w:p>
    <w:p w14:paraId="524E675B"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lang w:val="sr-Cyrl-RS"/>
        </w:rPr>
        <w:t xml:space="preserve">–   20.11.  Чланови Ђачког Парламента  су </w:t>
      </w:r>
      <w:r w:rsidRPr="00D5525F">
        <w:rPr>
          <w:rFonts w:ascii="Times New Roman" w:eastAsia="Calibri" w:hAnsi="Times New Roman" w:cs="Times New Roman"/>
        </w:rPr>
        <w:t xml:space="preserve">започели реализацију низа радионца </w:t>
      </w:r>
      <w:r w:rsidRPr="00D5525F">
        <w:rPr>
          <w:rFonts w:ascii="Times New Roman" w:eastAsia="Calibri" w:hAnsi="Times New Roman" w:cs="Times New Roman"/>
          <w:lang w:val="sr-Cyrl-RS"/>
        </w:rPr>
        <w:t>педагогом школе</w:t>
      </w:r>
      <w:r w:rsidRPr="00D5525F">
        <w:rPr>
          <w:rFonts w:ascii="Times New Roman" w:eastAsia="Calibri" w:hAnsi="Times New Roman" w:cs="Times New Roman"/>
        </w:rPr>
        <w:t>.</w:t>
      </w:r>
    </w:p>
    <w:p w14:paraId="24DFDE3C"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-одржане радионице су у фокусу имале теме везане за права детета (генерално, плус Конвенција о правима детета), спречавање насиља и дискриминације, ненасилно решавање конфликата, толеранција и уважавање другог и другачијег, важност информисања, партиципација ученика у доношењу одлука о стварима које су у њиховом интересу, и сл.</w:t>
      </w:r>
    </w:p>
    <w:p w14:paraId="3B5D64E9"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-У другом полугодишту, 20. фебруара. одржана је још једна обука ученика о правима детета</w:t>
      </w:r>
      <w:r w:rsidRPr="00D5525F">
        <w:rPr>
          <w:rFonts w:ascii="Times New Roman" w:eastAsia="Calibri" w:hAnsi="Times New Roman" w:cs="Times New Roman"/>
          <w:lang w:val="sr-Cyrl-RS"/>
        </w:rPr>
        <w:t>, али и обавезама. Н</w:t>
      </w:r>
      <w:r w:rsidRPr="00D5525F">
        <w:rPr>
          <w:rFonts w:ascii="Times New Roman" w:eastAsia="Calibri" w:hAnsi="Times New Roman" w:cs="Times New Roman"/>
        </w:rPr>
        <w:t>акон чега су направили акциони план којим су планирали и реализовали следеће акције:</w:t>
      </w:r>
    </w:p>
    <w:p w14:paraId="08F51291"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 xml:space="preserve">-кутија лепих жеља – активност у склопу обележавања Недеље против вршњачког насиља: </w:t>
      </w:r>
      <w:r w:rsidRPr="00D5525F">
        <w:rPr>
          <w:rFonts w:ascii="Times New Roman" w:eastAsia="Calibri" w:hAnsi="Times New Roman" w:cs="Times New Roman"/>
          <w:lang w:val="sr-Cyrl-RS"/>
        </w:rPr>
        <w:t>ученици</w:t>
      </w:r>
      <w:r w:rsidRPr="00D5525F">
        <w:rPr>
          <w:rFonts w:ascii="Times New Roman" w:eastAsia="Calibri" w:hAnsi="Times New Roman" w:cs="Times New Roman"/>
        </w:rPr>
        <w:t xml:space="preserve"> су обишли одељења </w:t>
      </w:r>
      <w:r w:rsidRPr="00D5525F">
        <w:rPr>
          <w:rFonts w:ascii="Times New Roman" w:eastAsia="Calibri" w:hAnsi="Times New Roman" w:cs="Times New Roman"/>
          <w:lang w:val="sr-Cyrl-RS"/>
        </w:rPr>
        <w:t>млађих</w:t>
      </w:r>
      <w:r w:rsidRPr="00D5525F">
        <w:rPr>
          <w:rFonts w:ascii="Times New Roman" w:eastAsia="Calibri" w:hAnsi="Times New Roman" w:cs="Times New Roman"/>
        </w:rPr>
        <w:t xml:space="preserve"> разреда и замолили ученике да испишу поруке пријатељства и толеранције</w:t>
      </w:r>
    </w:p>
    <w:p w14:paraId="3CD608F0"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 xml:space="preserve">- </w:t>
      </w:r>
      <w:proofErr w:type="gramStart"/>
      <w:r w:rsidRPr="00D5525F">
        <w:rPr>
          <w:rFonts w:ascii="Times New Roman" w:eastAsia="Calibri" w:hAnsi="Times New Roman" w:cs="Times New Roman"/>
        </w:rPr>
        <w:t>чланови  УП</w:t>
      </w:r>
      <w:proofErr w:type="gramEnd"/>
      <w:r w:rsidRPr="00D5525F">
        <w:rPr>
          <w:rFonts w:ascii="Times New Roman" w:eastAsia="Calibri" w:hAnsi="Times New Roman" w:cs="Times New Roman"/>
        </w:rPr>
        <w:t xml:space="preserve"> узели</w:t>
      </w:r>
      <w:r w:rsidRPr="00D5525F">
        <w:rPr>
          <w:rFonts w:ascii="Times New Roman" w:eastAsia="Calibri" w:hAnsi="Times New Roman" w:cs="Times New Roman"/>
          <w:lang w:val="sr-Cyrl-RS"/>
        </w:rPr>
        <w:t xml:space="preserve"> учешће у осмишљавању и реализацији акција приликом обележавања Недење толеранције, Недење спорта и Недеље здравих стилова живота.</w:t>
      </w:r>
    </w:p>
    <w:p w14:paraId="7A21A4D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-реализована је</w:t>
      </w:r>
      <w:r w:rsidRPr="00D5525F">
        <w:rPr>
          <w:rFonts w:ascii="Times New Roman" w:eastAsia="Calibri" w:hAnsi="Times New Roman" w:cs="Times New Roman"/>
          <w:lang w:val="sr-Cyrl-RS"/>
        </w:rPr>
        <w:tab/>
        <w:t xml:space="preserve"> и обука родитеља о поступању у случају кризне ситуације на последњој јунској седници Савета родитеља. </w:t>
      </w:r>
      <w:r w:rsidRPr="00D5525F">
        <w:rPr>
          <w:rFonts w:ascii="Times New Roman" w:eastAsia="Calibri" w:hAnsi="Times New Roman" w:cs="Times New Roman"/>
        </w:rPr>
        <w:t>Компензаторни програм „Ненасилно решавање</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конфликата“. Реализовано је 7. радионица у периоду од новембра до марта. Теме радионица су биле: Слика о себи и како ме други виде; Самопоштовање; Препознавање осећања код себе и других; Медаља има две стране; Пирамида живота; Контрола беса кроз когнитивно-бихејвиоралне технике и Заробимо речи и реченице.</w:t>
      </w:r>
    </w:p>
    <w:p w14:paraId="77BED600"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5. Сарадња са локалном средином–</w:t>
      </w:r>
      <w:r w:rsidRPr="00D5525F">
        <w:rPr>
          <w:rFonts w:ascii="Times New Roman" w:eastAsia="Calibri" w:hAnsi="Times New Roman" w:cs="Times New Roman"/>
          <w:lang w:val="sr-Cyrl-RS"/>
        </w:rPr>
        <w:t>Домом здравља, Патронажном службом, Школском управом, Центром за социјални рад, Општином, Црвеним крстом, спортским савезом, библиотеком, МУП-ом</w:t>
      </w:r>
    </w:p>
    <w:p w14:paraId="6F24B9D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lastRenderedPageBreak/>
        <w:t xml:space="preserve">- У оквиру сарадње са Домом здравља- патронажном службом- По распореду Дома здравља свим ученцима је одрађен систематски преглед педијатра, и ученици 8. разреда су упућени на ревакцинацију. Дечији стоматолог је извршио преглед свих ученика. </w:t>
      </w:r>
    </w:p>
    <w:p w14:paraId="6EFAEA23"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У оквиру сарадње са Школском управом, можемо рећи да смо имали коректну сарадњу. Сви рокови су испоштовани, све информације су на време достављене.</w:t>
      </w:r>
    </w:p>
    <w:p w14:paraId="2AF529F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 оквиру сарадње са Центорм за социјални рад- сарадња у вези са остваривањем права на бесплатне уџбенике. Усмеравање родитеља на помоћ, и пружање подршке у остваривању помоћи у оквиру надлежности центра за социјални рад.</w:t>
      </w:r>
    </w:p>
    <w:p w14:paraId="1A58B0B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 У сарадњи са спортским савезом општине Медвеђа, реализована су два Кроса, један у октобру један у мају. Ученици су учествовали на </w:t>
      </w:r>
      <w:r w:rsidRPr="00D5525F">
        <w:rPr>
          <w:rFonts w:ascii="Times New Roman" w:eastAsia="Calibri" w:hAnsi="Times New Roman" w:cs="Times New Roman"/>
          <w:lang w:val="sr-Latn-RS"/>
        </w:rPr>
        <w:t>КОКА КОЛА КУП КВАЛИФИКАЦИЈЕ</w:t>
      </w:r>
      <w:r w:rsidRPr="00D5525F">
        <w:rPr>
          <w:rFonts w:ascii="Times New Roman" w:eastAsia="Calibri" w:hAnsi="Times New Roman" w:cs="Times New Roman"/>
          <w:lang w:val="sr-Cyrl-RS"/>
        </w:rPr>
        <w:t>.</w:t>
      </w:r>
    </w:p>
    <w:p w14:paraId="577F51B6"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 У сарадњи са Библиотеком Општине Медвеђа, наши ученици су учествовали на конкурсима које је расписала Општинска библиотека „Петар Петровић Његош“, као и на смотри рецитатора „Песниче народа мог“. </w:t>
      </w:r>
    </w:p>
    <w:p w14:paraId="4A6EA409"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w:t>
      </w:r>
      <w:r w:rsidRPr="00D5525F">
        <w:rPr>
          <w:rFonts w:ascii="Times New Roman" w:eastAsia="Calibri" w:hAnsi="Times New Roman" w:cs="Times New Roman"/>
        </w:rPr>
        <w:t>МУП</w:t>
      </w:r>
      <w:r w:rsidRPr="00D5525F">
        <w:rPr>
          <w:rFonts w:ascii="Times New Roman" w:eastAsia="Calibri" w:hAnsi="Times New Roman" w:cs="Times New Roman"/>
          <w:lang w:val="sr-Cyrl-RS"/>
        </w:rPr>
        <w:t xml:space="preserve">-ов </w:t>
      </w:r>
      <w:r w:rsidRPr="00D5525F">
        <w:rPr>
          <w:rFonts w:ascii="Times New Roman" w:eastAsia="Calibri" w:hAnsi="Times New Roman" w:cs="Times New Roman"/>
        </w:rPr>
        <w:t xml:space="preserve">пројекат "Заједно и Безбедно кроз детињство" је иницијатива која има за циљ да побољша безбедност деце у заједници и подигне свест о важности превенције различитих ризика. Пројекат </w:t>
      </w:r>
      <w:r w:rsidRPr="00D5525F">
        <w:rPr>
          <w:rFonts w:ascii="Times New Roman" w:eastAsia="Calibri" w:hAnsi="Times New Roman" w:cs="Times New Roman"/>
          <w:lang w:val="sr-Cyrl-RS"/>
        </w:rPr>
        <w:t xml:space="preserve">је обухватио </w:t>
      </w:r>
      <w:r w:rsidRPr="00D5525F">
        <w:rPr>
          <w:rFonts w:ascii="Times New Roman" w:eastAsia="Calibri" w:hAnsi="Times New Roman" w:cs="Times New Roman"/>
        </w:rPr>
        <w:t>различите активности, као што су радионице, предавања и кампање, које су усмерене на образовање деце о</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безбедности.</w:t>
      </w:r>
      <w:r w:rsidRPr="00D5525F">
        <w:rPr>
          <w:rFonts w:ascii="Times New Roman" w:eastAsia="Calibri" w:hAnsi="Times New Roman" w:cs="Times New Roman"/>
        </w:rPr>
        <w:br/>
        <w:t>Кроз ова</w:t>
      </w:r>
      <w:r w:rsidRPr="00D5525F">
        <w:rPr>
          <w:rFonts w:ascii="Times New Roman" w:eastAsia="Calibri" w:hAnsi="Times New Roman" w:cs="Times New Roman"/>
          <w:lang w:val="sr-Cyrl-RS"/>
        </w:rPr>
        <w:t xml:space="preserve">ј </w:t>
      </w:r>
      <w:r w:rsidRPr="00D5525F">
        <w:rPr>
          <w:rFonts w:ascii="Times New Roman" w:eastAsia="Calibri" w:hAnsi="Times New Roman" w:cs="Times New Roman"/>
        </w:rPr>
        <w:t>пројек</w:t>
      </w:r>
      <w:r w:rsidRPr="00D5525F">
        <w:rPr>
          <w:rFonts w:ascii="Times New Roman" w:eastAsia="Calibri" w:hAnsi="Times New Roman" w:cs="Times New Roman"/>
          <w:lang w:val="sr-Cyrl-RS"/>
        </w:rPr>
        <w:t>ат</w:t>
      </w:r>
      <w:r w:rsidRPr="00D5525F">
        <w:rPr>
          <w:rFonts w:ascii="Times New Roman" w:eastAsia="Calibri" w:hAnsi="Times New Roman" w:cs="Times New Roman"/>
        </w:rPr>
        <w:t xml:space="preserve">, акценат </w:t>
      </w:r>
      <w:r w:rsidRPr="00D5525F">
        <w:rPr>
          <w:rFonts w:ascii="Times New Roman" w:eastAsia="Calibri" w:hAnsi="Times New Roman" w:cs="Times New Roman"/>
          <w:lang w:val="sr-Cyrl-RS"/>
        </w:rPr>
        <w:t>је стављен</w:t>
      </w:r>
      <w:r w:rsidRPr="00D5525F">
        <w:rPr>
          <w:rFonts w:ascii="Times New Roman" w:eastAsia="Calibri" w:hAnsi="Times New Roman" w:cs="Times New Roman"/>
        </w:rPr>
        <w:t xml:space="preserve"> на важност сарадње између полиције, образовних институција и локалних заједница. Циљ је да се деца осећају сигурно и заштићено, као и да се подстакну на свесно понашање у ситуацијама које могу бити опасне.Пројекат "Заједно и Безбедно кроз детињство" обухват</w:t>
      </w:r>
      <w:r w:rsidRPr="00D5525F">
        <w:rPr>
          <w:rFonts w:ascii="Times New Roman" w:eastAsia="Calibri" w:hAnsi="Times New Roman" w:cs="Times New Roman"/>
          <w:lang w:val="sr-Cyrl-RS"/>
        </w:rPr>
        <w:t>ио је</w:t>
      </w:r>
      <w:r w:rsidRPr="00D5525F">
        <w:rPr>
          <w:rFonts w:ascii="Times New Roman" w:eastAsia="Calibri" w:hAnsi="Times New Roman" w:cs="Times New Roman"/>
        </w:rPr>
        <w:t xml:space="preserve"> више важних тема које се односе на безбедност деце и промоцију здравих вредности у друштву. Неке од основних тема које </w:t>
      </w:r>
      <w:r w:rsidRPr="00D5525F">
        <w:rPr>
          <w:rFonts w:ascii="Times New Roman" w:eastAsia="Calibri" w:hAnsi="Times New Roman" w:cs="Times New Roman"/>
          <w:lang w:val="sr-Cyrl-RS"/>
        </w:rPr>
        <w:t>су се реализовале</w:t>
      </w:r>
      <w:r w:rsidRPr="00D5525F">
        <w:rPr>
          <w:rFonts w:ascii="Times New Roman" w:eastAsia="Calibri" w:hAnsi="Times New Roman" w:cs="Times New Roman"/>
        </w:rPr>
        <w:t xml:space="preserve"> у оквиру овог пројекта:</w:t>
      </w:r>
      <w:r w:rsidRPr="00D5525F">
        <w:rPr>
          <w:rFonts w:ascii="Times New Roman" w:eastAsia="Calibri" w:hAnsi="Times New Roman" w:cs="Times New Roman"/>
        </w:rPr>
        <w:br/>
      </w:r>
      <w:r w:rsidRPr="00D5525F">
        <w:rPr>
          <w:rFonts w:ascii="Times New Roman" w:eastAsia="Calibri" w:hAnsi="Times New Roman" w:cs="Times New Roman"/>
        </w:rPr>
        <w:br/>
        <w:t>1. Безбедност на интернету - едукација деце о ризицима и безбедном коришћењу интернета.</w:t>
      </w:r>
      <w:r w:rsidRPr="00D5525F">
        <w:rPr>
          <w:rFonts w:ascii="Times New Roman" w:eastAsia="Calibri" w:hAnsi="Times New Roman" w:cs="Times New Roman"/>
        </w:rPr>
        <w:br/>
        <w:t>2. Прва помоћ - основне технике прве помоћи и како реаговати у хитним ситуацијама.</w:t>
      </w:r>
      <w:r w:rsidRPr="00D5525F">
        <w:rPr>
          <w:rFonts w:ascii="Times New Roman" w:eastAsia="Calibri" w:hAnsi="Times New Roman" w:cs="Times New Roman"/>
        </w:rPr>
        <w:br/>
        <w:t>3. Права детета - упознавање деце са њиховим правима и начином како да их заштите.</w:t>
      </w:r>
      <w:r w:rsidRPr="00D5525F">
        <w:rPr>
          <w:rFonts w:ascii="Times New Roman" w:eastAsia="Calibri" w:hAnsi="Times New Roman" w:cs="Times New Roman"/>
        </w:rPr>
        <w:br/>
        <w:t>4. Профилакса насилног понашања - превенција вршњачког насиља и промоција емпатије и толеранције.</w:t>
      </w:r>
      <w:r w:rsidRPr="00D5525F">
        <w:rPr>
          <w:rFonts w:ascii="Times New Roman" w:eastAsia="Calibri" w:hAnsi="Times New Roman" w:cs="Times New Roman"/>
        </w:rPr>
        <w:br/>
        <w:t>5. Здраве навике - важност физичке активности, здраве исхране и менталног здравља.</w:t>
      </w:r>
      <w:r w:rsidRPr="00D5525F">
        <w:rPr>
          <w:rFonts w:ascii="Times New Roman" w:eastAsia="Calibri" w:hAnsi="Times New Roman" w:cs="Times New Roman"/>
        </w:rPr>
        <w:br/>
        <w:t>6. Сигурност у саобраћају- правила безбедног понашања у саобраћају.</w:t>
      </w:r>
    </w:p>
    <w:p w14:paraId="1197BCD9"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6.</w:t>
      </w:r>
      <w:r w:rsidRPr="00D5525F">
        <w:rPr>
          <w:rFonts w:ascii="Times New Roman" w:eastAsia="Calibri" w:hAnsi="Times New Roman" w:cs="Times New Roman"/>
          <w:b/>
          <w:bCs/>
        </w:rPr>
        <w:t xml:space="preserve"> Упознавање родитеља са Правилником о Посебном протоколу о поступању у установи у одговору на дискриминацију. насиље, злостављање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и занемаривање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 родитељи ученика</w:t>
      </w:r>
    </w:p>
    <w:p w14:paraId="05348091"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-На родитељским сатанција ОС су упознале родитеље и Савет родитеља преко ППП са изменама и допунама у Правилнику о протоколу поступања у установи у одговору на насиље, злостављање и занемаривање;</w:t>
      </w:r>
    </w:p>
    <w:p w14:paraId="4A34E2D6"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bookmarkStart w:id="109" w:name="_Hlk210026761"/>
      <w:r w:rsidRPr="00D5525F">
        <w:rPr>
          <w:rFonts w:ascii="Times New Roman" w:eastAsia="Calibri" w:hAnsi="Times New Roman" w:cs="Times New Roman"/>
          <w:lang w:val="sr-Cyrl-RS"/>
        </w:rPr>
        <w:t>,,Поступање ученика за у случају кризних ситуација“. Родитељи су упознати с аплатформом „Чувам те“ и са обукама: 1.Шта родитељ треба да уради када има сазнања о насиљу у школи? 2. Како да помогнем детету да не буде мета вршњачког насиља? 3. Подршка деци из осетљивих друштвених група у ситуацијама дискриминације, насиља, злостављања и занемаривања. 4. Безбедно коришћење дигиталне технологије и улога породице. 5. Трговина људима – Превенција, препознавање и подршка. 6. Млади и психоактивне супстанце. 7. Васпитни стилови родитеља и понашање деце</w:t>
      </w:r>
    </w:p>
    <w:bookmarkEnd w:id="109"/>
    <w:p w14:paraId="69EF135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 xml:space="preserve">7. </w:t>
      </w:r>
      <w:r w:rsidRPr="00D5525F">
        <w:rPr>
          <w:rFonts w:ascii="Times New Roman" w:eastAsia="Calibri" w:hAnsi="Times New Roman" w:cs="Times New Roman"/>
          <w:b/>
          <w:bCs/>
        </w:rPr>
        <w:t>Упознавање ученика са Правилником о Посебном протоколу о поступању у установи у одговору на насиље, злостављање и занемаривање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и Правилником о поступању установе у случају сумње или</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утврђеног дискриминаторног</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понашања и вређања угледа, части или достојанства личности</w:t>
      </w:r>
      <w:r w:rsidRPr="00D5525F">
        <w:rPr>
          <w:rFonts w:ascii="Times New Roman" w:eastAsia="Calibri" w:hAnsi="Times New Roman" w:cs="Times New Roman"/>
          <w:b/>
          <w:bCs/>
          <w:lang w:val="sr-Cyrl-RS"/>
        </w:rPr>
        <w:t>.</w:t>
      </w:r>
    </w:p>
    <w:p w14:paraId="13C6DF02" w14:textId="77777777" w:rsidR="00D5525F" w:rsidRPr="00D5525F" w:rsidRDefault="00D5525F" w:rsidP="00D5525F">
      <w:pPr>
        <w:spacing w:line="278" w:lineRule="auto"/>
        <w:ind w:left="720"/>
        <w:contextualSpacing/>
        <w:rPr>
          <w:rFonts w:ascii="Times New Roman" w:eastAsia="Calibri" w:hAnsi="Times New Roman" w:cs="Times New Roman"/>
        </w:rPr>
      </w:pPr>
      <w:r w:rsidRPr="00D5525F">
        <w:rPr>
          <w:rFonts w:ascii="Times New Roman" w:eastAsia="Calibri" w:hAnsi="Times New Roman" w:cs="Times New Roman"/>
        </w:rPr>
        <w:t xml:space="preserve">-Ученици су у септембру упознати преко ППП, </w:t>
      </w:r>
      <w:r w:rsidRPr="00D5525F">
        <w:rPr>
          <w:rFonts w:ascii="Times New Roman" w:eastAsia="Calibri" w:hAnsi="Times New Roman" w:cs="Times New Roman"/>
          <w:lang w:val="sr-Cyrl-RS"/>
        </w:rPr>
        <w:t>на ЧОС-у</w:t>
      </w:r>
      <w:r w:rsidRPr="00D5525F">
        <w:rPr>
          <w:rFonts w:ascii="Times New Roman" w:eastAsia="Calibri" w:hAnsi="Times New Roman" w:cs="Times New Roman"/>
        </w:rPr>
        <w:t>, са изменама и допунама у Правилнику о протоколу поступања у установи у одговору на насиље, злостављање и занемаривање;</w:t>
      </w:r>
    </w:p>
    <w:p w14:paraId="4F660BB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 xml:space="preserve">-ОС су </w:t>
      </w:r>
      <w:r w:rsidRPr="00D5525F">
        <w:rPr>
          <w:rFonts w:ascii="Times New Roman" w:eastAsia="Calibri" w:hAnsi="Times New Roman" w:cs="Times New Roman"/>
          <w:lang w:val="sr-Cyrl-RS"/>
        </w:rPr>
        <w:t>упознале</w:t>
      </w:r>
      <w:r w:rsidRPr="00D5525F">
        <w:rPr>
          <w:rFonts w:ascii="Times New Roman" w:eastAsia="Calibri" w:hAnsi="Times New Roman" w:cs="Times New Roman"/>
        </w:rPr>
        <w:t xml:space="preserve"> </w:t>
      </w:r>
      <w:r w:rsidRPr="00D5525F">
        <w:rPr>
          <w:rFonts w:ascii="Times New Roman" w:eastAsia="Calibri" w:hAnsi="Times New Roman" w:cs="Times New Roman"/>
          <w:lang w:val="sr-Cyrl-RS"/>
        </w:rPr>
        <w:t xml:space="preserve">све </w:t>
      </w:r>
      <w:proofErr w:type="gramStart"/>
      <w:r w:rsidRPr="00D5525F">
        <w:rPr>
          <w:rFonts w:ascii="Times New Roman" w:eastAsia="Calibri" w:hAnsi="Times New Roman" w:cs="Times New Roman"/>
          <w:lang w:val="sr-Cyrl-RS"/>
        </w:rPr>
        <w:t>ученике</w:t>
      </w:r>
      <w:r w:rsidRPr="00D5525F">
        <w:rPr>
          <w:rFonts w:ascii="Times New Roman" w:eastAsia="Calibri" w:hAnsi="Times New Roman" w:cs="Times New Roman"/>
        </w:rPr>
        <w:t xml:space="preserve"> :</w:t>
      </w:r>
      <w:proofErr w:type="gramEnd"/>
      <w:r w:rsidRPr="00D5525F">
        <w:rPr>
          <w:rFonts w:ascii="Times New Roman" w:eastAsia="Calibri" w:hAnsi="Times New Roman" w:cs="Times New Roman"/>
        </w:rPr>
        <w:t>,,Дигитално насиље“, ,,Нивои насиља“ и</w:t>
      </w:r>
      <w:r w:rsidRPr="00D5525F">
        <w:rPr>
          <w:rFonts w:ascii="Times New Roman" w:eastAsia="Calibri" w:hAnsi="Times New Roman" w:cs="Times New Roman"/>
          <w:lang w:val="sr-Cyrl-RS"/>
        </w:rPr>
        <w:t xml:space="preserve"> ,,Поступање ученика за у случају кризних ситуација“</w:t>
      </w:r>
    </w:p>
    <w:p w14:paraId="18DD64D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 xml:space="preserve">8. </w:t>
      </w:r>
      <w:r w:rsidRPr="00D5525F">
        <w:rPr>
          <w:rFonts w:ascii="Times New Roman" w:eastAsia="Calibri" w:hAnsi="Times New Roman" w:cs="Times New Roman"/>
          <w:b/>
          <w:bCs/>
        </w:rPr>
        <w:t xml:space="preserve">Реализација радионица са ученицима предметне наставе </w:t>
      </w:r>
      <w:r w:rsidRPr="00D5525F">
        <w:rPr>
          <w:rFonts w:ascii="Times New Roman" w:eastAsia="Calibri" w:hAnsi="Times New Roman" w:cs="Times New Roman"/>
          <w:b/>
          <w:bCs/>
          <w:lang w:val="sr-Cyrl-RS"/>
        </w:rPr>
        <w:t>на платформи „Чувам те“</w:t>
      </w:r>
    </w:p>
    <w:p w14:paraId="00719C3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1. Шта можеш да урадиш ако имаш сазнање да твој друг или другарица трпе насиље? </w:t>
      </w:r>
    </w:p>
    <w:p w14:paraId="2183A2BC"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lastRenderedPageBreak/>
        <w:t>2. Како да заштитим себе и друге на интернету</w:t>
      </w:r>
    </w:p>
    <w:p w14:paraId="5206C03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3. Превенција сексуалног и дигиталног насиља над децом</w:t>
      </w:r>
    </w:p>
    <w:p w14:paraId="6808F2F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4. Трговина људима - Превенција, препознавање, пријава и подршка</w:t>
      </w:r>
    </w:p>
    <w:p w14:paraId="3A5E660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5. Спречи конфликт пре него што почне!</w:t>
      </w:r>
    </w:p>
    <w:p w14:paraId="527D8C30"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9. Стручно усавршавање наставника / број семинара и наставника који их похађају зависио од буџетских средстава</w:t>
      </w:r>
      <w:r w:rsidRPr="00D5525F">
        <w:rPr>
          <w:rFonts w:ascii="Times New Roman" w:eastAsia="Calibri" w:hAnsi="Times New Roman" w:cs="Times New Roman"/>
          <w:lang w:val="sr-Cyrl-RS"/>
        </w:rPr>
        <w:t xml:space="preserve"> -Стручни сарадници и велики број наставника је похађало обуке за запослене у оквиру Националне платформе ,,Чувам те“: ,,Стратегије у раду са ученицима који показују проблеме у понашању“ и ,,Обука за запослене-породично насиље“</w:t>
      </w:r>
    </w:p>
    <w:p w14:paraId="3577DF43"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 овој школској години реализована су два семинара везана за ову област: Превенција дискриминације и насиља у образовном систему, који су похађала 3 наставника и Индикатори остварености права детета у образовном систему- разумевање и примена, који је  похађао 1 наставник.</w:t>
      </w:r>
    </w:p>
    <w:p w14:paraId="52BCCE4D"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10. Идентификовање и рано препознавање ризика од дискриминације, насиља, злостављања</w:t>
      </w:r>
      <w:r w:rsidRPr="00D5525F">
        <w:rPr>
          <w:rFonts w:ascii="Times New Roman" w:eastAsia="Calibri" w:hAnsi="Times New Roman" w:cs="Times New Roman"/>
          <w:b/>
          <w:bCs/>
          <w:lang w:val="sr-Cyrl-RS"/>
        </w:rPr>
        <w:tab/>
        <w:t xml:space="preserve">и занемаривања ученика. </w:t>
      </w:r>
    </w:p>
    <w:p w14:paraId="30434C5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-праћено је понашања ученика, сарађивало се са родитељима и педагогом у школи </w:t>
      </w:r>
    </w:p>
    <w:p w14:paraId="20D3B24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-извршено је истраживање код ученика 5. разреда ,,Колико се осећам безбедно у школи“</w:t>
      </w:r>
    </w:p>
    <w:p w14:paraId="746BAC2D"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-реализован је компензаторни програм педагога школе (посебан извештај)</w:t>
      </w:r>
    </w:p>
    <w:p w14:paraId="61B93EBF"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11. </w:t>
      </w:r>
      <w:r w:rsidRPr="00D5525F">
        <w:rPr>
          <w:rFonts w:ascii="Times New Roman" w:eastAsia="Calibri" w:hAnsi="Times New Roman" w:cs="Times New Roman"/>
          <w:b/>
          <w:bCs/>
        </w:rPr>
        <w:t>Предлози Тима о мерама за превенцију и заштиту после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обраде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анкета/упитника</w:t>
      </w:r>
    </w:p>
    <w:p w14:paraId="1AA8FDB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-Резултати тестирања су показали да нам се сви ученици у школи осећају сигурно и безбедно, да, иако су некад повредили некога речима, да нису имали намеру да то ураде. Општи је закључак да деца препознају насиље, разликују врсте насиља и да хоће да реагују и спрече насиље.Оно што је посебно интересантно из њихових одговора је: да су уобичајне ,,развојне размерице“, које су типичне за њихов узраст,  прихватали  и  нису  наводили  у анкети.  Посебно је значајно да су сви ученици навели да се осећају безбедно у школи и да трпи не било коју врсту насиља. Предлози</w:t>
      </w:r>
    </w:p>
    <w:p w14:paraId="601AA85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 се о култури комуникације и понашања на друштвеним мрежама што више говори - у оквиру превенције дигиталног насиља.</w:t>
      </w:r>
    </w:p>
    <w:p w14:paraId="79B87D99"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 се што више искористе обуке и информативно-едукативни садржаји са Националне платформе ,,Чувам те“, која представља прву националну платформу за превенцију и заштиту од насиља у школама у Србији.</w:t>
      </w:r>
    </w:p>
    <w:p w14:paraId="35B743A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 се што боље информишу родитељи, ученици и запослени, преко СР, родитељских састанака, ЧОС-а, да се информишу и похађају обуке које су постављене на платформи, како би стекли што више знања у препознавању и адекватном реаговању на све врсте насиља и дискриминације.</w:t>
      </w:r>
    </w:p>
    <w:p w14:paraId="52AC2FAB"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 се у Годишњем програму рада Тима за превенцију ДНЗЗ искористе информативно-едукативни материјали са платформе и подигне ниво свести о смањењу прага толеранције на све врсте насиља и дискриминације.</w:t>
      </w:r>
    </w:p>
    <w:p w14:paraId="32AD9B93"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 се што више укључе родитељи у појачаном васпитном раду.</w:t>
      </w:r>
    </w:p>
    <w:p w14:paraId="493611D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-Већи број превентивних активности за ученике и родитеље.</w:t>
      </w:r>
    </w:p>
    <w:p w14:paraId="3A5680B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-Јавно похваљивање ученика који се примерно понашају.</w:t>
      </w:r>
    </w:p>
    <w:p w14:paraId="239443F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-Промоција позитивних вредности у наставним и ваннаставним садржајима.</w:t>
      </w:r>
    </w:p>
    <w:p w14:paraId="09FF6A7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-Редовна размена информација у оквиру одељењских већа.</w:t>
      </w:r>
    </w:p>
    <w:p w14:paraId="26A51381"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 xml:space="preserve">12. Предлози Тима за побољшање ситуације и извештај о раду Тима </w:t>
      </w:r>
    </w:p>
    <w:p w14:paraId="25EA0A6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 писменој форми поднет је извештај директору два пута годишње</w:t>
      </w:r>
    </w:p>
    <w:p w14:paraId="1E9D5F9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 xml:space="preserve">13. Активности у области самовредовања које се односе на ову областа/анкетирање </w:t>
      </w:r>
    </w:p>
    <w:p w14:paraId="166905B7"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анкетирани су ученици у процесу самовредновања</w:t>
      </w:r>
    </w:p>
    <w:p w14:paraId="560CF97F"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14. Извештавање органа управљања, Савета родитеља и ученичког парламента о раду Тима </w:t>
      </w:r>
    </w:p>
    <w:p w14:paraId="4ACC69EF"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-извештај разматран на седницама и саставни је део Извештаја рада школе</w:t>
      </w:r>
    </w:p>
    <w:p w14:paraId="1F08C5C6"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15. Повера школског простора у вези сумњи на употребу дроге у школском окружењу и дворишту током викенда и нерадних дана</w:t>
      </w:r>
    </w:p>
    <w:p w14:paraId="2E980F81"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rPr>
        <w:t>-пре почетка наставе у првом радном дану после викенда и празника домар школе проверавао безбедност</w:t>
      </w:r>
    </w:p>
    <w:p w14:paraId="1A9781C9"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16. Укључивање представника Тима за ДНЗЗ у израду ИОП-а - уколико постоји потреба </w:t>
      </w:r>
    </w:p>
    <w:p w14:paraId="415ABF2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lastRenderedPageBreak/>
        <w:t>-Именован је члан Тима али није било потребе за укључивање у раду Тима за подршку детету ради планирања активности у оквиру ИОП-а, а у вези са заштитом од насиља</w:t>
      </w:r>
    </w:p>
    <w:p w14:paraId="516431C7"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17. Већа информисаност родитеља, наставника и ученика о дигиталном (електронском насиљу) и</w:t>
      </w:r>
    </w:p>
    <w:p w14:paraId="0BD68DBE"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нивоима насиља </w:t>
      </w:r>
    </w:p>
    <w:p w14:paraId="41085B76"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-Послате ППП родитељима, наставницима и ученицима ,, Дигитално насиље“ и ,,Нивои насиља“, за први РС за сва одељења, у сптембру.</w:t>
      </w:r>
    </w:p>
    <w:p w14:paraId="78A98280"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18. Развијање социоемоционалне компетенције деце, ученика, родитеља и запослених</w:t>
      </w:r>
    </w:p>
    <w:p w14:paraId="1A005107"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-Индивидуализован и групни саветодавни рад са ученицима на препознавању својих емоција и подизању емоционалне писмености и у оквиру компезаторног програма кроз радионице: Слика о себи и како ме други виде; Самопоштовање;</w:t>
      </w:r>
    </w:p>
    <w:p w14:paraId="19313C02"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Препознавање осећања код себе и других и Медаља има две стране;</w:t>
      </w:r>
    </w:p>
    <w:p w14:paraId="10D7D0A0"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-радионица ,,Комуникација и неспоразуми“ </w:t>
      </w:r>
    </w:p>
    <w:p w14:paraId="426B50EF"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-радионица ,,Ко нас штити од насиља“ </w:t>
      </w:r>
    </w:p>
    <w:p w14:paraId="2A0CAD41"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-радионица ,,Стена и море“ </w:t>
      </w:r>
    </w:p>
    <w:p w14:paraId="435F549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-радионице: ,,Сличности и разлике“ и ,,Како препознати емоције код себе и других“</w:t>
      </w:r>
    </w:p>
    <w:p w14:paraId="3B3C93EC"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19. Обележавање дана толеранције и ненасиља кроз изложбу дечјих радова на тему</w:t>
      </w:r>
    </w:p>
    <w:p w14:paraId="1E039CA1"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,,Толерантна/ан сам и тим се дичим“</w:t>
      </w:r>
    </w:p>
    <w:p w14:paraId="0B9C8271"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Поводом Дана толеранције, представници Парламента позвали су ученике предметне наставе да осмисле лепе поруке о толеранцији. Ученици су своје поруке убацивали у кутију толеранције у холу школе. Изабрана је и најлепша порука: ,,Толеранција је хармонија у различитостима“.</w:t>
      </w:r>
    </w:p>
    <w:p w14:paraId="0E44D423" w14:textId="77777777" w:rsidR="00D5525F" w:rsidRPr="00D5525F" w:rsidRDefault="00D5525F" w:rsidP="00D5525F">
      <w:pPr>
        <w:spacing w:line="278" w:lineRule="auto"/>
        <w:ind w:left="720"/>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20. Недеља пријатљства</w:t>
      </w:r>
    </w:p>
    <w:p w14:paraId="018B0734"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Од 19.4. до 23.4. реал, изована је  Недеља спорта.</w:t>
      </w:r>
    </w:p>
    <w:p w14:paraId="4DA00A1D"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Недеља спорта је обележена низом различитих активности:</w:t>
      </w:r>
    </w:p>
    <w:p w14:paraId="0FB0EB8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-Часови су почињали вежбама пројекта ,, Покренимо нашу децу”</w:t>
      </w:r>
    </w:p>
    <w:p w14:paraId="11487C0D"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-организоване игре на школском терену</w:t>
      </w:r>
    </w:p>
    <w:p w14:paraId="24CBC8A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-шетње стазом здравља</w:t>
      </w:r>
    </w:p>
    <w:p w14:paraId="38DE7967"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Од 26.4.- 29.4.2021. реализована</w:t>
      </w:r>
    </w:p>
    <w:p w14:paraId="49E4351E"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 xml:space="preserve"> Недеља толеранције.</w:t>
      </w:r>
    </w:p>
    <w:p w14:paraId="52D68B6D"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 оквиру обележавања ове недеље организоване су следеће активности:</w:t>
      </w:r>
    </w:p>
    <w:p w14:paraId="0BAFB209"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-читали приче и песме на тему пријатељства, писали поруке</w:t>
      </w:r>
    </w:p>
    <w:p w14:paraId="6E4DCA26"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-Дан љубазности</w:t>
      </w:r>
    </w:p>
    <w:p w14:paraId="39510D90"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-Дан без ружних речи</w:t>
      </w:r>
    </w:p>
    <w:p w14:paraId="75822D9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-урађени су панои на тему ,,Добра дела”</w:t>
      </w:r>
    </w:p>
    <w:p w14:paraId="1E1C09B8" w14:textId="77777777" w:rsidR="00D5525F" w:rsidRPr="00D5525F" w:rsidRDefault="00D5525F" w:rsidP="00D5525F">
      <w:pPr>
        <w:spacing w:line="278" w:lineRule="auto"/>
        <w:ind w:left="72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-вођени разговори о прихватању различитости радионицe ,,Рецепт за пријатељство”</w:t>
      </w:r>
    </w:p>
    <w:p w14:paraId="34ADA818" w14:textId="77777777" w:rsidR="00D5525F" w:rsidRPr="00D5525F" w:rsidRDefault="00D5525F" w:rsidP="00D5525F">
      <w:pPr>
        <w:spacing w:line="278" w:lineRule="auto"/>
        <w:ind w:left="720"/>
        <w:contextualSpacing/>
        <w:jc w:val="center"/>
        <w:rPr>
          <w:rFonts w:ascii="Times New Roman" w:eastAsia="Calibri" w:hAnsi="Times New Roman" w:cs="Times New Roman"/>
          <w:b/>
          <w:bCs/>
          <w:lang w:val="sr-Cyrl-RS"/>
        </w:rPr>
      </w:pPr>
      <w:r w:rsidRPr="00D5525F">
        <w:rPr>
          <w:rFonts w:ascii="Times New Roman" w:eastAsia="Calibri" w:hAnsi="Times New Roman" w:cs="Times New Roman"/>
          <w:b/>
          <w:bCs/>
          <w:lang w:val="sr-Cyrl-RS"/>
        </w:rPr>
        <w:t>ИНТЕРВЕНТНЕ АКТИВНОСТИ</w:t>
      </w:r>
    </w:p>
    <w:p w14:paraId="051668CE" w14:textId="77777777" w:rsidR="00D5525F" w:rsidRPr="00D5525F" w:rsidRDefault="00D5525F" w:rsidP="00D5525F">
      <w:pPr>
        <w:spacing w:line="278" w:lineRule="auto"/>
        <w:ind w:left="720"/>
        <w:contextualSpacing/>
        <w:rPr>
          <w:rFonts w:ascii="Times New Roman" w:eastAsia="Calibri" w:hAnsi="Times New Roman" w:cs="Times New Roman"/>
          <w:b/>
          <w:bCs/>
          <w:u w:val="single"/>
          <w:lang w:val="sr-Cyrl-RS"/>
        </w:rPr>
      </w:pPr>
      <w:r w:rsidRPr="00D5525F">
        <w:rPr>
          <w:rFonts w:ascii="Times New Roman" w:eastAsia="Calibri" w:hAnsi="Times New Roman" w:cs="Times New Roman"/>
          <w:b/>
          <w:bCs/>
          <w:u w:val="single"/>
          <w:lang w:val="sr-Cyrl-RS"/>
        </w:rPr>
        <w:t>Није било случајева, али се радило на познавању процедуре</w:t>
      </w:r>
    </w:p>
    <w:p w14:paraId="47BF5045"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Проверавање сумње или откривање насиља, злостављања или занемаривања. </w:t>
      </w:r>
      <w:r w:rsidRPr="00D5525F">
        <w:rPr>
          <w:rFonts w:ascii="Times New Roman" w:eastAsia="Calibri" w:hAnsi="Times New Roman" w:cs="Times New Roman"/>
          <w:lang w:val="sr-Cyrl-RS"/>
        </w:rPr>
        <w:t>-У установи се увек реаговало у ситуацијама које су то захтевале</w:t>
      </w:r>
    </w:p>
    <w:p w14:paraId="11775211"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rPr>
        <w:t>Прекид</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насиља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и смиривање учесника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lang w:val="sr-Cyrl-RS"/>
        </w:rPr>
        <w:t>У свим ситуацијама када је то уочено</w:t>
      </w:r>
    </w:p>
    <w:p w14:paraId="29941857"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rPr>
        <w:t>Обавештавање родитеља</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rPr>
        <w:t>-У свим ситуацијама када је дошло до насиља</w:t>
      </w:r>
    </w:p>
    <w:p w14:paraId="317683FE"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Консултације у вези насиља које се десило / околности, анализа чињеница, процена нивоа </w:t>
      </w:r>
      <w:r w:rsidRPr="00D5525F">
        <w:rPr>
          <w:rFonts w:ascii="Times New Roman" w:eastAsia="Calibri" w:hAnsi="Times New Roman" w:cs="Times New Roman"/>
        </w:rPr>
        <w:t>-У складу са планираном процедуром извршене су све потребне активности</w:t>
      </w:r>
    </w:p>
    <w:p w14:paraId="2AB27E91"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Појачан васпитни рад са ученицима који су извршили први ниво насиља </w:t>
      </w:r>
      <w:r w:rsidRPr="00D5525F">
        <w:rPr>
          <w:rFonts w:ascii="Times New Roman" w:eastAsia="Calibri" w:hAnsi="Times New Roman" w:cs="Times New Roman"/>
        </w:rPr>
        <w:t>-У свим случајевима</w:t>
      </w:r>
    </w:p>
    <w:p w14:paraId="1CAE4B9B"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Евиденција и прачење понашања ученика у насиљу првог нивоа и извештавање Тима </w:t>
      </w:r>
      <w:r w:rsidRPr="00D5525F">
        <w:rPr>
          <w:rFonts w:ascii="Times New Roman" w:eastAsia="Calibri" w:hAnsi="Times New Roman" w:cs="Times New Roman"/>
        </w:rPr>
        <w:t>-Вођена је потребна евиденција</w:t>
      </w:r>
    </w:p>
    <w:p w14:paraId="6597455C"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Појачан васпитни рад са ученицима који су поновили насиље првог нивоа </w:t>
      </w:r>
      <w:r w:rsidRPr="00D5525F">
        <w:rPr>
          <w:rFonts w:ascii="Times New Roman" w:eastAsia="Calibri" w:hAnsi="Times New Roman" w:cs="Times New Roman"/>
        </w:rPr>
        <w:t>-у свим случајевима</w:t>
      </w:r>
    </w:p>
    <w:p w14:paraId="774CC245"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Послови везани за процедуре насиља другог ниво </w:t>
      </w:r>
      <w:r w:rsidRPr="00D5525F">
        <w:rPr>
          <w:rFonts w:ascii="Times New Roman" w:eastAsia="Calibri" w:hAnsi="Times New Roman" w:cs="Times New Roman"/>
        </w:rPr>
        <w:t>-У складу са планираном процедуром извршене су све потребне активности</w:t>
      </w:r>
    </w:p>
    <w:p w14:paraId="56C5C7D4"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lastRenderedPageBreak/>
        <w:t xml:space="preserve">Израда оперативног плана заштите за ученике – </w:t>
      </w:r>
      <w:r w:rsidRPr="00D5525F">
        <w:rPr>
          <w:rFonts w:ascii="Times New Roman" w:eastAsia="Calibri" w:hAnsi="Times New Roman" w:cs="Times New Roman"/>
          <w:lang w:val="sr-Cyrl-RS"/>
        </w:rPr>
        <w:t>није било потребе за израду оперативног плана.</w:t>
      </w:r>
    </w:p>
    <w:p w14:paraId="7C8FE61B"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Послови везани за процедуре насиља трећег нивоа </w:t>
      </w:r>
      <w:r w:rsidRPr="00D5525F">
        <w:rPr>
          <w:rFonts w:ascii="Times New Roman" w:eastAsia="Calibri" w:hAnsi="Times New Roman" w:cs="Times New Roman"/>
        </w:rPr>
        <w:t>-Није било случаја</w:t>
      </w:r>
    </w:p>
    <w:p w14:paraId="377B8EB3"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Подношење пријава надлежним органима, организацијама и службама и обавештавање Школске управе о насиљу и злостављању трећег нивоа </w:t>
      </w:r>
      <w:r w:rsidRPr="00D5525F">
        <w:rPr>
          <w:rFonts w:ascii="Times New Roman" w:eastAsia="Calibri" w:hAnsi="Times New Roman" w:cs="Times New Roman"/>
        </w:rPr>
        <w:t>-Није било случаја</w:t>
      </w:r>
    </w:p>
    <w:p w14:paraId="1A1E2A4B"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Информисање Центра за социјални рад и полиције о сумња или сазнање о дискриминацији, насиљу, злостављања или занемаривању које ученик трпи у породици </w:t>
      </w:r>
      <w:r w:rsidRPr="00D5525F">
        <w:rPr>
          <w:rFonts w:ascii="Times New Roman" w:eastAsia="Calibri" w:hAnsi="Times New Roman" w:cs="Times New Roman"/>
        </w:rPr>
        <w:t>-Није било случаја</w:t>
      </w:r>
    </w:p>
    <w:p w14:paraId="12493ABE"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Обавештавање родитеља и полиције када постоји сумња да насилни догађај има елементе кривичног дела или прекршаја </w:t>
      </w:r>
      <w:r w:rsidRPr="00D5525F">
        <w:rPr>
          <w:rFonts w:ascii="Times New Roman" w:eastAsia="Calibri" w:hAnsi="Times New Roman" w:cs="Times New Roman"/>
        </w:rPr>
        <w:t>-Није било случаја</w:t>
      </w:r>
    </w:p>
    <w:p w14:paraId="1E5F470B"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Послови везани за процедуру када је запослени починилац дискриминације, насиља, злостављања и занемаривања </w:t>
      </w:r>
      <w:r w:rsidRPr="00D5525F">
        <w:rPr>
          <w:rFonts w:ascii="Times New Roman" w:eastAsia="Calibri" w:hAnsi="Times New Roman" w:cs="Times New Roman"/>
        </w:rPr>
        <w:t>-Није било случаја</w:t>
      </w:r>
    </w:p>
    <w:p w14:paraId="4835376E"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Обавештавање полиције када је</w:t>
      </w:r>
      <w:r w:rsidRPr="00D5525F">
        <w:rPr>
          <w:rFonts w:ascii="Times New Roman" w:eastAsia="Calibri" w:hAnsi="Times New Roman" w:cs="Times New Roman"/>
          <w:b/>
          <w:bCs/>
          <w:lang w:val="sr-Cyrl-RS"/>
        </w:rPr>
        <w:tab/>
        <w:t xml:space="preserve">родитељ починилац насиља и злостављања према запосленом </w:t>
      </w:r>
      <w:r w:rsidRPr="00D5525F">
        <w:rPr>
          <w:rFonts w:ascii="Times New Roman" w:eastAsia="Calibri" w:hAnsi="Times New Roman" w:cs="Times New Roman"/>
        </w:rPr>
        <w:t>-Није било случаја</w:t>
      </w:r>
    </w:p>
    <w:p w14:paraId="3C9C46E9" w14:textId="77777777" w:rsidR="00D5525F" w:rsidRPr="00D5525F" w:rsidRDefault="00D5525F">
      <w:pPr>
        <w:numPr>
          <w:ilvl w:val="0"/>
          <w:numId w:val="131"/>
        </w:numPr>
        <w:spacing w:line="278" w:lineRule="auto"/>
        <w:contextualSpacing/>
        <w:rPr>
          <w:rFonts w:ascii="Times New Roman" w:eastAsia="Calibri" w:hAnsi="Times New Roman" w:cs="Times New Roman"/>
          <w:b/>
          <w:bCs/>
          <w:lang w:val="sr-Cyrl-RS"/>
        </w:rPr>
      </w:pPr>
      <w:r w:rsidRPr="00D5525F">
        <w:rPr>
          <w:rFonts w:ascii="Times New Roman" w:eastAsia="Calibri" w:hAnsi="Times New Roman" w:cs="Times New Roman"/>
          <w:b/>
          <w:bCs/>
          <w:lang w:val="sr-Cyrl-RS"/>
        </w:rPr>
        <w:t xml:space="preserve">Обавештавање родитеља, а по потреби, полиције и Центра за социјални рад о насиљу ученика према запосленом - покретање васпитно- дисциплинског  поступка за тог или те ученике-изрицање васпитно- дисциплинске мере у складу са Законом. </w:t>
      </w:r>
      <w:r w:rsidRPr="00D5525F">
        <w:rPr>
          <w:rFonts w:ascii="Times New Roman" w:eastAsia="Calibri" w:hAnsi="Times New Roman" w:cs="Times New Roman"/>
          <w:lang w:val="sr-Cyrl-RS"/>
        </w:rPr>
        <w:t xml:space="preserve"> -Није имало потребе за обавештавањем родитеља и надлежних институција – нисмо имали васпитно-дисциплинске поступке, и мере.</w:t>
      </w:r>
    </w:p>
    <w:p w14:paraId="52592B37" w14:textId="77777777" w:rsidR="00D5525F" w:rsidRPr="00D5525F" w:rsidRDefault="00D5525F">
      <w:pPr>
        <w:numPr>
          <w:ilvl w:val="0"/>
          <w:numId w:val="131"/>
        </w:numPr>
        <w:spacing w:line="278" w:lineRule="auto"/>
        <w:contextualSpacing/>
        <w:rPr>
          <w:rFonts w:ascii="Times New Roman" w:eastAsia="Calibri" w:hAnsi="Times New Roman" w:cs="Times New Roman"/>
          <w:b/>
          <w:bCs/>
        </w:rPr>
      </w:pP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Обавештавање родитеља, полиције и Центра за социјални рад о сумњи да је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починилац</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дискриминације и насиља треће одрасло лице</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rPr>
        <w:t>-Није било случаја</w:t>
      </w:r>
    </w:p>
    <w:p w14:paraId="41DBBD43" w14:textId="77777777" w:rsidR="00D5525F" w:rsidRPr="00D5525F" w:rsidRDefault="00D5525F">
      <w:pPr>
        <w:numPr>
          <w:ilvl w:val="0"/>
          <w:numId w:val="131"/>
        </w:numPr>
        <w:spacing w:line="278" w:lineRule="auto"/>
        <w:contextualSpacing/>
        <w:rPr>
          <w:rFonts w:ascii="Times New Roman" w:eastAsia="Calibri" w:hAnsi="Times New Roman" w:cs="Times New Roman"/>
          <w:b/>
          <w:bCs/>
        </w:rPr>
      </w:pP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Посебна пажња посвећена је и даље дигиталном насиљу и примени</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превенцији употребе дроге</w:t>
      </w:r>
      <w:r w:rsidRPr="00D5525F">
        <w:rPr>
          <w:rFonts w:ascii="Times New Roman" w:eastAsia="Calibri" w:hAnsi="Times New Roman" w:cs="Times New Roman"/>
          <w:b/>
          <w:bCs/>
          <w:lang w:val="sr-Cyrl-RS"/>
        </w:rPr>
        <w:t xml:space="preserve"> </w:t>
      </w:r>
    </w:p>
    <w:p w14:paraId="25F89CD7" w14:textId="77777777" w:rsidR="00D5525F" w:rsidRPr="00D5525F" w:rsidRDefault="00D5525F" w:rsidP="00D5525F">
      <w:pPr>
        <w:spacing w:line="278" w:lineRule="auto"/>
        <w:ind w:left="1080"/>
        <w:contextualSpacing/>
        <w:rPr>
          <w:rFonts w:ascii="Times New Roman" w:eastAsia="Calibri" w:hAnsi="Times New Roman" w:cs="Times New Roman"/>
        </w:rPr>
      </w:pPr>
      <w:r w:rsidRPr="00D5525F">
        <w:rPr>
          <w:rFonts w:ascii="Times New Roman" w:eastAsia="Calibri" w:hAnsi="Times New Roman" w:cs="Times New Roman"/>
        </w:rPr>
        <w:t>-Уложен је рад на добром познавању процедуре везане за дигитално насиље, када се деси (урађене ППП и послате наставницима,</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родитељима</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и ученицима)</w:t>
      </w:r>
    </w:p>
    <w:p w14:paraId="4DA5B45A" w14:textId="77777777" w:rsidR="00D5525F" w:rsidRPr="00D5525F" w:rsidRDefault="00D5525F" w:rsidP="00D5525F">
      <w:pPr>
        <w:spacing w:line="278" w:lineRule="auto"/>
        <w:ind w:left="1080"/>
        <w:contextualSpacing/>
        <w:rPr>
          <w:rFonts w:ascii="Times New Roman" w:eastAsia="Calibri" w:hAnsi="Times New Roman" w:cs="Times New Roman"/>
        </w:rPr>
      </w:pPr>
      <w:r w:rsidRPr="00D5525F">
        <w:rPr>
          <w:rFonts w:ascii="Times New Roman" w:eastAsia="Calibri" w:hAnsi="Times New Roman" w:cs="Times New Roman"/>
        </w:rPr>
        <w:t>-процедуре везане за сумње или појаву</w:t>
      </w:r>
      <w:r w:rsidRPr="00D5525F">
        <w:rPr>
          <w:rFonts w:ascii="Times New Roman" w:eastAsia="Calibri" w:hAnsi="Times New Roman" w:cs="Times New Roman"/>
          <w:lang w:val="sr-Cyrl-RS"/>
        </w:rPr>
        <w:t xml:space="preserve"> </w:t>
      </w:r>
      <w:r w:rsidRPr="00D5525F">
        <w:rPr>
          <w:rFonts w:ascii="Times New Roman" w:eastAsia="Calibri" w:hAnsi="Times New Roman" w:cs="Times New Roman"/>
        </w:rPr>
        <w:t>употребе дроге</w:t>
      </w:r>
    </w:p>
    <w:p w14:paraId="6904CF23" w14:textId="77777777" w:rsidR="00D5525F" w:rsidRPr="00D5525F" w:rsidRDefault="00D5525F">
      <w:pPr>
        <w:numPr>
          <w:ilvl w:val="0"/>
          <w:numId w:val="131"/>
        </w:numPr>
        <w:spacing w:line="278" w:lineRule="auto"/>
        <w:contextualSpacing/>
        <w:rPr>
          <w:rFonts w:ascii="Times New Roman" w:eastAsia="Calibri" w:hAnsi="Times New Roman" w:cs="Times New Roman"/>
          <w:b/>
          <w:bCs/>
        </w:rPr>
      </w:pPr>
      <w:r w:rsidRPr="00D5525F">
        <w:rPr>
          <w:rFonts w:ascii="Times New Roman" w:eastAsia="Calibri" w:hAnsi="Times New Roman" w:cs="Times New Roman"/>
          <w:b/>
          <w:bCs/>
          <w:lang w:val="sr-Cyrl-RS"/>
        </w:rPr>
        <w:t xml:space="preserve"> Реализација друштвено- корисног и хуманитарног рада </w:t>
      </w:r>
    </w:p>
    <w:p w14:paraId="788B67E0" w14:textId="77777777" w:rsidR="00D5525F" w:rsidRPr="00D5525F" w:rsidRDefault="00D5525F" w:rsidP="00D5525F">
      <w:pPr>
        <w:spacing w:line="278" w:lineRule="auto"/>
        <w:ind w:left="1080"/>
        <w:contextualSpacing/>
        <w:rPr>
          <w:rFonts w:ascii="Times New Roman" w:eastAsia="Calibri" w:hAnsi="Times New Roman" w:cs="Times New Roman"/>
        </w:rPr>
      </w:pPr>
      <w:r w:rsidRPr="00D5525F">
        <w:rPr>
          <w:rFonts w:ascii="Times New Roman" w:eastAsia="Calibri" w:hAnsi="Times New Roman" w:cs="Times New Roman"/>
        </w:rPr>
        <w:t>-Није било случајева.</w:t>
      </w:r>
    </w:p>
    <w:p w14:paraId="171CE760" w14:textId="77777777" w:rsidR="00D5525F" w:rsidRPr="00D5525F" w:rsidRDefault="00D5525F" w:rsidP="00D5525F">
      <w:pPr>
        <w:spacing w:line="278" w:lineRule="auto"/>
        <w:ind w:left="1080"/>
        <w:contextualSpacing/>
        <w:rPr>
          <w:rFonts w:ascii="Times New Roman" w:eastAsia="Calibri" w:hAnsi="Times New Roman" w:cs="Times New Roman"/>
          <w:lang w:val="sr-Cyrl-RS"/>
        </w:rPr>
      </w:pPr>
      <w:r w:rsidRPr="00D5525F">
        <w:rPr>
          <w:rFonts w:ascii="Times New Roman" w:eastAsia="Calibri" w:hAnsi="Times New Roman" w:cs="Times New Roman"/>
        </w:rPr>
        <w:t xml:space="preserve">У договору са ОС и родитељем, јер је избор ДКР у сваком конкретном случају / бира и предлаже ОС заједно са стручном службом, усваја одељењско веће/, а његову реализацију организује прати ОС, повремено </w:t>
      </w:r>
      <w:r w:rsidRPr="00D5525F">
        <w:rPr>
          <w:rFonts w:ascii="Times New Roman" w:eastAsia="Calibri" w:hAnsi="Times New Roman" w:cs="Times New Roman"/>
          <w:lang w:val="sr-Cyrl-RS"/>
        </w:rPr>
        <w:t>педагог</w:t>
      </w:r>
    </w:p>
    <w:p w14:paraId="4AE51009" w14:textId="77777777" w:rsidR="00D5525F" w:rsidRPr="00D5525F" w:rsidRDefault="00D5525F">
      <w:pPr>
        <w:numPr>
          <w:ilvl w:val="0"/>
          <w:numId w:val="131"/>
        </w:numPr>
        <w:spacing w:line="278" w:lineRule="auto"/>
        <w:contextualSpacing/>
        <w:rPr>
          <w:rFonts w:ascii="Times New Roman" w:eastAsia="Calibri" w:hAnsi="Times New Roman" w:cs="Times New Roman"/>
          <w:b/>
          <w:bCs/>
        </w:rPr>
      </w:pPr>
      <w:r w:rsidRPr="00D5525F">
        <w:rPr>
          <w:rFonts w:ascii="Times New Roman" w:eastAsia="Calibri" w:hAnsi="Times New Roman" w:cs="Times New Roman"/>
          <w:b/>
          <w:bCs/>
        </w:rPr>
        <w:t>Пријава надлежном јавном тужилаштву, односно прекршајном</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суду ако постоје елементи кривичног дела или</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прекршаја у случају кад је ученик, родитељ или</w:t>
      </w:r>
      <w:r w:rsidRPr="00D5525F">
        <w:rPr>
          <w:rFonts w:ascii="Times New Roman" w:eastAsia="Calibri" w:hAnsi="Times New Roman" w:cs="Times New Roman"/>
          <w:b/>
          <w:bCs/>
          <w:lang w:val="sr-Cyrl-RS"/>
        </w:rPr>
        <w:t xml:space="preserve"> </w:t>
      </w:r>
      <w:r w:rsidRPr="00D5525F">
        <w:rPr>
          <w:rFonts w:ascii="Times New Roman" w:eastAsia="Calibri" w:hAnsi="Times New Roman" w:cs="Times New Roman"/>
          <w:b/>
          <w:bCs/>
        </w:rPr>
        <w:t>треће лице починилац</w:t>
      </w:r>
    </w:p>
    <w:p w14:paraId="50A51205" w14:textId="77777777" w:rsidR="00D5525F" w:rsidRPr="00D5525F" w:rsidRDefault="00D5525F" w:rsidP="00D5525F">
      <w:pPr>
        <w:spacing w:line="278" w:lineRule="auto"/>
        <w:ind w:left="1080"/>
        <w:contextualSpacing/>
        <w:rPr>
          <w:rFonts w:ascii="Times New Roman" w:eastAsia="Calibri" w:hAnsi="Times New Roman" w:cs="Times New Roman"/>
          <w:b/>
          <w:bCs/>
          <w:lang w:val="sr-Cyrl-RS"/>
        </w:rPr>
      </w:pPr>
      <w:r w:rsidRPr="00D5525F">
        <w:rPr>
          <w:rFonts w:ascii="Times New Roman" w:eastAsia="Calibri" w:hAnsi="Times New Roman" w:cs="Times New Roman"/>
          <w:b/>
          <w:bCs/>
        </w:rPr>
        <w:t>насиља према запосленом</w:t>
      </w:r>
      <w:r w:rsidRPr="00D5525F">
        <w:rPr>
          <w:rFonts w:ascii="Times New Roman" w:eastAsia="Calibri" w:hAnsi="Times New Roman" w:cs="Times New Roman"/>
          <w:b/>
          <w:bCs/>
          <w:lang w:val="sr-Cyrl-RS"/>
        </w:rPr>
        <w:t xml:space="preserve">. </w:t>
      </w:r>
    </w:p>
    <w:p w14:paraId="67B1211B" w14:textId="77777777" w:rsidR="00D5525F" w:rsidRPr="00D5525F" w:rsidRDefault="00D5525F" w:rsidP="00D5525F">
      <w:pPr>
        <w:spacing w:line="278" w:lineRule="auto"/>
        <w:ind w:left="1080"/>
        <w:contextualSpacing/>
        <w:rPr>
          <w:rFonts w:ascii="Times New Roman" w:eastAsia="Calibri" w:hAnsi="Times New Roman" w:cs="Times New Roman"/>
          <w:lang w:val="sr-Cyrl-RS"/>
        </w:rPr>
      </w:pPr>
      <w:r w:rsidRPr="00D5525F">
        <w:rPr>
          <w:rFonts w:ascii="Times New Roman" w:eastAsia="Calibri" w:hAnsi="Times New Roman" w:cs="Times New Roman"/>
          <w:b/>
          <w:bCs/>
          <w:lang w:val="sr-Cyrl-RS"/>
        </w:rPr>
        <w:t>-</w:t>
      </w:r>
      <w:r w:rsidRPr="00D5525F">
        <w:rPr>
          <w:rFonts w:ascii="Times New Roman" w:eastAsia="Calibri" w:hAnsi="Times New Roman" w:cs="Times New Roman"/>
          <w:lang w:val="sr-Cyrl-RS"/>
        </w:rPr>
        <w:t>Није било случаја, а радило се на познавању процедуре:</w:t>
      </w:r>
    </w:p>
    <w:p w14:paraId="114FFA1A" w14:textId="77777777" w:rsidR="00D5525F" w:rsidRPr="00D5525F" w:rsidRDefault="00D5525F" w:rsidP="00D5525F">
      <w:pPr>
        <w:spacing w:line="278" w:lineRule="auto"/>
        <w:ind w:left="108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-обавештавање родитеља и Центра за социјални рад</w:t>
      </w:r>
    </w:p>
    <w:p w14:paraId="443A837F" w14:textId="77777777" w:rsidR="00D5525F" w:rsidRPr="00D5525F" w:rsidRDefault="00D5525F" w:rsidP="00D5525F">
      <w:pPr>
        <w:spacing w:line="278" w:lineRule="auto"/>
        <w:ind w:left="1080"/>
        <w:contextualSpacing/>
        <w:rPr>
          <w:rFonts w:ascii="Times New Roman" w:eastAsia="Calibri" w:hAnsi="Times New Roman" w:cs="Times New Roman"/>
          <w:lang w:val="sr-Cyrl-RS"/>
        </w:rPr>
      </w:pPr>
      <w:r w:rsidRPr="00D5525F">
        <w:rPr>
          <w:rFonts w:ascii="Times New Roman" w:eastAsia="Calibri" w:hAnsi="Times New Roman" w:cs="Times New Roman"/>
          <w:lang w:val="sr-Cyrl-RS"/>
        </w:rPr>
        <w:t>-покретање васпитно-дисциплинског поступка и изрицање васпитно-дисциплинске мере</w:t>
      </w:r>
    </w:p>
    <w:p w14:paraId="13D386FE" w14:textId="77777777" w:rsidR="00D5525F" w:rsidRPr="00D5525F" w:rsidRDefault="00D5525F" w:rsidP="00D5525F">
      <w:pPr>
        <w:spacing w:line="278" w:lineRule="auto"/>
        <w:ind w:left="1080"/>
        <w:contextualSpacing/>
        <w:rPr>
          <w:rFonts w:ascii="Times New Roman" w:eastAsia="Calibri" w:hAnsi="Times New Roman" w:cs="Times New Roman"/>
          <w:lang w:val="sr-Cyrl-RS"/>
        </w:rPr>
        <w:sectPr w:rsidR="00D5525F" w:rsidRPr="00D5525F" w:rsidSect="00D5525F">
          <w:type w:val="continuous"/>
          <w:pgSz w:w="11910" w:h="16840" w:code="9"/>
          <w:pgMar w:top="1440" w:right="180" w:bottom="1180" w:left="680" w:header="0" w:footer="988" w:gutter="0"/>
          <w:cols w:space="720"/>
        </w:sectPr>
      </w:pPr>
      <w:r w:rsidRPr="00D5525F">
        <w:rPr>
          <w:rFonts w:ascii="Times New Roman" w:eastAsia="Calibri" w:hAnsi="Times New Roman" w:cs="Times New Roman"/>
          <w:lang w:val="sr-Cyrl-RS"/>
        </w:rPr>
        <w:t>-подношење пријаве надлежном јавном тужилаштву, односно прекршајном суду ако постоје елементи кривичног дела или прекршаја</w:t>
      </w:r>
    </w:p>
    <w:p w14:paraId="79B5FC5B" w14:textId="77777777" w:rsidR="00131C48" w:rsidRPr="00D5525F" w:rsidRDefault="00131C48" w:rsidP="006A3944">
      <w:pPr>
        <w:widowControl w:val="0"/>
        <w:autoSpaceDE w:val="0"/>
        <w:autoSpaceDN w:val="0"/>
        <w:spacing w:before="3" w:after="0" w:line="240" w:lineRule="auto"/>
        <w:rPr>
          <w:rFonts w:ascii="Times New Roman" w:eastAsia="Calibri" w:hAnsi="Times New Roman" w:cs="Times New Roman"/>
          <w:lang w:val="sr-Cyrl-RS"/>
        </w:rPr>
      </w:pPr>
    </w:p>
    <w:p w14:paraId="6D8DFA05" w14:textId="77777777" w:rsidR="00131C48" w:rsidRPr="006A3944" w:rsidRDefault="00131C48" w:rsidP="006A3944">
      <w:pPr>
        <w:widowControl w:val="0"/>
        <w:autoSpaceDE w:val="0"/>
        <w:autoSpaceDN w:val="0"/>
        <w:spacing w:before="3" w:after="0" w:line="240" w:lineRule="auto"/>
        <w:rPr>
          <w:rFonts w:ascii="Times New Roman" w:eastAsia="Calibri" w:hAnsi="Times New Roman" w:cs="Times New Roman"/>
        </w:rPr>
      </w:pPr>
    </w:p>
    <w:p w14:paraId="4F091F63" w14:textId="0E926113" w:rsidR="006A3944" w:rsidRPr="006A3944" w:rsidRDefault="00DD110F">
      <w:pPr>
        <w:widowControl w:val="0"/>
        <w:numPr>
          <w:ilvl w:val="1"/>
          <w:numId w:val="12"/>
        </w:numPr>
        <w:tabs>
          <w:tab w:val="left" w:pos="1227"/>
        </w:tabs>
        <w:autoSpaceDE w:val="0"/>
        <w:autoSpaceDN w:val="0"/>
        <w:spacing w:after="0" w:line="240" w:lineRule="auto"/>
        <w:ind w:left="1226" w:hanging="375"/>
        <w:outlineLvl w:val="1"/>
        <w:rPr>
          <w:rFonts w:ascii="Times New Roman" w:eastAsia="Calibri" w:hAnsi="Times New Roman" w:cs="Times New Roman"/>
          <w:b/>
          <w:bCs/>
          <w:sz w:val="24"/>
          <w:szCs w:val="24"/>
          <w:u w:color="000000"/>
        </w:rPr>
      </w:pPr>
      <w:bookmarkStart w:id="110" w:name="_Toc130372643"/>
      <w:bookmarkStart w:id="111" w:name="_Hlk146783847"/>
      <w:r>
        <w:rPr>
          <w:rFonts w:ascii="Times New Roman" w:eastAsia="Calibri" w:hAnsi="Times New Roman" w:cs="Times New Roman"/>
          <w:b/>
          <w:bCs/>
          <w:sz w:val="24"/>
          <w:szCs w:val="24"/>
          <w:u w:val="single" w:color="000000"/>
          <w:lang w:val="sr-Cyrl-RS"/>
        </w:rPr>
        <w:t>Извештај о</w:t>
      </w:r>
      <w:r w:rsidR="006A3944" w:rsidRPr="006A3944">
        <w:rPr>
          <w:rFonts w:ascii="Times New Roman" w:eastAsia="Calibri" w:hAnsi="Times New Roman" w:cs="Times New Roman"/>
          <w:b/>
          <w:bCs/>
          <w:sz w:val="24"/>
          <w:szCs w:val="24"/>
          <w:u w:val="single" w:color="000000"/>
        </w:rPr>
        <w:t xml:space="preserve"> рад</w:t>
      </w:r>
      <w:r>
        <w:rPr>
          <w:rFonts w:ascii="Times New Roman" w:eastAsia="Calibri" w:hAnsi="Times New Roman" w:cs="Times New Roman"/>
          <w:b/>
          <w:bCs/>
          <w:sz w:val="24"/>
          <w:szCs w:val="24"/>
          <w:u w:val="single" w:color="000000"/>
          <w:lang w:val="sr-Cyrl-RS"/>
        </w:rPr>
        <w:t>у</w:t>
      </w:r>
      <w:r w:rsidR="00D5525F">
        <w:rPr>
          <w:rFonts w:ascii="Times New Roman" w:eastAsia="Calibri" w:hAnsi="Times New Roman" w:cs="Times New Roman"/>
          <w:b/>
          <w:bCs/>
          <w:sz w:val="24"/>
          <w:szCs w:val="24"/>
          <w:u w:val="single" w:color="000000"/>
          <w:lang w:val="sr-Cyrl-RS"/>
        </w:rPr>
        <w:t xml:space="preserve"> </w:t>
      </w:r>
      <w:r w:rsidR="006A3944" w:rsidRPr="006A3944">
        <w:rPr>
          <w:rFonts w:ascii="Times New Roman" w:eastAsia="Calibri" w:hAnsi="Times New Roman" w:cs="Times New Roman"/>
          <w:b/>
          <w:bCs/>
          <w:sz w:val="24"/>
          <w:szCs w:val="24"/>
          <w:u w:val="single" w:color="000000"/>
        </w:rPr>
        <w:t>Ученичког</w:t>
      </w:r>
      <w:r w:rsidR="006A3944" w:rsidRPr="006A3944">
        <w:rPr>
          <w:rFonts w:ascii="Times New Roman" w:eastAsia="Calibri" w:hAnsi="Times New Roman" w:cs="Times New Roman"/>
          <w:b/>
          <w:bCs/>
          <w:spacing w:val="-3"/>
          <w:sz w:val="24"/>
          <w:szCs w:val="24"/>
          <w:u w:val="single" w:color="000000"/>
        </w:rPr>
        <w:t xml:space="preserve"> </w:t>
      </w:r>
      <w:r w:rsidR="006A3944" w:rsidRPr="006A3944">
        <w:rPr>
          <w:rFonts w:ascii="Times New Roman" w:eastAsia="Calibri" w:hAnsi="Times New Roman" w:cs="Times New Roman"/>
          <w:b/>
          <w:bCs/>
          <w:sz w:val="24"/>
          <w:szCs w:val="24"/>
          <w:u w:val="single" w:color="000000"/>
        </w:rPr>
        <w:t>парламента</w:t>
      </w:r>
      <w:bookmarkEnd w:id="110"/>
    </w:p>
    <w:bookmarkEnd w:id="111"/>
    <w:p w14:paraId="2C05EA30"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b/>
          <w:sz w:val="17"/>
        </w:rPr>
      </w:pPr>
    </w:p>
    <w:p w14:paraId="12EA47E9" w14:textId="32489E6D" w:rsidR="00131C48"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У</w:t>
      </w:r>
      <w:r w:rsidR="006A3944" w:rsidRPr="006A3944">
        <w:rPr>
          <w:rFonts w:ascii="Times New Roman" w:eastAsia="Calibri" w:hAnsi="Times New Roman" w:cs="Times New Roman"/>
        </w:rPr>
        <w:t xml:space="preserve"> овој школској </w:t>
      </w:r>
      <w:r w:rsidR="00131C48" w:rsidRPr="00131C48">
        <w:rPr>
          <w:rFonts w:ascii="Times New Roman" w:eastAsia="Calibri" w:hAnsi="Times New Roman" w:cs="Times New Roman"/>
        </w:rPr>
        <w:t xml:space="preserve">години </w:t>
      </w:r>
      <w:r>
        <w:rPr>
          <w:rFonts w:ascii="Times New Roman" w:eastAsia="Calibri" w:hAnsi="Times New Roman" w:cs="Times New Roman"/>
          <w:lang w:val="sr-Cyrl-RS"/>
        </w:rPr>
        <w:t>је</w:t>
      </w:r>
      <w:r w:rsidR="00131C48" w:rsidRPr="00131C48">
        <w:rPr>
          <w:rFonts w:ascii="Times New Roman" w:eastAsia="Calibri" w:hAnsi="Times New Roman" w:cs="Times New Roman"/>
        </w:rPr>
        <w:t xml:space="preserve"> конституисан нови Ученички парламент школе, састављен од по два ученика из сваког одељења седмог и осмог разреда,</w:t>
      </w:r>
      <w:r>
        <w:rPr>
          <w:rFonts w:ascii="Times New Roman" w:eastAsia="Calibri" w:hAnsi="Times New Roman" w:cs="Times New Roman"/>
          <w:lang w:val="sr-Cyrl-RS"/>
        </w:rPr>
        <w:t xml:space="preserve"> </w:t>
      </w:r>
      <w:r w:rsidR="00131C48" w:rsidRPr="00131C48">
        <w:rPr>
          <w:rFonts w:ascii="Times New Roman" w:eastAsia="Calibri" w:hAnsi="Times New Roman" w:cs="Times New Roman"/>
        </w:rPr>
        <w:t xml:space="preserve">изабраних демократски, на часовима одељенског старешине. Координатор ће бити Maja </w:t>
      </w:r>
      <w:r w:rsidR="00131C48" w:rsidRPr="00131C48">
        <w:rPr>
          <w:rFonts w:ascii="Times New Roman" w:eastAsia="Calibri" w:hAnsi="Times New Roman" w:cs="Times New Roman"/>
          <w:lang w:val="sr-Cyrl-RS"/>
        </w:rPr>
        <w:t>Чоловић, и Ермира Ферати</w:t>
      </w:r>
      <w:r w:rsidR="00131C48" w:rsidRPr="00131C48">
        <w:rPr>
          <w:rFonts w:ascii="Times New Roman" w:eastAsia="Calibri" w:hAnsi="Times New Roman" w:cs="Times New Roman"/>
        </w:rPr>
        <w:t xml:space="preserve">, а подршку ученицима </w:t>
      </w:r>
      <w:proofErr w:type="gramStart"/>
      <w:r w:rsidR="00131C48" w:rsidRPr="00131C48">
        <w:rPr>
          <w:rFonts w:ascii="Times New Roman" w:eastAsia="Calibri" w:hAnsi="Times New Roman" w:cs="Times New Roman"/>
        </w:rPr>
        <w:t>пружаће ,</w:t>
      </w:r>
      <w:proofErr w:type="gramEnd"/>
      <w:r w:rsidR="00131C48" w:rsidRPr="00131C48">
        <w:rPr>
          <w:rFonts w:ascii="Times New Roman" w:eastAsia="Calibri" w:hAnsi="Times New Roman" w:cs="Times New Roman"/>
        </w:rPr>
        <w:t xml:space="preserve"> разредне старешине, учитељи, и директор школе. Парламент ће заседати једном месечно, а по потреби и чешће.</w:t>
      </w:r>
    </w:p>
    <w:p w14:paraId="40425F0E" w14:textId="17FA75B8" w:rsid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Кратак извод из записника, записници се воде у свесци, записнике води педагог Маја Чоловић. </w:t>
      </w:r>
    </w:p>
    <w:p w14:paraId="7B52DCE7" w14:textId="77777777"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p>
    <w:p w14:paraId="559EAE86" w14:textId="22363226" w:rsidR="00131C48" w:rsidRPr="009F0BEF" w:rsidRDefault="00661620" w:rsidP="00131C48">
      <w:pPr>
        <w:widowControl w:val="0"/>
        <w:autoSpaceDE w:val="0"/>
        <w:autoSpaceDN w:val="0"/>
        <w:spacing w:before="56" w:after="0" w:line="240" w:lineRule="auto"/>
        <w:ind w:left="852" w:right="677"/>
        <w:rPr>
          <w:rFonts w:ascii="Times New Roman" w:eastAsia="Calibri" w:hAnsi="Times New Roman" w:cs="Times New Roman"/>
          <w:b/>
          <w:bCs/>
          <w:lang w:val="sr-Cyrl-RS"/>
        </w:rPr>
      </w:pPr>
      <w:r w:rsidRPr="009F0BEF">
        <w:rPr>
          <w:rFonts w:ascii="Times New Roman" w:eastAsia="Calibri" w:hAnsi="Times New Roman" w:cs="Times New Roman"/>
          <w:b/>
          <w:bCs/>
          <w:lang w:val="sr-Cyrl-RS"/>
        </w:rPr>
        <w:t xml:space="preserve">05.09. одржана је прва седница ЂП </w:t>
      </w:r>
    </w:p>
    <w:p w14:paraId="5A160500" w14:textId="028F5B72" w:rsidR="00661620" w:rsidRDefault="00661620"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1. Чланови ЂП су : Матеа Костић, Тамара Ђорђевић, Аниса Хаљими, Шрете </w:t>
      </w:r>
      <w:r>
        <w:rPr>
          <w:rFonts w:ascii="Times New Roman" w:eastAsia="Calibri" w:hAnsi="Times New Roman" w:cs="Times New Roman"/>
          <w:lang w:val="sr-Cyrl-RS"/>
        </w:rPr>
        <w:lastRenderedPageBreak/>
        <w:t xml:space="preserve">Браимовић, Ерзана Хасани, Енђул Сахити, Марко Лакић, Здравко Зуић. </w:t>
      </w:r>
    </w:p>
    <w:p w14:paraId="1DE6FD95" w14:textId="38CF4D11" w:rsidR="00661620" w:rsidRDefault="00661620"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2. Педагог Маја Чоловић, је упознала ученике са Пословником рада Ђачког Парламента, са начином рада ЂП, могућностима које могу да спроводе, обавезама...</w:t>
      </w:r>
    </w:p>
    <w:p w14:paraId="5185B836" w14:textId="12D8F577" w:rsidR="00661620" w:rsidRDefault="00661620"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3. </w:t>
      </w:r>
      <w:r w:rsidR="003074F7">
        <w:rPr>
          <w:rFonts w:ascii="Times New Roman" w:eastAsia="Calibri" w:hAnsi="Times New Roman" w:cs="Times New Roman"/>
          <w:lang w:val="sr-Cyrl-RS"/>
        </w:rPr>
        <w:t xml:space="preserve">Педагог је представила ученицима ГПРШ </w:t>
      </w:r>
      <w:r w:rsidR="004B6DD9">
        <w:rPr>
          <w:rFonts w:ascii="Times New Roman" w:eastAsia="Calibri" w:hAnsi="Times New Roman" w:cs="Times New Roman"/>
          <w:lang w:val="sr-Cyrl-RS"/>
        </w:rPr>
        <w:t xml:space="preserve"> и делове који се односе на наставу. Затим је представила прошлогодишњи план рада Ученичког парламента и дала могућност измене допуне ученицима. Сви ученици су узели учешће и заједничким радом је формиран Годишњи план рада Ђачког Парламента.</w:t>
      </w:r>
    </w:p>
    <w:p w14:paraId="40A04253" w14:textId="7B3E6000" w:rsidR="004B6DD9" w:rsidRDefault="004B6DD9"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4. Једногласно је усвојен предложени план рада Ђачког Парламента </w:t>
      </w:r>
    </w:p>
    <w:p w14:paraId="4B5C9705" w14:textId="79A0CC5D" w:rsidR="004B6DD9" w:rsidRDefault="004B6DD9"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5. За председника ЂП изабран је Здравко Зуић</w:t>
      </w:r>
      <w:r w:rsidR="00D017D2">
        <w:rPr>
          <w:rFonts w:ascii="Times New Roman" w:eastAsia="Calibri" w:hAnsi="Times New Roman" w:cs="Times New Roman"/>
          <w:lang w:val="sr-Cyrl-RS"/>
        </w:rPr>
        <w:t xml:space="preserve">, за заменика је изабрана Аниса Хаљими. Записничар је била педагог, Маја Чоловић. </w:t>
      </w:r>
    </w:p>
    <w:p w14:paraId="5D06FE05" w14:textId="542D1A86"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-за учешће у Школском одбору без права гласа, изабрани су Тамара Ђорђевић и Енђул Сахити</w:t>
      </w:r>
    </w:p>
    <w:p w14:paraId="23799AD1" w14:textId="0F953C75"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за учешће  рад у тиму за заштиту од дискриминације,насиља, злостављања и занемаривања – Невена Стојановић</w:t>
      </w:r>
    </w:p>
    <w:p w14:paraId="21E05D68" w14:textId="61AA4E25"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sidRPr="00D017D2">
        <w:rPr>
          <w:rFonts w:ascii="Times New Roman" w:eastAsia="Calibri" w:hAnsi="Times New Roman" w:cs="Times New Roman"/>
          <w:lang w:val="sr-Cyrl-RS"/>
        </w:rPr>
        <w:t>- за</w:t>
      </w:r>
      <w:r w:rsidRPr="00D017D2">
        <w:rPr>
          <w:rFonts w:ascii="Times New Roman" w:hAnsi="Times New Roman" w:cs="Times New Roman"/>
          <w:lang w:val="sr-Cyrl-RS"/>
        </w:rPr>
        <w:t xml:space="preserve"> учешће и рад у </w:t>
      </w:r>
      <w:r w:rsidRPr="00D017D2">
        <w:rPr>
          <w:rFonts w:ascii="Times New Roman" w:eastAsia="Calibri" w:hAnsi="Times New Roman" w:cs="Times New Roman"/>
        </w:rPr>
        <w:t>Стручни актив за развојно планирање</w:t>
      </w:r>
      <w:r>
        <w:rPr>
          <w:rFonts w:ascii="Times New Roman" w:eastAsia="Calibri" w:hAnsi="Times New Roman" w:cs="Times New Roman"/>
          <w:lang w:val="sr-Cyrl-RS"/>
        </w:rPr>
        <w:t xml:space="preserve"> – Ерзана Хасани</w:t>
      </w:r>
    </w:p>
    <w:p w14:paraId="4A227308" w14:textId="32EBC30C"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-за учешће и рад у тиму за самовредновање – Матеа Костић</w:t>
      </w:r>
    </w:p>
    <w:p w14:paraId="243A80C9" w14:textId="7028C341"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-За учешће и рад у тиму за обезбеђивање квалитета и развој устанве – Тамара Ђорђевић</w:t>
      </w:r>
    </w:p>
    <w:p w14:paraId="76F38D90" w14:textId="650D4088" w:rsidR="00D017D2" w:rsidRDefault="00D017D2"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-за учешће на Наставничком већу Шрете Браимовић, Марко Лакић.</w:t>
      </w:r>
    </w:p>
    <w:p w14:paraId="511D7A66" w14:textId="77777777" w:rsidR="003A71E0" w:rsidRDefault="003A71E0" w:rsidP="00131C48">
      <w:pPr>
        <w:widowControl w:val="0"/>
        <w:autoSpaceDE w:val="0"/>
        <w:autoSpaceDN w:val="0"/>
        <w:spacing w:before="56" w:after="0" w:line="240" w:lineRule="auto"/>
        <w:ind w:left="852" w:right="677"/>
        <w:rPr>
          <w:rFonts w:ascii="Times New Roman" w:eastAsia="Calibri" w:hAnsi="Times New Roman" w:cs="Times New Roman"/>
          <w:lang w:val="sr-Cyrl-RS"/>
        </w:rPr>
      </w:pPr>
    </w:p>
    <w:p w14:paraId="1B8D5CA6" w14:textId="1751D096" w:rsidR="003A71E0" w:rsidRPr="009F0BEF" w:rsidRDefault="003A71E0" w:rsidP="00131C48">
      <w:pPr>
        <w:widowControl w:val="0"/>
        <w:autoSpaceDE w:val="0"/>
        <w:autoSpaceDN w:val="0"/>
        <w:spacing w:before="56" w:after="0" w:line="240" w:lineRule="auto"/>
        <w:ind w:left="852" w:right="677"/>
        <w:rPr>
          <w:rFonts w:ascii="Times New Roman" w:eastAsia="Calibri" w:hAnsi="Times New Roman" w:cs="Times New Roman"/>
          <w:b/>
          <w:bCs/>
          <w:lang w:val="sr-Cyrl-RS"/>
        </w:rPr>
      </w:pPr>
      <w:r w:rsidRPr="009F0BEF">
        <w:rPr>
          <w:rFonts w:ascii="Times New Roman" w:eastAsia="Calibri" w:hAnsi="Times New Roman" w:cs="Times New Roman"/>
          <w:b/>
          <w:bCs/>
          <w:lang w:val="sr-Cyrl-RS"/>
        </w:rPr>
        <w:t xml:space="preserve">30.09. одржана је друга седница </w:t>
      </w:r>
      <w:bookmarkStart w:id="112" w:name="_Hlk210041820"/>
      <w:r w:rsidRPr="009F0BEF">
        <w:rPr>
          <w:rFonts w:ascii="Times New Roman" w:eastAsia="Calibri" w:hAnsi="Times New Roman" w:cs="Times New Roman"/>
          <w:b/>
          <w:bCs/>
          <w:lang w:val="sr-Cyrl-RS"/>
        </w:rPr>
        <w:t>Ђачког Парламента:</w:t>
      </w:r>
      <w:bookmarkEnd w:id="112"/>
    </w:p>
    <w:p w14:paraId="18F75C4A" w14:textId="3D9D4A82" w:rsidR="003A71E0" w:rsidRDefault="00525D8F"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1. Педагог школе је упознала ученике са процесом самовредновања, шта је то, чему служи, и зашто је битно да ученици буду обухваћени процесом самовредновања. Ове године Тим за самовредновање је изабрао две области које ће се самовредновати: Област 1: Програмирање, планирање и извештавање (до краја првог полугодишта) и Област 2: Настава и учење (до краја другог полугодишта). Истакла је да је веома важно да свако од ученика узме учешће у самовреднвању и што искреније одговори на питања. </w:t>
      </w:r>
    </w:p>
    <w:p w14:paraId="7676B0E6" w14:textId="54877BDC" w:rsidR="00525D8F" w:rsidRDefault="00525D8F"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2. Ученици су упознати са значајем међупредметних компетенција, и зашто говоримо о њима у школи. </w:t>
      </w:r>
    </w:p>
    <w:p w14:paraId="74E05E05" w14:textId="7C980729" w:rsidR="00525D8F" w:rsidRDefault="00525D8F"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3. задња недеља септембра је била у знаку „Здравих стилова живота“-Одговоран однос према здрављу. Предлог ученика </w:t>
      </w:r>
      <w:r w:rsidR="004A2360">
        <w:rPr>
          <w:rFonts w:ascii="Times New Roman" w:eastAsia="Calibri" w:hAnsi="Times New Roman" w:cs="Times New Roman"/>
          <w:lang w:val="sr-Cyrl-RS"/>
        </w:rPr>
        <w:t>за дечију недељу: Да имају квиз кахут,да имају такмичење у одбојци и кошарци.</w:t>
      </w:r>
      <w:r w:rsidR="00060BCE">
        <w:rPr>
          <w:rFonts w:ascii="Times New Roman" w:eastAsia="Calibri" w:hAnsi="Times New Roman" w:cs="Times New Roman"/>
          <w:lang w:val="sr-Cyrl-RS"/>
        </w:rPr>
        <w:t xml:space="preserve"> Што је и реализовано.</w:t>
      </w:r>
    </w:p>
    <w:p w14:paraId="1339532D" w14:textId="105629C7" w:rsidR="007A3DC0" w:rsidRDefault="007A3DC0"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4. У оквиру иницијативе ученика у циљу развијања предузетништва, чланови су дали предлог да се направе шољице од папира, у које можемо убацити кесицу чаја и делити гостима хотела „Гејзер“. Такође још једна од идеја је да са наставницима биологије и хемије направе сапуне, а на часу ликовног да осмисле амбалажу. И исте могу да изложе на тезгу у априлу када се одржава хуманитарни ускршњи Базар у Медвеђи. Идеје су креативне.</w:t>
      </w:r>
    </w:p>
    <w:p w14:paraId="50CA134A" w14:textId="679E2E6E" w:rsidR="007A3DC0" w:rsidRDefault="007A3DC0" w:rsidP="00131C48">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5. Што се самовредновања тиче, Матеа Костић- „На састанку је договорено да се Област 3: Образовна постигнућа ученика самовреднује кроз онлајн упитник. Ми ћемо добити линк, којим приступамо анкетама. </w:t>
      </w:r>
    </w:p>
    <w:p w14:paraId="46EF6E3F" w14:textId="6D9FE3B7" w:rsidR="007A3DC0" w:rsidRPr="009F0BEF" w:rsidRDefault="004D2FFF" w:rsidP="00131C48">
      <w:pPr>
        <w:widowControl w:val="0"/>
        <w:autoSpaceDE w:val="0"/>
        <w:autoSpaceDN w:val="0"/>
        <w:spacing w:before="56" w:after="0" w:line="240" w:lineRule="auto"/>
        <w:ind w:left="852" w:right="677"/>
        <w:rPr>
          <w:rFonts w:ascii="Times New Roman" w:eastAsia="Calibri" w:hAnsi="Times New Roman" w:cs="Times New Roman"/>
          <w:b/>
          <w:bCs/>
          <w:lang w:val="sr-Cyrl-RS"/>
        </w:rPr>
      </w:pPr>
      <w:r w:rsidRPr="009F0BEF">
        <w:rPr>
          <w:rFonts w:ascii="Times New Roman" w:eastAsia="Calibri" w:hAnsi="Times New Roman" w:cs="Times New Roman"/>
          <w:b/>
          <w:bCs/>
          <w:lang w:val="sr-Cyrl-RS"/>
        </w:rPr>
        <w:t xml:space="preserve">25.10 -одржан је трећи састанак </w:t>
      </w:r>
      <w:r w:rsidR="009F0BEF" w:rsidRPr="009F0BEF">
        <w:rPr>
          <w:rFonts w:ascii="Times New Roman" w:eastAsia="Calibri" w:hAnsi="Times New Roman" w:cs="Times New Roman"/>
          <w:b/>
          <w:bCs/>
          <w:lang w:val="sr-Cyrl-RS"/>
        </w:rPr>
        <w:t>Ђачког Парламента:</w:t>
      </w:r>
    </w:p>
    <w:p w14:paraId="667E818F" w14:textId="470E1E96" w:rsidR="004D2FFF" w:rsidRDefault="004D2FFF"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1.  </w:t>
      </w:r>
      <w:r w:rsidRPr="004D2FFF">
        <w:rPr>
          <w:rFonts w:ascii="Times New Roman" w:eastAsia="Calibri" w:hAnsi="Times New Roman" w:cs="Times New Roman"/>
          <w:lang w:val="sr-Cyrl-RS"/>
        </w:rPr>
        <w:t>Безбедност и одговорност ученика (правила понашања, кућни ред у школи, Кутија поверења ,презентовање кодекса понашања</w:t>
      </w:r>
      <w:r w:rsidR="004B72C0">
        <w:rPr>
          <w:rFonts w:ascii="Times New Roman" w:eastAsia="Calibri" w:hAnsi="Times New Roman" w:cs="Times New Roman"/>
          <w:lang w:val="sr-Cyrl-RS"/>
        </w:rPr>
        <w:t>...)</w:t>
      </w:r>
    </w:p>
    <w:p w14:paraId="226A6518" w14:textId="77777777" w:rsidR="004B72C0" w:rsidRDefault="004B72C0" w:rsidP="004B72C0">
      <w:pPr>
        <w:widowControl w:val="0"/>
        <w:autoSpaceDE w:val="0"/>
        <w:autoSpaceDN w:val="0"/>
        <w:spacing w:before="56" w:after="0" w:line="240" w:lineRule="auto"/>
        <w:ind w:left="1440" w:right="677" w:hanging="588"/>
        <w:rPr>
          <w:rFonts w:ascii="Times New Roman" w:eastAsia="Calibri" w:hAnsi="Times New Roman" w:cs="Times New Roman"/>
          <w:lang w:val="sr-Cyrl-RS"/>
        </w:rPr>
      </w:pPr>
      <w:r>
        <w:rPr>
          <w:rFonts w:ascii="Times New Roman" w:eastAsia="Calibri" w:hAnsi="Times New Roman" w:cs="Times New Roman"/>
          <w:lang w:val="sr-Cyrl-RS"/>
        </w:rPr>
        <w:t>Договорено је да свако одељење направи хамер са правилима понашања у школи.</w:t>
      </w:r>
    </w:p>
    <w:p w14:paraId="4F0CD041" w14:textId="0EB2D873" w:rsidR="004B72C0" w:rsidRPr="004B72C0" w:rsidRDefault="004B72C0" w:rsidP="004B72C0">
      <w:pPr>
        <w:widowControl w:val="0"/>
        <w:autoSpaceDE w:val="0"/>
        <w:autoSpaceDN w:val="0"/>
        <w:spacing w:before="56" w:after="0" w:line="240" w:lineRule="auto"/>
        <w:ind w:left="1440" w:right="677" w:hanging="588"/>
        <w:rPr>
          <w:rFonts w:ascii="Times New Roman" w:eastAsia="Calibri" w:hAnsi="Times New Roman" w:cs="Times New Roman"/>
          <w:i/>
          <w:iCs/>
          <w:lang w:val="sr-Cyrl-RS"/>
        </w:rPr>
      </w:pPr>
      <w:r>
        <w:rPr>
          <w:rFonts w:ascii="Times New Roman" w:eastAsia="Calibri" w:hAnsi="Times New Roman" w:cs="Times New Roman"/>
          <w:lang w:val="sr-Cyrl-RS"/>
        </w:rPr>
        <w:t>Матеа и Аниса су задужене за кућни ред у школи, кутија поверења – Енђул Сахити, Невена Стојановић, Марко Лакић, Здравко Зуић.</w:t>
      </w:r>
    </w:p>
    <w:p w14:paraId="1E3D4B3B" w14:textId="66D5DF22" w:rsidR="004D2FFF" w:rsidRPr="004D2FFF" w:rsidRDefault="004D2FFF"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2. </w:t>
      </w:r>
      <w:r w:rsidRPr="004D2FFF">
        <w:rPr>
          <w:rFonts w:ascii="Times New Roman" w:eastAsia="Calibri" w:hAnsi="Times New Roman" w:cs="Times New Roman"/>
          <w:lang w:val="sr-Cyrl-RS"/>
        </w:rPr>
        <w:t xml:space="preserve">Спортски програм у школи (турнири и сл) </w:t>
      </w:r>
      <w:r w:rsidR="004B72C0">
        <w:rPr>
          <w:rFonts w:ascii="Times New Roman" w:eastAsia="Calibri" w:hAnsi="Times New Roman" w:cs="Times New Roman"/>
          <w:lang w:val="sr-Cyrl-RS"/>
        </w:rPr>
        <w:t>предлог је турнир у шаху</w:t>
      </w:r>
    </w:p>
    <w:p w14:paraId="307BC8B6" w14:textId="0ED64B48" w:rsidR="004D2FFF" w:rsidRPr="004D2FFF" w:rsidRDefault="004D2FFF"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3. </w:t>
      </w:r>
      <w:r w:rsidRPr="004D2FFF">
        <w:rPr>
          <w:rFonts w:ascii="Times New Roman" w:eastAsia="Calibri" w:hAnsi="Times New Roman" w:cs="Times New Roman"/>
          <w:lang w:val="sr-Cyrl-RS"/>
        </w:rPr>
        <w:t xml:space="preserve">Културни и забавни програм у школи (представе, приредбе)- </w:t>
      </w:r>
      <w:r w:rsidR="004B72C0">
        <w:rPr>
          <w:rFonts w:ascii="Times New Roman" w:eastAsia="Calibri" w:hAnsi="Times New Roman" w:cs="Times New Roman"/>
          <w:lang w:val="sr-Cyrl-RS"/>
        </w:rPr>
        <w:t>за дан школе, рецитација, хор, драмски текст, плес.</w:t>
      </w:r>
    </w:p>
    <w:p w14:paraId="17CFC363" w14:textId="6AAFDF0C" w:rsidR="004D2FFF" w:rsidRPr="004D2FFF" w:rsidRDefault="004D2FFF"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lastRenderedPageBreak/>
        <w:t xml:space="preserve">4. </w:t>
      </w:r>
      <w:r w:rsidRPr="004D2FFF">
        <w:rPr>
          <w:rFonts w:ascii="Times New Roman" w:eastAsia="Calibri" w:hAnsi="Times New Roman" w:cs="Times New Roman"/>
          <w:lang w:val="sr-Cyrl-RS"/>
        </w:rPr>
        <w:t>Настава и учење- организација и квалитет наставе, подршка ученицима</w:t>
      </w:r>
      <w:r w:rsidR="004B72C0">
        <w:rPr>
          <w:rFonts w:ascii="Times New Roman" w:eastAsia="Calibri" w:hAnsi="Times New Roman" w:cs="Times New Roman"/>
          <w:lang w:val="sr-Cyrl-RS"/>
        </w:rPr>
        <w:t xml:space="preserve">- разговор о слабој посећености допунске и додатне наставе. Ученици су навели као разлог, превоз. Међутим превоз није главни проблем, собзиром да имају могућност повратка и са наставницима аутомобилом, као и претходне године. </w:t>
      </w:r>
    </w:p>
    <w:p w14:paraId="18877B91" w14:textId="0CADE9BC" w:rsidR="004D2FFF" w:rsidRPr="004D2FFF" w:rsidRDefault="004D2FFF"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5. </w:t>
      </w:r>
      <w:r w:rsidRPr="004D2FFF">
        <w:rPr>
          <w:rFonts w:ascii="Times New Roman" w:eastAsia="Calibri" w:hAnsi="Times New Roman" w:cs="Times New Roman"/>
          <w:lang w:val="sr-Cyrl-RS"/>
        </w:rPr>
        <w:t>Права и обавезе ученика</w:t>
      </w:r>
      <w:r w:rsidR="004B72C0">
        <w:rPr>
          <w:rFonts w:ascii="Times New Roman" w:eastAsia="Calibri" w:hAnsi="Times New Roman" w:cs="Times New Roman"/>
          <w:lang w:val="sr-Cyrl-RS"/>
        </w:rPr>
        <w:t xml:space="preserve">-разговор у вези са нерегулисаним изостанцима. Педагог је упознала ученике са правилником о начину регулисања изостанака. </w:t>
      </w:r>
    </w:p>
    <w:p w14:paraId="209C31E9" w14:textId="675BC744" w:rsidR="004D2FFF" w:rsidRPr="004D2FFF" w:rsidRDefault="004B72C0"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6. </w:t>
      </w:r>
      <w:r w:rsidR="004D2FFF" w:rsidRPr="004D2FFF">
        <w:rPr>
          <w:rFonts w:ascii="Times New Roman" w:eastAsia="Calibri" w:hAnsi="Times New Roman" w:cs="Times New Roman"/>
          <w:lang w:val="sr-Cyrl-RS"/>
        </w:rPr>
        <w:t xml:space="preserve"> Техничке потребе за рад Ученичког парламента (простор, време)</w:t>
      </w:r>
      <w:r>
        <w:rPr>
          <w:rFonts w:ascii="Times New Roman" w:eastAsia="Calibri" w:hAnsi="Times New Roman" w:cs="Times New Roman"/>
          <w:lang w:val="sr-Cyrl-RS"/>
        </w:rPr>
        <w:t>- за сада имамо материјал, и сав прибор којји нам је неопходан.</w:t>
      </w:r>
    </w:p>
    <w:p w14:paraId="1545EEFF" w14:textId="1E46DF9A" w:rsidR="004D2FFF" w:rsidRDefault="004B72C0" w:rsidP="004D2FF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7. </w:t>
      </w:r>
      <w:r w:rsidR="004D2FFF" w:rsidRPr="004D2FFF">
        <w:rPr>
          <w:rFonts w:ascii="Times New Roman" w:eastAsia="Calibri" w:hAnsi="Times New Roman" w:cs="Times New Roman"/>
          <w:lang w:val="sr-Cyrl-RS"/>
        </w:rPr>
        <w:t>Извештај о упису ученика у средње школе</w:t>
      </w:r>
      <w:r>
        <w:rPr>
          <w:rFonts w:ascii="Times New Roman" w:eastAsia="Calibri" w:hAnsi="Times New Roman" w:cs="Times New Roman"/>
          <w:lang w:val="sr-Cyrl-RS"/>
        </w:rPr>
        <w:t>-9 ученика, 1 ученик Сурдулица- кувар, 8 ученика у Медвеђу ТШ „Никола Тесла“</w:t>
      </w:r>
      <w:r w:rsidR="009F0BEF">
        <w:rPr>
          <w:rFonts w:ascii="Times New Roman" w:eastAsia="Calibri" w:hAnsi="Times New Roman" w:cs="Times New Roman"/>
          <w:lang w:val="sr-Cyrl-RS"/>
        </w:rPr>
        <w:t xml:space="preserve">, 5 ученика економски техничар, 3 ученика саобраћајни техничар. </w:t>
      </w:r>
    </w:p>
    <w:p w14:paraId="71271787" w14:textId="12CB4717" w:rsidR="009F0BEF" w:rsidRDefault="009F0BEF" w:rsidP="004D2FFF">
      <w:pPr>
        <w:widowControl w:val="0"/>
        <w:autoSpaceDE w:val="0"/>
        <w:autoSpaceDN w:val="0"/>
        <w:spacing w:before="56" w:after="0" w:line="240" w:lineRule="auto"/>
        <w:ind w:left="852" w:right="677"/>
        <w:rPr>
          <w:rFonts w:ascii="Times New Roman" w:eastAsia="Calibri" w:hAnsi="Times New Roman" w:cs="Times New Roman"/>
          <w:b/>
          <w:bCs/>
          <w:lang w:val="sr-Cyrl-RS"/>
        </w:rPr>
      </w:pPr>
      <w:r w:rsidRPr="009F0BEF">
        <w:rPr>
          <w:rFonts w:ascii="Times New Roman" w:eastAsia="Calibri" w:hAnsi="Times New Roman" w:cs="Times New Roman"/>
          <w:b/>
          <w:bCs/>
          <w:lang w:val="sr-Cyrl-RS"/>
        </w:rPr>
        <w:t>29.11. одржан четврти састанак Ђачког Парламента:</w:t>
      </w:r>
    </w:p>
    <w:p w14:paraId="71FDE93A" w14:textId="3A5BC866"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1. </w:t>
      </w:r>
      <w:r w:rsidRPr="009F0BEF">
        <w:rPr>
          <w:rFonts w:ascii="Times New Roman" w:eastAsia="Calibri" w:hAnsi="Times New Roman" w:cs="Times New Roman"/>
          <w:lang w:val="sr-Cyrl-RS"/>
        </w:rPr>
        <w:t>Покретање хуманитарне акције у школи</w:t>
      </w:r>
      <w:r>
        <w:rPr>
          <w:rFonts w:ascii="Times New Roman" w:eastAsia="Calibri" w:hAnsi="Times New Roman" w:cs="Times New Roman"/>
          <w:lang w:val="sr-Cyrl-RS"/>
        </w:rPr>
        <w:t>. Ученици су дали предлог, да се покрене хуманитарна акција „Друг је за друга најбољи друг“ где ће свако од нас да донесе нешто што му није потребно, прерастао је (гардероба, обућа, јакне, прслуци...) И кутију да ставимо у холу школе</w:t>
      </w:r>
      <w:r w:rsidR="00AD63F6">
        <w:rPr>
          <w:rFonts w:ascii="Times New Roman" w:eastAsia="Calibri" w:hAnsi="Times New Roman" w:cs="Times New Roman"/>
          <w:lang w:val="sr-Cyrl-RS"/>
        </w:rPr>
        <w:t>, тако да свако може да узме оно што му је потребно. А после Нове године оно што преостане, директор ће предати Црвеном крсту у Медвеђи. Предлог је дала Тамара Ђорђевић- Предлог је једногласно прихваћен.</w:t>
      </w:r>
    </w:p>
    <w:p w14:paraId="757D3A4F" w14:textId="03379F86"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2. </w:t>
      </w:r>
      <w:r w:rsidRPr="009F0BEF">
        <w:rPr>
          <w:rFonts w:ascii="Times New Roman" w:eastAsia="Calibri" w:hAnsi="Times New Roman" w:cs="Times New Roman"/>
          <w:lang w:val="sr-Cyrl-RS"/>
        </w:rPr>
        <w:t xml:space="preserve"> Формирање огласне табле Ученичког парлмента</w:t>
      </w:r>
      <w:r w:rsidR="00AD63F6">
        <w:rPr>
          <w:rFonts w:ascii="Times New Roman" w:eastAsia="Calibri" w:hAnsi="Times New Roman" w:cs="Times New Roman"/>
          <w:lang w:val="sr-Cyrl-RS"/>
        </w:rPr>
        <w:t xml:space="preserve">- донета је одлука да се на првом спрату, у холу школе постави огласна табла Ђачког Парламента до краја другог полугодишта. Предлог прихваћен. </w:t>
      </w:r>
    </w:p>
    <w:p w14:paraId="6032F09E" w14:textId="31E367C3"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3. </w:t>
      </w:r>
      <w:r w:rsidRPr="009F0BEF">
        <w:rPr>
          <w:rFonts w:ascii="Times New Roman" w:eastAsia="Calibri" w:hAnsi="Times New Roman" w:cs="Times New Roman"/>
          <w:lang w:val="sr-Cyrl-RS"/>
        </w:rPr>
        <w:t xml:space="preserve"> Разговор о изостајању ученика са наставе</w:t>
      </w:r>
      <w:r w:rsidR="00AD63F6">
        <w:rPr>
          <w:rFonts w:ascii="Times New Roman" w:eastAsia="Calibri" w:hAnsi="Times New Roman" w:cs="Times New Roman"/>
          <w:lang w:val="sr-Cyrl-RS"/>
        </w:rPr>
        <w:t xml:space="preserve">- ученици наводе да је разлог болест. Није увек толико алармантна ситуација да не можете да дођете у школу. У школу не долазите једино када имате лекарско уверење. </w:t>
      </w:r>
    </w:p>
    <w:p w14:paraId="1D45CA6C" w14:textId="25CE9C77"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4. </w:t>
      </w:r>
      <w:r w:rsidRPr="009F0BEF">
        <w:rPr>
          <w:rFonts w:ascii="Times New Roman" w:eastAsia="Calibri" w:hAnsi="Times New Roman" w:cs="Times New Roman"/>
          <w:lang w:val="sr-Cyrl-RS"/>
        </w:rPr>
        <w:t>Ученичке иницијативе за унапређивање школског живота, развијање међупредметне</w:t>
      </w:r>
    </w:p>
    <w:p w14:paraId="19734FBA" w14:textId="00D8D9A8" w:rsidR="009F0BEF" w:rsidRPr="009F0BEF" w:rsidRDefault="00AD63F6"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sidRPr="009F0BEF">
        <w:rPr>
          <w:rFonts w:ascii="Times New Roman" w:eastAsia="Calibri" w:hAnsi="Times New Roman" w:cs="Times New Roman"/>
          <w:lang w:val="sr-Cyrl-RS"/>
        </w:rPr>
        <w:t>К</w:t>
      </w:r>
      <w:r w:rsidR="009F0BEF" w:rsidRPr="009F0BEF">
        <w:rPr>
          <w:rFonts w:ascii="Times New Roman" w:eastAsia="Calibri" w:hAnsi="Times New Roman" w:cs="Times New Roman"/>
          <w:lang w:val="sr-Cyrl-RS"/>
        </w:rPr>
        <w:t>омпетенције</w:t>
      </w:r>
      <w:r>
        <w:rPr>
          <w:rFonts w:ascii="Times New Roman" w:eastAsia="Calibri" w:hAnsi="Times New Roman" w:cs="Times New Roman"/>
          <w:lang w:val="sr-Cyrl-RS"/>
        </w:rPr>
        <w:t>- активност „Уради нешто драстично да смеће постане фантастично“ – Француско-српска привредна комора. Ученици млађих разреда су направили конструкцију човека од пластичне амбалаже, која у трчећем покрету иде ка реци. Идеја ученика је да га зауставе, па га везују за себе“Биће од смећа застаје“ и почиње да зелени. Сарадници су учитељи и наставници ликовне културе. Учешће су узели и ученици старијих разреда како би помогли ученицима 4 разреда да реализују своју активност.</w:t>
      </w:r>
    </w:p>
    <w:p w14:paraId="77C658C6" w14:textId="2E41D250" w:rsidR="009F0BEF" w:rsidRP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5. </w:t>
      </w:r>
      <w:r w:rsidRPr="009F0BEF">
        <w:rPr>
          <w:rFonts w:ascii="Times New Roman" w:eastAsia="Calibri" w:hAnsi="Times New Roman" w:cs="Times New Roman"/>
          <w:lang w:val="sr-Cyrl-RS"/>
        </w:rPr>
        <w:t xml:space="preserve"> Дискусија на тему «</w:t>
      </w:r>
      <w:r>
        <w:rPr>
          <w:rFonts w:ascii="Times New Roman" w:eastAsia="Calibri" w:hAnsi="Times New Roman" w:cs="Times New Roman"/>
          <w:lang w:val="sr-Cyrl-RS"/>
        </w:rPr>
        <w:t>Толеранција</w:t>
      </w:r>
      <w:r w:rsidRPr="009F0BEF">
        <w:rPr>
          <w:rFonts w:ascii="Times New Roman" w:eastAsia="Calibri" w:hAnsi="Times New Roman" w:cs="Times New Roman"/>
          <w:lang w:val="sr-Cyrl-RS"/>
        </w:rPr>
        <w:t>»</w:t>
      </w:r>
      <w:r w:rsidR="00AD63F6">
        <w:rPr>
          <w:rFonts w:ascii="Times New Roman" w:eastAsia="Calibri" w:hAnsi="Times New Roman" w:cs="Times New Roman"/>
          <w:lang w:val="sr-Cyrl-RS"/>
        </w:rPr>
        <w:t xml:space="preserve"> Педагог је дала предлог, да чланови ЂП одрже радионицу, презентацију на тему Толеранција у фебруару ученицима млађих разреда. Задужења су добили: Тамара. Енђул, Здравко, Матеа, </w:t>
      </w:r>
      <w:r w:rsidR="00106604">
        <w:rPr>
          <w:rFonts w:ascii="Times New Roman" w:eastAsia="Calibri" w:hAnsi="Times New Roman" w:cs="Times New Roman"/>
          <w:lang w:val="sr-Cyrl-RS"/>
        </w:rPr>
        <w:t>Ерзана.</w:t>
      </w:r>
    </w:p>
    <w:p w14:paraId="26A4697D" w14:textId="01F51348" w:rsidR="009F0BEF" w:rsidRDefault="009F0BEF" w:rsidP="009F0BEF">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 xml:space="preserve">6. </w:t>
      </w:r>
      <w:r w:rsidRPr="009F0BEF">
        <w:rPr>
          <w:rFonts w:ascii="Times New Roman" w:eastAsia="Calibri" w:hAnsi="Times New Roman" w:cs="Times New Roman"/>
          <w:lang w:val="sr-Cyrl-RS"/>
        </w:rPr>
        <w:t>Учешће у самовредновању рада школе, област квалитета : подршка ученицима</w:t>
      </w:r>
      <w:r w:rsidR="00106604">
        <w:rPr>
          <w:rFonts w:ascii="Times New Roman" w:eastAsia="Calibri" w:hAnsi="Times New Roman" w:cs="Times New Roman"/>
          <w:lang w:val="sr-Cyrl-RS"/>
        </w:rPr>
        <w:t>. Матеа-ја сам разговарала са свим ученицима, пошто нас нема пуно. Сви су ми потврдили да су попунили упитнике.</w:t>
      </w:r>
    </w:p>
    <w:p w14:paraId="14FEE8E8" w14:textId="1F0FC9CF" w:rsidR="00106604" w:rsidRDefault="00106604" w:rsidP="009F0BEF">
      <w:pPr>
        <w:widowControl w:val="0"/>
        <w:autoSpaceDE w:val="0"/>
        <w:autoSpaceDN w:val="0"/>
        <w:spacing w:before="56" w:after="0" w:line="240" w:lineRule="auto"/>
        <w:ind w:left="852" w:right="677"/>
        <w:rPr>
          <w:rFonts w:ascii="Times New Roman" w:eastAsia="Calibri" w:hAnsi="Times New Roman" w:cs="Times New Roman"/>
          <w:b/>
          <w:bCs/>
          <w:lang w:val="sr-Cyrl-RS"/>
        </w:rPr>
      </w:pPr>
      <w:r w:rsidRPr="00106604">
        <w:rPr>
          <w:rFonts w:ascii="Times New Roman" w:eastAsia="Calibri" w:hAnsi="Times New Roman" w:cs="Times New Roman"/>
          <w:b/>
          <w:bCs/>
          <w:lang w:val="sr-Cyrl-RS"/>
        </w:rPr>
        <w:t>30.01. Одржан пети састанак Ђачког Парламента</w:t>
      </w:r>
    </w:p>
    <w:p w14:paraId="6C729B3D" w14:textId="05A69D28" w:rsidR="00106604" w:rsidRDefault="00106604" w:rsidP="00106604">
      <w:pPr>
        <w:widowControl w:val="0"/>
        <w:autoSpaceDE w:val="0"/>
        <w:autoSpaceDN w:val="0"/>
        <w:spacing w:before="56" w:after="0" w:line="240" w:lineRule="auto"/>
        <w:ind w:left="852" w:right="677"/>
        <w:rPr>
          <w:rFonts w:ascii="Times New Roman" w:eastAsia="Calibri" w:hAnsi="Times New Roman" w:cs="Times New Roman"/>
          <w:lang w:val="sr-Latn-RS"/>
        </w:rPr>
      </w:pPr>
      <w:r>
        <w:rPr>
          <w:rFonts w:ascii="Times New Roman" w:eastAsia="Calibri" w:hAnsi="Times New Roman" w:cs="Times New Roman"/>
          <w:lang w:val="sr-Cyrl-RS"/>
        </w:rPr>
        <w:t>1.</w:t>
      </w:r>
      <w:r w:rsidRPr="00106604">
        <w:rPr>
          <w:rFonts w:ascii="Times New Roman" w:eastAsia="Calibri" w:hAnsi="Times New Roman" w:cs="Times New Roman"/>
          <w:lang w:val="sr-Cyrl-RS"/>
        </w:rPr>
        <w:t>Евалуација реализованог програма у првом полугодишту</w:t>
      </w:r>
    </w:p>
    <w:p w14:paraId="327AC252" w14:textId="69382198" w:rsidR="00023241" w:rsidRPr="00023241" w:rsidRDefault="00023241" w:rsidP="00106604">
      <w:pPr>
        <w:widowControl w:val="0"/>
        <w:autoSpaceDE w:val="0"/>
        <w:autoSpaceDN w:val="0"/>
        <w:spacing w:before="56" w:after="0" w:line="240" w:lineRule="auto"/>
        <w:ind w:left="852" w:right="677"/>
        <w:rPr>
          <w:rFonts w:ascii="Times New Roman" w:eastAsia="Calibri" w:hAnsi="Times New Roman" w:cs="Times New Roman"/>
          <w:lang w:val="sr-Cyrl-RS"/>
        </w:rPr>
      </w:pPr>
      <w:r>
        <w:rPr>
          <w:rFonts w:ascii="Times New Roman" w:eastAsia="Calibri" w:hAnsi="Times New Roman" w:cs="Times New Roman"/>
          <w:lang w:val="sr-Cyrl-RS"/>
        </w:rPr>
        <w:t>Сви ученици су учествовали усамовредновању. Из плана Тима за заштиту од дискриминације смо реализовали обуке на платформи „Чувам те“, присуствовали радионицама тима и педагога. Учествовали у радионицама за ненасилно решавање конфликта, и радионицама за учење, како да учимо. Све активности су реализоване.</w:t>
      </w:r>
    </w:p>
    <w:p w14:paraId="0B3C0FFF" w14:textId="1A3E4FDA" w:rsidR="00023241" w:rsidRDefault="00023241" w:rsidP="00023241">
      <w:pPr>
        <w:spacing w:before="56"/>
        <w:ind w:right="677" w:firstLine="720"/>
        <w:rPr>
          <w:rFonts w:ascii="Times New Roman" w:hAnsi="Times New Roman" w:cs="Times New Roman"/>
          <w:lang w:val="sr-Cyrl-RS"/>
        </w:rPr>
      </w:pPr>
      <w:r>
        <w:rPr>
          <w:rFonts w:ascii="Times New Roman" w:hAnsi="Times New Roman" w:cs="Times New Roman"/>
          <w:lang w:val="sr-Cyrl-RS"/>
        </w:rPr>
        <w:t>2.</w:t>
      </w:r>
      <w:r w:rsidR="00106604" w:rsidRPr="00023241">
        <w:rPr>
          <w:rFonts w:ascii="Times New Roman" w:hAnsi="Times New Roman" w:cs="Times New Roman"/>
          <w:lang w:val="sr-Cyrl-RS"/>
        </w:rPr>
        <w:t>Школски успех ученика у првом полугодишту</w:t>
      </w:r>
    </w:p>
    <w:p w14:paraId="467DDAFF" w14:textId="7CE9EB18" w:rsidR="00023241" w:rsidRPr="00023241" w:rsidRDefault="00023241" w:rsidP="00023241">
      <w:pPr>
        <w:spacing w:before="56"/>
        <w:ind w:left="720" w:right="677"/>
        <w:rPr>
          <w:rFonts w:ascii="Times New Roman" w:hAnsi="Times New Roman" w:cs="Times New Roman"/>
          <w:lang w:val="sr-Cyrl-RS"/>
        </w:rPr>
      </w:pPr>
      <w:r>
        <w:rPr>
          <w:rFonts w:ascii="Times New Roman" w:hAnsi="Times New Roman" w:cs="Times New Roman"/>
          <w:lang w:val="sr-Cyrl-RS"/>
        </w:rPr>
        <w:t>Из табеле Успех ученика на крају првог полугодишта, се види да је добар део ученика поправио успех. Педагог је истакла да је потребно да се редовно посећују часови допунске и додатне наставе. Ученицима 8. разреда – Имате онлајн збирке задатака, почните полако да радите задатке, за све што вам није јасно наставници су ту да вам помогну да објасне. Не чекајте јун месец, имате довољно времена и могућности.</w:t>
      </w:r>
    </w:p>
    <w:p w14:paraId="70E4AE1F" w14:textId="77777777" w:rsidR="00023241" w:rsidRPr="00023241" w:rsidRDefault="00023241" w:rsidP="00023241">
      <w:pPr>
        <w:pStyle w:val="ListParagraph"/>
        <w:spacing w:before="56"/>
        <w:ind w:right="677" w:firstLine="0"/>
        <w:rPr>
          <w:rFonts w:ascii="Times New Roman" w:hAnsi="Times New Roman" w:cs="Times New Roman"/>
          <w:lang w:val="sr-Cyrl-RS"/>
        </w:rPr>
      </w:pPr>
    </w:p>
    <w:p w14:paraId="5ED4E135" w14:textId="025E3802" w:rsidR="00106604" w:rsidRDefault="00106604" w:rsidP="00106604">
      <w:pPr>
        <w:widowControl w:val="0"/>
        <w:autoSpaceDE w:val="0"/>
        <w:autoSpaceDN w:val="0"/>
        <w:spacing w:before="56" w:after="0" w:line="240" w:lineRule="auto"/>
        <w:ind w:left="852" w:right="677"/>
        <w:rPr>
          <w:rFonts w:ascii="Times New Roman" w:hAnsi="Times New Roman" w:cs="Times New Roman"/>
          <w:lang w:val="sr-Cyrl-RS"/>
        </w:rPr>
      </w:pPr>
      <w:r>
        <w:rPr>
          <w:rFonts w:ascii="Times New Roman" w:eastAsia="Calibri" w:hAnsi="Times New Roman" w:cs="Times New Roman"/>
          <w:lang w:val="sr-Cyrl-RS"/>
        </w:rPr>
        <w:t>3.</w:t>
      </w:r>
      <w:r w:rsidRPr="00106604">
        <w:rPr>
          <w:rFonts w:ascii="Times New Roman" w:hAnsi="Times New Roman" w:cs="Times New Roman"/>
          <w:lang w:val="sr-Cyrl-RS"/>
        </w:rPr>
        <w:t xml:space="preserve">Професионална оријентација-договор </w:t>
      </w:r>
    </w:p>
    <w:p w14:paraId="1969A3E7" w14:textId="56441EBC" w:rsidR="00023241" w:rsidRDefault="004C4DCC" w:rsidP="00106604">
      <w:pPr>
        <w:widowControl w:val="0"/>
        <w:autoSpaceDE w:val="0"/>
        <w:autoSpaceDN w:val="0"/>
        <w:spacing w:before="56" w:after="0" w:line="240" w:lineRule="auto"/>
        <w:ind w:left="852" w:right="677"/>
        <w:rPr>
          <w:rFonts w:ascii="Times New Roman" w:hAnsi="Times New Roman" w:cs="Times New Roman"/>
          <w:lang w:val="sr-Cyrl-RS"/>
        </w:rPr>
      </w:pPr>
      <w:r>
        <w:rPr>
          <w:rFonts w:ascii="Times New Roman" w:hAnsi="Times New Roman" w:cs="Times New Roman"/>
          <w:lang w:val="sr-Cyrl-RS"/>
        </w:rPr>
        <w:t xml:space="preserve">05.12. је одржана 1 радионица, 13.12 је одржана друга радионица – на којој су ученици представили себе кроз ликовни рад. </w:t>
      </w:r>
    </w:p>
    <w:p w14:paraId="7916FA05" w14:textId="6A0DE0AB" w:rsidR="004C4DCC" w:rsidRPr="004C4DCC" w:rsidRDefault="004C4DCC" w:rsidP="00106604">
      <w:pPr>
        <w:widowControl w:val="0"/>
        <w:autoSpaceDE w:val="0"/>
        <w:autoSpaceDN w:val="0"/>
        <w:spacing w:before="56" w:after="0" w:line="240" w:lineRule="auto"/>
        <w:ind w:left="852" w:right="677"/>
        <w:rPr>
          <w:rFonts w:ascii="Times New Roman" w:hAnsi="Times New Roman" w:cs="Times New Roman"/>
          <w:b/>
          <w:bCs/>
          <w:lang w:val="sr-Cyrl-RS"/>
        </w:rPr>
      </w:pPr>
      <w:r w:rsidRPr="004C4DCC">
        <w:rPr>
          <w:rFonts w:ascii="Times New Roman" w:hAnsi="Times New Roman" w:cs="Times New Roman"/>
          <w:b/>
          <w:bCs/>
          <w:lang w:val="sr-Cyrl-RS"/>
        </w:rPr>
        <w:t>Март</w:t>
      </w:r>
    </w:p>
    <w:p w14:paraId="60E9EC31" w14:textId="59A37160" w:rsidR="004C4DCC" w:rsidRPr="004C4DCC" w:rsidRDefault="004C4DCC">
      <w:pPr>
        <w:pStyle w:val="ListParagraph"/>
        <w:numPr>
          <w:ilvl w:val="1"/>
          <w:numId w:val="124"/>
        </w:numPr>
        <w:spacing w:before="56"/>
        <w:ind w:right="677"/>
        <w:rPr>
          <w:rFonts w:ascii="Times New Roman" w:hAnsi="Times New Roman" w:cs="Times New Roman"/>
          <w:lang w:val="sr-Cyrl-RS"/>
        </w:rPr>
      </w:pPr>
      <w:r w:rsidRPr="004C4DCC">
        <w:rPr>
          <w:rFonts w:ascii="Times New Roman" w:hAnsi="Times New Roman" w:cs="Times New Roman"/>
        </w:rPr>
        <w:t>Анализа свакодневне организације рада у школи, правила понашања</w:t>
      </w:r>
    </w:p>
    <w:p w14:paraId="1355B23C" w14:textId="00183904" w:rsidR="004C4DCC" w:rsidRPr="004C4DCC" w:rsidRDefault="004C4DCC" w:rsidP="004C4DCC">
      <w:pPr>
        <w:spacing w:before="56"/>
        <w:ind w:left="1080" w:right="677"/>
        <w:rPr>
          <w:rFonts w:ascii="Times New Roman" w:hAnsi="Times New Roman" w:cs="Times New Roman"/>
          <w:lang w:val="sr-Cyrl-RS"/>
        </w:rPr>
      </w:pPr>
      <w:r w:rsidRPr="004C4DCC">
        <w:rPr>
          <w:rFonts w:ascii="Times New Roman" w:hAnsi="Times New Roman" w:cs="Times New Roman"/>
          <w:lang w:val="sr-Cyrl-RS"/>
        </w:rPr>
        <w:t>Тамара Ђорђевић“У школи се поштују правила понашања, сви ученици ујутру остављају телефоне код директора у канцеларију, и када пођу кући их узимају. Редовно долазимо у школу, осим када смо болесни.</w:t>
      </w:r>
    </w:p>
    <w:p w14:paraId="09170D7D" w14:textId="4B6A9F37" w:rsidR="004C4DCC" w:rsidRPr="004C4DCC" w:rsidRDefault="004C4DCC">
      <w:pPr>
        <w:pStyle w:val="ListParagraph"/>
        <w:numPr>
          <w:ilvl w:val="1"/>
          <w:numId w:val="124"/>
        </w:numPr>
        <w:spacing w:before="56"/>
        <w:ind w:right="677"/>
        <w:rPr>
          <w:rFonts w:ascii="Times New Roman" w:hAnsi="Times New Roman" w:cs="Times New Roman"/>
          <w:lang w:val="sr-Cyrl-RS"/>
        </w:rPr>
      </w:pPr>
      <w:r w:rsidRPr="004C4DCC">
        <w:rPr>
          <w:rFonts w:ascii="Times New Roman" w:hAnsi="Times New Roman" w:cs="Times New Roman"/>
        </w:rPr>
        <w:t xml:space="preserve"> Припрема спортских активности које се односе на обележавање недеље спорта у априлу</w:t>
      </w:r>
      <w:r w:rsidRPr="004C4DCC">
        <w:rPr>
          <w:rFonts w:ascii="Times New Roman" w:hAnsi="Times New Roman" w:cs="Times New Roman"/>
          <w:lang w:val="sr-Cyrl-RS"/>
        </w:rPr>
        <w:t>. Наставници из физичког су нам рекли да ће бити прве суботе полсе ускршњег распуста. Такмичење у одбојци, на нивоу школе.</w:t>
      </w:r>
    </w:p>
    <w:p w14:paraId="107A9247" w14:textId="205F544B" w:rsidR="00023241" w:rsidRPr="004C4DCC" w:rsidRDefault="004C4DCC">
      <w:pPr>
        <w:pStyle w:val="ListParagraph"/>
        <w:numPr>
          <w:ilvl w:val="1"/>
          <w:numId w:val="124"/>
        </w:numPr>
        <w:spacing w:before="56"/>
        <w:ind w:right="677"/>
        <w:rPr>
          <w:rFonts w:ascii="Times New Roman" w:hAnsi="Times New Roman" w:cs="Times New Roman"/>
          <w:lang w:val="sr-Cyrl-RS"/>
        </w:rPr>
      </w:pPr>
      <w:r w:rsidRPr="004C4DCC">
        <w:rPr>
          <w:rFonts w:ascii="Times New Roman" w:hAnsi="Times New Roman" w:cs="Times New Roman"/>
        </w:rPr>
        <w:t>Професионална оријентација-договор у вези активности школе – реализација</w:t>
      </w:r>
    </w:p>
    <w:p w14:paraId="663F2AF1" w14:textId="2DC94AD1" w:rsidR="004C4DCC" w:rsidRPr="004C4DCC" w:rsidRDefault="004C4DCC" w:rsidP="004C4DCC">
      <w:pPr>
        <w:pStyle w:val="ListParagraph"/>
        <w:spacing w:before="56"/>
        <w:ind w:left="1440" w:right="677" w:firstLine="0"/>
        <w:rPr>
          <w:rFonts w:ascii="Times New Roman" w:hAnsi="Times New Roman" w:cs="Times New Roman"/>
          <w:lang w:val="sr-Cyrl-RS"/>
        </w:rPr>
      </w:pPr>
      <w:r>
        <w:rPr>
          <w:rFonts w:ascii="Times New Roman" w:hAnsi="Times New Roman" w:cs="Times New Roman"/>
          <w:lang w:val="sr-Cyrl-RS"/>
        </w:rPr>
        <w:t>Договорено је да педагог у  сарадњи са директором договоре време посете хотелу „Гејзир“ где ћемо се упознати са занимањима Кувар, Конобар, рецепционер, медицинска сестра, доктор, физијатар, рачуновођа...</w:t>
      </w:r>
    </w:p>
    <w:p w14:paraId="499C3FDF" w14:textId="77777777" w:rsidR="006A3944" w:rsidRPr="004C4DCC" w:rsidRDefault="006A3944" w:rsidP="004C4DCC">
      <w:pPr>
        <w:widowControl w:val="0"/>
        <w:tabs>
          <w:tab w:val="left" w:pos="1227"/>
        </w:tabs>
        <w:autoSpaceDE w:val="0"/>
        <w:autoSpaceDN w:val="0"/>
        <w:spacing w:before="52" w:after="0" w:line="240" w:lineRule="auto"/>
        <w:outlineLvl w:val="1"/>
        <w:rPr>
          <w:rFonts w:ascii="Times New Roman" w:eastAsia="Calibri" w:hAnsi="Times New Roman" w:cs="Times New Roman"/>
          <w:b/>
          <w:bCs/>
          <w:sz w:val="24"/>
          <w:szCs w:val="24"/>
          <w:u w:color="000000"/>
          <w:lang w:val="sr-Cyrl-RS"/>
        </w:rPr>
      </w:pPr>
    </w:p>
    <w:p w14:paraId="0A4B2D8D" w14:textId="77777777" w:rsidR="006A3944" w:rsidRPr="006A3944" w:rsidRDefault="006A3944">
      <w:pPr>
        <w:widowControl w:val="0"/>
        <w:numPr>
          <w:ilvl w:val="1"/>
          <w:numId w:val="12"/>
        </w:numPr>
        <w:tabs>
          <w:tab w:val="left" w:pos="1227"/>
        </w:tabs>
        <w:autoSpaceDE w:val="0"/>
        <w:autoSpaceDN w:val="0"/>
        <w:spacing w:before="52" w:after="0" w:line="240" w:lineRule="auto"/>
        <w:ind w:left="1226" w:hanging="375"/>
        <w:outlineLvl w:val="1"/>
        <w:rPr>
          <w:rFonts w:ascii="Times New Roman" w:eastAsia="Calibri" w:hAnsi="Times New Roman" w:cs="Times New Roman"/>
          <w:b/>
          <w:bCs/>
          <w:sz w:val="24"/>
          <w:szCs w:val="24"/>
          <w:u w:color="000000"/>
        </w:rPr>
      </w:pPr>
      <w:bookmarkStart w:id="113" w:name="_Toc130372644"/>
      <w:bookmarkStart w:id="114" w:name="_Hlk146784241"/>
      <w:r w:rsidRPr="006A3944">
        <w:rPr>
          <w:rFonts w:ascii="Times New Roman" w:eastAsia="Calibri" w:hAnsi="Times New Roman" w:cs="Times New Roman"/>
          <w:b/>
          <w:bCs/>
          <w:sz w:val="24"/>
          <w:szCs w:val="24"/>
          <w:u w:val="single" w:color="000000"/>
        </w:rPr>
        <w:t>Програм рада подмлатка Црвеног</w:t>
      </w:r>
      <w:r w:rsidRPr="006A3944">
        <w:rPr>
          <w:rFonts w:ascii="Times New Roman" w:eastAsia="Calibri" w:hAnsi="Times New Roman" w:cs="Times New Roman"/>
          <w:b/>
          <w:bCs/>
          <w:spacing w:val="-4"/>
          <w:sz w:val="24"/>
          <w:szCs w:val="24"/>
          <w:u w:val="single" w:color="000000"/>
        </w:rPr>
        <w:t xml:space="preserve"> </w:t>
      </w:r>
      <w:r w:rsidRPr="006A3944">
        <w:rPr>
          <w:rFonts w:ascii="Times New Roman" w:eastAsia="Calibri" w:hAnsi="Times New Roman" w:cs="Times New Roman"/>
          <w:b/>
          <w:bCs/>
          <w:sz w:val="24"/>
          <w:szCs w:val="24"/>
          <w:u w:val="single" w:color="000000"/>
        </w:rPr>
        <w:t>крста</w:t>
      </w:r>
      <w:bookmarkEnd w:id="113"/>
    </w:p>
    <w:bookmarkEnd w:id="114"/>
    <w:p w14:paraId="011F1E0B"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b/>
          <w:sz w:val="17"/>
        </w:rPr>
      </w:pPr>
    </w:p>
    <w:p w14:paraId="0CABE5CA" w14:textId="131EE909" w:rsidR="00636D12" w:rsidRDefault="006A3944" w:rsidP="006B4E1F">
      <w:pPr>
        <w:widowControl w:val="0"/>
        <w:autoSpaceDE w:val="0"/>
        <w:autoSpaceDN w:val="0"/>
        <w:spacing w:before="41" w:after="0" w:line="240" w:lineRule="auto"/>
        <w:ind w:left="852" w:right="559" w:firstLine="720"/>
        <w:jc w:val="both"/>
        <w:rPr>
          <w:rFonts w:ascii="Times New Roman" w:eastAsia="Calibri" w:hAnsi="Times New Roman" w:cs="Times New Roman"/>
        </w:rPr>
      </w:pPr>
      <w:r w:rsidRPr="006A3944">
        <w:rPr>
          <w:rFonts w:ascii="Times New Roman" w:eastAsia="Calibri" w:hAnsi="Times New Roman" w:cs="Times New Roman"/>
        </w:rPr>
        <w:t xml:space="preserve">Подмладак Црвеног крста због малог броја ђака, чине сви ученци у школи </w:t>
      </w:r>
      <w:proofErr w:type="gramStart"/>
      <w:r w:rsidRPr="006A3944">
        <w:rPr>
          <w:rFonts w:ascii="Times New Roman" w:eastAsia="Calibri" w:hAnsi="Times New Roman" w:cs="Times New Roman"/>
        </w:rPr>
        <w:t>и  свој</w:t>
      </w:r>
      <w:proofErr w:type="gramEnd"/>
      <w:r w:rsidRPr="006A3944">
        <w:rPr>
          <w:rFonts w:ascii="Times New Roman" w:eastAsia="Calibri" w:hAnsi="Times New Roman" w:cs="Times New Roman"/>
        </w:rPr>
        <w:t xml:space="preserve"> план усклађује са планом Општинског Црвеног крста из Медвеђе ради спровођења заједничких акција:предавања за ученике, учешће на ликовним и литерарним конкурсима, учешће на такмичењу у организацији Црвеног крста и сл.</w:t>
      </w:r>
    </w:p>
    <w:p w14:paraId="33EAE051" w14:textId="1D4D2CB2" w:rsidR="006B4E1F" w:rsidRPr="0069154F" w:rsidRDefault="006B4E1F" w:rsidP="006B4E1F">
      <w:pPr>
        <w:pStyle w:val="ListParagraph"/>
        <w:spacing w:before="41"/>
        <w:ind w:right="559" w:firstLine="0"/>
        <w:jc w:val="both"/>
        <w:rPr>
          <w:rFonts w:ascii="Times New Roman" w:hAnsi="Times New Roman" w:cs="Times New Roman"/>
          <w:lang w:val="sr-Latn-RS"/>
        </w:rPr>
      </w:pPr>
      <w:r>
        <w:rPr>
          <w:rFonts w:ascii="Times New Roman" w:hAnsi="Times New Roman" w:cs="Times New Roman"/>
        </w:rPr>
        <w:t xml:space="preserve">1 </w:t>
      </w:r>
      <w:r>
        <w:rPr>
          <w:rFonts w:ascii="Times New Roman" w:hAnsi="Times New Roman" w:cs="Times New Roman"/>
          <w:lang w:val="sr-Cyrl-RS"/>
        </w:rPr>
        <w:t xml:space="preserve">У </w:t>
      </w:r>
    </w:p>
    <w:p w14:paraId="4C1D2245"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rPr>
      </w:pPr>
    </w:p>
    <w:tbl>
      <w:tblPr>
        <w:tblpPr w:leftFromText="180" w:rightFromText="180" w:vertAnchor="text" w:horzAnchor="margin" w:tblpXSpec="center" w:tblpY="3"/>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3210"/>
        <w:gridCol w:w="3889"/>
      </w:tblGrid>
      <w:tr w:rsidR="00131C48" w:rsidRPr="006A3944" w14:paraId="216F21FD" w14:textId="77777777" w:rsidTr="00636D12">
        <w:trPr>
          <w:trHeight w:val="270"/>
        </w:trPr>
        <w:tc>
          <w:tcPr>
            <w:tcW w:w="3681" w:type="dxa"/>
            <w:shd w:val="clear" w:color="auto" w:fill="D9D9D9"/>
          </w:tcPr>
          <w:p w14:paraId="5E9533A7" w14:textId="77777777" w:rsidR="00131C48" w:rsidRPr="006A3944" w:rsidRDefault="00131C48" w:rsidP="00131C48">
            <w:pPr>
              <w:widowControl w:val="0"/>
              <w:autoSpaceDE w:val="0"/>
              <w:autoSpaceDN w:val="0"/>
              <w:spacing w:after="0" w:line="251" w:lineRule="exact"/>
              <w:ind w:left="159" w:right="154"/>
              <w:jc w:val="center"/>
              <w:rPr>
                <w:rFonts w:ascii="Times New Roman" w:eastAsia="Calibri" w:hAnsi="Times New Roman" w:cs="Times New Roman"/>
              </w:rPr>
            </w:pPr>
            <w:r w:rsidRPr="006A3944">
              <w:rPr>
                <w:rFonts w:ascii="Times New Roman" w:eastAsia="Calibri" w:hAnsi="Times New Roman" w:cs="Times New Roman"/>
              </w:rPr>
              <w:t>Садржај рада</w:t>
            </w:r>
          </w:p>
        </w:tc>
        <w:tc>
          <w:tcPr>
            <w:tcW w:w="3210" w:type="dxa"/>
            <w:shd w:val="clear" w:color="auto" w:fill="D9D9D9"/>
          </w:tcPr>
          <w:p w14:paraId="1CEB7C0A" w14:textId="77777777" w:rsidR="00131C48" w:rsidRPr="006A3944" w:rsidRDefault="00131C48" w:rsidP="00131C48">
            <w:pPr>
              <w:widowControl w:val="0"/>
              <w:autoSpaceDE w:val="0"/>
              <w:autoSpaceDN w:val="0"/>
              <w:spacing w:after="0" w:line="251" w:lineRule="exact"/>
              <w:ind w:left="190" w:right="183"/>
              <w:jc w:val="center"/>
              <w:rPr>
                <w:rFonts w:ascii="Times New Roman" w:eastAsia="Calibri" w:hAnsi="Times New Roman" w:cs="Times New Roman"/>
              </w:rPr>
            </w:pPr>
            <w:r w:rsidRPr="006A3944">
              <w:rPr>
                <w:rFonts w:ascii="Times New Roman" w:eastAsia="Calibri" w:hAnsi="Times New Roman" w:cs="Times New Roman"/>
              </w:rPr>
              <w:t>Време</w:t>
            </w:r>
          </w:p>
        </w:tc>
        <w:tc>
          <w:tcPr>
            <w:tcW w:w="3889" w:type="dxa"/>
            <w:shd w:val="clear" w:color="auto" w:fill="D9D9D9"/>
          </w:tcPr>
          <w:p w14:paraId="11025477" w14:textId="77777777" w:rsidR="00131C48" w:rsidRPr="006A3944" w:rsidRDefault="00131C48" w:rsidP="00131C48">
            <w:pPr>
              <w:widowControl w:val="0"/>
              <w:autoSpaceDE w:val="0"/>
              <w:autoSpaceDN w:val="0"/>
              <w:spacing w:after="0" w:line="251" w:lineRule="exact"/>
              <w:ind w:left="202" w:right="194"/>
              <w:jc w:val="center"/>
              <w:rPr>
                <w:rFonts w:ascii="Times New Roman" w:eastAsia="Calibri" w:hAnsi="Times New Roman" w:cs="Times New Roman"/>
              </w:rPr>
            </w:pPr>
            <w:r w:rsidRPr="006A3944">
              <w:rPr>
                <w:rFonts w:ascii="Times New Roman" w:eastAsia="Calibri" w:hAnsi="Times New Roman" w:cs="Times New Roman"/>
              </w:rPr>
              <w:t>Сарадници и извршиоци</w:t>
            </w:r>
          </w:p>
        </w:tc>
      </w:tr>
      <w:tr w:rsidR="00131C48" w:rsidRPr="006A3944" w14:paraId="47F7DE00" w14:textId="77777777" w:rsidTr="00636D12">
        <w:trPr>
          <w:trHeight w:val="535"/>
        </w:trPr>
        <w:tc>
          <w:tcPr>
            <w:tcW w:w="3681" w:type="dxa"/>
          </w:tcPr>
          <w:p w14:paraId="3F77A8B3" w14:textId="77777777" w:rsidR="00131C48" w:rsidRPr="006A3944" w:rsidRDefault="00131C48" w:rsidP="00131C48">
            <w:pPr>
              <w:widowControl w:val="0"/>
              <w:autoSpaceDE w:val="0"/>
              <w:autoSpaceDN w:val="0"/>
              <w:spacing w:after="0" w:line="265" w:lineRule="exact"/>
              <w:ind w:left="158" w:right="157"/>
              <w:jc w:val="center"/>
              <w:rPr>
                <w:rFonts w:ascii="Times New Roman" w:eastAsia="Calibri" w:hAnsi="Times New Roman" w:cs="Times New Roman"/>
              </w:rPr>
            </w:pPr>
            <w:r w:rsidRPr="006A3944">
              <w:rPr>
                <w:rFonts w:ascii="Times New Roman" w:eastAsia="Calibri" w:hAnsi="Times New Roman" w:cs="Times New Roman"/>
              </w:rPr>
              <w:t>Едукација ученика о улози</w:t>
            </w:r>
          </w:p>
          <w:p w14:paraId="6C8FA0EF" w14:textId="77777777" w:rsidR="00131C48" w:rsidRPr="006A3944" w:rsidRDefault="00131C48" w:rsidP="00131C48">
            <w:pPr>
              <w:widowControl w:val="0"/>
              <w:autoSpaceDE w:val="0"/>
              <w:autoSpaceDN w:val="0"/>
              <w:spacing w:after="0" w:line="249" w:lineRule="exact"/>
              <w:ind w:left="157" w:right="157"/>
              <w:jc w:val="center"/>
              <w:rPr>
                <w:rFonts w:ascii="Times New Roman" w:eastAsia="Calibri" w:hAnsi="Times New Roman" w:cs="Times New Roman"/>
              </w:rPr>
            </w:pPr>
            <w:r w:rsidRPr="006A3944">
              <w:rPr>
                <w:rFonts w:ascii="Times New Roman" w:eastAsia="Calibri" w:hAnsi="Times New Roman" w:cs="Times New Roman"/>
              </w:rPr>
              <w:t>организације у свету и код нас</w:t>
            </w:r>
          </w:p>
        </w:tc>
        <w:tc>
          <w:tcPr>
            <w:tcW w:w="3210" w:type="dxa"/>
          </w:tcPr>
          <w:p w14:paraId="5D1DDCB8" w14:textId="77777777" w:rsidR="00131C48" w:rsidRPr="006A3944" w:rsidRDefault="00131C48" w:rsidP="00131C48">
            <w:pPr>
              <w:widowControl w:val="0"/>
              <w:autoSpaceDE w:val="0"/>
              <w:autoSpaceDN w:val="0"/>
              <w:spacing w:after="0" w:line="265" w:lineRule="exact"/>
              <w:ind w:left="190" w:right="183"/>
              <w:jc w:val="center"/>
              <w:rPr>
                <w:rFonts w:ascii="Times New Roman" w:eastAsia="Calibri" w:hAnsi="Times New Roman" w:cs="Times New Roman"/>
              </w:rPr>
            </w:pPr>
            <w:r w:rsidRPr="006A3944">
              <w:rPr>
                <w:rFonts w:ascii="Times New Roman" w:eastAsia="Calibri" w:hAnsi="Times New Roman" w:cs="Times New Roman"/>
              </w:rPr>
              <w:t>Април</w:t>
            </w:r>
          </w:p>
        </w:tc>
        <w:tc>
          <w:tcPr>
            <w:tcW w:w="3889" w:type="dxa"/>
          </w:tcPr>
          <w:p w14:paraId="5DA96E43" w14:textId="77777777" w:rsidR="00131C48" w:rsidRPr="006A3944" w:rsidRDefault="00131C48" w:rsidP="00131C48">
            <w:pPr>
              <w:widowControl w:val="0"/>
              <w:autoSpaceDE w:val="0"/>
              <w:autoSpaceDN w:val="0"/>
              <w:spacing w:after="0" w:line="249" w:lineRule="exact"/>
              <w:ind w:left="204" w:right="194"/>
              <w:jc w:val="center"/>
              <w:rPr>
                <w:rFonts w:ascii="Times New Roman" w:eastAsia="Calibri" w:hAnsi="Times New Roman" w:cs="Times New Roman"/>
              </w:rPr>
            </w:pPr>
            <w:r w:rsidRPr="006A3944">
              <w:rPr>
                <w:rFonts w:ascii="Times New Roman" w:eastAsia="Calibri" w:hAnsi="Times New Roman" w:cs="Times New Roman"/>
              </w:rPr>
              <w:t>Маја Чоловић</w:t>
            </w:r>
          </w:p>
        </w:tc>
      </w:tr>
      <w:tr w:rsidR="00131C48" w:rsidRPr="006A3944" w14:paraId="67B0EDB0" w14:textId="77777777" w:rsidTr="00636D12">
        <w:trPr>
          <w:trHeight w:val="806"/>
        </w:trPr>
        <w:tc>
          <w:tcPr>
            <w:tcW w:w="3681" w:type="dxa"/>
          </w:tcPr>
          <w:p w14:paraId="0B0C81CA" w14:textId="77777777" w:rsidR="00131C48" w:rsidRPr="006A3944" w:rsidRDefault="00131C48" w:rsidP="00131C48">
            <w:pPr>
              <w:widowControl w:val="0"/>
              <w:autoSpaceDE w:val="0"/>
              <w:autoSpaceDN w:val="0"/>
              <w:spacing w:after="0" w:line="240" w:lineRule="auto"/>
              <w:ind w:left="417" w:right="397" w:firstLine="233"/>
              <w:rPr>
                <w:rFonts w:ascii="Times New Roman" w:eastAsia="Calibri" w:hAnsi="Times New Roman" w:cs="Times New Roman"/>
              </w:rPr>
            </w:pPr>
            <w:r w:rsidRPr="006A3944">
              <w:rPr>
                <w:rFonts w:ascii="Times New Roman" w:eastAsia="Calibri" w:hAnsi="Times New Roman" w:cs="Times New Roman"/>
              </w:rPr>
              <w:t>Учешће у хуманитарним активностима у организацији</w:t>
            </w:r>
          </w:p>
          <w:p w14:paraId="79DBE969" w14:textId="77777777" w:rsidR="00131C48" w:rsidRPr="006A3944" w:rsidRDefault="00131C48" w:rsidP="00131C48">
            <w:pPr>
              <w:widowControl w:val="0"/>
              <w:autoSpaceDE w:val="0"/>
              <w:autoSpaceDN w:val="0"/>
              <w:spacing w:after="0" w:line="250" w:lineRule="exact"/>
              <w:ind w:left="1133"/>
              <w:rPr>
                <w:rFonts w:ascii="Times New Roman" w:eastAsia="Calibri" w:hAnsi="Times New Roman" w:cs="Times New Roman"/>
              </w:rPr>
            </w:pPr>
            <w:r w:rsidRPr="006A3944">
              <w:rPr>
                <w:rFonts w:ascii="Times New Roman" w:eastAsia="Calibri" w:hAnsi="Times New Roman" w:cs="Times New Roman"/>
              </w:rPr>
              <w:t>Црвеног крста</w:t>
            </w:r>
          </w:p>
        </w:tc>
        <w:tc>
          <w:tcPr>
            <w:tcW w:w="3210" w:type="dxa"/>
          </w:tcPr>
          <w:p w14:paraId="049668D8" w14:textId="3D194F74" w:rsidR="00131C48" w:rsidRPr="006A3944" w:rsidRDefault="003F1923" w:rsidP="00131C48">
            <w:pPr>
              <w:widowControl w:val="0"/>
              <w:autoSpaceDE w:val="0"/>
              <w:autoSpaceDN w:val="0"/>
              <w:spacing w:after="0" w:line="240" w:lineRule="auto"/>
              <w:ind w:left="141" w:right="115" w:firstLine="268"/>
              <w:rPr>
                <w:rFonts w:ascii="Times New Roman" w:eastAsia="Calibri" w:hAnsi="Times New Roman" w:cs="Times New Roman"/>
              </w:rPr>
            </w:pPr>
            <w:r>
              <w:rPr>
                <w:rFonts w:ascii="Times New Roman" w:eastAsia="Calibri" w:hAnsi="Times New Roman" w:cs="Times New Roman"/>
                <w:lang w:val="sr-Cyrl-RS"/>
              </w:rPr>
              <w:t xml:space="preserve">Ученици су учествовали у хуманитарној акцији прикупљања гаредеробе </w:t>
            </w:r>
            <w:r w:rsidR="00131C48" w:rsidRPr="006A3944">
              <w:rPr>
                <w:rFonts w:ascii="Times New Roman" w:eastAsia="Calibri" w:hAnsi="Times New Roman" w:cs="Times New Roman"/>
              </w:rPr>
              <w:t xml:space="preserve"> </w:t>
            </w:r>
          </w:p>
        </w:tc>
        <w:tc>
          <w:tcPr>
            <w:tcW w:w="3889" w:type="dxa"/>
          </w:tcPr>
          <w:p w14:paraId="1940D826" w14:textId="77777777" w:rsidR="00131C48" w:rsidRPr="006A3944" w:rsidRDefault="00131C48" w:rsidP="00131C48">
            <w:pPr>
              <w:widowControl w:val="0"/>
              <w:autoSpaceDE w:val="0"/>
              <w:autoSpaceDN w:val="0"/>
              <w:spacing w:after="0" w:line="240" w:lineRule="auto"/>
              <w:ind w:left="1532" w:right="91" w:hanging="1415"/>
              <w:rPr>
                <w:rFonts w:ascii="Times New Roman" w:eastAsia="Calibri" w:hAnsi="Times New Roman" w:cs="Times New Roman"/>
              </w:rPr>
            </w:pPr>
            <w:r w:rsidRPr="006A3944">
              <w:rPr>
                <w:rFonts w:ascii="Times New Roman" w:eastAsia="Calibri" w:hAnsi="Times New Roman" w:cs="Times New Roman"/>
              </w:rPr>
              <w:t xml:space="preserve">ученици и наставници школе, </w:t>
            </w:r>
          </w:p>
        </w:tc>
      </w:tr>
      <w:tr w:rsidR="00131C48" w:rsidRPr="006A3944" w14:paraId="210B861B" w14:textId="77777777" w:rsidTr="00636D12">
        <w:trPr>
          <w:trHeight w:val="1074"/>
        </w:trPr>
        <w:tc>
          <w:tcPr>
            <w:tcW w:w="3681" w:type="dxa"/>
          </w:tcPr>
          <w:p w14:paraId="099B6882" w14:textId="77777777" w:rsidR="00131C48" w:rsidRPr="006A3944" w:rsidRDefault="00131C48" w:rsidP="00131C48">
            <w:pPr>
              <w:widowControl w:val="0"/>
              <w:autoSpaceDE w:val="0"/>
              <w:autoSpaceDN w:val="0"/>
              <w:spacing w:after="0" w:line="240" w:lineRule="auto"/>
              <w:ind w:left="159" w:right="154"/>
              <w:jc w:val="center"/>
              <w:rPr>
                <w:rFonts w:ascii="Times New Roman" w:eastAsia="Calibri" w:hAnsi="Times New Roman" w:cs="Times New Roman"/>
              </w:rPr>
            </w:pPr>
            <w:r w:rsidRPr="006A3944">
              <w:rPr>
                <w:rFonts w:ascii="Times New Roman" w:eastAsia="Calibri" w:hAnsi="Times New Roman" w:cs="Times New Roman"/>
              </w:rPr>
              <w:t>Учешће у ликовним и литералним конкурсима у организацији</w:t>
            </w:r>
          </w:p>
          <w:p w14:paraId="2A050876" w14:textId="77777777" w:rsidR="00131C48" w:rsidRPr="006A3944" w:rsidRDefault="00131C48" w:rsidP="00131C48">
            <w:pPr>
              <w:widowControl w:val="0"/>
              <w:autoSpaceDE w:val="0"/>
              <w:autoSpaceDN w:val="0"/>
              <w:spacing w:after="0" w:line="270" w:lineRule="atLeast"/>
              <w:ind w:left="159" w:right="156"/>
              <w:jc w:val="center"/>
              <w:rPr>
                <w:rFonts w:ascii="Times New Roman" w:eastAsia="Calibri" w:hAnsi="Times New Roman" w:cs="Times New Roman"/>
              </w:rPr>
            </w:pPr>
            <w:r w:rsidRPr="006A3944">
              <w:rPr>
                <w:rFonts w:ascii="Times New Roman" w:eastAsia="Calibri" w:hAnsi="Times New Roman" w:cs="Times New Roman"/>
              </w:rPr>
              <w:t>Црвеног крста нпр. „Крв живот значи</w:t>
            </w:r>
            <w:proofErr w:type="gramStart"/>
            <w:r w:rsidRPr="006A3944">
              <w:rPr>
                <w:rFonts w:ascii="Times New Roman" w:eastAsia="Calibri" w:hAnsi="Times New Roman" w:cs="Times New Roman"/>
              </w:rPr>
              <w:t>“ и</w:t>
            </w:r>
            <w:proofErr w:type="gramEnd"/>
            <w:r w:rsidRPr="006A3944">
              <w:rPr>
                <w:rFonts w:ascii="Times New Roman" w:eastAsia="Calibri" w:hAnsi="Times New Roman" w:cs="Times New Roman"/>
              </w:rPr>
              <w:t xml:space="preserve"> сл.</w:t>
            </w:r>
          </w:p>
        </w:tc>
        <w:tc>
          <w:tcPr>
            <w:tcW w:w="3210" w:type="dxa"/>
          </w:tcPr>
          <w:p w14:paraId="29592C4A" w14:textId="2A21E865" w:rsidR="00131C48" w:rsidRPr="003F1923" w:rsidRDefault="003F1923" w:rsidP="00131C48">
            <w:pPr>
              <w:widowControl w:val="0"/>
              <w:autoSpaceDE w:val="0"/>
              <w:autoSpaceDN w:val="0"/>
              <w:spacing w:after="0" w:line="240" w:lineRule="auto"/>
              <w:ind w:left="190" w:right="183"/>
              <w:jc w:val="center"/>
              <w:rPr>
                <w:rFonts w:ascii="Times New Roman" w:eastAsia="Calibri" w:hAnsi="Times New Roman" w:cs="Times New Roman"/>
                <w:lang w:val="sr-Cyrl-RS"/>
              </w:rPr>
            </w:pPr>
            <w:r>
              <w:rPr>
                <w:rFonts w:ascii="Times New Roman" w:eastAsia="Calibri" w:hAnsi="Times New Roman" w:cs="Times New Roman"/>
                <w:lang w:val="sr-Cyrl-RS"/>
              </w:rPr>
              <w:t>Учешће на ликовном конкурсу „Крв живот значи“</w:t>
            </w:r>
          </w:p>
        </w:tc>
        <w:tc>
          <w:tcPr>
            <w:tcW w:w="3889" w:type="dxa"/>
          </w:tcPr>
          <w:p w14:paraId="5D04ED2C" w14:textId="77777777" w:rsidR="00131C48" w:rsidRPr="006A3944" w:rsidRDefault="00131C48" w:rsidP="00131C48">
            <w:pPr>
              <w:widowControl w:val="0"/>
              <w:autoSpaceDE w:val="0"/>
              <w:autoSpaceDN w:val="0"/>
              <w:spacing w:after="0" w:line="265" w:lineRule="exact"/>
              <w:ind w:left="204" w:right="194"/>
              <w:jc w:val="center"/>
              <w:rPr>
                <w:rFonts w:ascii="Times New Roman" w:eastAsia="Calibri" w:hAnsi="Times New Roman" w:cs="Times New Roman"/>
              </w:rPr>
            </w:pPr>
            <w:r w:rsidRPr="006A3944">
              <w:rPr>
                <w:rFonts w:ascii="Times New Roman" w:eastAsia="Calibri" w:hAnsi="Times New Roman" w:cs="Times New Roman"/>
              </w:rPr>
              <w:t>Ученици, наставници и учитељи</w:t>
            </w:r>
          </w:p>
        </w:tc>
      </w:tr>
      <w:tr w:rsidR="00131C48" w:rsidRPr="006A3944" w14:paraId="0C3DF73E" w14:textId="77777777" w:rsidTr="00636D12">
        <w:trPr>
          <w:trHeight w:val="803"/>
        </w:trPr>
        <w:tc>
          <w:tcPr>
            <w:tcW w:w="3681" w:type="dxa"/>
          </w:tcPr>
          <w:p w14:paraId="52247A79" w14:textId="77777777" w:rsidR="00131C48" w:rsidRPr="006A3944" w:rsidRDefault="00131C48" w:rsidP="00131C48">
            <w:pPr>
              <w:widowControl w:val="0"/>
              <w:autoSpaceDE w:val="0"/>
              <w:autoSpaceDN w:val="0"/>
              <w:spacing w:after="0" w:line="240" w:lineRule="auto"/>
              <w:ind w:left="319" w:right="314" w:hanging="3"/>
              <w:jc w:val="center"/>
              <w:rPr>
                <w:rFonts w:ascii="Times New Roman" w:eastAsia="Calibri" w:hAnsi="Times New Roman" w:cs="Times New Roman"/>
              </w:rPr>
            </w:pPr>
            <w:r w:rsidRPr="006A3944">
              <w:rPr>
                <w:rFonts w:ascii="Times New Roman" w:eastAsia="Calibri" w:hAnsi="Times New Roman" w:cs="Times New Roman"/>
              </w:rPr>
              <w:t>Учешће у такмичењу које се организује за ученике четвртог</w:t>
            </w:r>
          </w:p>
          <w:p w14:paraId="5C7B446E" w14:textId="77777777" w:rsidR="00131C48" w:rsidRPr="006A3944" w:rsidRDefault="00131C48" w:rsidP="00131C48">
            <w:pPr>
              <w:widowControl w:val="0"/>
              <w:autoSpaceDE w:val="0"/>
              <w:autoSpaceDN w:val="0"/>
              <w:spacing w:after="0" w:line="252" w:lineRule="exact"/>
              <w:ind w:left="159" w:right="156"/>
              <w:jc w:val="center"/>
              <w:rPr>
                <w:rFonts w:ascii="Times New Roman" w:eastAsia="Calibri" w:hAnsi="Times New Roman" w:cs="Times New Roman"/>
              </w:rPr>
            </w:pPr>
            <w:r w:rsidRPr="006A3944">
              <w:rPr>
                <w:rFonts w:ascii="Times New Roman" w:eastAsia="Calibri" w:hAnsi="Times New Roman" w:cs="Times New Roman"/>
              </w:rPr>
              <w:t>разреда</w:t>
            </w:r>
          </w:p>
        </w:tc>
        <w:tc>
          <w:tcPr>
            <w:tcW w:w="3210" w:type="dxa"/>
          </w:tcPr>
          <w:p w14:paraId="7FFD0CF2" w14:textId="66652500" w:rsidR="00131C48" w:rsidRPr="003F1923" w:rsidRDefault="003F1923" w:rsidP="00131C48">
            <w:pPr>
              <w:widowControl w:val="0"/>
              <w:autoSpaceDE w:val="0"/>
              <w:autoSpaceDN w:val="0"/>
              <w:spacing w:after="0" w:line="263" w:lineRule="exact"/>
              <w:ind w:right="1235"/>
              <w:jc w:val="right"/>
              <w:rPr>
                <w:rFonts w:ascii="Times New Roman" w:eastAsia="Calibri" w:hAnsi="Times New Roman" w:cs="Times New Roman"/>
                <w:lang w:val="sr-Cyrl-RS"/>
              </w:rPr>
            </w:pPr>
            <w:r>
              <w:rPr>
                <w:rFonts w:ascii="Times New Roman" w:eastAsia="Calibri" w:hAnsi="Times New Roman" w:cs="Times New Roman"/>
                <w:lang w:val="sr-Cyrl-RS"/>
              </w:rPr>
              <w:t>Није реализовано</w:t>
            </w:r>
          </w:p>
        </w:tc>
        <w:tc>
          <w:tcPr>
            <w:tcW w:w="3889" w:type="dxa"/>
          </w:tcPr>
          <w:p w14:paraId="29E689B7" w14:textId="77777777" w:rsidR="00131C48" w:rsidRPr="006A3944" w:rsidRDefault="00131C48" w:rsidP="00131C48">
            <w:pPr>
              <w:widowControl w:val="0"/>
              <w:autoSpaceDE w:val="0"/>
              <w:autoSpaceDN w:val="0"/>
              <w:spacing w:after="0" w:line="240" w:lineRule="auto"/>
              <w:ind w:left="1277" w:right="383" w:hanging="867"/>
              <w:rPr>
                <w:rFonts w:ascii="Times New Roman" w:eastAsia="Calibri" w:hAnsi="Times New Roman" w:cs="Times New Roman"/>
              </w:rPr>
            </w:pPr>
            <w:r w:rsidRPr="006A3944">
              <w:rPr>
                <w:rFonts w:ascii="Times New Roman" w:eastAsia="Calibri" w:hAnsi="Times New Roman" w:cs="Times New Roman"/>
              </w:rPr>
              <w:t>Учитељи 4. разреда и волонтери Црвеног крста</w:t>
            </w:r>
          </w:p>
        </w:tc>
      </w:tr>
      <w:tr w:rsidR="00131C48" w:rsidRPr="006A3944" w14:paraId="26F599DC" w14:textId="77777777" w:rsidTr="00636D12">
        <w:trPr>
          <w:trHeight w:val="537"/>
        </w:trPr>
        <w:tc>
          <w:tcPr>
            <w:tcW w:w="3681" w:type="dxa"/>
          </w:tcPr>
          <w:p w14:paraId="4042BD1F" w14:textId="77777777" w:rsidR="00131C48" w:rsidRPr="006A3944" w:rsidRDefault="00131C48" w:rsidP="00131C48">
            <w:pPr>
              <w:widowControl w:val="0"/>
              <w:autoSpaceDE w:val="0"/>
              <w:autoSpaceDN w:val="0"/>
              <w:spacing w:after="0" w:line="265" w:lineRule="exact"/>
              <w:ind w:left="159" w:right="157"/>
              <w:jc w:val="center"/>
              <w:rPr>
                <w:rFonts w:ascii="Times New Roman" w:eastAsia="Calibri" w:hAnsi="Times New Roman" w:cs="Times New Roman"/>
              </w:rPr>
            </w:pPr>
            <w:r w:rsidRPr="006A3944">
              <w:rPr>
                <w:rFonts w:ascii="Times New Roman" w:eastAsia="Calibri" w:hAnsi="Times New Roman" w:cs="Times New Roman"/>
              </w:rPr>
              <w:t>Учешће у акцији „Трка за срећније</w:t>
            </w:r>
          </w:p>
          <w:p w14:paraId="5B5E1F8F" w14:textId="77777777" w:rsidR="00131C48" w:rsidRPr="006A3944" w:rsidRDefault="00131C48" w:rsidP="00131C48">
            <w:pPr>
              <w:widowControl w:val="0"/>
              <w:autoSpaceDE w:val="0"/>
              <w:autoSpaceDN w:val="0"/>
              <w:spacing w:before="1" w:after="0" w:line="252" w:lineRule="exact"/>
              <w:ind w:left="159" w:right="153"/>
              <w:jc w:val="center"/>
              <w:rPr>
                <w:rFonts w:ascii="Times New Roman" w:eastAsia="Calibri" w:hAnsi="Times New Roman" w:cs="Times New Roman"/>
              </w:rPr>
            </w:pPr>
            <w:r w:rsidRPr="006A3944">
              <w:rPr>
                <w:rFonts w:ascii="Times New Roman" w:eastAsia="Calibri" w:hAnsi="Times New Roman" w:cs="Times New Roman"/>
              </w:rPr>
              <w:t>детињство“</w:t>
            </w:r>
          </w:p>
        </w:tc>
        <w:tc>
          <w:tcPr>
            <w:tcW w:w="3210" w:type="dxa"/>
          </w:tcPr>
          <w:p w14:paraId="44ED8DDC" w14:textId="77777777" w:rsidR="00131C48" w:rsidRPr="006A3944" w:rsidRDefault="00131C48" w:rsidP="00131C48">
            <w:pPr>
              <w:widowControl w:val="0"/>
              <w:autoSpaceDE w:val="0"/>
              <w:autoSpaceDN w:val="0"/>
              <w:spacing w:after="0" w:line="265" w:lineRule="exact"/>
              <w:ind w:right="1304"/>
              <w:jc w:val="right"/>
              <w:rPr>
                <w:rFonts w:ascii="Times New Roman" w:eastAsia="Calibri" w:hAnsi="Times New Roman" w:cs="Times New Roman"/>
              </w:rPr>
            </w:pPr>
            <w:r w:rsidRPr="006A3944">
              <w:rPr>
                <w:rFonts w:ascii="Times New Roman" w:eastAsia="Calibri" w:hAnsi="Times New Roman" w:cs="Times New Roman"/>
              </w:rPr>
              <w:t>Октобар</w:t>
            </w:r>
          </w:p>
        </w:tc>
        <w:tc>
          <w:tcPr>
            <w:tcW w:w="3889" w:type="dxa"/>
          </w:tcPr>
          <w:p w14:paraId="686813C0" w14:textId="77777777" w:rsidR="00131C48" w:rsidRPr="006A3944" w:rsidRDefault="00131C48" w:rsidP="00131C48">
            <w:pPr>
              <w:widowControl w:val="0"/>
              <w:autoSpaceDE w:val="0"/>
              <w:autoSpaceDN w:val="0"/>
              <w:spacing w:after="0" w:line="265" w:lineRule="exact"/>
              <w:ind w:left="199" w:right="194"/>
              <w:jc w:val="center"/>
              <w:rPr>
                <w:rFonts w:ascii="Times New Roman" w:eastAsia="Calibri" w:hAnsi="Times New Roman" w:cs="Times New Roman"/>
              </w:rPr>
            </w:pPr>
            <w:r w:rsidRPr="006A3944">
              <w:rPr>
                <w:rFonts w:ascii="Times New Roman" w:eastAsia="Calibri" w:hAnsi="Times New Roman" w:cs="Times New Roman"/>
              </w:rPr>
              <w:t>Наставници физичког васпитања,</w:t>
            </w:r>
          </w:p>
          <w:p w14:paraId="7BCA9CFD" w14:textId="77777777" w:rsidR="00131C48" w:rsidRPr="006A3944" w:rsidRDefault="00131C48" w:rsidP="00131C48">
            <w:pPr>
              <w:widowControl w:val="0"/>
              <w:autoSpaceDE w:val="0"/>
              <w:autoSpaceDN w:val="0"/>
              <w:spacing w:before="1" w:after="0" w:line="252" w:lineRule="exact"/>
              <w:ind w:left="204" w:right="192"/>
              <w:jc w:val="center"/>
              <w:rPr>
                <w:rFonts w:ascii="Times New Roman" w:eastAsia="Calibri" w:hAnsi="Times New Roman" w:cs="Times New Roman"/>
              </w:rPr>
            </w:pPr>
            <w:r w:rsidRPr="006A3944">
              <w:rPr>
                <w:rFonts w:ascii="Times New Roman" w:eastAsia="Calibri" w:hAnsi="Times New Roman" w:cs="Times New Roman"/>
              </w:rPr>
              <w:t>учитељи</w:t>
            </w:r>
          </w:p>
        </w:tc>
      </w:tr>
      <w:tr w:rsidR="00131C48" w:rsidRPr="006A3944" w14:paraId="6F4B0BB4" w14:textId="77777777" w:rsidTr="00636D12">
        <w:trPr>
          <w:trHeight w:val="1074"/>
        </w:trPr>
        <w:tc>
          <w:tcPr>
            <w:tcW w:w="3681" w:type="dxa"/>
          </w:tcPr>
          <w:p w14:paraId="371C61D1" w14:textId="77777777" w:rsidR="00131C48" w:rsidRPr="006A3944" w:rsidRDefault="00131C48" w:rsidP="00131C48">
            <w:pPr>
              <w:widowControl w:val="0"/>
              <w:autoSpaceDE w:val="0"/>
              <w:autoSpaceDN w:val="0"/>
              <w:spacing w:after="0" w:line="265" w:lineRule="exact"/>
              <w:ind w:left="157" w:right="157"/>
              <w:jc w:val="center"/>
              <w:rPr>
                <w:rFonts w:ascii="Times New Roman" w:eastAsia="Calibri" w:hAnsi="Times New Roman" w:cs="Times New Roman"/>
              </w:rPr>
            </w:pPr>
            <w:r w:rsidRPr="006A3944">
              <w:rPr>
                <w:rFonts w:ascii="Times New Roman" w:eastAsia="Calibri" w:hAnsi="Times New Roman" w:cs="Times New Roman"/>
              </w:rPr>
              <w:t>Остале активности у складу са</w:t>
            </w:r>
          </w:p>
          <w:p w14:paraId="56E1610C" w14:textId="77777777" w:rsidR="00131C48" w:rsidRPr="006A3944" w:rsidRDefault="00131C48" w:rsidP="00131C48">
            <w:pPr>
              <w:widowControl w:val="0"/>
              <w:autoSpaceDE w:val="0"/>
              <w:autoSpaceDN w:val="0"/>
              <w:spacing w:after="0" w:line="240" w:lineRule="auto"/>
              <w:ind w:left="159" w:right="153"/>
              <w:jc w:val="center"/>
              <w:rPr>
                <w:rFonts w:ascii="Times New Roman" w:eastAsia="Calibri" w:hAnsi="Times New Roman" w:cs="Times New Roman"/>
              </w:rPr>
            </w:pPr>
            <w:r w:rsidRPr="006A3944">
              <w:rPr>
                <w:rFonts w:ascii="Times New Roman" w:eastAsia="Calibri" w:hAnsi="Times New Roman" w:cs="Times New Roman"/>
              </w:rPr>
              <w:t>циљевима Црвеног крста и школе, нпр. обележавање Дана борбе</w:t>
            </w:r>
          </w:p>
          <w:p w14:paraId="1F54E633" w14:textId="77777777" w:rsidR="00131C48" w:rsidRPr="006A3944" w:rsidRDefault="00131C48" w:rsidP="00131C48">
            <w:pPr>
              <w:widowControl w:val="0"/>
              <w:autoSpaceDE w:val="0"/>
              <w:autoSpaceDN w:val="0"/>
              <w:spacing w:after="0" w:line="252" w:lineRule="exact"/>
              <w:ind w:left="159" w:right="154"/>
              <w:jc w:val="center"/>
              <w:rPr>
                <w:rFonts w:ascii="Times New Roman" w:eastAsia="Calibri" w:hAnsi="Times New Roman" w:cs="Times New Roman"/>
              </w:rPr>
            </w:pPr>
            <w:r w:rsidRPr="006A3944">
              <w:rPr>
                <w:rFonts w:ascii="Times New Roman" w:eastAsia="Calibri" w:hAnsi="Times New Roman" w:cs="Times New Roman"/>
              </w:rPr>
              <w:t>против пушења</w:t>
            </w:r>
          </w:p>
        </w:tc>
        <w:tc>
          <w:tcPr>
            <w:tcW w:w="3210" w:type="dxa"/>
          </w:tcPr>
          <w:p w14:paraId="07A89F2A" w14:textId="77777777" w:rsidR="00131C48" w:rsidRDefault="00131C48" w:rsidP="00131C48">
            <w:pPr>
              <w:widowControl w:val="0"/>
              <w:autoSpaceDE w:val="0"/>
              <w:autoSpaceDN w:val="0"/>
              <w:spacing w:after="0" w:line="265" w:lineRule="exact"/>
              <w:ind w:left="191" w:right="183"/>
              <w:jc w:val="center"/>
              <w:rPr>
                <w:rFonts w:ascii="Times New Roman" w:eastAsia="Calibri" w:hAnsi="Times New Roman" w:cs="Times New Roman"/>
              </w:rPr>
            </w:pPr>
            <w:r w:rsidRPr="006A3944">
              <w:rPr>
                <w:rFonts w:ascii="Times New Roman" w:eastAsia="Calibri" w:hAnsi="Times New Roman" w:cs="Times New Roman"/>
              </w:rPr>
              <w:t>Јануар</w:t>
            </w:r>
          </w:p>
          <w:p w14:paraId="170FE807" w14:textId="2061638F" w:rsidR="003F1923" w:rsidRPr="003F1923" w:rsidRDefault="003F1923" w:rsidP="00131C48">
            <w:pPr>
              <w:widowControl w:val="0"/>
              <w:autoSpaceDE w:val="0"/>
              <w:autoSpaceDN w:val="0"/>
              <w:spacing w:after="0" w:line="265" w:lineRule="exact"/>
              <w:ind w:left="191" w:right="183"/>
              <w:jc w:val="center"/>
              <w:rPr>
                <w:rFonts w:ascii="Times New Roman" w:eastAsia="Calibri" w:hAnsi="Times New Roman" w:cs="Times New Roman"/>
                <w:lang w:val="sr-Cyrl-RS"/>
              </w:rPr>
            </w:pPr>
            <w:r>
              <w:rPr>
                <w:rFonts w:ascii="Times New Roman" w:eastAsia="Calibri" w:hAnsi="Times New Roman" w:cs="Times New Roman"/>
                <w:lang w:val="sr-Cyrl-RS"/>
              </w:rPr>
              <w:t>Направљен је пано у школском холу на дату тему</w:t>
            </w:r>
          </w:p>
        </w:tc>
        <w:tc>
          <w:tcPr>
            <w:tcW w:w="3889" w:type="dxa"/>
          </w:tcPr>
          <w:p w14:paraId="5845228B" w14:textId="77777777" w:rsidR="00131C48" w:rsidRPr="006A3944" w:rsidRDefault="00131C48" w:rsidP="00131C48">
            <w:pPr>
              <w:widowControl w:val="0"/>
              <w:autoSpaceDE w:val="0"/>
              <w:autoSpaceDN w:val="0"/>
              <w:spacing w:after="0" w:line="240" w:lineRule="auto"/>
              <w:ind w:left="1039" w:right="834" w:hanging="178"/>
              <w:rPr>
                <w:rFonts w:ascii="Times New Roman" w:eastAsia="Calibri" w:hAnsi="Times New Roman" w:cs="Times New Roman"/>
              </w:rPr>
            </w:pPr>
            <w:r w:rsidRPr="006A3944">
              <w:rPr>
                <w:rFonts w:ascii="Times New Roman" w:eastAsia="Calibri" w:hAnsi="Times New Roman" w:cs="Times New Roman"/>
              </w:rPr>
              <w:t>Ученици, наставници и учитељи,родитељи</w:t>
            </w:r>
          </w:p>
        </w:tc>
      </w:tr>
      <w:tr w:rsidR="00131C48" w:rsidRPr="006A3944" w14:paraId="3DABE79D" w14:textId="77777777" w:rsidTr="00636D12">
        <w:trPr>
          <w:trHeight w:val="537"/>
        </w:trPr>
        <w:tc>
          <w:tcPr>
            <w:tcW w:w="3681" w:type="dxa"/>
          </w:tcPr>
          <w:p w14:paraId="2D0CF719" w14:textId="77777777" w:rsidR="00131C48" w:rsidRPr="006A3944" w:rsidRDefault="00131C48" w:rsidP="00131C48">
            <w:pPr>
              <w:widowControl w:val="0"/>
              <w:autoSpaceDE w:val="0"/>
              <w:autoSpaceDN w:val="0"/>
              <w:spacing w:after="0" w:line="265" w:lineRule="exact"/>
              <w:ind w:left="159" w:right="156"/>
              <w:jc w:val="center"/>
              <w:rPr>
                <w:rFonts w:ascii="Times New Roman" w:eastAsia="Calibri" w:hAnsi="Times New Roman" w:cs="Times New Roman"/>
              </w:rPr>
            </w:pPr>
            <w:r w:rsidRPr="006A3944">
              <w:rPr>
                <w:rFonts w:ascii="Times New Roman" w:eastAsia="Calibri" w:hAnsi="Times New Roman" w:cs="Times New Roman"/>
              </w:rPr>
              <w:t>Обележавање недеље ЦК</w:t>
            </w:r>
          </w:p>
        </w:tc>
        <w:tc>
          <w:tcPr>
            <w:tcW w:w="3210" w:type="dxa"/>
          </w:tcPr>
          <w:p w14:paraId="6570338D" w14:textId="77777777" w:rsidR="00131C48" w:rsidRPr="006A3944" w:rsidRDefault="00131C48" w:rsidP="00131C48">
            <w:pPr>
              <w:widowControl w:val="0"/>
              <w:autoSpaceDE w:val="0"/>
              <w:autoSpaceDN w:val="0"/>
              <w:spacing w:after="0" w:line="265" w:lineRule="exact"/>
              <w:ind w:left="192" w:right="182"/>
              <w:jc w:val="center"/>
              <w:rPr>
                <w:rFonts w:ascii="Times New Roman" w:eastAsia="Calibri" w:hAnsi="Times New Roman" w:cs="Times New Roman"/>
              </w:rPr>
            </w:pPr>
            <w:r w:rsidRPr="006A3944">
              <w:rPr>
                <w:rFonts w:ascii="Times New Roman" w:eastAsia="Calibri" w:hAnsi="Times New Roman" w:cs="Times New Roman"/>
              </w:rPr>
              <w:t>Мај</w:t>
            </w:r>
          </w:p>
        </w:tc>
        <w:tc>
          <w:tcPr>
            <w:tcW w:w="3889" w:type="dxa"/>
          </w:tcPr>
          <w:p w14:paraId="1C768E47" w14:textId="77777777" w:rsidR="00131C48" w:rsidRPr="006A3944" w:rsidRDefault="00131C48" w:rsidP="00131C48">
            <w:pPr>
              <w:widowControl w:val="0"/>
              <w:autoSpaceDE w:val="0"/>
              <w:autoSpaceDN w:val="0"/>
              <w:spacing w:after="0" w:line="265" w:lineRule="exact"/>
              <w:ind w:left="204" w:right="194"/>
              <w:jc w:val="center"/>
              <w:rPr>
                <w:rFonts w:ascii="Times New Roman" w:eastAsia="Calibri" w:hAnsi="Times New Roman" w:cs="Times New Roman"/>
              </w:rPr>
            </w:pPr>
            <w:r w:rsidRPr="006A3944">
              <w:rPr>
                <w:rFonts w:ascii="Times New Roman" w:eastAsia="Calibri" w:hAnsi="Times New Roman" w:cs="Times New Roman"/>
              </w:rPr>
              <w:t>чланови Црвеног</w:t>
            </w:r>
          </w:p>
          <w:p w14:paraId="0B3CFC68" w14:textId="77777777" w:rsidR="00131C48" w:rsidRPr="006A3944" w:rsidRDefault="00131C48" w:rsidP="00131C48">
            <w:pPr>
              <w:widowControl w:val="0"/>
              <w:autoSpaceDE w:val="0"/>
              <w:autoSpaceDN w:val="0"/>
              <w:spacing w:after="0" w:line="252" w:lineRule="exact"/>
              <w:ind w:left="204" w:right="193"/>
              <w:jc w:val="center"/>
              <w:rPr>
                <w:rFonts w:ascii="Times New Roman" w:eastAsia="Calibri" w:hAnsi="Times New Roman" w:cs="Times New Roman"/>
              </w:rPr>
            </w:pPr>
            <w:r w:rsidRPr="006A3944">
              <w:rPr>
                <w:rFonts w:ascii="Times New Roman" w:eastAsia="Calibri" w:hAnsi="Times New Roman" w:cs="Times New Roman"/>
              </w:rPr>
              <w:t>крста, ученици</w:t>
            </w:r>
          </w:p>
        </w:tc>
      </w:tr>
    </w:tbl>
    <w:p w14:paraId="14B88939"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24"/>
        </w:rPr>
      </w:pPr>
    </w:p>
    <w:p w14:paraId="32F6BA73" w14:textId="0D7C12F6" w:rsidR="006A3944" w:rsidRPr="00106604" w:rsidRDefault="006A3944" w:rsidP="00106604">
      <w:pPr>
        <w:widowControl w:val="0"/>
        <w:autoSpaceDE w:val="0"/>
        <w:autoSpaceDN w:val="0"/>
        <w:spacing w:after="0" w:line="265" w:lineRule="exact"/>
        <w:ind w:left="287"/>
        <w:jc w:val="center"/>
        <w:outlineLvl w:val="3"/>
        <w:rPr>
          <w:rFonts w:ascii="Times New Roman" w:eastAsia="Calibri" w:hAnsi="Times New Roman" w:cs="Times New Roman"/>
          <w:lang w:val="sr-Cyrl-RS"/>
        </w:rPr>
        <w:sectPr w:rsidR="006A3944" w:rsidRPr="00106604" w:rsidSect="008F4C00">
          <w:type w:val="continuous"/>
          <w:pgSz w:w="11910" w:h="16840" w:code="9"/>
          <w:pgMar w:top="1440" w:right="1440" w:bottom="1440" w:left="630" w:header="1260" w:footer="985" w:gutter="0"/>
          <w:cols w:space="720"/>
        </w:sectPr>
      </w:pPr>
    </w:p>
    <w:p w14:paraId="5CEB377E" w14:textId="77777777" w:rsidR="006A3944" w:rsidRPr="00106604" w:rsidRDefault="006A3944" w:rsidP="006A3944">
      <w:pPr>
        <w:widowControl w:val="0"/>
        <w:autoSpaceDE w:val="0"/>
        <w:autoSpaceDN w:val="0"/>
        <w:spacing w:after="0" w:line="240" w:lineRule="auto"/>
        <w:rPr>
          <w:rFonts w:ascii="Times New Roman" w:eastAsia="Calibri" w:hAnsi="Times New Roman" w:cs="Times New Roman"/>
          <w:lang w:val="sr-Cyrl-RS"/>
        </w:rPr>
      </w:pPr>
    </w:p>
    <w:p w14:paraId="46BCBD35" w14:textId="77777777" w:rsidR="006A3944" w:rsidRPr="006A3944" w:rsidRDefault="006A3944" w:rsidP="006A3944">
      <w:pPr>
        <w:widowControl w:val="0"/>
        <w:autoSpaceDE w:val="0"/>
        <w:autoSpaceDN w:val="0"/>
        <w:spacing w:before="11" w:after="0" w:line="240" w:lineRule="auto"/>
        <w:rPr>
          <w:rFonts w:ascii="Times New Roman" w:eastAsia="Calibri" w:hAnsi="Times New Roman" w:cs="Times New Roman"/>
          <w:sz w:val="21"/>
        </w:rPr>
      </w:pPr>
    </w:p>
    <w:p w14:paraId="3EFE65EB" w14:textId="77777777" w:rsidR="006A3944" w:rsidRPr="006A3944" w:rsidRDefault="006A3944" w:rsidP="006A3944">
      <w:pPr>
        <w:widowControl w:val="0"/>
        <w:autoSpaceDE w:val="0"/>
        <w:autoSpaceDN w:val="0"/>
        <w:spacing w:before="2" w:after="0" w:line="240" w:lineRule="auto"/>
        <w:rPr>
          <w:rFonts w:ascii="Times New Roman" w:eastAsia="Calibri" w:hAnsi="Times New Roman" w:cs="Times New Roman"/>
          <w:sz w:val="19"/>
        </w:rPr>
      </w:pPr>
    </w:p>
    <w:p w14:paraId="7DA084E4" w14:textId="77777777" w:rsidR="00ED3005" w:rsidRPr="00ED3005" w:rsidRDefault="00ED3005" w:rsidP="00ED3005">
      <w:pPr>
        <w:spacing w:line="278" w:lineRule="auto"/>
        <w:rPr>
          <w:rFonts w:ascii="Times New Roman" w:eastAsia="Calibri" w:hAnsi="Times New Roman" w:cs="Times New Roman"/>
          <w:kern w:val="2"/>
          <w:sz w:val="24"/>
          <w:szCs w:val="24"/>
          <w:lang w:val="sr-Cyrl-RS"/>
          <w14:ligatures w14:val="standardContextual"/>
        </w:rPr>
      </w:pPr>
      <w:r w:rsidRPr="00ED3005">
        <w:rPr>
          <w:rFonts w:ascii="Times New Roman" w:eastAsia="Calibri" w:hAnsi="Times New Roman" w:cs="Times New Roman"/>
          <w:b/>
          <w:bCs/>
          <w:kern w:val="2"/>
          <w:sz w:val="24"/>
          <w:szCs w:val="24"/>
          <w:lang w:val="sr-Cyrl-RS"/>
          <w14:ligatures w14:val="standardContextual"/>
        </w:rPr>
        <w:lastRenderedPageBreak/>
        <w:t>ИЗВЕШТАЈ О РЕАЛИЗАЦИЈИ ПРОГРАМА „НЕНСИЛНО РЕШАВАЊЕ КОНФЛИКТА“</w:t>
      </w:r>
      <w:r w:rsidRPr="00ED3005">
        <w:rPr>
          <w:rFonts w:ascii="Times New Roman" w:eastAsia="Calibri" w:hAnsi="Times New Roman" w:cs="Times New Roman"/>
          <w:kern w:val="2"/>
          <w:sz w:val="24"/>
          <w:szCs w:val="24"/>
          <w:lang w:val="sr-Cyrl-RS"/>
          <w14:ligatures w14:val="standardContextual"/>
        </w:rPr>
        <w:t xml:space="preserve"> </w:t>
      </w:r>
    </w:p>
    <w:p w14:paraId="12171B36" w14:textId="77777777" w:rsid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14:ligatures w14:val="standardContextual"/>
        </w:rPr>
        <w:br/>
        <w:t xml:space="preserve"> Датум:  новембар </w:t>
      </w:r>
      <w:r w:rsidRPr="00ED3005">
        <w:rPr>
          <w:rFonts w:ascii="Times New Roman" w:eastAsia="Calibri" w:hAnsi="Times New Roman" w:cs="Times New Roman"/>
          <w:kern w:val="2"/>
          <w:lang w:val="sr-Cyrl-RS"/>
          <w14:ligatures w14:val="standardContextual"/>
        </w:rPr>
        <w:t>- децембар</w:t>
      </w:r>
      <w:r w:rsidRPr="00ED3005">
        <w:rPr>
          <w:rFonts w:ascii="Times New Roman" w:eastAsia="Calibri" w:hAnsi="Times New Roman" w:cs="Times New Roman"/>
          <w:kern w:val="2"/>
          <w14:ligatures w14:val="standardContextual"/>
        </w:rPr>
        <w:br/>
        <w:t xml:space="preserve"> Одржала:  Маја Чоловић, педагог</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Увод: </w:t>
      </w:r>
      <w:r w:rsidRPr="00ED3005">
        <w:rPr>
          <w:rFonts w:ascii="Times New Roman" w:eastAsia="Calibri" w:hAnsi="Times New Roman" w:cs="Times New Roman"/>
          <w:kern w:val="2"/>
          <w14:ligatures w14:val="standardContextual"/>
        </w:rPr>
        <w:br/>
        <w:t>У новембру, одржана је информативна радионица за одељењске старешине, родитеље и ученике о програму "Ненасилно решавање конфликата". Циљ овог програма је промовисање мирног решавања конфликата и развијање вештина комуникације које ће допринети стварању позитивније и безбедније школске средине.</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Садржај радионице: </w:t>
      </w:r>
      <w:r w:rsidRPr="00ED3005">
        <w:rPr>
          <w:rFonts w:ascii="Times New Roman" w:eastAsia="Calibri" w:hAnsi="Times New Roman" w:cs="Times New Roman"/>
          <w:kern w:val="2"/>
          <w14:ligatures w14:val="standardContextual"/>
        </w:rPr>
        <w:br/>
        <w:t>Радионица је обухватила следеће теме:</w:t>
      </w:r>
      <w:r w:rsidRPr="00ED3005">
        <w:rPr>
          <w:rFonts w:ascii="Times New Roman" w:eastAsia="Calibri" w:hAnsi="Times New Roman" w:cs="Times New Roman"/>
          <w:kern w:val="2"/>
          <w14:ligatures w14:val="standardContextual"/>
        </w:rPr>
        <w:br/>
        <w:t>- Увод у концепт ненасилног решавања конфликата.</w:t>
      </w:r>
      <w:r w:rsidRPr="00ED3005">
        <w:rPr>
          <w:rFonts w:ascii="Times New Roman" w:eastAsia="Calibri" w:hAnsi="Times New Roman" w:cs="Times New Roman"/>
          <w:kern w:val="2"/>
          <w14:ligatures w14:val="standardContextual"/>
        </w:rPr>
        <w:br/>
        <w:t>- Важност емоционалне интелигенције у решавању конфликата.</w:t>
      </w:r>
      <w:r w:rsidRPr="00ED3005">
        <w:rPr>
          <w:rFonts w:ascii="Times New Roman" w:eastAsia="Calibri" w:hAnsi="Times New Roman" w:cs="Times New Roman"/>
          <w:kern w:val="2"/>
          <w14:ligatures w14:val="standardContextual"/>
        </w:rPr>
        <w:br/>
        <w:t>- Практичне технике и стратегије за идентификацију и решавање конфликата.</w:t>
      </w:r>
      <w:r w:rsidRPr="00ED3005">
        <w:rPr>
          <w:rFonts w:ascii="Times New Roman" w:eastAsia="Calibri" w:hAnsi="Times New Roman" w:cs="Times New Roman"/>
          <w:kern w:val="2"/>
          <w14:ligatures w14:val="standardContextual"/>
        </w:rPr>
        <w:br/>
        <w:t>- Улога одељењских старешина, родитеља и ученика у примени ових техника у свакодневном животу.</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Учесници: </w:t>
      </w:r>
      <w:r w:rsidRPr="00ED3005">
        <w:rPr>
          <w:rFonts w:ascii="Times New Roman" w:eastAsia="Calibri" w:hAnsi="Times New Roman" w:cs="Times New Roman"/>
          <w:kern w:val="2"/>
          <w14:ligatures w14:val="standardContextual"/>
        </w:rPr>
        <w:br/>
        <w:t>На радионицама су присуствовали:</w:t>
      </w:r>
      <w:r w:rsidRPr="00ED3005">
        <w:rPr>
          <w:rFonts w:ascii="Times New Roman" w:eastAsia="Calibri" w:hAnsi="Times New Roman" w:cs="Times New Roman"/>
          <w:kern w:val="2"/>
          <w14:ligatures w14:val="standardContextual"/>
        </w:rPr>
        <w:br/>
        <w:t>- Одељењске старешине из различитих разреда</w:t>
      </w:r>
      <w:r w:rsidRPr="00ED3005">
        <w:rPr>
          <w:rFonts w:ascii="Times New Roman" w:eastAsia="Calibri" w:hAnsi="Times New Roman" w:cs="Times New Roman"/>
          <w:kern w:val="2"/>
          <w14:ligatures w14:val="standardContextual"/>
        </w:rPr>
        <w:br/>
        <w:t>- Родитељи ученика</w:t>
      </w:r>
      <w:r w:rsidRPr="00ED3005">
        <w:rPr>
          <w:rFonts w:ascii="Times New Roman" w:eastAsia="Calibri" w:hAnsi="Times New Roman" w:cs="Times New Roman"/>
          <w:kern w:val="2"/>
          <w14:ligatures w14:val="standardContextual"/>
        </w:rPr>
        <w:br/>
        <w:t>- Ученици заинтересовани за тему</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Закључак: </w:t>
      </w:r>
      <w:r w:rsidRPr="00ED3005">
        <w:rPr>
          <w:rFonts w:ascii="Times New Roman" w:eastAsia="Calibri" w:hAnsi="Times New Roman" w:cs="Times New Roman"/>
          <w:kern w:val="2"/>
          <w14:ligatures w14:val="standardContextual"/>
        </w:rPr>
        <w:br/>
        <w:t>Радиониц</w:t>
      </w:r>
      <w:r w:rsidRPr="00ED3005">
        <w:rPr>
          <w:rFonts w:ascii="Times New Roman" w:eastAsia="Calibri" w:hAnsi="Times New Roman" w:cs="Times New Roman"/>
          <w:kern w:val="2"/>
          <w:lang w:val="sr-Cyrl-RS"/>
          <w14:ligatures w14:val="standardContextual"/>
        </w:rPr>
        <w:t>е</w:t>
      </w:r>
      <w:r w:rsidRPr="00ED3005">
        <w:rPr>
          <w:rFonts w:ascii="Times New Roman" w:eastAsia="Calibri" w:hAnsi="Times New Roman" w:cs="Times New Roman"/>
          <w:kern w:val="2"/>
          <w14:ligatures w14:val="standardContextual"/>
        </w:rPr>
        <w:t xml:space="preserve"> </w:t>
      </w:r>
      <w:r w:rsidRPr="00ED3005">
        <w:rPr>
          <w:rFonts w:ascii="Times New Roman" w:eastAsia="Calibri" w:hAnsi="Times New Roman" w:cs="Times New Roman"/>
          <w:kern w:val="2"/>
          <w:lang w:val="sr-Cyrl-RS"/>
          <w14:ligatures w14:val="standardContextual"/>
        </w:rPr>
        <w:t>су</w:t>
      </w:r>
      <w:r w:rsidRPr="00ED3005">
        <w:rPr>
          <w:rFonts w:ascii="Times New Roman" w:eastAsia="Calibri" w:hAnsi="Times New Roman" w:cs="Times New Roman"/>
          <w:kern w:val="2"/>
          <w14:ligatures w14:val="standardContextual"/>
        </w:rPr>
        <w:t xml:space="preserve"> бил</w:t>
      </w:r>
      <w:r w:rsidRPr="00ED3005">
        <w:rPr>
          <w:rFonts w:ascii="Times New Roman" w:eastAsia="Calibri" w:hAnsi="Times New Roman" w:cs="Times New Roman"/>
          <w:kern w:val="2"/>
          <w:lang w:val="sr-Cyrl-RS"/>
          <w14:ligatures w14:val="standardContextual"/>
        </w:rPr>
        <w:t>е</w:t>
      </w:r>
      <w:r w:rsidRPr="00ED3005">
        <w:rPr>
          <w:rFonts w:ascii="Times New Roman" w:eastAsia="Calibri" w:hAnsi="Times New Roman" w:cs="Times New Roman"/>
          <w:kern w:val="2"/>
          <w14:ligatures w14:val="standardContextual"/>
        </w:rPr>
        <w:t xml:space="preserve"> веома успешн</w:t>
      </w:r>
      <w:r w:rsidRPr="00ED3005">
        <w:rPr>
          <w:rFonts w:ascii="Times New Roman" w:eastAsia="Calibri" w:hAnsi="Times New Roman" w:cs="Times New Roman"/>
          <w:kern w:val="2"/>
          <w:lang w:val="sr-Cyrl-RS"/>
          <w14:ligatures w14:val="standardContextual"/>
        </w:rPr>
        <w:t>е</w:t>
      </w:r>
      <w:r w:rsidRPr="00ED3005">
        <w:rPr>
          <w:rFonts w:ascii="Times New Roman" w:eastAsia="Calibri" w:hAnsi="Times New Roman" w:cs="Times New Roman"/>
          <w:kern w:val="2"/>
          <w14:ligatures w14:val="standardContextual"/>
        </w:rPr>
        <w:t>, са активним учешћем свих присутних. Учесници су показали велико интересовање за програм и изразили жељу да се више укључе у активности које ће бити организоване у будућности. Подстиче се даље едукација и примена техника ненасилног решавања конфликата како у школи, тако и код куће.</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Предлози за будуће активности: </w:t>
      </w:r>
      <w:r w:rsidRPr="00ED3005">
        <w:rPr>
          <w:rFonts w:ascii="Times New Roman" w:eastAsia="Calibri" w:hAnsi="Times New Roman" w:cs="Times New Roman"/>
          <w:kern w:val="2"/>
          <w14:ligatures w14:val="standardContextual"/>
        </w:rPr>
        <w:br/>
        <w:t>- Организовање радионица на тему ненасилног решавања конфликата.</w:t>
      </w:r>
      <w:r w:rsidRPr="00ED3005">
        <w:rPr>
          <w:rFonts w:ascii="Times New Roman" w:eastAsia="Calibri" w:hAnsi="Times New Roman" w:cs="Times New Roman"/>
          <w:kern w:val="2"/>
          <w14:ligatures w14:val="standardContextual"/>
        </w:rPr>
        <w:br/>
        <w:t>- Размена искустава и примера добрих пракси између одељењских старешина и родитеља.</w:t>
      </w:r>
      <w:r w:rsidRPr="00ED3005">
        <w:rPr>
          <w:rFonts w:ascii="Times New Roman" w:eastAsia="Calibri" w:hAnsi="Times New Roman" w:cs="Times New Roman"/>
          <w:kern w:val="2"/>
          <w14:ligatures w14:val="standardContextual"/>
        </w:rPr>
        <w:br/>
        <w:t>- Укључивање ученика у иницијативе и пројекте који промовишу мир и сарадњу у школи.</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Завршно: </w:t>
      </w:r>
      <w:r w:rsidRPr="00ED3005">
        <w:rPr>
          <w:rFonts w:ascii="Times New Roman" w:eastAsia="Calibri" w:hAnsi="Times New Roman" w:cs="Times New Roman"/>
          <w:kern w:val="2"/>
          <w14:ligatures w14:val="standardContextual"/>
        </w:rPr>
        <w:br/>
        <w:t>Ми верујемо да ће овај програм допринети стварању позитивног окружења у нашој школи и помоћи свима да развију важне вештине за живот.</w:t>
      </w:r>
      <w:r w:rsidRPr="00ED3005">
        <w:rPr>
          <w:rFonts w:ascii="Times New Roman" w:eastAsia="Calibri" w:hAnsi="Times New Roman" w:cs="Times New Roman"/>
          <w:kern w:val="2"/>
          <w14:ligatures w14:val="standardContextual"/>
        </w:rPr>
        <w:br/>
      </w:r>
      <w:r w:rsidRPr="00ED3005">
        <w:rPr>
          <w:rFonts w:ascii="Times New Roman" w:eastAsia="Calibri" w:hAnsi="Times New Roman" w:cs="Times New Roman"/>
          <w:kern w:val="2"/>
          <w14:ligatures w14:val="standardContextual"/>
        </w:rPr>
        <w:br/>
        <w:t xml:space="preserve"> Потпис: </w:t>
      </w:r>
      <w:r w:rsidRPr="00ED3005">
        <w:rPr>
          <w:rFonts w:ascii="Times New Roman" w:eastAsia="Calibri" w:hAnsi="Times New Roman" w:cs="Times New Roman"/>
          <w:kern w:val="2"/>
          <w14:ligatures w14:val="standardContextual"/>
        </w:rPr>
        <w:br/>
        <w:t>Маја Чоловић, педагог</w:t>
      </w:r>
    </w:p>
    <w:p w14:paraId="4CA3A2EF" w14:textId="77777777" w:rsidR="00FE2BB6" w:rsidRDefault="00FE2BB6" w:rsidP="00ED3005">
      <w:pPr>
        <w:spacing w:line="278" w:lineRule="auto"/>
        <w:rPr>
          <w:rFonts w:ascii="Times New Roman" w:eastAsia="Calibri" w:hAnsi="Times New Roman" w:cs="Times New Roman"/>
          <w:kern w:val="2"/>
          <w:lang w:val="sr-Cyrl-RS"/>
          <w14:ligatures w14:val="standardContextual"/>
        </w:rPr>
      </w:pPr>
    </w:p>
    <w:p w14:paraId="0C3B956B" w14:textId="77777777" w:rsidR="00FE2BB6" w:rsidRDefault="00FE2BB6" w:rsidP="00ED3005">
      <w:pPr>
        <w:spacing w:line="278" w:lineRule="auto"/>
        <w:rPr>
          <w:rFonts w:ascii="Times New Roman" w:eastAsia="Calibri" w:hAnsi="Times New Roman" w:cs="Times New Roman"/>
          <w:kern w:val="2"/>
          <w:lang w:val="sr-Cyrl-RS"/>
          <w14:ligatures w14:val="standardContextual"/>
        </w:rPr>
      </w:pPr>
    </w:p>
    <w:p w14:paraId="36A375CF" w14:textId="77777777" w:rsidR="00682829" w:rsidRPr="00ED3005" w:rsidRDefault="00682829" w:rsidP="00ED3005">
      <w:pPr>
        <w:spacing w:line="278" w:lineRule="auto"/>
        <w:rPr>
          <w:rFonts w:ascii="Times New Roman" w:eastAsia="Calibri" w:hAnsi="Times New Roman" w:cs="Times New Roman"/>
          <w:kern w:val="2"/>
          <w:lang w:val="sr-Cyrl-RS"/>
          <w14:ligatures w14:val="standardContextual"/>
        </w:rPr>
      </w:pPr>
    </w:p>
    <w:p w14:paraId="1B7BAE2D" w14:textId="77777777" w:rsid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b/>
          <w:bCs/>
          <w:kern w:val="2"/>
          <w:lang w:val="sr-Latn-RS"/>
          <w14:ligatures w14:val="standardContextual"/>
        </w:rPr>
        <w:lastRenderedPageBreak/>
        <w:t>Извештај о радионицама</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r>
    </w:p>
    <w:p w14:paraId="7CAB6072" w14:textId="77777777" w:rsidR="00FE2BB6" w:rsidRPr="00ED3005" w:rsidRDefault="00FE2BB6" w:rsidP="00ED3005">
      <w:pPr>
        <w:spacing w:line="278" w:lineRule="auto"/>
        <w:rPr>
          <w:rFonts w:ascii="Times New Roman" w:eastAsia="Calibri" w:hAnsi="Times New Roman" w:cs="Times New Roman"/>
          <w:kern w:val="2"/>
          <w:lang w:val="sr-Cyrl-RS"/>
          <w14:ligatures w14:val="standardContextual"/>
        </w:rPr>
      </w:pPr>
    </w:p>
    <w:p w14:paraId="72D5B9BA"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Latn-RS"/>
          <w14:ligatures w14:val="standardContextual"/>
        </w:rPr>
        <w:br/>
        <w:t xml:space="preserve"> </w:t>
      </w:r>
      <w:r w:rsidRPr="00ED3005">
        <w:rPr>
          <w:rFonts w:ascii="Times New Roman" w:eastAsia="Calibri" w:hAnsi="Times New Roman" w:cs="Times New Roman"/>
          <w:b/>
          <w:bCs/>
          <w:kern w:val="2"/>
          <w:lang w:val="sr-Latn-RS"/>
          <w14:ligatures w14:val="standardContextual"/>
        </w:rPr>
        <w:t>Прва радионица: "Слика о себи и како ме други виде"</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У  новембру, одржана је прва радионица која је имала за циљ да учесницима помогне у разумевању сопствене слике и начина на који их други перципирају. Учесници су имали прилику да размене своје утиске и искуства о томе како се виде, као и како их виде други. Кроз интерактивне активности, учесници су истраживали своје јаке и слабе стране, што је допринело развоју</w:t>
      </w:r>
      <w:r w:rsidRPr="00ED3005">
        <w:rPr>
          <w:rFonts w:ascii="Times New Roman" w:eastAsia="Calibri" w:hAnsi="Times New Roman" w:cs="Times New Roman"/>
          <w:kern w:val="2"/>
          <w:lang w:val="sr-Cyrl-RS"/>
          <w14:ligatures w14:val="standardContextual"/>
        </w:rPr>
        <w:t xml:space="preserve"> </w:t>
      </w:r>
      <w:r w:rsidRPr="00ED3005">
        <w:rPr>
          <w:rFonts w:ascii="Times New Roman" w:eastAsia="Calibri" w:hAnsi="Times New Roman" w:cs="Times New Roman"/>
          <w:kern w:val="2"/>
          <w:lang w:val="sr-Latn-RS"/>
          <w14:ligatures w14:val="standardContextual"/>
        </w:rPr>
        <w:t>самопоуздања и самосвести.</w:t>
      </w:r>
    </w:p>
    <w:p w14:paraId="0C431C6B"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 </w:t>
      </w:r>
      <w:r w:rsidRPr="00ED3005">
        <w:rPr>
          <w:rFonts w:ascii="Times New Roman" w:eastAsia="Calibri" w:hAnsi="Times New Roman" w:cs="Times New Roman"/>
          <w:kern w:val="2"/>
          <w:u w:val="single"/>
          <w:lang w:val="sr-Cyrl-RS"/>
          <w14:ligatures w14:val="standardContextual"/>
        </w:rPr>
        <w:t>Закључак:</w:t>
      </w:r>
      <w:r w:rsidRPr="00ED3005">
        <w:rPr>
          <w:rFonts w:ascii="Times New Roman" w:eastAsia="Calibri" w:hAnsi="Times New Roman" w:cs="Times New Roman"/>
          <w:kern w:val="2"/>
          <w:lang w:val="sr-Cyrl-RS"/>
          <w14:ligatures w14:val="standardContextual"/>
        </w:rPr>
        <w:t xml:space="preserve">  Учесници су стекли бољи увид у своје квалитете и недостатке, као и у важност повратне информације од других. Ова радионица је подстакла развој свести о сопственом идентитету и перцепцији.</w:t>
      </w:r>
      <w:r w:rsidRPr="00ED3005">
        <w:rPr>
          <w:rFonts w:ascii="Times New Roman" w:eastAsia="Calibri" w:hAnsi="Times New Roman" w:cs="Times New Roman"/>
          <w:kern w:val="2"/>
          <w:lang w:val="sr-Latn-RS"/>
          <w14:ligatures w14:val="standardContextual"/>
        </w:rPr>
        <w:br/>
      </w:r>
      <w:r w:rsidRPr="00ED3005">
        <w:rPr>
          <w:rFonts w:ascii="Times New Roman" w:eastAsia="Calibri" w:hAnsi="Times New Roman" w:cs="Times New Roman"/>
          <w:kern w:val="2"/>
          <w:lang w:val="sr-Latn-RS"/>
          <w14:ligatures w14:val="standardContextual"/>
        </w:rPr>
        <w:br/>
        <w:t xml:space="preserve"> </w:t>
      </w:r>
      <w:r w:rsidRPr="00ED3005">
        <w:rPr>
          <w:rFonts w:ascii="Times New Roman" w:eastAsia="Calibri" w:hAnsi="Times New Roman" w:cs="Times New Roman"/>
          <w:b/>
          <w:bCs/>
          <w:kern w:val="2"/>
          <w:lang w:val="sr-Latn-RS"/>
          <w14:ligatures w14:val="standardContextual"/>
        </w:rPr>
        <w:t>Друга радионица: "Самопоштовање"</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Другу радионицу смо посветили теми самопоштовања. Учесници су научили важност самопоштовања у свакодневном животу и како оно утиче на њихове одлуке и односе са другима. Проводили смо различите вежбе и дискусије које су им помогле да схвате како да изграде и одрже позитиван став према себи. Такође, подстакли смо их да идентификују негативне мисли и замену их конструктивнијим.</w:t>
      </w:r>
    </w:p>
    <w:p w14:paraId="05A5F47D"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 </w:t>
      </w:r>
      <w:r w:rsidRPr="00ED3005">
        <w:rPr>
          <w:rFonts w:ascii="Times New Roman" w:eastAsia="Calibri" w:hAnsi="Times New Roman" w:cs="Times New Roman"/>
          <w:kern w:val="2"/>
          <w:u w:val="single"/>
          <w:lang w:val="sr-Cyrl-RS"/>
          <w14:ligatures w14:val="standardContextual"/>
        </w:rPr>
        <w:t>Закључак:</w:t>
      </w:r>
      <w:r w:rsidRPr="00ED3005">
        <w:rPr>
          <w:rFonts w:ascii="Times New Roman" w:eastAsia="Calibri" w:hAnsi="Times New Roman" w:cs="Times New Roman"/>
          <w:kern w:val="2"/>
          <w:lang w:val="sr-Cyrl-RS"/>
          <w14:ligatures w14:val="standardContextual"/>
        </w:rPr>
        <w:t xml:space="preserve">  Учесници су научили технике за побољшање самопоштовања и развили свест о томе како негативне мисли могу утицати на њихово самоусмеравање. Ова радионица је подстакла позитивне промене у начину размишљања.</w:t>
      </w:r>
      <w:r w:rsidRPr="00ED3005">
        <w:rPr>
          <w:rFonts w:ascii="Times New Roman" w:eastAsia="Calibri" w:hAnsi="Times New Roman" w:cs="Times New Roman"/>
          <w:kern w:val="2"/>
          <w:lang w:val="sr-Latn-RS"/>
          <w14:ligatures w14:val="standardContextual"/>
        </w:rPr>
        <w:br/>
      </w:r>
      <w:r w:rsidRPr="00ED3005">
        <w:rPr>
          <w:rFonts w:ascii="Times New Roman" w:eastAsia="Calibri" w:hAnsi="Times New Roman" w:cs="Times New Roman"/>
          <w:kern w:val="2"/>
          <w:lang w:val="sr-Latn-RS"/>
          <w14:ligatures w14:val="standardContextual"/>
        </w:rPr>
        <w:br/>
      </w:r>
      <w:r w:rsidRPr="00ED3005">
        <w:rPr>
          <w:rFonts w:ascii="Times New Roman" w:eastAsia="Calibri" w:hAnsi="Times New Roman" w:cs="Times New Roman"/>
          <w:b/>
          <w:bCs/>
          <w:kern w:val="2"/>
          <w:lang w:val="sr-Latn-RS"/>
          <w14:ligatures w14:val="standardContextual"/>
        </w:rPr>
        <w:t xml:space="preserve"> Трећа радионица: "Препознавање осећања код себе и других"</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Трећа радионица је била усмерена на препознавање и разумевање осећања, како код себе, тако и код других. Учесници су учили како да идентификују своје емоције и како оне могу утицати на њихово понашање. Кроз различите сценарије и улоге, учесници су развијали своје емпатичке способности и учили како да реагују на осећања других.</w:t>
      </w:r>
    </w:p>
    <w:p w14:paraId="4AA11B0E"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u w:val="single"/>
          <w:lang w:val="sr-Cyrl-RS"/>
          <w14:ligatures w14:val="standardContextual"/>
        </w:rPr>
        <w:t xml:space="preserve"> Закључак:</w:t>
      </w:r>
      <w:r w:rsidRPr="00ED3005">
        <w:rPr>
          <w:rFonts w:ascii="Times New Roman" w:eastAsia="Calibri" w:hAnsi="Times New Roman" w:cs="Times New Roman"/>
          <w:kern w:val="2"/>
          <w:lang w:val="sr-Cyrl-RS"/>
          <w14:ligatures w14:val="standardContextual"/>
        </w:rPr>
        <w:t xml:space="preserve">  Учесници су развили вештине емпатије и бољег разумевања емоционалних стања, што ће им помоћи у изградњи квалитетнијих односа. Ова радионица је била кључна за развој социјалних вештина.</w:t>
      </w:r>
    </w:p>
    <w:p w14:paraId="2197B20B"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Latn-RS"/>
          <w14:ligatures w14:val="standardContextual"/>
        </w:rPr>
        <w:br/>
        <w:t xml:space="preserve"> </w:t>
      </w:r>
      <w:r w:rsidRPr="00ED3005">
        <w:rPr>
          <w:rFonts w:ascii="Times New Roman" w:eastAsia="Calibri" w:hAnsi="Times New Roman" w:cs="Times New Roman"/>
          <w:b/>
          <w:bCs/>
          <w:kern w:val="2"/>
          <w:lang w:val="sr-Latn-RS"/>
          <w14:ligatures w14:val="standardContextual"/>
        </w:rPr>
        <w:t>Четврта радионица: "Медаља има две стране"</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Четврта радионица обрађивала је концепт да свако питање има две стране, што је подстакло учеснике да размотре различите перспективе у ситуацијама. Кроз дијалоге и анализу различитих случајева, учесници су научили важност отвореног ума и критичког размишљања. Ова радионица им је помогла да схвате да размена мишљења може довести до бољег разумевања и решавања конфликата.</w:t>
      </w:r>
    </w:p>
    <w:p w14:paraId="53960E30"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u w:val="single"/>
          <w:lang w:val="sr-Cyrl-RS"/>
          <w14:ligatures w14:val="standardContextual"/>
        </w:rPr>
        <w:t xml:space="preserve"> Закључак:</w:t>
      </w:r>
      <w:r w:rsidRPr="00ED3005">
        <w:rPr>
          <w:rFonts w:ascii="Times New Roman" w:eastAsia="Calibri" w:hAnsi="Times New Roman" w:cs="Times New Roman"/>
          <w:kern w:val="2"/>
          <w:lang w:val="sr-Cyrl-RS"/>
          <w14:ligatures w14:val="standardContextual"/>
        </w:rPr>
        <w:t xml:space="preserve">  Учесници су постали свесни сложености ситуација и важности отвореног ума. Ова радионица је помогла у развијању критичког размишљања и способности за решавање конфликата.</w:t>
      </w:r>
    </w:p>
    <w:p w14:paraId="3EAB1823"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Latn-RS"/>
          <w14:ligatures w14:val="standardContextual"/>
        </w:rPr>
        <w:br/>
        <w:t xml:space="preserve"> </w:t>
      </w:r>
      <w:r w:rsidRPr="00ED3005">
        <w:rPr>
          <w:rFonts w:ascii="Times New Roman" w:eastAsia="Calibri" w:hAnsi="Times New Roman" w:cs="Times New Roman"/>
          <w:b/>
          <w:bCs/>
          <w:kern w:val="2"/>
          <w:lang w:val="sr-Cyrl-RS"/>
          <w14:ligatures w14:val="standardContextual"/>
        </w:rPr>
        <w:t>Пета</w:t>
      </w:r>
      <w:r w:rsidRPr="00ED3005">
        <w:rPr>
          <w:rFonts w:ascii="Times New Roman" w:eastAsia="Calibri" w:hAnsi="Times New Roman" w:cs="Times New Roman"/>
          <w:b/>
          <w:bCs/>
          <w:kern w:val="2"/>
          <w:lang w:val="sr-Latn-RS"/>
          <w14:ligatures w14:val="standardContextual"/>
        </w:rPr>
        <w:t xml:space="preserve"> радионица: "Контрола беса кроз когнитивно-бихејвиоралне технике"</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У шестој радионици, фокусirali смо се на контролу беса и управљање стресом. Учесници су упознати са когнитивно-бихејвиоралним техникама које могу помоћи у управљању емоцијама и реакцијама. Кроз вежбе дисања, технике опуштања и практичне стратегије, учесници су научили како да реагују на ситуације које изазивају бес на конструктиван начин.</w:t>
      </w:r>
    </w:p>
    <w:p w14:paraId="44C9C23E" w14:textId="77777777" w:rsidR="00ED3005" w:rsidRPr="00ED3005" w:rsidRDefault="00ED3005" w:rsidP="00ED3005">
      <w:pPr>
        <w:spacing w:line="278" w:lineRule="auto"/>
        <w:ind w:firstLine="720"/>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u w:val="single"/>
          <w:lang w:val="sr-Cyrl-RS"/>
          <w14:ligatures w14:val="standardContextual"/>
        </w:rPr>
        <w:lastRenderedPageBreak/>
        <w:t>Закључак:</w:t>
      </w:r>
      <w:r w:rsidRPr="00ED3005">
        <w:rPr>
          <w:rFonts w:ascii="Times New Roman" w:eastAsia="Calibri" w:hAnsi="Times New Roman" w:cs="Times New Roman"/>
          <w:kern w:val="2"/>
          <w:lang w:val="sr-Cyrl-RS"/>
          <w14:ligatures w14:val="standardContextual"/>
        </w:rPr>
        <w:t xml:space="preserve">  Учесници су научили како да управљају својим емоцијама на конструктиван начин, што ће им помоћи да избегну конфликте и побољшају своје ментално здравље. Ова радионица је била од велике важности за развој емоционалне интелигенције.</w:t>
      </w:r>
      <w:r w:rsidRPr="00ED3005">
        <w:rPr>
          <w:rFonts w:ascii="Times New Roman" w:eastAsia="Calibri" w:hAnsi="Times New Roman" w:cs="Times New Roman"/>
          <w:kern w:val="2"/>
          <w:lang w:val="sr-Latn-RS"/>
          <w14:ligatures w14:val="standardContextual"/>
        </w:rPr>
        <w:br/>
      </w:r>
      <w:r w:rsidRPr="00ED3005">
        <w:rPr>
          <w:rFonts w:ascii="Times New Roman" w:eastAsia="Calibri" w:hAnsi="Times New Roman" w:cs="Times New Roman"/>
          <w:kern w:val="2"/>
          <w:lang w:val="sr-Latn-RS"/>
          <w14:ligatures w14:val="standardContextual"/>
        </w:rPr>
        <w:br/>
        <w:t xml:space="preserve"> </w:t>
      </w:r>
      <w:r w:rsidRPr="00ED3005">
        <w:rPr>
          <w:rFonts w:ascii="Times New Roman" w:eastAsia="Calibri" w:hAnsi="Times New Roman" w:cs="Times New Roman"/>
          <w:b/>
          <w:bCs/>
          <w:kern w:val="2"/>
          <w:lang w:val="sr-Latn-RS"/>
          <w14:ligatures w14:val="standardContextual"/>
        </w:rPr>
        <w:t>Информисање одељењских старешина о савладостима програма</w:t>
      </w:r>
      <w:r w:rsidRPr="00ED3005">
        <w:rPr>
          <w:rFonts w:ascii="Times New Roman" w:eastAsia="Calibri" w:hAnsi="Times New Roman" w:cs="Times New Roman"/>
          <w:kern w:val="2"/>
          <w:lang w:val="sr-Latn-RS"/>
          <w14:ligatures w14:val="standardContextual"/>
        </w:rPr>
        <w:t xml:space="preserve"> </w:t>
      </w:r>
      <w:r w:rsidRPr="00ED3005">
        <w:rPr>
          <w:rFonts w:ascii="Times New Roman" w:eastAsia="Calibri" w:hAnsi="Times New Roman" w:cs="Times New Roman"/>
          <w:kern w:val="2"/>
          <w:lang w:val="sr-Latn-RS"/>
          <w14:ligatures w14:val="standardContextual"/>
        </w:rPr>
        <w:br/>
        <w:t>На крају, одржали смо састанак са одељењским старешинама како бисмо их информисали о успешности програма и напредовању учесника. Понудили смо повратне информације и предложили могуће следеће кораке у развоју програма, уз нагласак на значају наставка рада на овим важним темама.</w:t>
      </w:r>
      <w:r w:rsidRPr="00ED3005">
        <w:rPr>
          <w:rFonts w:ascii="Times New Roman" w:eastAsia="Calibri" w:hAnsi="Times New Roman" w:cs="Times New Roman"/>
          <w:kern w:val="2"/>
          <w:lang w:val="sr-Latn-RS"/>
          <w14:ligatures w14:val="standardContextual"/>
        </w:rPr>
        <w:br/>
      </w:r>
      <w:r w:rsidRPr="00ED3005">
        <w:rPr>
          <w:rFonts w:ascii="Times New Roman" w:eastAsia="Calibri" w:hAnsi="Times New Roman" w:cs="Times New Roman"/>
          <w:kern w:val="2"/>
          <w:lang w:val="sr-Cyrl-RS"/>
          <w14:ligatures w14:val="standardContextual"/>
        </w:rPr>
        <w:t xml:space="preserve"> </w:t>
      </w:r>
      <w:r w:rsidRPr="00ED3005">
        <w:rPr>
          <w:rFonts w:ascii="Times New Roman" w:eastAsia="Calibri" w:hAnsi="Times New Roman" w:cs="Times New Roman"/>
          <w:kern w:val="2"/>
          <w:u w:val="single"/>
          <w:lang w:val="sr-Cyrl-RS"/>
          <w14:ligatures w14:val="standardContextual"/>
        </w:rPr>
        <w:t>Закључак:</w:t>
      </w:r>
      <w:r w:rsidRPr="00ED3005">
        <w:rPr>
          <w:rFonts w:ascii="Times New Roman" w:eastAsia="Calibri" w:hAnsi="Times New Roman" w:cs="Times New Roman"/>
          <w:kern w:val="2"/>
          <w:lang w:val="sr-Cyrl-RS"/>
          <w14:ligatures w14:val="standardContextual"/>
        </w:rPr>
        <w:t xml:space="preserve">  Одељењске старешине су истакле значај програма и предлоге за будуће активности, што ће допринети даљем развоју и унапређењу емоционалне и социјалне свести ученика.</w:t>
      </w:r>
    </w:p>
    <w:p w14:paraId="0B2DA1F6"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p>
    <w:p w14:paraId="70AB213F" w14:textId="77777777" w:rsidR="00ED3005" w:rsidRPr="00ED3005" w:rsidRDefault="00ED3005" w:rsidP="00ED3005">
      <w:pPr>
        <w:spacing w:line="278" w:lineRule="auto"/>
        <w:rPr>
          <w:rFonts w:ascii="Times New Roman" w:eastAsia="Calibri" w:hAnsi="Times New Roman" w:cs="Times New Roman"/>
          <w:b/>
          <w:bCs/>
          <w:kern w:val="2"/>
          <w:lang w:val="sr-Cyrl-RS"/>
          <w14:ligatures w14:val="standardContextual"/>
        </w:rPr>
      </w:pPr>
      <w:r w:rsidRPr="00ED3005">
        <w:rPr>
          <w:rFonts w:ascii="Times New Roman" w:eastAsia="Calibri" w:hAnsi="Times New Roman" w:cs="Times New Roman"/>
          <w:b/>
          <w:bCs/>
          <w:kern w:val="2"/>
          <w:lang w:val="sr-Cyrl-RS"/>
          <w14:ligatures w14:val="standardContextual"/>
        </w:rPr>
        <w:t xml:space="preserve"> Предлози за будуће активности: </w:t>
      </w:r>
    </w:p>
    <w:p w14:paraId="702767A5"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1.  Радионица „Развијање комуникационих вештина“   </w:t>
      </w:r>
    </w:p>
    <w:p w14:paraId="32C0053A"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Фокусирати се на технике активног слушања и конструктивне комуникације. Учесници ће имати прилику да практикују вештине у симулираним ситуацијама.</w:t>
      </w:r>
    </w:p>
    <w:p w14:paraId="0B954549"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2.  Радионица „Стрес и опуштање“   </w:t>
      </w:r>
    </w:p>
    <w:p w14:paraId="788FB25F"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Увести технике опуштања и управљања стресом, као што су медитација и јога. Ово ће помоћи учесницима да науче како да се носе са стресом у свакодневном животу.</w:t>
      </w:r>
    </w:p>
    <w:p w14:paraId="3BBAD0D6"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3.  Радионица „Постављање циљева“   </w:t>
      </w:r>
    </w:p>
    <w:p w14:paraId="08EA71FE"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Учесници ће научити како да поставе реалне и достижне циљеве, као и методе за праћење напредка. Ова радионица ће подстакнути лични развој и самодисциплину.</w:t>
      </w:r>
    </w:p>
    <w:p w14:paraId="2523E55B"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4.  Радионица „Решавање конфликата“   </w:t>
      </w:r>
    </w:p>
    <w:p w14:paraId="6D22A3DB"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Фокус на стратегијама за конструктивно решавање конфликата. Учесници ће анализирати конкретне ситуације и учити о различитим приступима.</w:t>
      </w:r>
    </w:p>
    <w:p w14:paraId="64F4F38E"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 xml:space="preserve">5.  Радионица „Креативно размишљање“   </w:t>
      </w:r>
    </w:p>
    <w:p w14:paraId="2430771D"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Подстицање креативности кроз различите технике и вежбе. Учесници ће имати прилику да истраже нове идеје и решења за проблеме.</w:t>
      </w:r>
    </w:p>
    <w:p w14:paraId="725655EB" w14:textId="77777777" w:rsidR="00ED3005" w:rsidRPr="00ED3005" w:rsidRDefault="00ED3005" w:rsidP="00ED3005">
      <w:pPr>
        <w:spacing w:line="278" w:lineRule="auto"/>
        <w:rPr>
          <w:rFonts w:ascii="Times New Roman" w:eastAsia="Calibri" w:hAnsi="Times New Roman" w:cs="Times New Roman"/>
          <w:kern w:val="2"/>
          <w:lang w:val="sr-Cyrl-RS"/>
          <w14:ligatures w14:val="standardContextual"/>
        </w:rPr>
      </w:pPr>
      <w:r w:rsidRPr="00ED3005">
        <w:rPr>
          <w:rFonts w:ascii="Times New Roman" w:eastAsia="Calibri" w:hAnsi="Times New Roman" w:cs="Times New Roman"/>
          <w:kern w:val="2"/>
          <w:lang w:val="sr-Cyrl-RS"/>
          <w14:ligatures w14:val="standardContextual"/>
        </w:rPr>
        <w:t>Ове активности ће допринети даљем развоју емоционалне и социјалне интелигенције учесника, као и побољшању њихових личних вештина у свакодневном животу.</w:t>
      </w:r>
    </w:p>
    <w:p w14:paraId="0D413C4F"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sz w:val="20"/>
        </w:rPr>
      </w:pPr>
    </w:p>
    <w:p w14:paraId="1AB358FD" w14:textId="77777777" w:rsidR="006A3944" w:rsidRDefault="006A3944" w:rsidP="006A3944">
      <w:pPr>
        <w:widowControl w:val="0"/>
        <w:autoSpaceDE w:val="0"/>
        <w:autoSpaceDN w:val="0"/>
        <w:spacing w:before="2" w:after="0" w:line="240" w:lineRule="auto"/>
        <w:rPr>
          <w:rFonts w:ascii="Times New Roman" w:eastAsia="Calibri" w:hAnsi="Times New Roman" w:cs="Times New Roman"/>
          <w:sz w:val="21"/>
          <w:lang w:val="sr-Cyrl-RS"/>
        </w:rPr>
      </w:pPr>
    </w:p>
    <w:p w14:paraId="2F7AD7A0" w14:textId="77777777" w:rsidR="00FC4746" w:rsidRPr="00FC4746" w:rsidRDefault="00FC4746" w:rsidP="006A3944">
      <w:pPr>
        <w:widowControl w:val="0"/>
        <w:autoSpaceDE w:val="0"/>
        <w:autoSpaceDN w:val="0"/>
        <w:spacing w:before="2" w:after="0" w:line="240" w:lineRule="auto"/>
        <w:rPr>
          <w:rFonts w:ascii="Times New Roman" w:eastAsia="Calibri" w:hAnsi="Times New Roman" w:cs="Times New Roman"/>
          <w:sz w:val="21"/>
          <w:lang w:val="sr-Cyrl-RS"/>
        </w:rPr>
      </w:pPr>
    </w:p>
    <w:p w14:paraId="6240C1D6" w14:textId="77777777" w:rsidR="003F1923" w:rsidRPr="006A3944" w:rsidRDefault="003F1923" w:rsidP="006A3944">
      <w:pPr>
        <w:widowControl w:val="0"/>
        <w:autoSpaceDE w:val="0"/>
        <w:autoSpaceDN w:val="0"/>
        <w:spacing w:before="2" w:after="0" w:line="240" w:lineRule="auto"/>
        <w:rPr>
          <w:rFonts w:ascii="Times New Roman" w:eastAsia="Calibri" w:hAnsi="Times New Roman" w:cs="Times New Roman"/>
          <w:sz w:val="21"/>
        </w:rPr>
      </w:pPr>
    </w:p>
    <w:p w14:paraId="6D69992B" w14:textId="79C95733" w:rsidR="006A3944" w:rsidRPr="006A3944" w:rsidRDefault="007659CC">
      <w:pPr>
        <w:widowControl w:val="0"/>
        <w:numPr>
          <w:ilvl w:val="1"/>
          <w:numId w:val="11"/>
        </w:numPr>
        <w:tabs>
          <w:tab w:val="left" w:pos="1196"/>
        </w:tabs>
        <w:autoSpaceDE w:val="0"/>
        <w:autoSpaceDN w:val="0"/>
        <w:spacing w:before="56" w:after="0" w:line="240" w:lineRule="auto"/>
        <w:ind w:left="1195" w:hanging="344"/>
        <w:outlineLvl w:val="3"/>
        <w:rPr>
          <w:rFonts w:ascii="Times New Roman" w:eastAsia="Calibri" w:hAnsi="Times New Roman" w:cs="Times New Roman"/>
          <w:b/>
          <w:bCs/>
          <w:sz w:val="20"/>
        </w:rPr>
      </w:pPr>
      <w:bookmarkStart w:id="115" w:name="_Hlk146785129"/>
      <w:r>
        <w:rPr>
          <w:rFonts w:ascii="Times New Roman" w:eastAsia="Calibri" w:hAnsi="Times New Roman" w:cs="Times New Roman"/>
          <w:b/>
          <w:bCs/>
          <w:u w:val="single"/>
          <w:lang w:val="sr-Cyrl-RS"/>
        </w:rPr>
        <w:t>ИЗВЕШТАЈ О ОСТВАРИВАЊУ ПРОГРАМА ЗДРАВСТВЕНЕ ЗАШТИТЕ</w:t>
      </w:r>
    </w:p>
    <w:bookmarkEnd w:id="115"/>
    <w:p w14:paraId="7A53A0F8" w14:textId="77777777" w:rsidR="006A3944" w:rsidRDefault="006A3944" w:rsidP="00C9528C">
      <w:pPr>
        <w:widowControl w:val="0"/>
        <w:autoSpaceDE w:val="0"/>
        <w:autoSpaceDN w:val="0"/>
        <w:spacing w:before="1" w:after="0" w:line="240" w:lineRule="auto"/>
        <w:rPr>
          <w:rFonts w:ascii="Times New Roman" w:eastAsia="Calibri" w:hAnsi="Times New Roman" w:cs="Times New Roman"/>
          <w:lang w:val="sr-Cyrl-RS"/>
        </w:rPr>
      </w:pPr>
    </w:p>
    <w:p w14:paraId="0BD90FB9" w14:textId="77777777" w:rsidR="00413DC9" w:rsidRPr="00C9528C" w:rsidRDefault="00413DC9" w:rsidP="00C9528C">
      <w:pPr>
        <w:widowControl w:val="0"/>
        <w:autoSpaceDE w:val="0"/>
        <w:autoSpaceDN w:val="0"/>
        <w:spacing w:before="1" w:after="0" w:line="240" w:lineRule="auto"/>
        <w:rPr>
          <w:rFonts w:ascii="Times New Roman" w:eastAsia="Calibri" w:hAnsi="Times New Roman" w:cs="Times New Roman"/>
          <w:lang w:val="sr-Cyrl-RS"/>
        </w:rPr>
      </w:pPr>
    </w:p>
    <w:p w14:paraId="056EA61F" w14:textId="77777777" w:rsidR="00CC21A2" w:rsidRPr="00CC21A2" w:rsidRDefault="00CC21A2" w:rsidP="00CC21A2">
      <w:pPr>
        <w:spacing w:line="278" w:lineRule="auto"/>
        <w:rPr>
          <w:rFonts w:ascii="Times New Roman" w:eastAsia="Calibri" w:hAnsi="Times New Roman" w:cs="Times New Roman"/>
          <w:kern w:val="2"/>
          <w14:ligatures w14:val="standardContextual"/>
        </w:rPr>
      </w:pPr>
      <w:r w:rsidRPr="00CC21A2">
        <w:rPr>
          <w:rFonts w:ascii="Times New Roman" w:eastAsia="Calibri" w:hAnsi="Times New Roman" w:cs="Times New Roman"/>
          <w:kern w:val="2"/>
          <w14:ligatures w14:val="standardContextual"/>
        </w:rPr>
        <w:t xml:space="preserve">1. Систематски прегледи ученика у Дому здравља </w:t>
      </w:r>
      <w:r w:rsidRPr="00CC21A2">
        <w:rPr>
          <w:rFonts w:ascii="Times New Roman" w:eastAsia="Calibri" w:hAnsi="Times New Roman" w:cs="Times New Roman"/>
          <w:kern w:val="2"/>
          <w14:ligatures w14:val="standardContextual"/>
        </w:rPr>
        <w:br/>
        <w:t>У Дому здравља обављени су систематски прегледи ученика у присуству родитеља. Овај процес је укључивао основне здравствене прегледе и консултације, а сви ученици су имали прилику да се упознају са важним аспектима свог здравља.</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lastRenderedPageBreak/>
        <w:t xml:space="preserve"> 2. Вакцинација ученика </w:t>
      </w:r>
      <w:r w:rsidRPr="00CC21A2">
        <w:rPr>
          <w:rFonts w:ascii="Times New Roman" w:eastAsia="Calibri" w:hAnsi="Times New Roman" w:cs="Times New Roman"/>
          <w:kern w:val="2"/>
          <w14:ligatures w14:val="standardContextual"/>
        </w:rPr>
        <w:br/>
        <w:t>Вакцинација ученика је реализована у здравственој установи, такође у присуству родитеља, у складу са календаром здравствених установа. Ова активност је осигурала да сви ученици добију потребне вакцине у прописаним временским интервалима.</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t xml:space="preserve"> 3. Стоматолошки преглед </w:t>
      </w:r>
      <w:r w:rsidRPr="00CC21A2">
        <w:rPr>
          <w:rFonts w:ascii="Times New Roman" w:eastAsia="Calibri" w:hAnsi="Times New Roman" w:cs="Times New Roman"/>
          <w:kern w:val="2"/>
          <w14:ligatures w14:val="standardContextual"/>
        </w:rPr>
        <w:br/>
        <w:t>Школски стоматолог из Медвеђе одржао је предавања и прегледе по одељењима у првом полугодишту. Ученици су имали прилику да се упознају са важности оралне хигијене и добили су савете о томе како да брину о својим зубима.</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t xml:space="preserve"> 4. Предавања Патронажне службе Дома здравља </w:t>
      </w:r>
      <w:r w:rsidRPr="00CC21A2">
        <w:rPr>
          <w:rFonts w:ascii="Times New Roman" w:eastAsia="Calibri" w:hAnsi="Times New Roman" w:cs="Times New Roman"/>
          <w:kern w:val="2"/>
          <w14:ligatures w14:val="standardContextual"/>
        </w:rPr>
        <w:br/>
        <w:t>Патронажна служба Дома здравља организовала је радионице у сваком одељењу планираних разреда. Теме предавања биле су усклађене са Часом одељењског старешине и обухватиле су ученике свих узраста, према плану Дома здравља.</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t xml:space="preserve"> 5. Предавања МУП-а „Заједно и безбедно кроз детињство“ </w:t>
      </w:r>
      <w:r w:rsidRPr="00CC21A2">
        <w:rPr>
          <w:rFonts w:ascii="Times New Roman" w:eastAsia="Calibri" w:hAnsi="Times New Roman" w:cs="Times New Roman"/>
          <w:kern w:val="2"/>
          <w14:ligatures w14:val="standardContextual"/>
        </w:rPr>
        <w:br/>
        <w:t>У оквиру плана МУП-а, организоване су радионице у сваком одељењу наведених разреда. Циљ ових предавања био је подизање свести о безбедности и одговорности у свакодневном животу.</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t xml:space="preserve"> 6. Обележавање значајних датума везаних за здравствену превенцију </w:t>
      </w:r>
      <w:r w:rsidRPr="00CC21A2">
        <w:rPr>
          <w:rFonts w:ascii="Times New Roman" w:eastAsia="Calibri" w:hAnsi="Times New Roman" w:cs="Times New Roman"/>
          <w:kern w:val="2"/>
          <w14:ligatures w14:val="standardContextual"/>
        </w:rPr>
        <w:br/>
        <w:t>-  Задња недеља септембра : Обележена је „Одговорна однос према здрављу“ кроз едукативне и рекламне паное, у сарадњи са наставницима биологије, учитељима и педагогом.</w:t>
      </w:r>
      <w:r w:rsidRPr="00CC21A2">
        <w:rPr>
          <w:rFonts w:ascii="Times New Roman" w:eastAsia="Calibri" w:hAnsi="Times New Roman" w:cs="Times New Roman"/>
          <w:kern w:val="2"/>
          <w14:ligatures w14:val="standardContextual"/>
        </w:rPr>
        <w:br/>
        <w:t>-  Реализација тема на ЧОС-у : Одељењске старешине, педагог и представници локалне средине из релевантних институција реализовали су радионице на часовима одељењског старешине у складу с плановима током године.</w:t>
      </w:r>
      <w:r w:rsidRPr="00CC21A2">
        <w:rPr>
          <w:rFonts w:ascii="Times New Roman" w:eastAsia="Calibri" w:hAnsi="Times New Roman" w:cs="Times New Roman"/>
          <w:kern w:val="2"/>
          <w14:ligatures w14:val="standardContextual"/>
        </w:rPr>
        <w:br/>
        <w:t>-  Бављење спортом : Сви часови физичког васпитања, часови боравка на излету и недеље спорта укључили су одржавање часовâ физичког васпитања, такмичења и рекреацију. Наставници физичког васпитања и одељењске старешине активно су учествовали у реализацији ових активности током године.</w:t>
      </w:r>
      <w:r w:rsidRPr="00CC21A2">
        <w:rPr>
          <w:rFonts w:ascii="Times New Roman" w:eastAsia="Calibri" w:hAnsi="Times New Roman" w:cs="Times New Roman"/>
          <w:kern w:val="2"/>
          <w14:ligatures w14:val="standardContextual"/>
        </w:rPr>
        <w:br/>
      </w:r>
      <w:r w:rsidRPr="00CC21A2">
        <w:rPr>
          <w:rFonts w:ascii="Times New Roman" w:eastAsia="Calibri" w:hAnsi="Times New Roman" w:cs="Times New Roman"/>
          <w:kern w:val="2"/>
          <w14:ligatures w14:val="standardContextual"/>
        </w:rPr>
        <w:br/>
        <w:t>Овај извештај резимира активности које су спроведене у циљу побољшања здравственог стања и свести ученика о важности здравља и превенције.</w:t>
      </w:r>
    </w:p>
    <w:p w14:paraId="0B0B10BD" w14:textId="77777777" w:rsidR="006A3944" w:rsidRDefault="006A3944" w:rsidP="006A3944">
      <w:pPr>
        <w:widowControl w:val="0"/>
        <w:autoSpaceDE w:val="0"/>
        <w:autoSpaceDN w:val="0"/>
        <w:spacing w:before="2" w:after="0" w:line="240" w:lineRule="auto"/>
        <w:rPr>
          <w:rFonts w:ascii="Times New Roman" w:eastAsia="Calibri" w:hAnsi="Times New Roman" w:cs="Times New Roman"/>
          <w:sz w:val="17"/>
          <w:lang w:val="sr-Cyrl-RS"/>
        </w:rPr>
      </w:pPr>
    </w:p>
    <w:p w14:paraId="3974B631"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01CD97BD"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693A2A9D"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484BA3C1"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66A613AB"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147E5623" w14:textId="77777777" w:rsid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255C29A0" w14:textId="77777777" w:rsidR="00413DC9" w:rsidRPr="00413DC9" w:rsidRDefault="00413DC9" w:rsidP="006A3944">
      <w:pPr>
        <w:widowControl w:val="0"/>
        <w:autoSpaceDE w:val="0"/>
        <w:autoSpaceDN w:val="0"/>
        <w:spacing w:before="2" w:after="0" w:line="240" w:lineRule="auto"/>
        <w:rPr>
          <w:rFonts w:ascii="Times New Roman" w:eastAsia="Calibri" w:hAnsi="Times New Roman" w:cs="Times New Roman"/>
          <w:sz w:val="17"/>
          <w:lang w:val="sr-Cyrl-RS"/>
        </w:rPr>
      </w:pPr>
    </w:p>
    <w:p w14:paraId="358B92C4" w14:textId="77777777" w:rsidR="006A3944" w:rsidRPr="00E87C73" w:rsidRDefault="006A3944" w:rsidP="006A3944">
      <w:pPr>
        <w:widowControl w:val="0"/>
        <w:autoSpaceDE w:val="0"/>
        <w:autoSpaceDN w:val="0"/>
        <w:spacing w:after="0" w:line="240" w:lineRule="auto"/>
        <w:rPr>
          <w:rFonts w:ascii="Times New Roman" w:eastAsia="Calibri" w:hAnsi="Times New Roman" w:cs="Times New Roman"/>
          <w:sz w:val="20"/>
        </w:rPr>
      </w:pPr>
    </w:p>
    <w:p w14:paraId="5D571725" w14:textId="77777777" w:rsidR="008D746D" w:rsidRDefault="008D746D" w:rsidP="000B100D">
      <w:pPr>
        <w:rPr>
          <w:rFonts w:ascii="Times New Roman" w:eastAsia="Calibri" w:hAnsi="Times New Roman" w:cs="Times New Roman"/>
          <w:b/>
          <w:bCs/>
          <w:sz w:val="24"/>
          <w:szCs w:val="24"/>
          <w:lang w:val="sr-Cyrl-RS"/>
        </w:rPr>
      </w:pPr>
      <w:bookmarkStart w:id="116" w:name="_Hlk211241948"/>
    </w:p>
    <w:p w14:paraId="2DFC2107" w14:textId="33584B8C" w:rsidR="00E87C73" w:rsidRPr="00E87C73" w:rsidRDefault="00413DC9" w:rsidP="000B100D">
      <w:pPr>
        <w:rPr>
          <w:rFonts w:ascii="Times New Roman" w:hAnsi="Times New Roman" w:cs="Times New Roman"/>
          <w:sz w:val="20"/>
          <w:lang w:val="sr-Cyrl-RS"/>
        </w:rPr>
      </w:pPr>
      <w:r>
        <w:rPr>
          <w:rFonts w:ascii="Times New Roman" w:eastAsia="Calibri" w:hAnsi="Times New Roman" w:cs="Times New Roman"/>
          <w:b/>
          <w:bCs/>
          <w:sz w:val="24"/>
          <w:szCs w:val="24"/>
          <w:lang w:val="sr-Cyrl-RS"/>
        </w:rPr>
        <w:t xml:space="preserve">ИЗВЕШТАЈ О ТРАНЗИЦИЈИ УЧЕНИКА ИЗ ОСНОВНЕ ШКОЛЕ У СРЕДЊУ ШКОЛУ </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У периоду од маја до јуна, реализован је процес транзиције ученика из основне школе у средњу школу, који је обухватао сарадњу са родитељима и представницима средњих школа. Овај извештај описује кључне активности и резултате постигнуте у оквиру ове транзиције.</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1. Остварена сарадња са средњим школама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Током овог периода, остварена је сарадња са следећим средњим школама: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lastRenderedPageBreak/>
        <w:br/>
        <w:t>- Техничка школа "Никола Тесла" из Медвеђе</w:t>
      </w:r>
      <w:r w:rsidR="00E87C73" w:rsidRPr="00E87C73">
        <w:rPr>
          <w:rFonts w:ascii="Times New Roman" w:eastAsia="Calibri" w:hAnsi="Times New Roman" w:cs="Times New Roman"/>
          <w:sz w:val="20"/>
        </w:rPr>
        <w:br/>
        <w:t>- Техничка школа за дизајн из Лесковца</w:t>
      </w:r>
      <w:r w:rsidR="00E87C73" w:rsidRPr="00E87C73">
        <w:rPr>
          <w:rFonts w:ascii="Times New Roman" w:eastAsia="Calibri" w:hAnsi="Times New Roman" w:cs="Times New Roman"/>
          <w:sz w:val="20"/>
        </w:rPr>
        <w:br/>
        <w:t>- Трговинско-угоститељска школа из Лесковца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Све три школе су организовале презентације својих образовних програма, где су ученици имали прилику да се упознају са различитим занимањима и образовним профилима које ове школе нуде. Презентације су обухватале информације о захтевима за упис, као и о каријерним опцијама после завршетка образовања.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2. Упознавање ученика и родитеља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На састанцима су учествовали родитељи и ученици, где су имали прилику да постављају питања, размене мишљења и добију одговоре од представника школа. Ова комуникација је била кључна за ојачање свести родитеља о важности активног учешћа у избору каријере своје деце.</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3. Помоћ при упису</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Педагог је играо важну улогу у помоћи ученицима и родитељима током процеса уписа. Обезбеђена је подршка у попуњавању пријава за упис у средње школе, као и у попуњавању конкурса за дом ученика. Ова помоћ је била значајна, јер су многи родитељи и ученици изразили забринутост око административних процедура.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4. Закључак</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Процес транзиције из основне у средњу школу је успешно реализован уз активну сарадњу са родитељима и представницима средњих школа. Ученици су били информисани о различитим опцијама, што је допринело њиховом самопоуздању у доношењу одлука о будућем образовању. Педагог је свим учесницима пружио неопходну подршку и информисање, што је значајно олакшало процес уписа.</w:t>
      </w:r>
      <w:r w:rsidR="00E87C73" w:rsidRPr="00E87C73">
        <w:rPr>
          <w:rFonts w:ascii="Times New Roman" w:eastAsia="Calibri" w:hAnsi="Times New Roman" w:cs="Times New Roman"/>
          <w:sz w:val="20"/>
        </w:rPr>
        <w:br/>
      </w:r>
      <w:r w:rsidR="00E87C73" w:rsidRPr="00E87C73">
        <w:rPr>
          <w:rFonts w:ascii="Times New Roman" w:eastAsia="Calibri" w:hAnsi="Times New Roman" w:cs="Times New Roman"/>
          <w:sz w:val="20"/>
        </w:rPr>
        <w:br/>
        <w:t>Наставак сличних активности у будућности ће бити од великог значаја за даљи развој свести ученика о професионалним опцијама и за јачање сарадње са родитељима и образовним институцијама</w:t>
      </w:r>
      <w:bookmarkEnd w:id="116"/>
      <w:r w:rsidR="00E87C73" w:rsidRPr="00E87C73">
        <w:rPr>
          <w:rFonts w:ascii="Times New Roman" w:eastAsia="Calibri" w:hAnsi="Times New Roman" w:cs="Times New Roman"/>
          <w:sz w:val="20"/>
        </w:rPr>
        <w:t>.</w:t>
      </w:r>
    </w:p>
    <w:p w14:paraId="0BF90C3D" w14:textId="77777777" w:rsidR="008D746D" w:rsidRDefault="008D746D" w:rsidP="006A3944">
      <w:pPr>
        <w:widowControl w:val="0"/>
        <w:autoSpaceDE w:val="0"/>
        <w:autoSpaceDN w:val="0"/>
        <w:spacing w:before="1" w:after="0" w:line="240" w:lineRule="auto"/>
        <w:rPr>
          <w:rFonts w:ascii="Times New Roman" w:eastAsia="Calibri" w:hAnsi="Times New Roman" w:cs="Times New Roman"/>
          <w:b/>
          <w:bCs/>
          <w:sz w:val="24"/>
          <w:lang w:val="sr-Cyrl-RS"/>
        </w:rPr>
      </w:pPr>
    </w:p>
    <w:p w14:paraId="0B48377D" w14:textId="6DE52CEA" w:rsidR="006A3944" w:rsidRPr="008D746D" w:rsidRDefault="008D746D" w:rsidP="006A3944">
      <w:pPr>
        <w:widowControl w:val="0"/>
        <w:autoSpaceDE w:val="0"/>
        <w:autoSpaceDN w:val="0"/>
        <w:spacing w:before="1" w:after="0" w:line="240" w:lineRule="auto"/>
        <w:rPr>
          <w:rFonts w:ascii="Times New Roman" w:eastAsia="Calibri" w:hAnsi="Times New Roman" w:cs="Times New Roman"/>
          <w:b/>
          <w:bCs/>
          <w:sz w:val="24"/>
          <w:lang w:val="sr-Cyrl-RS"/>
        </w:rPr>
      </w:pPr>
      <w:bookmarkStart w:id="117" w:name="_Hlk211245144"/>
      <w:bookmarkStart w:id="118" w:name="_Hlk211246314"/>
      <w:r w:rsidRPr="008D746D">
        <w:rPr>
          <w:rFonts w:ascii="Times New Roman" w:eastAsia="Calibri" w:hAnsi="Times New Roman" w:cs="Times New Roman"/>
          <w:b/>
          <w:bCs/>
          <w:sz w:val="24"/>
          <w:lang w:val="sr-Cyrl-RS"/>
        </w:rPr>
        <w:t xml:space="preserve">ИЗВЕШТАЈ О ОСТВАРИВАЊУ ПРОГРАМА ПОДРШКЕ УЧЕНИЦИМА </w:t>
      </w:r>
    </w:p>
    <w:p w14:paraId="580C35E7" w14:textId="6467A3FE" w:rsidR="003B673C" w:rsidRPr="00D96ABC" w:rsidRDefault="003B673C" w:rsidP="00D96ABC">
      <w:pPr>
        <w:pStyle w:val="ListParagraph"/>
        <w:numPr>
          <w:ilvl w:val="0"/>
          <w:numId w:val="132"/>
        </w:numPr>
        <w:spacing w:before="11"/>
        <w:rPr>
          <w:rFonts w:ascii="Times New Roman" w:hAnsi="Times New Roman" w:cs="Times New Roman"/>
          <w:b/>
          <w:bCs/>
          <w:sz w:val="24"/>
          <w:szCs w:val="24"/>
          <w:u w:val="single"/>
          <w:lang w:val="sr-Cyrl-RS"/>
        </w:rPr>
      </w:pPr>
      <w:r w:rsidRPr="00D96ABC">
        <w:rPr>
          <w:rFonts w:ascii="Times New Roman" w:hAnsi="Times New Roman" w:cs="Times New Roman"/>
          <w:b/>
          <w:bCs/>
          <w:sz w:val="24"/>
          <w:szCs w:val="24"/>
          <w:u w:val="single"/>
        </w:rPr>
        <w:t>Извештај о програму подршке у процесу учења</w:t>
      </w:r>
      <w:r w:rsidR="002A179F" w:rsidRPr="00D96ABC">
        <w:rPr>
          <w:rFonts w:ascii="Times New Roman" w:hAnsi="Times New Roman" w:cs="Times New Roman"/>
          <w:b/>
          <w:bCs/>
          <w:sz w:val="24"/>
          <w:szCs w:val="24"/>
          <w:u w:val="single"/>
          <w:lang w:val="sr-Cyrl-RS"/>
        </w:rPr>
        <w:t xml:space="preserve"> за ученике разредне наставе </w:t>
      </w:r>
    </w:p>
    <w:p w14:paraId="677CC27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383E6B56" w14:textId="1E33EA75"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Pr>
          <w:rFonts w:ascii="Times New Roman" w:eastAsia="Calibri" w:hAnsi="Times New Roman" w:cs="Times New Roman"/>
          <w:lang w:val="sr-Cyrl-RS"/>
        </w:rPr>
        <w:t>-</w:t>
      </w:r>
      <w:r w:rsidRPr="003B673C">
        <w:rPr>
          <w:rFonts w:ascii="Times New Roman" w:eastAsia="Calibri" w:hAnsi="Times New Roman" w:cs="Times New Roman"/>
        </w:rPr>
        <w:t>Презентација на ФБ профилу школе:</w:t>
      </w:r>
    </w:p>
    <w:p w14:paraId="4DA89CFB"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Циљ презентације је да пружи подршку родитељима ученика првог разреда, а у оквиру програма едукације родитеља, обрађене су следеће теме:</w:t>
      </w:r>
    </w:p>
    <w:p w14:paraId="589B21B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526A910D" w14:textId="56F6A6B3"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1. Различити стилови учења: Упознавање родитеља са различитим стиловима учења и како они утичу на напредак детета.</w:t>
      </w:r>
    </w:p>
    <w:p w14:paraId="5D4B7271"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32724745" w14:textId="7754FCEB"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2. Важност стицања радних навика: Објашњење значаја радних навика у раном узрасту и како их родитељи могу подстицати код своје деце.</w:t>
      </w:r>
    </w:p>
    <w:p w14:paraId="65250352"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57FD5826" w14:textId="69F9E134"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Активности на часовима одељењског старешине:</w:t>
      </w:r>
    </w:p>
    <w:p w14:paraId="2D2B9135"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Осмишљене су различите активности на нивоу групе које подстичу сарадњу и развој социјалних вештина.</w:t>
      </w:r>
    </w:p>
    <w:p w14:paraId="7B6E6B34"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561398A2" w14:textId="7362170D"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Превентивни индивидуални рад:</w:t>
      </w:r>
    </w:p>
    <w:p w14:paraId="48D36AAC"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Уведен је индивидуални рад са ученицима који имају тешкоће у савладавању школског градива, укључујући проблеме са пажњом, концентрацијом, смањеном способношћу, мотивацијом и емоционалном и социјалном незрелошћу.</w:t>
      </w:r>
    </w:p>
    <w:p w14:paraId="71B030E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0F52229C" w14:textId="6CFE3455"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Увођење савремених метода учења:</w:t>
      </w:r>
    </w:p>
    <w:p w14:paraId="5D066FCB"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Ученици су упознати са савременим методама учења и адаптираним наставним садржајима.</w:t>
      </w:r>
    </w:p>
    <w:p w14:paraId="5AFBB6A1"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059A304F" w14:textId="1CC21C82"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Сарадња са предметним наставницима:</w:t>
      </w:r>
    </w:p>
    <w:p w14:paraId="073BF6C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Упознавање ученика са предметним наставницима и садржајима предмета од 5. разреда.</w:t>
      </w:r>
    </w:p>
    <w:p w14:paraId="227807D7"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71D19620" w14:textId="5E104E7F"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Идентификовање и пружање подршке:</w:t>
      </w:r>
    </w:p>
    <w:p w14:paraId="10792D5C"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Пружање подршке ученицима који имају тешкоће у савладавању садржаја, укључујући индивидуализације и израду ИОП-ова.</w:t>
      </w:r>
    </w:p>
    <w:p w14:paraId="13CDCCE9"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593AB9BF" w14:textId="2A545F81"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Сарадња са Интересорном комисијом и другим институцијама:</w:t>
      </w:r>
    </w:p>
    <w:p w14:paraId="3CF4A995" w14:textId="6C1D278F" w:rsidR="003B673C" w:rsidRPr="008D746D"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 Активно сарађујемо са Центром за социјални рад, другим школама,</w:t>
      </w:r>
    </w:p>
    <w:p w14:paraId="111A80C3"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40CA8531" w14:textId="437AF328"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Сарадња са родитељима:</w:t>
      </w:r>
    </w:p>
    <w:p w14:paraId="3464862A"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Организовани родитељски састанци за родитеље ученика I разреда на тему "Психофизичке карактеристике ученика првог разреда и прилагођавање на школски живот".</w:t>
      </w:r>
    </w:p>
    <w:p w14:paraId="0F7BB92D"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Предавање за родитеље ученика IV разреда о "Тешкоћама које се јављају на преласку са разредне на предметну наставу".</w:t>
      </w:r>
    </w:p>
    <w:p w14:paraId="187BA481"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5A62A255" w14:textId="496982E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Додатна подршка:</w:t>
      </w:r>
    </w:p>
    <w:p w14:paraId="14FA7CE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r w:rsidRPr="003B673C">
        <w:rPr>
          <w:rFonts w:ascii="Times New Roman" w:eastAsia="Calibri" w:hAnsi="Times New Roman" w:cs="Times New Roman"/>
        </w:rPr>
        <w:t>- Подршка кроз додатно ангажовање особља ван школе и израда планова подршке у савладавању школског градива за ученике који нису изградили радне навике.</w:t>
      </w:r>
    </w:p>
    <w:p w14:paraId="68979F6F" w14:textId="77777777" w:rsidR="003B673C" w:rsidRPr="003B673C" w:rsidRDefault="003B673C" w:rsidP="003B673C">
      <w:pPr>
        <w:widowControl w:val="0"/>
        <w:autoSpaceDE w:val="0"/>
        <w:autoSpaceDN w:val="0"/>
        <w:spacing w:before="11" w:after="0" w:line="240" w:lineRule="auto"/>
        <w:rPr>
          <w:rFonts w:ascii="Times New Roman" w:eastAsia="Calibri" w:hAnsi="Times New Roman" w:cs="Times New Roman"/>
        </w:rPr>
      </w:pPr>
    </w:p>
    <w:p w14:paraId="1BCC5186" w14:textId="5458E2C7" w:rsidR="003B673C" w:rsidRPr="003B673C" w:rsidRDefault="003B673C" w:rsidP="003B673C">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Закључак:</w:t>
      </w:r>
    </w:p>
    <w:p w14:paraId="0991A666" w14:textId="4C6E07AD" w:rsidR="002A179F" w:rsidRPr="008D746D" w:rsidRDefault="003B673C" w:rsidP="002A179F">
      <w:pPr>
        <w:widowControl w:val="0"/>
        <w:autoSpaceDE w:val="0"/>
        <w:autoSpaceDN w:val="0"/>
        <w:spacing w:before="11" w:after="0" w:line="240" w:lineRule="auto"/>
        <w:rPr>
          <w:rFonts w:ascii="Times New Roman" w:eastAsia="Calibri" w:hAnsi="Times New Roman" w:cs="Times New Roman"/>
          <w:lang w:val="sr-Cyrl-RS"/>
        </w:rPr>
      </w:pPr>
      <w:r w:rsidRPr="003B673C">
        <w:rPr>
          <w:rFonts w:ascii="Times New Roman" w:eastAsia="Calibri" w:hAnsi="Times New Roman" w:cs="Times New Roman"/>
        </w:rPr>
        <w:t>Педагог Маја Чоловић је спровела програм и истакла да, иако нисмо имали ученика који се образују по ИОП1 и ИОП2, редовно пратимо потребе за прилагођавањем наставе свим ученицима.</w:t>
      </w:r>
      <w:r w:rsidR="008D746D">
        <w:rPr>
          <w:rFonts w:ascii="Times New Roman" w:eastAsia="Calibri" w:hAnsi="Times New Roman" w:cs="Times New Roman"/>
          <w:lang w:val="sr-Cyrl-RS"/>
        </w:rPr>
        <w:t xml:space="preserve"> </w:t>
      </w:r>
      <w:r w:rsidRPr="003B673C">
        <w:rPr>
          <w:rFonts w:ascii="Times New Roman" w:eastAsia="Calibri" w:hAnsi="Times New Roman" w:cs="Times New Roman"/>
        </w:rPr>
        <w:t>Овај програм је од великог значаја за успешан развој и напредак наших ученика, а сарадња са родитељима и другим институцијама остаје кључна у том процесу.</w:t>
      </w:r>
      <w:bookmarkStart w:id="119" w:name="_Toc130372650"/>
    </w:p>
    <w:p w14:paraId="7E7DCD84" w14:textId="77777777" w:rsidR="002A179F" w:rsidRDefault="002A179F" w:rsidP="002A179F">
      <w:pPr>
        <w:widowControl w:val="0"/>
        <w:autoSpaceDE w:val="0"/>
        <w:autoSpaceDN w:val="0"/>
        <w:spacing w:before="11" w:after="0" w:line="240" w:lineRule="auto"/>
        <w:rPr>
          <w:rFonts w:ascii="Times New Roman" w:eastAsia="Calibri" w:hAnsi="Times New Roman" w:cs="Times New Roman"/>
          <w:sz w:val="20"/>
          <w:lang w:val="sr-Cyrl-RS"/>
        </w:rPr>
      </w:pPr>
    </w:p>
    <w:bookmarkEnd w:id="119"/>
    <w:p w14:paraId="03C26787" w14:textId="77777777" w:rsidR="00D96ABC" w:rsidRDefault="00D96ABC" w:rsidP="008D746D">
      <w:pPr>
        <w:spacing w:line="278" w:lineRule="auto"/>
        <w:rPr>
          <w:rFonts w:ascii="Times New Roman" w:eastAsia="Calibri" w:hAnsi="Times New Roman" w:cs="Times New Roman"/>
          <w:b/>
          <w:bCs/>
          <w:kern w:val="2"/>
          <w:u w:val="single"/>
          <w:lang w:val="sr-Cyrl-RS"/>
          <w14:ligatures w14:val="standardContextual"/>
        </w:rPr>
      </w:pPr>
    </w:p>
    <w:p w14:paraId="0732B0B2" w14:textId="540A4CEE" w:rsidR="008D746D" w:rsidRPr="00D96ABC" w:rsidRDefault="008D746D" w:rsidP="00D96ABC">
      <w:pPr>
        <w:pStyle w:val="ListParagraph"/>
        <w:numPr>
          <w:ilvl w:val="0"/>
          <w:numId w:val="132"/>
        </w:numPr>
        <w:spacing w:line="278" w:lineRule="auto"/>
        <w:rPr>
          <w:rFonts w:ascii="Times New Roman" w:hAnsi="Times New Roman" w:cs="Times New Roman"/>
          <w:b/>
          <w:bCs/>
          <w:kern w:val="2"/>
          <w:u w:val="single"/>
          <w:lang w:val="sr-Cyrl-RS"/>
          <w14:ligatures w14:val="standardContextual"/>
        </w:rPr>
      </w:pPr>
      <w:r w:rsidRPr="00D96ABC">
        <w:rPr>
          <w:rFonts w:ascii="Times New Roman" w:hAnsi="Times New Roman" w:cs="Times New Roman"/>
          <w:b/>
          <w:bCs/>
          <w:kern w:val="2"/>
          <w:u w:val="single"/>
          <w14:ligatures w14:val="standardContextual"/>
        </w:rPr>
        <w:t xml:space="preserve">Извештај о реализованим активностима у области подршке ученицима </w:t>
      </w:r>
      <w:r w:rsidRPr="00D96ABC">
        <w:rPr>
          <w:rFonts w:ascii="Times New Roman" w:hAnsi="Times New Roman" w:cs="Times New Roman"/>
          <w:b/>
          <w:bCs/>
          <w:kern w:val="2"/>
          <w:u w:val="single"/>
          <w:lang w:val="sr-Cyrl-RS"/>
          <w14:ligatures w14:val="standardContextual"/>
        </w:rPr>
        <w:t xml:space="preserve">у предметној настави </w:t>
      </w:r>
    </w:p>
    <w:p w14:paraId="3EB14606"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b/>
          <w:bCs/>
          <w:kern w:val="2"/>
          <w14:ligatures w14:val="standardContextual"/>
        </w:rPr>
        <w:t xml:space="preserve"> 1. Тематско-едукативна радионица за ученике V разреда на тему „Тешкоће преласка са разредне на предметну наставу“ и радионица „Технике учења</w:t>
      </w:r>
      <w:r w:rsidRPr="008D746D">
        <w:rPr>
          <w:rFonts w:ascii="Times New Roman" w:eastAsia="Calibri" w:hAnsi="Times New Roman" w:cs="Times New Roman"/>
          <w:kern w:val="2"/>
          <w14:ligatures w14:val="standardContextual"/>
        </w:rPr>
        <w:t xml:space="preserve">“ </w:t>
      </w:r>
    </w:p>
    <w:p w14:paraId="31D83836"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У септембру и октобру, у матичној школи и издањима, реализована је тематско-едукативна радионица за ученике V разреда. Ова радионица имала је за циљ да помогне ученицима у адаптацији на прелазак са разредне на предметну наставу. Педагог и одељенске старешине су водили радионице, где су ученици имали прилику да размене искуства и добију савете о томе како да се лакше прилагоде новим условима учења. Поред тога, организоване су и радионице о техникама учења, које су ученицима пружиле алате за ефективније усвајање школског градива.</w:t>
      </w:r>
    </w:p>
    <w:p w14:paraId="4EF135E6"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2. Саветодавни рад са ученицима код којих су присутне тешкоће у савладавању школског градива </w:t>
      </w:r>
    </w:p>
    <w:p w14:paraId="16ADA0EF"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Током целе школске године, педагоzi су обављали саветодавни рад са ученицима који су имали тешкоће у савладавању школског градива, као што су проблеми са пажњом, концентрацијом, мотивacijом и емоционалном незрелошћу. Иако нисмо имали ученика који су захтевали интензивнију подршку, педагог је активно комуницирао са ученицима, пружајући им савете и подршку. Такође, организовани су састанци са родитељима ради откривања узрока поремећаја у учењу и пружања информација о томе како могу помоћи својој деци.</w:t>
      </w:r>
    </w:p>
    <w:p w14:paraId="1E03A547"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3. Упућивање у начине процене сопственог напредовања </w:t>
      </w:r>
    </w:p>
    <w:p w14:paraId="0CE84DF7"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 xml:space="preserve">У периоду од септембра до јуна, реализовани су индивидуални разговори са ученицима у циљу развијања самосвесности о сопственим могућностима и напредовању. Наставници предметне наставе и педагог су </w:t>
      </w:r>
      <w:r w:rsidRPr="008D746D">
        <w:rPr>
          <w:rFonts w:ascii="Times New Roman" w:eastAsia="Calibri" w:hAnsi="Times New Roman" w:cs="Times New Roman"/>
          <w:kern w:val="2"/>
          <w14:ligatures w14:val="standardContextual"/>
        </w:rPr>
        <w:lastRenderedPageBreak/>
        <w:t>радили на развоју мотивације код ученика, што је допринело њиховом бољем разумевању и процени сопственог учинка.</w:t>
      </w:r>
    </w:p>
    <w:p w14:paraId="4703C6E9"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4. Сарадња са Интерресорном комисијом </w:t>
      </w:r>
    </w:p>
    <w:p w14:paraId="76F2ABBD"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Током године, остварена је сарадња са Интерресорном комисијом, где смо разменили искуства и примере добре праксе. Чланови тима за инклузивно образовање, укључујући наставнике, учитеље и педагога, активно су учествовали у анализи и праћењу подршке ученицима, што је допринело бољем разumevanju индивидуалних потреба сваког детета.</w:t>
      </w:r>
    </w:p>
    <w:p w14:paraId="56B35C5B"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5. Сарадња са другим институцијама од значаја </w:t>
      </w:r>
    </w:p>
    <w:p w14:paraId="39EB0213"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Такође, у периоду од септембра до јуна, остварена је сарадња са различитим институцијама, као што су Центар за социјални рад, друге школе и дечји педијатар. Размена искустава и примера добре праксе допринела је побољшању квалитета подршке ученицима.</w:t>
      </w:r>
    </w:p>
    <w:p w14:paraId="07BB65C7"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6. Сарадња са родитељима </w:t>
      </w:r>
    </w:p>
    <w:p w14:paraId="3B3C32B9"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Педагог је активно радио на проналажењу узрока тешкоћа код ученика и пружању подршке родитељима у преношењу знања о техникама и методама успешног учења. Ово је укључивало и организовање радионица за родитеље, где су им представљене стратегије за подршку деци у учењу.</w:t>
      </w:r>
    </w:p>
    <w:p w14:paraId="0F72BC3A"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7. Идентификовање и пружање подршке ученицима који имају тешкоће у савладавању садржаја </w:t>
      </w:r>
    </w:p>
    <w:p w14:paraId="3FABA874"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Иако нисмо имали ученика који су захтевали индивидуализацију или ИОП, тим за пружање додатне подршке је спреман да реагује уколико се укаже потреба. Сви чланови тима су обучени и спремни да пруже подршку у сваком тренутку.</w:t>
      </w:r>
    </w:p>
    <w:p w14:paraId="376A4A80"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8. Упућивање на здравствену комисију </w:t>
      </w:r>
    </w:p>
    <w:p w14:paraId="03B8DA9C"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Уколико буде било потребе, ученици ће бити упућени на здравствену комисију ради подршке при упису у средњу школу. Педагог и остали чланови тима ће радити на томе да осигурају да сви ученици добију потребне услове за полагање испита и избор средње школе.</w:t>
      </w:r>
    </w:p>
    <w:p w14:paraId="65A7386F"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9. Подршка кроз додатно ангажовање особља ван школе </w:t>
      </w:r>
    </w:p>
    <w:p w14:paraId="5B2CE924"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Педагог Маја Чоловић је успешно завршила програм за педагошког асистента. Школа је спремна да у сваком тренутку ангажује личног пратиоца или педагошког асистента, уколико се укаже потреба за додатном подршком ученицима.</w:t>
      </w:r>
    </w:p>
    <w:p w14:paraId="64F8FCB7" w14:textId="77777777" w:rsidR="008D746D" w:rsidRPr="008D746D" w:rsidRDefault="008D746D" w:rsidP="008D746D">
      <w:pPr>
        <w:spacing w:line="278" w:lineRule="auto"/>
        <w:rPr>
          <w:rFonts w:ascii="Times New Roman" w:eastAsia="Calibri" w:hAnsi="Times New Roman" w:cs="Times New Roman"/>
          <w:b/>
          <w:bCs/>
          <w:kern w:val="2"/>
          <w:lang w:val="sr-Cyrl-RS"/>
          <w14:ligatures w14:val="standardContextual"/>
        </w:rPr>
      </w:pPr>
      <w:r w:rsidRPr="008D746D">
        <w:rPr>
          <w:rFonts w:ascii="Times New Roman" w:eastAsia="Calibri" w:hAnsi="Times New Roman" w:cs="Times New Roman"/>
          <w:b/>
          <w:bCs/>
          <w:kern w:val="2"/>
          <w14:ligatures w14:val="standardContextual"/>
        </w:rPr>
        <w:t xml:space="preserve"> 10. Реализација компензаторног програма „Учење учења“ </w:t>
      </w:r>
    </w:p>
    <w:p w14:paraId="3F03F53D" w14:textId="77777777" w:rsidR="008D746D" w:rsidRPr="008D746D" w:rsidRDefault="008D746D" w:rsidP="008D746D">
      <w:pPr>
        <w:spacing w:line="278" w:lineRule="auto"/>
        <w:rPr>
          <w:rFonts w:ascii="Times New Roman" w:eastAsia="Calibri" w:hAnsi="Times New Roman" w:cs="Times New Roman"/>
          <w:kern w:val="2"/>
          <w:lang w:val="sr-Cyrl-RS"/>
          <w14:ligatures w14:val="standardContextual"/>
        </w:rPr>
      </w:pPr>
      <w:r w:rsidRPr="008D746D">
        <w:rPr>
          <w:rFonts w:ascii="Times New Roman" w:eastAsia="Calibri" w:hAnsi="Times New Roman" w:cs="Times New Roman"/>
          <w:kern w:val="2"/>
          <w14:ligatures w14:val="standardContextual"/>
        </w:rPr>
        <w:t>У периоду од новембра до децембра, одржано је 5 радионица у оквиру компензаторног програма „Учење учења“. Педагог Маја Чоловић је водила радионице, које су имале за циљ да ученицима помогну у развоју вештина учења и усвајању нових знања.</w:t>
      </w:r>
    </w:p>
    <w:p w14:paraId="15E3E933" w14:textId="77777777" w:rsidR="008D746D" w:rsidRDefault="008D746D" w:rsidP="008D746D">
      <w:pPr>
        <w:spacing w:line="278" w:lineRule="auto"/>
        <w:rPr>
          <w:rFonts w:ascii="Times New Roman" w:eastAsia="Calibri" w:hAnsi="Times New Roman" w:cs="Times New Roman"/>
          <w:kern w:val="2"/>
          <w14:ligatures w14:val="standardContextual"/>
        </w:rPr>
      </w:pPr>
      <w:r w:rsidRPr="008D746D">
        <w:rPr>
          <w:rFonts w:ascii="Times New Roman" w:eastAsia="Calibri" w:hAnsi="Times New Roman" w:cs="Times New Roman"/>
          <w:kern w:val="2"/>
          <w14:ligatures w14:val="standardContextual"/>
        </w:rPr>
        <w:t>Овај извештај обухвата све активности које су реализоване у циљу подршке ученицима и побољшања квалитета образовања. Настављамо да радимо на развоју и унапређењу наших програма и подршке ученицима у будућности.</w:t>
      </w:r>
    </w:p>
    <w:p w14:paraId="561AEC82" w14:textId="77777777" w:rsidR="000C138B" w:rsidRDefault="000C138B" w:rsidP="008D746D">
      <w:pPr>
        <w:spacing w:line="278" w:lineRule="auto"/>
        <w:rPr>
          <w:rFonts w:ascii="Times New Roman" w:eastAsia="Calibri" w:hAnsi="Times New Roman" w:cs="Times New Roman"/>
          <w:kern w:val="2"/>
          <w14:ligatures w14:val="standardContextual"/>
        </w:rPr>
      </w:pPr>
    </w:p>
    <w:p w14:paraId="61B7C3A2" w14:textId="77777777" w:rsidR="000C138B" w:rsidRDefault="000C138B" w:rsidP="008D746D">
      <w:pPr>
        <w:spacing w:line="278" w:lineRule="auto"/>
        <w:rPr>
          <w:rFonts w:ascii="Times New Roman" w:eastAsia="Calibri" w:hAnsi="Times New Roman" w:cs="Times New Roman"/>
          <w:kern w:val="2"/>
          <w14:ligatures w14:val="standardContextual"/>
        </w:rPr>
      </w:pPr>
    </w:p>
    <w:p w14:paraId="61D8FF42" w14:textId="77777777" w:rsidR="000C138B" w:rsidRPr="008D746D" w:rsidRDefault="000C138B" w:rsidP="008D746D">
      <w:pPr>
        <w:spacing w:line="278" w:lineRule="auto"/>
        <w:rPr>
          <w:rFonts w:ascii="Times New Roman" w:eastAsia="Calibri" w:hAnsi="Times New Roman" w:cs="Times New Roman"/>
          <w:kern w:val="2"/>
          <w14:ligatures w14:val="standardContextual"/>
        </w:rPr>
      </w:pPr>
    </w:p>
    <w:bookmarkEnd w:id="117"/>
    <w:p w14:paraId="145D17DA" w14:textId="77777777" w:rsidR="00AC5886" w:rsidRPr="00AC5886" w:rsidRDefault="00AC5886" w:rsidP="00AC5886">
      <w:pPr>
        <w:pStyle w:val="ListParagraph"/>
        <w:numPr>
          <w:ilvl w:val="0"/>
          <w:numId w:val="132"/>
        </w:numPr>
        <w:spacing w:line="278" w:lineRule="auto"/>
        <w:rPr>
          <w:rFonts w:ascii="Times New Roman" w:hAnsi="Times New Roman" w:cs="Times New Roman"/>
          <w:b/>
          <w:bCs/>
          <w:kern w:val="2"/>
          <w:sz w:val="24"/>
          <w:szCs w:val="24"/>
          <w:u w:val="single"/>
          <w:lang w:val="sr-Cyrl-RS"/>
          <w14:ligatures w14:val="standardContextual"/>
        </w:rPr>
      </w:pPr>
      <w:r w:rsidRPr="00AC5886">
        <w:rPr>
          <w:rFonts w:ascii="Times New Roman" w:hAnsi="Times New Roman" w:cs="Times New Roman"/>
          <w:b/>
          <w:bCs/>
          <w:kern w:val="2"/>
          <w:sz w:val="24"/>
          <w:szCs w:val="24"/>
          <w:u w:val="single"/>
          <w:lang w:val="sr-Cyrl-RS"/>
          <w14:ligatures w14:val="standardContextual"/>
        </w:rPr>
        <w:lastRenderedPageBreak/>
        <w:t xml:space="preserve">Извештај о остварености компензаторног програма „Учење учења“ за ученике 5. и 6. разреда </w:t>
      </w:r>
    </w:p>
    <w:p w14:paraId="5268C86E"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Увод: </w:t>
      </w:r>
    </w:p>
    <w:p w14:paraId="18DE13AF"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 складу са Развојним планом установе и у интересу ученика, школа је реализовала компензаторни програм „Учење учења“ за ученике 5. и 6. разреда, са циљем да помогне ученицима који нису савладали технике учења и памћења. У програм су укључени ученици који су на крају првог класификационог периода имали три или више недовољних оцена, уз сагласност родитеља.</w:t>
      </w:r>
    </w:p>
    <w:p w14:paraId="1AA5CD62"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Критеријуми успеха: </w:t>
      </w:r>
    </w:p>
    <w:p w14:paraId="65C4F3E7"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Успех програма је мерен применом научених техника на школском градиву након завршетка програма, као и школским постигнућем ученика на крају наставне године.</w:t>
      </w:r>
    </w:p>
    <w:p w14:paraId="4FCDD3D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Активности и оствареност: </w:t>
      </w:r>
    </w:p>
    <w:p w14:paraId="2643A5CF"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1.  Информисање одељењских старешина о планираном програму (новембар) </w:t>
      </w:r>
    </w:p>
    <w:p w14:paraId="0C3CC879"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Стручни сарадник је организовао састанак са одељењским старешинама ради информисања о планираном програму. Записник са састанка је сачињен и дистрибуиран, чиме је обезбеђено да сви наставници буду упознати са циљевима и планом активности.</w:t>
      </w:r>
    </w:p>
    <w:p w14:paraId="12E38E5F"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2.  Информисање родитеља о програму (новембар) </w:t>
      </w:r>
    </w:p>
    <w:p w14:paraId="3ED97FC5"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 циљу укључивања родитеља, стручни сарадник је одржао информативни састанак где су родитељи упознати са програмом, циљевима и важности учења техника учења. Евиденција о присуству родитеља је сачињена и документација је архивирана.</w:t>
      </w:r>
    </w:p>
    <w:p w14:paraId="39077751"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3.  Прва радионица – Предуслови за учење (децембар) </w:t>
      </w:r>
    </w:p>
    <w:p w14:paraId="6E793497"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 овој радионици ученици су упознати са основним принципима учења. Фокус је био на идентификовању личних стилова учења и развијању свести о томе како различити услови (нпр. окружење, време) утичу на учење. Документација о учешћу и активностима је сачињена.</w:t>
      </w:r>
    </w:p>
    <w:p w14:paraId="3AE380B6"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4.  Друга радионица – Технике учења - класична (децембар) </w:t>
      </w:r>
    </w:p>
    <w:p w14:paraId="44CDA9B2"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Овде су ученици научили класичне технике учења, као што су методи поновног учења и стварања фласх картица. Кроз практичне вежбе, ученици су примили повратне информације о својим напредцима.</w:t>
      </w:r>
    </w:p>
    <w:p w14:paraId="20F3FADE"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5.  Трећа радионица – Технике учења - асоцијативне мапе (децембар) </w:t>
      </w:r>
    </w:p>
    <w:p w14:paraId="4AEBCB06"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Учесници су научили како да користе асоцијативне мапе за организовање информација. Ова техника је показала значај у визуелизацији учења, што је ученицима помогло да повежу различите концепте.</w:t>
      </w:r>
    </w:p>
    <w:p w14:paraId="52D87DBE"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6.  Четврта радионица – Технике учења – Венови дијаграми, процесни дијаграми (фебруар) </w:t>
      </w:r>
    </w:p>
    <w:p w14:paraId="565CD6B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Ученици су се упознали са Веновим и процесним дијаграмима. Ова радионица је подстакла креативност и логичко размишљање ученика, што је било у складу са циљевима програма.</w:t>
      </w:r>
    </w:p>
    <w:p w14:paraId="42A4F0A9"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7.  Пета радионица – Технике учења - рекапитаулација, примена (фебруар) </w:t>
      </w:r>
    </w:p>
    <w:p w14:paraId="4CB14B4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Ова радионица је фокусирана на рекапитацију наученог и његову примену у различитим предметима. Ученици су имали прилику да покажу своје способности и примене технике које су научили.</w:t>
      </w:r>
    </w:p>
    <w:p w14:paraId="48A0B782"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8.  Информисање одељењских старешина о савладости програма (март) </w:t>
      </w:r>
    </w:p>
    <w:p w14:paraId="58ACC739"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lastRenderedPageBreak/>
        <w:t>Након завршетка програма, стручни сарадник је сачинио извештај о напредовању ученика и информисао одељењске старешине о резултатима. Ово је омогућило наставницима да прате напредак ученика у даљем раду.</w:t>
      </w:r>
    </w:p>
    <w:p w14:paraId="7763BD1B"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9.  </w:t>
      </w:r>
      <w:r w:rsidRPr="00AC5886">
        <w:rPr>
          <w:rFonts w:ascii="Times New Roman" w:eastAsia="Calibri" w:hAnsi="Times New Roman" w:cs="Times New Roman"/>
          <w:kern w:val="2"/>
          <w14:ligatures w14:val="standardContextual"/>
        </w:rPr>
        <w:t xml:space="preserve"> </w:t>
      </w:r>
      <w:r w:rsidRPr="00AC5886">
        <w:rPr>
          <w:rFonts w:ascii="Times New Roman" w:eastAsia="Calibri" w:hAnsi="Times New Roman" w:cs="Times New Roman"/>
          <w:kern w:val="2"/>
          <w:lang w:val="sr-Cyrl-RS"/>
          <w14:ligatures w14:val="standardContextual"/>
        </w:rPr>
        <w:t xml:space="preserve">Евалуација програма и ефекти на школско постигнуће (март - јун) </w:t>
      </w:r>
    </w:p>
    <w:p w14:paraId="485AA82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У периоду од марта до јуна спроведен је компензаторни програм усмеран на подршку ученицима у развоју училачких способности. Циљ програма био је побољшање школског постигнућа, као и пружање индивидуалне подршке ученицима који су имали потешкоћа у усвајању различитих техника учења.</w:t>
      </w:r>
    </w:p>
    <w:p w14:paraId="58F09C14"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Методологија </w:t>
      </w:r>
    </w:p>
    <w:p w14:paraId="21A09DE8"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На крају програма, стручни сарадник је извршио евалуацију путем анкетирања ученика, родитеља и наставника, као и анализом постигнућа ученика на тестовима и контролним задацима. Овај приступ омогућио је добијање свеобухватне слике о ефектима програма.</w:t>
      </w:r>
    </w:p>
    <w:p w14:paraId="29D6A3AD"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Резултати </w:t>
      </w:r>
    </w:p>
    <w:p w14:paraId="2A51E7E2"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1.  Побољшање школског постигнућа : Анализом резултата тестова уочено је значајно повећање просечних оцена ученика који су учествовали у програму. У поређењу са претходним полугодиштем, просечне оцене су порасле за 15%.</w:t>
      </w:r>
    </w:p>
    <w:p w14:paraId="2339A03F"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2.  Смањење потешкоћа у усвајању техника :</w:t>
      </w:r>
    </w:p>
    <w:p w14:paraId="74C54DE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Ученици су пријавили мање потешкоћа у усвајању нових метода учења. Око 70% ученика изразило је задовољство применом техника које су научили током програма.</w:t>
      </w:r>
    </w:p>
    <w:p w14:paraId="50498508"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3.  Индивидуална подршка :</w:t>
      </w:r>
    </w:p>
    <w:p w14:paraId="2F816B15"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За ученике који су имали значајне потешкоће, пружена је индивидуална подршка. Око 30% ученика је добило додатне часове, што је резултирало побољшањем њихових перформанси за 20%.</w:t>
      </w:r>
    </w:p>
    <w:p w14:paraId="12F5E30B"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Закључак </w:t>
      </w:r>
    </w:p>
    <w:p w14:paraId="7E13CB60"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Компензаторни програм је показао значајан утицај на школско постигнуће ученика. Повећање просечних оцена и смањење потешкоћа у учењу указују на успешност програма. Препоручује се наставак и проширење оваквих програма у будућности, уз фокус на индивидуалну подршку за ученике којима је то најпотребније.</w:t>
      </w:r>
    </w:p>
    <w:p w14:paraId="586E0C6C"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xml:space="preserve"> Препоруке </w:t>
      </w:r>
    </w:p>
    <w:p w14:paraId="10DF7077"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Наставити са реализацијом програма у наредним школским годинама.</w:t>
      </w:r>
    </w:p>
    <w:p w14:paraId="66EA47EA"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Размотрити могућност укључивања родитеља у процес едукације и подршке.</w:t>
      </w:r>
    </w:p>
    <w:p w14:paraId="44D5CF2C"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 Повећати обим индивидуалне подршке за ученике са специфичним потребама.</w:t>
      </w:r>
    </w:p>
    <w:p w14:paraId="5979ABCA" w14:textId="77777777" w:rsidR="00AC5886" w:rsidRP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На тај начин, можемо наставити да подржавамо ученике у њиховом развоју и постизању бољих резултата у школи.</w:t>
      </w:r>
    </w:p>
    <w:p w14:paraId="6D476488" w14:textId="77777777" w:rsidR="00AC5886" w:rsidRDefault="00AC5886" w:rsidP="00AC5886">
      <w:pPr>
        <w:spacing w:line="278" w:lineRule="auto"/>
        <w:rPr>
          <w:rFonts w:ascii="Times New Roman" w:eastAsia="Calibri" w:hAnsi="Times New Roman" w:cs="Times New Roman"/>
          <w:kern w:val="2"/>
          <w:lang w:val="sr-Cyrl-RS"/>
          <w14:ligatures w14:val="standardContextual"/>
        </w:rPr>
      </w:pPr>
      <w:r w:rsidRPr="00AC5886">
        <w:rPr>
          <w:rFonts w:ascii="Times New Roman" w:eastAsia="Calibri" w:hAnsi="Times New Roman" w:cs="Times New Roman"/>
          <w:kern w:val="2"/>
          <w:lang w:val="sr-Cyrl-RS"/>
          <w14:ligatures w14:val="standardContextual"/>
        </w:rPr>
        <w:t>Овај компензаторни програм представља важан корак у подршци ученицима у развоју њихових училачких способности и побољшању школског постигнућа.</w:t>
      </w:r>
    </w:p>
    <w:p w14:paraId="5CC565E9" w14:textId="77777777" w:rsidR="000C138B" w:rsidRDefault="000C138B" w:rsidP="00AC5886">
      <w:pPr>
        <w:spacing w:line="278" w:lineRule="auto"/>
        <w:rPr>
          <w:rFonts w:ascii="Times New Roman" w:eastAsia="Calibri" w:hAnsi="Times New Roman" w:cs="Times New Roman"/>
          <w:kern w:val="2"/>
          <w:lang w:val="sr-Cyrl-RS"/>
          <w14:ligatures w14:val="standardContextual"/>
        </w:rPr>
      </w:pPr>
    </w:p>
    <w:p w14:paraId="05221ABD" w14:textId="77777777" w:rsidR="003B54E4" w:rsidRDefault="003B54E4" w:rsidP="00AC5886">
      <w:pPr>
        <w:spacing w:line="278" w:lineRule="auto"/>
        <w:rPr>
          <w:rFonts w:ascii="Times New Roman" w:eastAsia="Calibri" w:hAnsi="Times New Roman" w:cs="Times New Roman"/>
          <w:kern w:val="2"/>
          <w:lang w:val="sr-Cyrl-RS"/>
          <w14:ligatures w14:val="standardContextual"/>
        </w:rPr>
      </w:pPr>
    </w:p>
    <w:p w14:paraId="64FA0880" w14:textId="77777777" w:rsidR="003B54E4" w:rsidRPr="003B54E4" w:rsidRDefault="003B54E4" w:rsidP="003B54E4">
      <w:pPr>
        <w:pStyle w:val="ListParagraph"/>
        <w:numPr>
          <w:ilvl w:val="0"/>
          <w:numId w:val="132"/>
        </w:numPr>
        <w:spacing w:line="278" w:lineRule="auto"/>
        <w:rPr>
          <w:rFonts w:ascii="Times New Roman" w:hAnsi="Times New Roman" w:cs="Times New Roman"/>
          <w:b/>
          <w:bCs/>
          <w:kern w:val="2"/>
          <w14:ligatures w14:val="standardContextual"/>
        </w:rPr>
      </w:pPr>
      <w:r w:rsidRPr="003B54E4">
        <w:rPr>
          <w:rFonts w:ascii="Times New Roman" w:hAnsi="Times New Roman" w:cs="Times New Roman"/>
          <w:b/>
          <w:bCs/>
          <w:kern w:val="2"/>
          <w14:ligatures w14:val="standardContextual"/>
        </w:rPr>
        <w:lastRenderedPageBreak/>
        <w:t>ПРОГРАМ ПОДРШКЕ ПРОЦЕСУ УЧЕЊА ЗА ДЕЦУ СА ПОСЕБНИМ СПОСОБНОСТИМА, ТАЛЕНТИМА</w:t>
      </w:r>
    </w:p>
    <w:p w14:paraId="117AF061" w14:textId="77777777" w:rsidR="003B54E4" w:rsidRPr="003B54E4" w:rsidRDefault="003B54E4" w:rsidP="003B54E4">
      <w:pPr>
        <w:spacing w:line="278" w:lineRule="auto"/>
        <w:rPr>
          <w:rFonts w:ascii="Times New Roman" w:eastAsia="Calibri" w:hAnsi="Times New Roman" w:cs="Times New Roman"/>
          <w:kern w:val="2"/>
          <w:lang w:val="sr-Cyrl-RS"/>
          <w14:ligatures w14:val="standardContextual"/>
        </w:rPr>
      </w:pPr>
    </w:p>
    <w:p w14:paraId="34648571" w14:textId="77777777" w:rsidR="003B54E4" w:rsidRPr="003B54E4" w:rsidRDefault="003B54E4" w:rsidP="003B54E4">
      <w:pPr>
        <w:spacing w:line="278" w:lineRule="auto"/>
        <w:rPr>
          <w:rFonts w:ascii="Times New Roman" w:eastAsia="Calibri" w:hAnsi="Times New Roman" w:cs="Times New Roman"/>
          <w:kern w:val="2"/>
          <w14:ligatures w14:val="standardContextual"/>
        </w:rPr>
      </w:pPr>
      <w:r w:rsidRPr="003B54E4">
        <w:rPr>
          <w:rFonts w:ascii="Times New Roman" w:eastAsia="Calibri" w:hAnsi="Times New Roman" w:cs="Times New Roman"/>
          <w:kern w:val="2"/>
          <w14:ligatures w14:val="standardContextual"/>
        </w:rPr>
        <w:t>Развој даровитости код појединаца сложен је процес у којем је тешко навести све утицаје али се може рећи да доминантну, односно најважнију улогу има породица, школа и сам појединац. Процес самовредновања</w:t>
      </w:r>
    </w:p>
    <w:p w14:paraId="0F600F7A" w14:textId="77777777" w:rsidR="003B54E4" w:rsidRPr="003B54E4" w:rsidRDefault="003B54E4" w:rsidP="003B54E4">
      <w:pPr>
        <w:spacing w:line="278" w:lineRule="auto"/>
        <w:rPr>
          <w:rFonts w:ascii="Times New Roman" w:eastAsia="Calibri" w:hAnsi="Times New Roman" w:cs="Times New Roman"/>
          <w:kern w:val="2"/>
          <w14:ligatures w14:val="standardContextual"/>
        </w:rPr>
      </w:pPr>
      <w:r w:rsidRPr="003B54E4">
        <w:rPr>
          <w:rFonts w:ascii="Times New Roman" w:eastAsia="Calibri" w:hAnsi="Times New Roman" w:cs="Times New Roman"/>
          <w:kern w:val="2"/>
          <w14:ligatures w14:val="standardContextual"/>
        </w:rPr>
        <w:t>области Подршка ученицима, указао је на недовољну организовану бригу и подршку талентованим</w:t>
      </w:r>
    </w:p>
    <w:p w14:paraId="733E8379" w14:textId="77777777" w:rsidR="003B54E4" w:rsidRPr="003B54E4" w:rsidRDefault="003B54E4" w:rsidP="003B54E4">
      <w:pPr>
        <w:spacing w:line="278" w:lineRule="auto"/>
        <w:rPr>
          <w:rFonts w:ascii="Times New Roman" w:eastAsia="Calibri" w:hAnsi="Times New Roman" w:cs="Times New Roman"/>
          <w:kern w:val="2"/>
          <w14:ligatures w14:val="standardContextual"/>
        </w:rPr>
      </w:pPr>
      <w:r w:rsidRPr="003B54E4">
        <w:rPr>
          <w:rFonts w:ascii="Times New Roman" w:eastAsia="Calibri" w:hAnsi="Times New Roman" w:cs="Times New Roman"/>
          <w:kern w:val="2"/>
          <w14:ligatures w14:val="standardContextual"/>
        </w:rPr>
        <w:t>ученицима.</w:t>
      </w:r>
      <w:r w:rsidRPr="003B54E4">
        <w:rPr>
          <w:rFonts w:ascii="Times New Roman" w:eastAsia="Calibri" w:hAnsi="Times New Roman" w:cs="Times New Roman"/>
          <w:kern w:val="2"/>
          <w:lang w:val="sr-Cyrl-RS"/>
          <w14:ligatures w14:val="standardContextual"/>
        </w:rPr>
        <w:t xml:space="preserve"> </w:t>
      </w:r>
      <w:r w:rsidRPr="003B54E4">
        <w:rPr>
          <w:rFonts w:ascii="Times New Roman" w:eastAsia="Calibri" w:hAnsi="Times New Roman" w:cs="Times New Roman"/>
          <w:kern w:val="2"/>
          <w14:ligatures w14:val="standardContextual"/>
        </w:rPr>
        <w:t xml:space="preserve">Од ове школске године </w:t>
      </w:r>
      <w:r w:rsidRPr="003B54E4">
        <w:rPr>
          <w:rFonts w:ascii="Times New Roman" w:eastAsia="Calibri" w:hAnsi="Times New Roman" w:cs="Times New Roman"/>
          <w:kern w:val="2"/>
          <w:lang w:val="sr-Cyrl-RS"/>
          <w14:ligatures w14:val="standardContextual"/>
        </w:rPr>
        <w:t>у годишњем</w:t>
      </w:r>
      <w:r w:rsidRPr="003B54E4">
        <w:rPr>
          <w:rFonts w:ascii="Times New Roman" w:eastAsia="Calibri" w:hAnsi="Times New Roman" w:cs="Times New Roman"/>
          <w:kern w:val="2"/>
          <w14:ligatures w14:val="standardContextual"/>
        </w:rPr>
        <w:t xml:space="preserve"> програму и планираним саржајима у оквиру њега биће дат посебан значај.</w:t>
      </w:r>
    </w:p>
    <w:p w14:paraId="4046B616" w14:textId="77777777" w:rsidR="003B54E4" w:rsidRPr="003B54E4" w:rsidRDefault="003B54E4" w:rsidP="003B54E4">
      <w:pPr>
        <w:spacing w:line="278" w:lineRule="auto"/>
        <w:rPr>
          <w:rFonts w:ascii="Times New Roman" w:eastAsia="Calibri" w:hAnsi="Times New Roman" w:cs="Times New Roman"/>
          <w:kern w:val="2"/>
          <w:lang w:val="sr-Cyrl-RS"/>
          <w14:ligatures w14:val="standardContextual"/>
        </w:rPr>
      </w:pPr>
      <w:r w:rsidRPr="003B54E4">
        <w:rPr>
          <w:rFonts w:ascii="Times New Roman" w:eastAsia="Calibri" w:hAnsi="Times New Roman" w:cs="Times New Roman"/>
          <w:kern w:val="2"/>
          <w14:ligatures w14:val="standardContextual"/>
        </w:rPr>
        <w:t xml:space="preserve">У циљу подршке талентованим и даровитим </w:t>
      </w:r>
      <w:proofErr w:type="gramStart"/>
      <w:r w:rsidRPr="003B54E4">
        <w:rPr>
          <w:rFonts w:ascii="Times New Roman" w:eastAsia="Calibri" w:hAnsi="Times New Roman" w:cs="Times New Roman"/>
          <w:kern w:val="2"/>
          <w14:ligatures w14:val="standardContextual"/>
        </w:rPr>
        <w:t>ученицима ,</w:t>
      </w:r>
      <w:proofErr w:type="gramEnd"/>
      <w:r w:rsidRPr="003B54E4">
        <w:rPr>
          <w:rFonts w:ascii="Times New Roman" w:eastAsia="Calibri" w:hAnsi="Times New Roman" w:cs="Times New Roman"/>
          <w:kern w:val="2"/>
          <w14:ligatures w14:val="standardContextual"/>
        </w:rPr>
        <w:t xml:space="preserve"> планирани су</w:t>
      </w:r>
      <w:r w:rsidRPr="003B54E4">
        <w:rPr>
          <w:rFonts w:ascii="Times New Roman" w:eastAsia="Calibri" w:hAnsi="Times New Roman" w:cs="Times New Roman"/>
          <w:kern w:val="2"/>
          <w:lang w:val="sr-Cyrl-RS"/>
          <w14:ligatures w14:val="standardContextual"/>
        </w:rPr>
        <w:t xml:space="preserve">: </w:t>
      </w:r>
      <w:r w:rsidRPr="003B54E4">
        <w:rPr>
          <w:rFonts w:ascii="Times New Roman" w:eastAsia="Calibri" w:hAnsi="Times New Roman" w:cs="Times New Roman"/>
          <w:kern w:val="2"/>
          <w14:ligatures w14:val="standardContextual"/>
        </w:rPr>
        <w:t xml:space="preserve"> Препознавање, откривање и идентификовање даровитих ученика и стварање</w:t>
      </w:r>
      <w:r w:rsidRPr="003B54E4">
        <w:rPr>
          <w:rFonts w:ascii="Times New Roman" w:eastAsia="Calibri" w:hAnsi="Times New Roman" w:cs="Times New Roman"/>
          <w:kern w:val="2"/>
          <w:lang w:val="sr-Cyrl-RS"/>
          <w14:ligatures w14:val="standardContextual"/>
        </w:rPr>
        <w:t xml:space="preserve"> </w:t>
      </w:r>
      <w:r w:rsidRPr="003B54E4">
        <w:rPr>
          <w:rFonts w:ascii="Times New Roman" w:eastAsia="Calibri" w:hAnsi="Times New Roman" w:cs="Times New Roman"/>
          <w:kern w:val="2"/>
          <w14:ligatures w14:val="standardContextual"/>
        </w:rPr>
        <w:t>оптималних услова за њихов развој и успешно напредовање</w:t>
      </w:r>
      <w:r w:rsidRPr="003B54E4">
        <w:rPr>
          <w:rFonts w:ascii="Times New Roman" w:eastAsia="Calibri" w:hAnsi="Times New Roman" w:cs="Times New Roman"/>
          <w:kern w:val="2"/>
          <w:lang w:val="sr-Cyrl-RS"/>
          <w14:ligatures w14:val="standardContextual"/>
        </w:rPr>
        <w:t xml:space="preserve"> чији је један од критеријума освојено место на републичким или међународним такмичењима / за предметну наству/</w:t>
      </w:r>
    </w:p>
    <w:p w14:paraId="73C45104" w14:textId="77777777" w:rsidR="003B54E4" w:rsidRDefault="003B54E4" w:rsidP="003B54E4">
      <w:pPr>
        <w:spacing w:line="278" w:lineRule="auto"/>
        <w:rPr>
          <w:rFonts w:ascii="Times New Roman" w:eastAsia="Calibri" w:hAnsi="Times New Roman" w:cs="Times New Roman"/>
          <w:kern w:val="2"/>
          <w:lang w:val="sr-Cyrl-RS"/>
          <w14:ligatures w14:val="standardContextual"/>
        </w:rPr>
      </w:pPr>
      <w:r w:rsidRPr="003B54E4">
        <w:rPr>
          <w:rFonts w:ascii="Times New Roman" w:eastAsia="Calibri" w:hAnsi="Times New Roman" w:cs="Times New Roman"/>
          <w:kern w:val="2"/>
          <w:lang w:val="sr-Cyrl-RS"/>
          <w14:ligatures w14:val="standardContextual"/>
        </w:rPr>
        <w:t>Како нисмо имали таквих ученика ова активност није реализована. Кроз радионице смо оснаживали ученике и родитеље, као и саме наставнике упућивали их на стручно усавршавање. Како би били припремљени за рад са ученицима који су талентовани и даровити. Међутим за сада немамо такве ученике, као што се може и видети увидом у извештаје са класификационих периода, и извода са такмичења ученика, где су наши ученици углавном достигли ниво општинског такмичења, и учешћа на регионалном такмичењу без значајних резултата. Што не значи да нису остварили успех, баш напротив, зато смо и дали посебан значај програму подршке у процесу  учења.</w:t>
      </w:r>
    </w:p>
    <w:p w14:paraId="25F9CD31" w14:textId="77777777" w:rsidR="009A165A" w:rsidRPr="003B54E4" w:rsidRDefault="009A165A" w:rsidP="003B54E4">
      <w:pPr>
        <w:spacing w:line="278" w:lineRule="auto"/>
        <w:rPr>
          <w:rFonts w:ascii="Times New Roman" w:eastAsia="Calibri" w:hAnsi="Times New Roman" w:cs="Times New Roman"/>
          <w:kern w:val="2"/>
          <w:lang w:val="sr-Cyrl-RS"/>
          <w14:ligatures w14:val="standardContextual"/>
        </w:rPr>
      </w:pPr>
    </w:p>
    <w:bookmarkEnd w:id="118"/>
    <w:p w14:paraId="66A272C0" w14:textId="77777777" w:rsidR="009A165A" w:rsidRPr="009A165A" w:rsidRDefault="009A165A" w:rsidP="009A165A">
      <w:pPr>
        <w:spacing w:line="278" w:lineRule="auto"/>
        <w:rPr>
          <w:rFonts w:ascii="Times New Roman" w:eastAsia="Calibri" w:hAnsi="Times New Roman" w:cs="Times New Roman"/>
          <w:b/>
          <w:bCs/>
          <w:kern w:val="2"/>
          <w:lang w:val="sr-Cyrl-RS"/>
          <w14:ligatures w14:val="standardContextual"/>
        </w:rPr>
      </w:pPr>
      <w:r w:rsidRPr="009A165A">
        <w:rPr>
          <w:rFonts w:ascii="Times New Roman" w:eastAsia="Calibri" w:hAnsi="Times New Roman" w:cs="Times New Roman"/>
          <w:b/>
          <w:bCs/>
          <w:kern w:val="2"/>
          <w14:ligatures w14:val="standardContextual"/>
        </w:rPr>
        <w:t>ИЗВЕШТАЈ</w:t>
      </w:r>
      <w:r w:rsidRPr="009A165A">
        <w:rPr>
          <w:rFonts w:ascii="Times New Roman" w:eastAsia="Calibri" w:hAnsi="Times New Roman" w:cs="Times New Roman"/>
          <w:b/>
          <w:bCs/>
          <w:kern w:val="2"/>
          <w:lang w:val="sr-Cyrl-RS"/>
          <w14:ligatures w14:val="standardContextual"/>
        </w:rPr>
        <w:t xml:space="preserve"> О ОСТВАРИВАЊУ </w:t>
      </w:r>
      <w:r w:rsidRPr="009A165A">
        <w:rPr>
          <w:rFonts w:ascii="Times New Roman" w:eastAsia="Calibri" w:hAnsi="Times New Roman" w:cs="Times New Roman"/>
          <w:b/>
          <w:bCs/>
          <w:kern w:val="2"/>
          <w14:ligatures w14:val="standardContextual"/>
        </w:rPr>
        <w:t>ПРОГРАМ</w:t>
      </w:r>
      <w:r w:rsidRPr="009A165A">
        <w:rPr>
          <w:rFonts w:ascii="Times New Roman" w:eastAsia="Calibri" w:hAnsi="Times New Roman" w:cs="Times New Roman"/>
          <w:b/>
          <w:bCs/>
          <w:kern w:val="2"/>
          <w:lang w:val="sr-Cyrl-RS"/>
          <w14:ligatures w14:val="standardContextual"/>
        </w:rPr>
        <w:t>А</w:t>
      </w:r>
      <w:r w:rsidRPr="009A165A">
        <w:rPr>
          <w:rFonts w:ascii="Times New Roman" w:eastAsia="Calibri" w:hAnsi="Times New Roman" w:cs="Times New Roman"/>
          <w:b/>
          <w:bCs/>
          <w:kern w:val="2"/>
          <w14:ligatures w14:val="standardContextual"/>
        </w:rPr>
        <w:t xml:space="preserve"> СОЦИЈАЛНЕ ЗАШТИТЕ </w:t>
      </w:r>
    </w:p>
    <w:p w14:paraId="01191CB3" w14:textId="77777777" w:rsidR="009A165A" w:rsidRPr="009A165A" w:rsidRDefault="009A165A" w:rsidP="009A165A">
      <w:pPr>
        <w:spacing w:line="278" w:lineRule="auto"/>
        <w:rPr>
          <w:rFonts w:ascii="Times New Roman" w:eastAsia="Calibri" w:hAnsi="Times New Roman" w:cs="Times New Roman"/>
          <w:kern w:val="2"/>
          <w:lang w:val="sr-Cyrl-RS"/>
          <w14:ligatures w14:val="standardContextual"/>
        </w:rPr>
      </w:pPr>
      <w:r w:rsidRPr="009A165A">
        <w:rPr>
          <w:rFonts w:ascii="Times New Roman" w:eastAsia="Calibri" w:hAnsi="Times New Roman" w:cs="Times New Roman"/>
          <w:kern w:val="2"/>
          <w14:ligatures w14:val="standardContextual"/>
        </w:rPr>
        <w:t>У циљу пружања подршке ученицима из социјално осетљивих група, у нашој школи организова</w:t>
      </w:r>
      <w:r w:rsidRPr="009A165A">
        <w:rPr>
          <w:rFonts w:ascii="Times New Roman" w:eastAsia="Calibri" w:hAnsi="Times New Roman" w:cs="Times New Roman"/>
          <w:kern w:val="2"/>
          <w:lang w:val="sr-Cyrl-RS"/>
          <w14:ligatures w14:val="standardContextual"/>
        </w:rPr>
        <w:t>н ј</w:t>
      </w:r>
      <w:r w:rsidRPr="009A165A">
        <w:rPr>
          <w:rFonts w:ascii="Times New Roman" w:eastAsia="Calibri" w:hAnsi="Times New Roman" w:cs="Times New Roman"/>
          <w:kern w:val="2"/>
          <w14:ligatures w14:val="standardContextual"/>
        </w:rPr>
        <w:t>е низ активности. Ове активности укључују идентификацију ученика и породица којима је неопходна помоћ, као и сарадњу са различитим институцијама и организацијама.</w:t>
      </w:r>
    </w:p>
    <w:p w14:paraId="3B6EB68D" w14:textId="77777777" w:rsidR="009A165A" w:rsidRPr="009A165A" w:rsidRDefault="009A165A" w:rsidP="009A165A">
      <w:pPr>
        <w:spacing w:after="0" w:line="240" w:lineRule="auto"/>
        <w:rPr>
          <w:rFonts w:ascii="Times New Roman" w:eastAsia="Calibri" w:hAnsi="Times New Roman" w:cs="Times New Roman"/>
          <w:kern w:val="2"/>
          <w14:ligatures w14:val="standardContextual"/>
        </w:rPr>
      </w:pPr>
      <w:r w:rsidRPr="009A165A">
        <w:rPr>
          <w:rFonts w:ascii="Times New Roman" w:eastAsia="Calibri" w:hAnsi="Times New Roman" w:cs="Times New Roman"/>
          <w:kern w:val="2"/>
          <w14:ligatures w14:val="standardContextual"/>
        </w:rPr>
        <w:t xml:space="preserve">Извештај о остваривању активности у раду са ученицима и родитељима </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1. Идентификација ученика са тешкоћама: </w:t>
      </w:r>
      <w:r w:rsidRPr="009A165A">
        <w:rPr>
          <w:rFonts w:ascii="Times New Roman" w:eastAsia="Calibri" w:hAnsi="Times New Roman" w:cs="Times New Roman"/>
          <w:kern w:val="2"/>
          <w14:ligatures w14:val="standardContextual"/>
        </w:rPr>
        <w:br/>
        <w:t>У циљу идентификације ученика са тешкоћама у емоционалном развоју, сазревању, променама у понашању и тежим породичним проблемима, формирана је база података на основу социјалних карти. Ова база обухвата генерацију ученика првог разреда, као и ново</w:t>
      </w:r>
      <w:r w:rsidRPr="009A165A">
        <w:rPr>
          <w:rFonts w:ascii="Times New Roman" w:eastAsia="Calibri" w:hAnsi="Times New Roman" w:cs="Times New Roman"/>
          <w:kern w:val="2"/>
          <w:lang w:val="sr-Cyrl-RS"/>
          <w14:ligatures w14:val="standardContextual"/>
        </w:rPr>
        <w:t>при</w:t>
      </w:r>
      <w:r w:rsidRPr="009A165A">
        <w:rPr>
          <w:rFonts w:ascii="Times New Roman" w:eastAsia="Calibri" w:hAnsi="Times New Roman" w:cs="Times New Roman"/>
          <w:kern w:val="2"/>
          <w14:ligatures w14:val="standardContextual"/>
        </w:rPr>
        <w:t>дошле ученике. За прикупљање података коришћени су упитници за родитеље, разговори са родитељима, као и информације из Центра за социјални рад (ЦСР). Педаго</w:t>
      </w:r>
      <w:r w:rsidRPr="009A165A">
        <w:rPr>
          <w:rFonts w:ascii="Times New Roman" w:eastAsia="Calibri" w:hAnsi="Times New Roman" w:cs="Times New Roman"/>
          <w:kern w:val="2"/>
          <w:lang w:val="sr-Cyrl-RS"/>
          <w14:ligatures w14:val="standardContextual"/>
        </w:rPr>
        <w:t>г и разредне старешине,</w:t>
      </w:r>
      <w:r w:rsidRPr="009A165A">
        <w:rPr>
          <w:rFonts w:ascii="Times New Roman" w:eastAsia="Calibri" w:hAnsi="Times New Roman" w:cs="Times New Roman"/>
          <w:kern w:val="2"/>
          <w14:ligatures w14:val="standardContextual"/>
        </w:rPr>
        <w:t xml:space="preserve"> су активно разговарали са ученицима и наставницима како би добили што прецизније и свеобухватније информације. Овај процес је значајан за рано откривање тешкоћа и пружање адекватне подршке.</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2. Подршка родитељима: </w:t>
      </w:r>
      <w:r w:rsidRPr="009A165A">
        <w:rPr>
          <w:rFonts w:ascii="Times New Roman" w:eastAsia="Calibri" w:hAnsi="Times New Roman" w:cs="Times New Roman"/>
          <w:kern w:val="2"/>
          <w14:ligatures w14:val="standardContextual"/>
        </w:rPr>
        <w:br/>
        <w:t>У раду са родитељима, фокусирали смо се на пружање подршке у решавању проблема ученика који произилазе из поремећених породичних односа. Педагог је пружао редовну подршку старатељима, укључујући и два ученика која су код старатеља. Овим ученицима су редовно пружани савети и подршка, а сарадња са психологом из ЦСР и социјалним радником помогла је у њиховом уклапању у школски систем и редовном извршавању школских обавеза.</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3. Оспособљавање родитеља: </w:t>
      </w:r>
      <w:r w:rsidRPr="009A165A">
        <w:rPr>
          <w:rFonts w:ascii="Times New Roman" w:eastAsia="Calibri" w:hAnsi="Times New Roman" w:cs="Times New Roman"/>
          <w:kern w:val="2"/>
          <w14:ligatures w14:val="standardContextual"/>
        </w:rPr>
        <w:br/>
        <w:t xml:space="preserve">У оквиру саветодавно-инструктивног рада, педагог је радио на оспособљавању родитеља за решавање проблема понашања својих ученика. Родитељи су упућивани на платформу "ЧУВАМ ТЕ", која им пружа </w:t>
      </w:r>
      <w:r w:rsidRPr="009A165A">
        <w:rPr>
          <w:rFonts w:ascii="Times New Roman" w:eastAsia="Calibri" w:hAnsi="Times New Roman" w:cs="Times New Roman"/>
          <w:kern w:val="2"/>
          <w14:ligatures w14:val="standardContextual"/>
        </w:rPr>
        <w:lastRenderedPageBreak/>
        <w:t>додатне ресурсе и подршку у раду са децом.</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4. Сарадња са институцијама за социјалну заштиту: </w:t>
      </w:r>
      <w:r w:rsidRPr="009A165A">
        <w:rPr>
          <w:rFonts w:ascii="Times New Roman" w:eastAsia="Calibri" w:hAnsi="Times New Roman" w:cs="Times New Roman"/>
          <w:kern w:val="2"/>
          <w14:ligatures w14:val="standardContextual"/>
        </w:rPr>
        <w:br/>
        <w:t>Планирана сарадња са Центром за социјални рад укључивала је предавања и тематско-едукативне радионице. Ипак, ове активности нису реализоване, што представља изазов за будућу сарадњу и подршку ученицима.</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5. Посредовање у остваривању права на материјалну помоћ: </w:t>
      </w:r>
      <w:r w:rsidRPr="009A165A">
        <w:rPr>
          <w:rFonts w:ascii="Times New Roman" w:eastAsia="Calibri" w:hAnsi="Times New Roman" w:cs="Times New Roman"/>
          <w:kern w:val="2"/>
          <w14:ligatures w14:val="standardContextual"/>
        </w:rPr>
        <w:br/>
        <w:t>У сарадњи са ЦСР Медвеђа и родитељима, педагог и секретар су у марту прикупили неопходну документацију за остваривање права на бесплатне уџбенике. Достављене су потврде ЦСР за остваривање права на дечији додатак, што је значајно за породице у тешкој ситуацији.</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6. Хуманитарни ускршњи базар: </w:t>
      </w:r>
      <w:r w:rsidRPr="009A165A">
        <w:rPr>
          <w:rFonts w:ascii="Times New Roman" w:eastAsia="Calibri" w:hAnsi="Times New Roman" w:cs="Times New Roman"/>
          <w:kern w:val="2"/>
          <w14:ligatures w14:val="standardContextual"/>
        </w:rPr>
        <w:br/>
        <w:t>У сарадњи са ОШ „Горња Јабланица</w:t>
      </w:r>
      <w:proofErr w:type="gramStart"/>
      <w:r w:rsidRPr="009A165A">
        <w:rPr>
          <w:rFonts w:ascii="Times New Roman" w:eastAsia="Calibri" w:hAnsi="Times New Roman" w:cs="Times New Roman"/>
          <w:kern w:val="2"/>
          <w14:ligatures w14:val="standardContextual"/>
        </w:rPr>
        <w:t>“ у</w:t>
      </w:r>
      <w:proofErr w:type="gramEnd"/>
      <w:r w:rsidRPr="009A165A">
        <w:rPr>
          <w:rFonts w:ascii="Times New Roman" w:eastAsia="Calibri" w:hAnsi="Times New Roman" w:cs="Times New Roman"/>
          <w:kern w:val="2"/>
          <w14:ligatures w14:val="standardContextual"/>
        </w:rPr>
        <w:t xml:space="preserve"> Медвеђи, реализован је хуманитарни ускршњи базар. Активност је организована уз подршку Ученичког парламента, родитеља и наставника, а прикупљена средства су усмерена на помоћ ученицима.</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7. Подршка социјално угроженим ученицима: </w:t>
      </w:r>
      <w:r w:rsidRPr="009A165A">
        <w:rPr>
          <w:rFonts w:ascii="Times New Roman" w:eastAsia="Calibri" w:hAnsi="Times New Roman" w:cs="Times New Roman"/>
          <w:kern w:val="2"/>
          <w14:ligatures w14:val="standardContextual"/>
        </w:rPr>
        <w:br/>
        <w:t>Ученицима из социјално угрожених породица, посебно у издвојеном одељењу Равна Бања, додељени су лаптопови. Ова подршка је од великог значаја за учење и напредовање ученика, посебно у дигиталној ери.</w:t>
      </w:r>
      <w:r w:rsidRPr="009A165A">
        <w:rPr>
          <w:rFonts w:ascii="Times New Roman" w:eastAsia="Calibri" w:hAnsi="Times New Roman" w:cs="Times New Roman"/>
          <w:kern w:val="2"/>
          <w14:ligatures w14:val="standardContextual"/>
        </w:rPr>
        <w:br/>
      </w:r>
      <w:r w:rsidRPr="009A165A">
        <w:rPr>
          <w:rFonts w:ascii="Times New Roman" w:eastAsia="Calibri" w:hAnsi="Times New Roman" w:cs="Times New Roman"/>
          <w:kern w:val="2"/>
          <w14:ligatures w14:val="standardContextual"/>
        </w:rPr>
        <w:br/>
        <w:t xml:space="preserve"> Закључак: </w:t>
      </w:r>
      <w:r w:rsidRPr="009A165A">
        <w:rPr>
          <w:rFonts w:ascii="Times New Roman" w:eastAsia="Calibri" w:hAnsi="Times New Roman" w:cs="Times New Roman"/>
          <w:kern w:val="2"/>
          <w14:ligatures w14:val="standardContextual"/>
        </w:rPr>
        <w:br/>
        <w:t>Све наведене активности показују значајну посвећеност школе у пружању подршке ученицима и њиховим породицама. Иако су неке активности, попут сарадње са ЦСР, остале непотпуне, напори у идентификацији и подршци ученицима и родитељима доприносе бољем емоционалном и социјалном развоју деце. У будућности ће бити потребно фокусирати се на реализацију планираних активности и јачање сарадње са свим укљученим институцијама.</w:t>
      </w:r>
    </w:p>
    <w:p w14:paraId="474E0A71" w14:textId="77777777" w:rsidR="003B54E4" w:rsidRDefault="009A165A" w:rsidP="00AC5886">
      <w:pPr>
        <w:spacing w:line="278" w:lineRule="auto"/>
        <w:rPr>
          <w:rFonts w:ascii="Times New Roman" w:eastAsia="Calibri" w:hAnsi="Times New Roman" w:cs="Times New Roman"/>
          <w:kern w:val="2"/>
          <w:lang w:val="sr-Cyrl-RS"/>
          <w14:ligatures w14:val="standardContextual"/>
        </w:rPr>
      </w:pPr>
      <w:r w:rsidRPr="009A165A">
        <w:rPr>
          <w:rFonts w:ascii="Times New Roman" w:eastAsia="Calibri" w:hAnsi="Times New Roman" w:cs="Times New Roman"/>
          <w:kern w:val="2"/>
          <w14:ligatures w14:val="standardContextual"/>
        </w:rPr>
        <w:t>Све ове активности имају за циљ да пруже подршку ученицима и њиховим породицама, као и да унапреде социјалну заштиту у нашој школи. Наставићемо са реализацијом програма и радом на унапређењу услуга које пружамо.</w:t>
      </w:r>
    </w:p>
    <w:p w14:paraId="193C7441" w14:textId="77777777" w:rsidR="007A5CB8" w:rsidRDefault="007A5CB8" w:rsidP="00AC5886">
      <w:pPr>
        <w:spacing w:line="278" w:lineRule="auto"/>
        <w:rPr>
          <w:rFonts w:ascii="Times New Roman" w:eastAsia="Calibri" w:hAnsi="Times New Roman" w:cs="Times New Roman"/>
          <w:kern w:val="2"/>
          <w:lang w:val="sr-Cyrl-RS"/>
          <w14:ligatures w14:val="standardContextual"/>
        </w:rPr>
      </w:pPr>
    </w:p>
    <w:p w14:paraId="6C5D0483" w14:textId="3506C81D" w:rsidR="007A5CB8" w:rsidRPr="007A5CB8" w:rsidRDefault="007A5CB8" w:rsidP="007A5CB8">
      <w:pPr>
        <w:spacing w:line="278" w:lineRule="auto"/>
        <w:rPr>
          <w:rFonts w:ascii="Times New Roman" w:eastAsia="Calibri" w:hAnsi="Times New Roman" w:cs="Times New Roman"/>
          <w:kern w:val="2"/>
          <w:lang w:val="sr-Cyrl-RS"/>
          <w14:ligatures w14:val="standardContextual"/>
        </w:rPr>
      </w:pPr>
      <w:r w:rsidRPr="007A5CB8">
        <w:rPr>
          <w:rFonts w:ascii="Times New Roman" w:eastAsia="Calibri" w:hAnsi="Times New Roman" w:cs="Times New Roman"/>
          <w:b/>
          <w:bCs/>
          <w:kern w:val="2"/>
          <w:lang w:val="sr-Cyrl-RS"/>
          <w14:ligatures w14:val="standardContextual"/>
        </w:rPr>
        <w:t>ИЗВЕШТАЈ О ОСТВАРИВАЊУ ПРОГРАМА ПРОФЕСИОНАЛНЕ ОРЈЕНТАЦИЈЕ</w:t>
      </w:r>
      <w:r w:rsidRPr="007A5CB8">
        <w:rPr>
          <w:rFonts w:ascii="Times New Roman" w:eastAsia="Calibri" w:hAnsi="Times New Roman" w:cs="Times New Roman"/>
          <w:kern w:val="2"/>
          <w:lang w:val="sr-Cyrl-RS"/>
          <w14:ligatures w14:val="standardContextual"/>
        </w:rPr>
        <w:t xml:space="preserve"> </w:t>
      </w:r>
      <w:r w:rsidRPr="007A5CB8">
        <w:rPr>
          <w:rFonts w:ascii="Times New Roman" w:eastAsia="Calibri" w:hAnsi="Times New Roman" w:cs="Times New Roman"/>
          <w:kern w:val="2"/>
          <w14:ligatures w14:val="standardContextual"/>
        </w:rPr>
        <w:t xml:space="preserve"> </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Професионална оријентација представља важан аспект образовања, јер ученицима помаже да развију свест о различитим занимањима, те да донесу информисане одлуке о својој будућој каријери. У оквиру програма професионалне оријентације, организовани су различити активности и радионице које су упутиле ученике на прави пут у избору занимања. У наставку следи детаљан извештај о реализованим активностима:</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1.  Израда ликовних радова о различитим занимањима </w:t>
      </w:r>
      <w:r w:rsidRPr="007A5CB8">
        <w:rPr>
          <w:rFonts w:ascii="Times New Roman" w:eastAsia="Calibri" w:hAnsi="Times New Roman" w:cs="Times New Roman"/>
          <w:kern w:val="2"/>
          <w14:ligatures w14:val="standardContextual"/>
        </w:rPr>
        <w:br/>
        <w:t>У оквиру ликовне културе, ученици су имали задатак да израде радове који представљају различита занимања. Ова активност је подстакла креативност ученика, али и развила њихову свест о различитим професијама. Ученици су истраживали, али и представљали своје идеје о томе шта за њих значи одређено занимање.</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2.  Израда радова на часу ликовне културе "Ја за десет година" у 4. разреду </w:t>
      </w:r>
      <w:r w:rsidRPr="007A5CB8">
        <w:rPr>
          <w:rFonts w:ascii="Times New Roman" w:eastAsia="Calibri" w:hAnsi="Times New Roman" w:cs="Times New Roman"/>
          <w:kern w:val="2"/>
          <w14:ligatures w14:val="standardContextual"/>
        </w:rPr>
        <w:br/>
        <w:t>Ова активност је имала за циљ да подстакне ученике да размишљају о својој будућности. Ученици су кроз ликовне радове приказали своје визије о томе где виде себе за десет година, чиме су развили своје амбиције и снове.</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3.  "Моје будуће занимање..." - за родитеље на родитељском састанку </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lastRenderedPageBreak/>
        <w:t>На родитељском састанку, ученици су представили своје идеје о будућим занимањима. Ова активност је омогућила родитељима да се упознају са интересовањима своје деце и подстакне дискусија о важности подршке у избору каријере.</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4.  Разговор о пословима и занимањима </w:t>
      </w:r>
      <w:r w:rsidRPr="007A5CB8">
        <w:rPr>
          <w:rFonts w:ascii="Times New Roman" w:eastAsia="Calibri" w:hAnsi="Times New Roman" w:cs="Times New Roman"/>
          <w:kern w:val="2"/>
          <w14:ligatures w14:val="standardContextual"/>
        </w:rPr>
        <w:br/>
        <w:t>У оквиру радионица, ученици су имали прилику да разговарају о томе шта највише воле да раде, као и о занимањима својих родитеља. Ова активност је помогла ученицима да схвате везе између хобија и потенцијалних каријера, као и да размотре шта желе да буду када одрасту.</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5.  Реализација радионице из програма ПО "Професионална оријентација и најадекватнији избор занимања" за ученике 8. разреда </w:t>
      </w:r>
      <w:r w:rsidRPr="007A5CB8">
        <w:rPr>
          <w:rFonts w:ascii="Times New Roman" w:eastAsia="Calibri" w:hAnsi="Times New Roman" w:cs="Times New Roman"/>
          <w:kern w:val="2"/>
          <w14:ligatures w14:val="standardContextual"/>
        </w:rPr>
        <w:br/>
        <w:t>У оквиру ове радионице, ученици осмог разреда су имали прилику да се упознају са различитим аспектима професионалне оријентације. Кроз интерактивне активности, ученици су развили свест о важности избора правог занимања и корака потребних за остваривање њихових циљева.</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6.  Упознавање ученика са приручником "Водич за избор занимања" </w:t>
      </w:r>
      <w:r w:rsidRPr="007A5CB8">
        <w:rPr>
          <w:rFonts w:ascii="Times New Roman" w:eastAsia="Calibri" w:hAnsi="Times New Roman" w:cs="Times New Roman"/>
          <w:kern w:val="2"/>
          <w14:ligatures w14:val="standardContextual"/>
        </w:rPr>
        <w:br/>
        <w:t>Ученицима је представљен приручник који садржи информације о различитим занимањима, потребним квалификацијама и образовним путевима. Овај водич је служио као користан ресурс за ученике при доношењу одлука о њиховој будућој каријери.</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7.  Саветодавни разговори са ученицима осмог разреда везаних за даље школовање </w:t>
      </w:r>
      <w:r w:rsidRPr="007A5CB8">
        <w:rPr>
          <w:rFonts w:ascii="Times New Roman" w:eastAsia="Calibri" w:hAnsi="Times New Roman" w:cs="Times New Roman"/>
          <w:kern w:val="2"/>
          <w14:ligatures w14:val="standardContextual"/>
        </w:rPr>
        <w:br/>
        <w:t>У оквиру индивидуалних саветодавних разговора, ученици су имали прилику да размене своје идеје и страхове о будућем школовању. Ова активност је омогућила ученицима да добију подршку у доношењу важних одлука.</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8.  Организовање посета представника средњих школа нашој школи </w:t>
      </w:r>
      <w:r w:rsidRPr="007A5CB8">
        <w:rPr>
          <w:rFonts w:ascii="Times New Roman" w:eastAsia="Calibri" w:hAnsi="Times New Roman" w:cs="Times New Roman"/>
          <w:kern w:val="2"/>
          <w14:ligatures w14:val="standardContextual"/>
        </w:rPr>
        <w:br/>
        <w:t>Представници различитих средњих школа</w:t>
      </w:r>
      <w:r w:rsidRPr="007A5CB8">
        <w:rPr>
          <w:rFonts w:ascii="Times New Roman" w:eastAsia="Calibri" w:hAnsi="Times New Roman" w:cs="Times New Roman"/>
          <w:kern w:val="2"/>
          <w:lang w:val="sr-Cyrl-RS"/>
          <w14:ligatures w14:val="standardContextual"/>
        </w:rPr>
        <w:t xml:space="preserve"> ТШ „Никола Тесла“ Медвеђа, „Школа за текстил и дизајн“</w:t>
      </w:r>
      <w:r w:rsidRPr="007A5CB8">
        <w:rPr>
          <w:rFonts w:ascii="Times New Roman" w:eastAsia="Calibri" w:hAnsi="Times New Roman" w:cs="Times New Roman"/>
          <w:kern w:val="2"/>
          <w14:ligatures w14:val="standardContextual"/>
        </w:rPr>
        <w:t xml:space="preserve"> </w:t>
      </w:r>
      <w:r w:rsidRPr="007A5CB8">
        <w:rPr>
          <w:rFonts w:ascii="Times New Roman" w:eastAsia="Calibri" w:hAnsi="Times New Roman" w:cs="Times New Roman"/>
          <w:kern w:val="2"/>
          <w:lang w:val="sr-Cyrl-RS"/>
          <w14:ligatures w14:val="standardContextual"/>
        </w:rPr>
        <w:t>– Лесковац, Трговачко-угоститељска школа- Лесковац,  као представници Дома ученика средњих школа Лесковац. Посетили су</w:t>
      </w:r>
      <w:r w:rsidRPr="007A5CB8">
        <w:rPr>
          <w:rFonts w:ascii="Times New Roman" w:eastAsia="Calibri" w:hAnsi="Times New Roman" w:cs="Times New Roman"/>
          <w:kern w:val="2"/>
          <w14:ligatures w14:val="standardContextual"/>
        </w:rPr>
        <w:t xml:space="preserve"> нашу школу ради презентације својих образовних профила. Ова активност је ученицима омогућила да се упознају са различитим опцијама које им стоје на располагању.</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9.  Обавештавање ученика о данима отворених врата у средњим школама </w:t>
      </w:r>
      <w:r w:rsidRPr="007A5CB8">
        <w:rPr>
          <w:rFonts w:ascii="Times New Roman" w:eastAsia="Calibri" w:hAnsi="Times New Roman" w:cs="Times New Roman"/>
          <w:kern w:val="2"/>
          <w14:ligatures w14:val="standardContextual"/>
        </w:rPr>
        <w:br/>
        <w:t>Ученици су редовно обавештавани о данима отворених врата средњих школа, ч</w:t>
      </w:r>
      <w:r w:rsidRPr="007A5CB8">
        <w:rPr>
          <w:rFonts w:ascii="Times New Roman" w:eastAsia="Calibri" w:hAnsi="Times New Roman" w:cs="Times New Roman"/>
          <w:kern w:val="2"/>
          <w:lang w:val="sr-Cyrl-RS"/>
          <w14:ligatures w14:val="standardContextual"/>
        </w:rPr>
        <w:t>име</w:t>
      </w:r>
      <w:r w:rsidRPr="007A5CB8">
        <w:rPr>
          <w:rFonts w:ascii="Times New Roman" w:eastAsia="Calibri" w:hAnsi="Times New Roman" w:cs="Times New Roman"/>
          <w:kern w:val="2"/>
          <w14:ligatures w14:val="standardContextual"/>
        </w:rPr>
        <w:t xml:space="preserve"> су им пружене могућности да истраже своје опције и упознају се са образовним институцијама.</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10.  Организовање "Сајма образовања" у школи или онлајн </w:t>
      </w:r>
      <w:r w:rsidRPr="007A5CB8">
        <w:rPr>
          <w:rFonts w:ascii="Times New Roman" w:eastAsia="Calibri" w:hAnsi="Times New Roman" w:cs="Times New Roman"/>
          <w:kern w:val="2"/>
          <w14:ligatures w14:val="standardContextual"/>
        </w:rPr>
        <w:br/>
        <w:t>Сајам образовања је организован као платформа за боље информисање ученика осмог разреда о различитим образовним опцијама и правом избору будућег занимања. Ова активност је укључивала представљање различитих образовних програма и каријера.</w:t>
      </w:r>
      <w:r w:rsidRPr="007A5CB8">
        <w:rPr>
          <w:rFonts w:ascii="Times New Roman" w:eastAsia="Calibri" w:hAnsi="Times New Roman" w:cs="Times New Roman"/>
          <w:kern w:val="2"/>
          <w14:ligatures w14:val="standardContextual"/>
        </w:rPr>
        <w:br/>
      </w:r>
      <w:r w:rsidRPr="007A5CB8">
        <w:rPr>
          <w:rFonts w:ascii="Times New Roman" w:eastAsia="Calibri" w:hAnsi="Times New Roman" w:cs="Times New Roman"/>
          <w:kern w:val="2"/>
          <w14:ligatures w14:val="standardContextual"/>
        </w:rPr>
        <w:br/>
        <w:t xml:space="preserve">11.  Реализација реалних сусрета и упознавање са светом рада </w:t>
      </w:r>
      <w:r w:rsidRPr="007A5CB8">
        <w:rPr>
          <w:rFonts w:ascii="Times New Roman" w:eastAsia="Calibri" w:hAnsi="Times New Roman" w:cs="Times New Roman"/>
          <w:kern w:val="2"/>
          <w14:ligatures w14:val="standardContextual"/>
        </w:rPr>
        <w:br/>
        <w:t>Ученици су имали прилику да посете Хотел Гејзер, где су се упознали са различитим занимањима као што су кулинар, кувар, медицинска сестра, економиста, туристички техничар, физијатар и рецепционар. Ова активност је пружила ученицима непосредно искуство о раду у различитим професијама.</w:t>
      </w:r>
    </w:p>
    <w:p w14:paraId="478318CA" w14:textId="77777777" w:rsidR="007A5CB8" w:rsidRPr="007A5CB8" w:rsidRDefault="007A5CB8" w:rsidP="007A5CB8">
      <w:pPr>
        <w:spacing w:line="278" w:lineRule="auto"/>
        <w:rPr>
          <w:rFonts w:ascii="Times New Roman" w:eastAsia="Calibri" w:hAnsi="Times New Roman" w:cs="Times New Roman"/>
          <w:kern w:val="2"/>
          <w:lang w:val="sr-Cyrl-RS"/>
          <w14:ligatures w14:val="standardContextual"/>
        </w:rPr>
      </w:pPr>
      <w:r w:rsidRPr="007A5CB8">
        <w:rPr>
          <w:rFonts w:ascii="Times New Roman" w:eastAsia="Calibri" w:hAnsi="Times New Roman" w:cs="Times New Roman"/>
          <w:kern w:val="2"/>
          <w:lang w:val="sr-Cyrl-RS"/>
          <w14:ligatures w14:val="standardContextual"/>
        </w:rPr>
        <w:t xml:space="preserve"> 12. „Родитељи у ПО“ </w:t>
      </w:r>
    </w:p>
    <w:p w14:paraId="0B5AD953" w14:textId="77777777" w:rsidR="007A5CB8" w:rsidRPr="007A5CB8" w:rsidRDefault="007A5CB8" w:rsidP="007A5CB8">
      <w:pPr>
        <w:spacing w:line="278" w:lineRule="auto"/>
        <w:rPr>
          <w:rFonts w:ascii="Times New Roman" w:eastAsia="Calibri" w:hAnsi="Times New Roman" w:cs="Times New Roman"/>
          <w:kern w:val="2"/>
          <w:lang w:val="sr-Cyrl-RS"/>
          <w14:ligatures w14:val="standardContextual"/>
        </w:rPr>
      </w:pPr>
      <w:r w:rsidRPr="007A5CB8">
        <w:rPr>
          <w:rFonts w:ascii="Times New Roman" w:eastAsia="Calibri" w:hAnsi="Times New Roman" w:cs="Times New Roman"/>
          <w:kern w:val="2"/>
          <w:lang w:val="sr-Cyrl-RS"/>
          <w14:ligatures w14:val="standardContextual"/>
        </w:rPr>
        <w:lastRenderedPageBreak/>
        <w:t>Током последње недеље маја, организована је посета родитеља који су представили своја занимања. Ова активност је укључивала родитеље као што су полицајац, медицинска сестра, наставник и други, што је дало ученицима могућност да чују различите перспективе о професијама.</w:t>
      </w:r>
    </w:p>
    <w:p w14:paraId="374FF3C2" w14:textId="77777777" w:rsidR="007A5CB8" w:rsidRPr="007A5CB8" w:rsidRDefault="007A5CB8" w:rsidP="007A5CB8">
      <w:pPr>
        <w:spacing w:line="278" w:lineRule="auto"/>
        <w:rPr>
          <w:rFonts w:ascii="Times New Roman" w:eastAsia="Calibri" w:hAnsi="Times New Roman" w:cs="Times New Roman"/>
          <w:kern w:val="2"/>
          <w:lang w:val="sr-Cyrl-RS"/>
          <w14:ligatures w14:val="standardContextual"/>
        </w:rPr>
      </w:pPr>
    </w:p>
    <w:p w14:paraId="11473292" w14:textId="77777777" w:rsidR="007A5CB8" w:rsidRPr="007A5CB8" w:rsidRDefault="007A5CB8" w:rsidP="007A5CB8">
      <w:pPr>
        <w:spacing w:line="278" w:lineRule="auto"/>
        <w:rPr>
          <w:rFonts w:ascii="Times New Roman" w:eastAsia="Calibri" w:hAnsi="Times New Roman" w:cs="Times New Roman"/>
          <w:kern w:val="2"/>
          <w:lang w:val="sr-Cyrl-RS"/>
          <w14:ligatures w14:val="standardContextual"/>
        </w:rPr>
      </w:pPr>
      <w:r w:rsidRPr="007A5CB8">
        <w:rPr>
          <w:rFonts w:ascii="Times New Roman" w:eastAsia="Calibri" w:hAnsi="Times New Roman" w:cs="Times New Roman"/>
          <w:kern w:val="2"/>
          <w:lang w:val="sr-Cyrl-RS"/>
          <w14:ligatures w14:val="standardContextual"/>
        </w:rPr>
        <w:t xml:space="preserve"> Закључак </w:t>
      </w:r>
    </w:p>
    <w:p w14:paraId="736BBD63" w14:textId="77777777" w:rsidR="007A5CB8" w:rsidRDefault="007A5CB8" w:rsidP="007A5CB8">
      <w:pPr>
        <w:spacing w:line="278" w:lineRule="auto"/>
        <w:rPr>
          <w:rFonts w:ascii="Times New Roman" w:eastAsia="Calibri" w:hAnsi="Times New Roman" w:cs="Times New Roman"/>
          <w:kern w:val="2"/>
          <w:lang w:val="sr-Cyrl-RS"/>
          <w14:ligatures w14:val="standardContextual"/>
        </w:rPr>
      </w:pPr>
      <w:r w:rsidRPr="007A5CB8">
        <w:rPr>
          <w:rFonts w:ascii="Times New Roman" w:eastAsia="Calibri" w:hAnsi="Times New Roman" w:cs="Times New Roman"/>
          <w:kern w:val="2"/>
          <w:lang w:val="sr-Cyrl-RS"/>
          <w14:ligatures w14:val="standardContextual"/>
        </w:rPr>
        <w:t>Све ове активности су допринеле бољем разумевању значаја професионалне оријентације и помогле ученицима да разјасне своје интересе и амбиције. Наставићемо да радимо на подстицању свести о важности избора каријере и пружању подршке ученицима у њиховом образовању и будућим професионалним путевима.</w:t>
      </w:r>
    </w:p>
    <w:p w14:paraId="0274854C" w14:textId="77777777" w:rsidR="00FB132F" w:rsidRPr="00FB132F" w:rsidRDefault="00FB132F" w:rsidP="00FB132F">
      <w:pPr>
        <w:spacing w:after="0" w:line="240" w:lineRule="auto"/>
        <w:rPr>
          <w:rFonts w:ascii="Times New Roman" w:eastAsia="Calibri" w:hAnsi="Times New Roman" w:cs="Times New Roman"/>
          <w:b/>
          <w:bCs/>
          <w:kern w:val="2"/>
          <w:lang w:val="sr-Cyrl-RS"/>
          <w14:ligatures w14:val="standardContextual"/>
        </w:rPr>
      </w:pPr>
      <w:r w:rsidRPr="00FB132F">
        <w:rPr>
          <w:rFonts w:ascii="Times New Roman" w:eastAsia="Calibri" w:hAnsi="Times New Roman" w:cs="Times New Roman"/>
          <w:b/>
          <w:bCs/>
          <w:kern w:val="2"/>
          <w:lang w:val="sr-Cyrl-RS"/>
          <w14:ligatures w14:val="standardContextual"/>
        </w:rPr>
        <w:t xml:space="preserve">ИЗВЕШТАЈ О ОСТВАРИВАЊУ ПРОГРАМА САРАДЊЕ СА ПОРОДИЦОМ </w:t>
      </w:r>
    </w:p>
    <w:p w14:paraId="4B2A6D54"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35B11C9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 Први родитељски састанци </w:t>
      </w:r>
    </w:p>
    <w:p w14:paraId="66A38F7F" w14:textId="77777777" w:rsidR="00FB132F" w:rsidRPr="00FB132F" w:rsidRDefault="00FB132F" w:rsidP="00FB132F">
      <w:pPr>
        <w:spacing w:after="0" w:line="240" w:lineRule="auto"/>
        <w:rPr>
          <w:rFonts w:ascii="Times New Roman" w:eastAsia="Calibri" w:hAnsi="Times New Roman" w:cs="Times New Roman"/>
          <w:kern w:val="2"/>
          <w:lang w:val="sr-Cyrl-RS"/>
          <w14:ligatures w14:val="standardContextual"/>
        </w:rPr>
      </w:pPr>
      <w:r w:rsidRPr="00FB132F">
        <w:rPr>
          <w:rFonts w:ascii="Times New Roman" w:eastAsia="Calibri" w:hAnsi="Times New Roman" w:cs="Times New Roman"/>
          <w:kern w:val="2"/>
          <w14:ligatures w14:val="standardContextual"/>
        </w:rPr>
        <w:t xml:space="preserve">На почетку школске године организовани су први родитељски састанци на којима су родитељи информисани о </w:t>
      </w:r>
      <w:r w:rsidRPr="00FB132F">
        <w:rPr>
          <w:rFonts w:ascii="Times New Roman" w:eastAsia="Calibri" w:hAnsi="Times New Roman" w:cs="Times New Roman"/>
          <w:kern w:val="2"/>
          <w:lang w:val="sr-Cyrl-RS"/>
          <w14:ligatures w14:val="standardContextual"/>
        </w:rPr>
        <w:t>начину реализације</w:t>
      </w:r>
      <w:r w:rsidRPr="00FB132F">
        <w:rPr>
          <w:rFonts w:ascii="Times New Roman" w:eastAsia="Calibri" w:hAnsi="Times New Roman" w:cs="Times New Roman"/>
          <w:kern w:val="2"/>
          <w14:ligatures w14:val="standardContextual"/>
        </w:rPr>
        <w:t xml:space="preserve"> наставе за текућу школску годину. Обрађене су важне теме као што су измене у законима везаним за основну школу, календар рада, избор представника у Савет родитеља, распоред часова, термини за индивидуалне разговоре и избор дестинација за излете. Родитељи су упознати и са актуелним законским и подзаконским актима, укључујући Правилник о оцењивању, као и могућностима свог ангажовања у активностима школе.</w:t>
      </w:r>
      <w:r w:rsidRPr="00FB132F">
        <w:rPr>
          <w:rFonts w:ascii="Times New Roman" w:eastAsia="Calibri" w:hAnsi="Times New Roman" w:cs="Times New Roman"/>
          <w:kern w:val="2"/>
          <w:lang w:val="sr-Cyrl-RS"/>
          <w14:ligatures w14:val="standardContextual"/>
        </w:rPr>
        <w:t xml:space="preserve"> Такође су упознати са Правилником о начину поступања у случају кризне ситуације или догађаја.</w:t>
      </w:r>
    </w:p>
    <w:p w14:paraId="2BC4DA86"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3A0002EC"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2. Општи родитељски састанци </w:t>
      </w:r>
    </w:p>
    <w:p w14:paraId="2D7CF313"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Стручни сарадници су организовали опште родитељске састанке на којима су разматране теме од значаја, као што су узрасне карактеристике ученика, електронско насиље, нови програми и друге актуелне теме. Ови састанци су допринели бољем разумевању изазова са којима се ученици сусрећу.</w:t>
      </w:r>
    </w:p>
    <w:p w14:paraId="2D85E37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0475061C"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3. Родитељски састанци током године </w:t>
      </w:r>
    </w:p>
    <w:p w14:paraId="18780F88"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Током године одржавани су редовни родитељски састанци на којима се разматрао успех одељења, васпитно-дисциплинске мере и реализација образовно-васпитног рада. Ова активност укључује редовну наставу, допунску и додатну наставу, такмичења и пробна тестирања, што је омогућило родитељима да буду информисани о напредовању њихове деце.</w:t>
      </w:r>
    </w:p>
    <w:p w14:paraId="50F88017"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6856C839"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4. Мишљење о реализацији излета </w:t>
      </w:r>
    </w:p>
    <w:p w14:paraId="644C12B0" w14:textId="77777777" w:rsidR="00FB132F" w:rsidRPr="00FB132F" w:rsidRDefault="00FB132F" w:rsidP="00FB132F">
      <w:pPr>
        <w:spacing w:after="0" w:line="240" w:lineRule="auto"/>
        <w:rPr>
          <w:rFonts w:ascii="Times New Roman" w:eastAsia="Calibri" w:hAnsi="Times New Roman" w:cs="Times New Roman"/>
          <w:kern w:val="2"/>
          <w:lang w:val="sr-Cyrl-RS"/>
          <w14:ligatures w14:val="standardContextual"/>
        </w:rPr>
      </w:pPr>
      <w:r w:rsidRPr="00FB132F">
        <w:rPr>
          <w:rFonts w:ascii="Times New Roman" w:eastAsia="Calibri" w:hAnsi="Times New Roman" w:cs="Times New Roman"/>
          <w:kern w:val="2"/>
          <w14:ligatures w14:val="standardContextual"/>
        </w:rPr>
        <w:t>Представници родитеља активно су учествовали у дискусијама о реализацији излета, где су износили своје предлоге и мишљења о организацији и безбедности излета, што је значајно допринело задовољству и безбедности ученика.</w:t>
      </w:r>
      <w:r w:rsidRPr="00FB132F">
        <w:rPr>
          <w:rFonts w:ascii="Times New Roman" w:eastAsia="Calibri" w:hAnsi="Times New Roman" w:cs="Times New Roman"/>
          <w:kern w:val="2"/>
          <w:lang w:val="sr-Cyrl-RS"/>
          <w14:ligatures w14:val="standardContextual"/>
        </w:rPr>
        <w:t xml:space="preserve"> </w:t>
      </w:r>
    </w:p>
    <w:p w14:paraId="5575DDE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25CFADD5"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5. Присуство часовима у данима отворених врата </w:t>
      </w:r>
    </w:p>
    <w:p w14:paraId="2B4C8AF7"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Дани отворених врата представљали су прилику за родитеље да присуствују часовима и виде како се наставни процес одвија, што је допринело бољем разумевању методологије рада и комуникације између наставника и ученика.</w:t>
      </w:r>
    </w:p>
    <w:p w14:paraId="327BDD41"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54E3D0F1"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6. Анкетирање родитеља </w:t>
      </w:r>
    </w:p>
    <w:p w14:paraId="42D38E95"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анкетирани о квалитету сарадње школе са породицом, као и у процесу самовредновања рада школе. Ова повратна информација је коришћена за унапређење образовних практики и побољшање комуникације.</w:t>
      </w:r>
    </w:p>
    <w:p w14:paraId="4911CC96"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4AE263E5"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7. Ангажовање родитеља у различитим тимовима </w:t>
      </w:r>
    </w:p>
    <w:p w14:paraId="6A1F1404"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активно укључени у рад Тима за превенцију насиља, Тима за школско развојно планирање, као и Тима за самовредновање. Ова укљученост доприноси стварању сигурнијег и подржавајућег окружења за ученике.</w:t>
      </w:r>
    </w:p>
    <w:p w14:paraId="454FD6C3"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22EED39A"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lastRenderedPageBreak/>
        <w:t xml:space="preserve"> 8. Информисање родитеља </w:t>
      </w:r>
    </w:p>
    <w:p w14:paraId="3F388FD7"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Школа редовно информише родитеље путем огласних табли о календару рада, сменама, терминима за индивидуalne разговоре и другим важним информацијама. Такође, објављују се резултати са такмичења и активности на ФБ профилу школе.</w:t>
      </w:r>
    </w:p>
    <w:p w14:paraId="77F2FD39"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3FE976E8"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9. Присуство родитеља културним и друштвеним активностима </w:t>
      </w:r>
    </w:p>
    <w:p w14:paraId="7A837E37"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активно учествовали у различитим културним и друштвеним активностима, укључујући приредбе, прославу Дана школе и Светог Саве, недељу спорта и Дан родитеља у настави. Ово је ојачало везу између родитеља и школе.</w:t>
      </w:r>
    </w:p>
    <w:p w14:paraId="218DFF51"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5F88794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10. Акције родитеља </w:t>
      </w:r>
    </w:p>
    <w:p w14:paraId="11A265A1"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организовали хуманитарне акције, попут Ускршњег Bazara у Медвеђи, учествовали у уређењу школског простора и реализовали активности везане за професионалну оријентацију и креативне радионице током дечје недеље.</w:t>
      </w:r>
    </w:p>
    <w:p w14:paraId="1E217F1F"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0616937E"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11. Индивидуални разговори и саветодавни рад </w:t>
      </w:r>
    </w:p>
    <w:p w14:paraId="2B250A56"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имали могућност да се укључе у индивидуалне разговоре и саветодавни рад, где су добијали подршку у решавању конкретних проблема везаних за своју децу.</w:t>
      </w:r>
    </w:p>
    <w:p w14:paraId="470A5C9C"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738F9E91"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12. Анализа реализованих излета </w:t>
      </w:r>
    </w:p>
    <w:p w14:paraId="67C30EF8"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На родитељским састанцима разматрани су резултати и искуства са реализованих излета и екскурзија, што је помогло у планирању будућих активности.</w:t>
      </w:r>
    </w:p>
    <w:p w14:paraId="41222852"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56719EAA"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13. Постављање паноа и израда ЦД-ова </w:t>
      </w:r>
    </w:p>
    <w:p w14:paraId="5FE0C788"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У одељењима су постављени панови са сликама, а израђени су ЦД-ови за ученике. Реализоване активности су редовно приказиване на веб сајту школе и ФБ профилу, чиме се повећала видљивост и ангажовање родитеља.</w:t>
      </w:r>
    </w:p>
    <w:p w14:paraId="4D539C33"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1B9C2AAB"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14. Укључивање родитеља у креативне радионице </w:t>
      </w:r>
    </w:p>
    <w:p w14:paraId="511DA94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и ученици су активно укључени у планирање и реализацију креативних радионица, што је допринело развоју креативности и сарадње у школи.</w:t>
      </w:r>
    </w:p>
    <w:p w14:paraId="79F4DE3D"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41FEC03F"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 xml:space="preserve"> 15. Учешће у изради пројеката </w:t>
      </w:r>
    </w:p>
    <w:p w14:paraId="652214EA"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r w:rsidRPr="00FB132F">
        <w:rPr>
          <w:rFonts w:ascii="Times New Roman" w:eastAsia="Calibri" w:hAnsi="Times New Roman" w:cs="Times New Roman"/>
          <w:kern w:val="2"/>
          <w14:ligatures w14:val="standardContextual"/>
        </w:rPr>
        <w:t>Родитељи су учествовали у изради пројеката за школу, што је омогућило иновативна решења и значајно допринело реализацији појединих пројеката.</w:t>
      </w:r>
    </w:p>
    <w:p w14:paraId="678941A7" w14:textId="77777777" w:rsidR="00FB132F" w:rsidRPr="00FB132F" w:rsidRDefault="00FB132F" w:rsidP="00FB132F">
      <w:pPr>
        <w:spacing w:after="0" w:line="240" w:lineRule="auto"/>
        <w:rPr>
          <w:rFonts w:ascii="Times New Roman" w:eastAsia="Calibri" w:hAnsi="Times New Roman" w:cs="Times New Roman"/>
          <w:kern w:val="2"/>
          <w14:ligatures w14:val="standardContextual"/>
        </w:rPr>
      </w:pPr>
    </w:p>
    <w:p w14:paraId="17A88C0C" w14:textId="77777777" w:rsidR="00FB132F" w:rsidRDefault="00FB132F" w:rsidP="00FB132F">
      <w:pPr>
        <w:spacing w:after="0" w:line="240" w:lineRule="auto"/>
        <w:rPr>
          <w:rFonts w:ascii="Times New Roman" w:eastAsia="Calibri" w:hAnsi="Times New Roman" w:cs="Times New Roman"/>
          <w:kern w:val="2"/>
          <w:lang w:val="sr-Cyrl-RS"/>
          <w14:ligatures w14:val="standardContextual"/>
        </w:rPr>
      </w:pPr>
      <w:r w:rsidRPr="00FB132F">
        <w:rPr>
          <w:rFonts w:ascii="Times New Roman" w:eastAsia="Calibri" w:hAnsi="Times New Roman" w:cs="Times New Roman"/>
          <w:kern w:val="2"/>
          <w14:ligatures w14:val="standardContextual"/>
        </w:rPr>
        <w:t>Ова свеобухватна активност и сарадња између родитеља и школе значајно доприносе развоју образовно-васпитног процеса и стварању позитивног окружења за ученике.</w:t>
      </w:r>
    </w:p>
    <w:p w14:paraId="4670BC87" w14:textId="77777777" w:rsidR="00364894" w:rsidRPr="00364894" w:rsidRDefault="00364894" w:rsidP="00FB132F">
      <w:pPr>
        <w:spacing w:after="0" w:line="240" w:lineRule="auto"/>
        <w:rPr>
          <w:rFonts w:ascii="Times New Roman" w:eastAsia="Calibri" w:hAnsi="Times New Roman" w:cs="Times New Roman"/>
          <w:kern w:val="2"/>
          <w:lang w:val="sr-Cyrl-RS"/>
          <w14:ligatures w14:val="standardContextual"/>
        </w:rPr>
      </w:pPr>
    </w:p>
    <w:p w14:paraId="4C10F1B4" w14:textId="77777777" w:rsidR="00364894" w:rsidRPr="00364894" w:rsidRDefault="00364894" w:rsidP="00364894">
      <w:pPr>
        <w:spacing w:after="0" w:line="240" w:lineRule="auto"/>
        <w:rPr>
          <w:rFonts w:ascii="Times New Roman" w:eastAsia="Calibri" w:hAnsi="Times New Roman" w:cs="Times New Roman"/>
          <w:b/>
          <w:bCs/>
          <w:kern w:val="2"/>
          <w14:ligatures w14:val="standardContextual"/>
        </w:rPr>
      </w:pPr>
      <w:r w:rsidRPr="00364894">
        <w:rPr>
          <w:rFonts w:ascii="Times New Roman" w:eastAsia="Calibri" w:hAnsi="Times New Roman" w:cs="Times New Roman"/>
          <w:b/>
          <w:bCs/>
          <w:kern w:val="2"/>
          <w:lang w:val="sr-Cyrl-RS"/>
          <w14:ligatures w14:val="standardContextual"/>
        </w:rPr>
        <w:t>ИЗВЕШТАЈ О ОСТВАРИВАЊУ ПРОГРАМА ЗАШТИТЕ ЖИВОТНЕ СРЕДИНЕ</w:t>
      </w:r>
      <w:r w:rsidRPr="00364894">
        <w:rPr>
          <w:rFonts w:ascii="Times New Roman" w:eastAsia="Calibri" w:hAnsi="Times New Roman" w:cs="Times New Roman"/>
          <w:b/>
          <w:bCs/>
          <w:kern w:val="2"/>
          <w14:ligatures w14:val="standardContextual"/>
        </w:rPr>
        <w:t xml:space="preserve"> </w:t>
      </w:r>
    </w:p>
    <w:p w14:paraId="41155C09"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6B789058" w14:textId="77777777" w:rsidR="00364894" w:rsidRPr="00364894" w:rsidRDefault="00364894" w:rsidP="00364894">
      <w:pPr>
        <w:spacing w:after="0" w:line="240" w:lineRule="auto"/>
        <w:rPr>
          <w:rFonts w:ascii="Times New Roman" w:eastAsia="Calibri" w:hAnsi="Times New Roman" w:cs="Times New Roman"/>
          <w:kern w:val="2"/>
          <w:lang w:val="sr-Cyrl-RS"/>
          <w14:ligatures w14:val="standardContextual"/>
        </w:rPr>
      </w:pPr>
      <w:r w:rsidRPr="00364894">
        <w:rPr>
          <w:rFonts w:ascii="Times New Roman" w:eastAsia="Calibri" w:hAnsi="Times New Roman" w:cs="Times New Roman"/>
          <w:kern w:val="2"/>
          <w14:ligatures w14:val="standardContextual"/>
        </w:rPr>
        <w:t xml:space="preserve"> </w:t>
      </w:r>
    </w:p>
    <w:p w14:paraId="0B468053"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Програм заштите животне средине има за циљ подизање свести о значају и потреби заштите и унапређивања животне средине, као и развијање одговорности према природним ресурсима. У оквиру овог програма реализовани су различити активности и акције током школске године, чиме је допринето стварању еколошке културе код ученика и шире локалне заједнице.</w:t>
      </w:r>
    </w:p>
    <w:p w14:paraId="2AB5A979"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16335F13"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1. Реализација образовних активности </w:t>
      </w:r>
    </w:p>
    <w:p w14:paraId="4BD326C1"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7E82A58F"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У свим разредима одржано је укупно 7 часова о темама заштите животне средине у складу са плановима рада одељењских старешина. Ове активности су обухватиле интерактивне дискусије и радионице, чиме су ученици имали прилику да размисле о свом личном доприносу заштити животне средине.</w:t>
      </w:r>
    </w:p>
    <w:p w14:paraId="75164AEB"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73450FD4"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2. Израда едукативних паноа и мерења загађења </w:t>
      </w:r>
    </w:p>
    <w:p w14:paraId="3B7D3EF6"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4EE54273"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lastRenderedPageBreak/>
        <w:t>Ученици су активно учествовали у изради едукативних паноа, који су постављени у школском простору. Такође, реализована су мерења загађења реке, а ученици су прикупљали податке о загађењу животне средине путем интернета. Постављени су панои са еколошким порукама, чиме је допринето информисању и подизању свести о важности очувања природе.</w:t>
      </w:r>
    </w:p>
    <w:p w14:paraId="4C3322DF"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60CDB0D5"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3. Акција чишћења „Стазе здравља“ </w:t>
      </w:r>
    </w:p>
    <w:p w14:paraId="4E05C3D4"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4E367DCC"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Наставници биологије организовали су акцију чишћења у оквиру које су ученици померали гране и сакупљали отпад. Ова акција допринела је уређењу и очувању локалног окружења, као и развијању свести о важности одржавања чистоће.</w:t>
      </w:r>
    </w:p>
    <w:p w14:paraId="1B84D686"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52269D3C"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4. Сакупљање секундарних сировина </w:t>
      </w:r>
    </w:p>
    <w:p w14:paraId="2E6AD65F"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53AED09A"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Током године организовано је више акција сакупљања секундарних сировина, укључујући сакупљање старог папира и одлагање пластичних флаша у посебне контејнере. Ученици су учествовали на конкурсу „Уради нешто драстично да смеће постане фантастично</w:t>
      </w:r>
      <w:proofErr w:type="gramStart"/>
      <w:r w:rsidRPr="00364894">
        <w:rPr>
          <w:rFonts w:ascii="Times New Roman" w:eastAsia="Calibri" w:hAnsi="Times New Roman" w:cs="Times New Roman"/>
          <w:kern w:val="2"/>
          <w14:ligatures w14:val="standardContextual"/>
        </w:rPr>
        <w:t>“ под</w:t>
      </w:r>
      <w:proofErr w:type="gramEnd"/>
      <w:r w:rsidRPr="00364894">
        <w:rPr>
          <w:rFonts w:ascii="Times New Roman" w:eastAsia="Calibri" w:hAnsi="Times New Roman" w:cs="Times New Roman"/>
          <w:kern w:val="2"/>
          <w14:ligatures w14:val="standardContextual"/>
        </w:rPr>
        <w:t xml:space="preserve"> покровитељством српско-француске привредне коморе, чиме су показали своју креативност и ангажованост у заштити животне средине.</w:t>
      </w:r>
    </w:p>
    <w:p w14:paraId="748598D5"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44450B01"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5. Уређење школског простора </w:t>
      </w:r>
    </w:p>
    <w:p w14:paraId="27C4074C"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2658B199"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Постављене су жардињере са цвећем у школској згради и дворишту, а током године редовно је одржавано и неговано зелено просторно. Наставници биологије, Хамди Хаљими и Радмила Ђорђевић, активно су учествовали у овим активностима, чиме је постигнут естетски и еколошки утицај на школски простор.</w:t>
      </w:r>
    </w:p>
    <w:p w14:paraId="33A1FCE5"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686FAD83"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6. Енергетска ефикасност </w:t>
      </w:r>
    </w:p>
    <w:p w14:paraId="1F607001"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51B5A20A"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Реализовани су предлози уштеде електричне енергије, које су израдили наставници географије, Биљана Симић и Ремзи Мурати. Ови предлози имају за циљ подизање свести о рационалном коришћењу енергије и унапређењу енергетске ефикасности у школи.</w:t>
      </w:r>
    </w:p>
    <w:p w14:paraId="40164501"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31621C5E"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r w:rsidRPr="00364894">
        <w:rPr>
          <w:rFonts w:ascii="Times New Roman" w:eastAsia="Calibri" w:hAnsi="Times New Roman" w:cs="Times New Roman"/>
          <w:kern w:val="2"/>
          <w14:ligatures w14:val="standardContextual"/>
        </w:rPr>
        <w:t xml:space="preserve"> Закључак </w:t>
      </w:r>
    </w:p>
    <w:p w14:paraId="1BE7164C" w14:textId="77777777" w:rsidR="00364894" w:rsidRPr="00364894" w:rsidRDefault="00364894" w:rsidP="00364894">
      <w:pPr>
        <w:spacing w:after="0" w:line="240" w:lineRule="auto"/>
        <w:rPr>
          <w:rFonts w:ascii="Times New Roman" w:eastAsia="Calibri" w:hAnsi="Times New Roman" w:cs="Times New Roman"/>
          <w:kern w:val="2"/>
          <w14:ligatures w14:val="standardContextual"/>
        </w:rPr>
      </w:pPr>
    </w:p>
    <w:p w14:paraId="0B4F146A" w14:textId="77777777" w:rsidR="00364894" w:rsidRDefault="00364894" w:rsidP="00364894">
      <w:pPr>
        <w:spacing w:after="0" w:line="240" w:lineRule="auto"/>
        <w:rPr>
          <w:rFonts w:ascii="Times New Roman" w:eastAsia="Calibri" w:hAnsi="Times New Roman" w:cs="Times New Roman"/>
          <w:kern w:val="2"/>
          <w:lang w:val="sr-Cyrl-RS"/>
          <w14:ligatures w14:val="standardContextual"/>
        </w:rPr>
      </w:pPr>
      <w:r w:rsidRPr="00364894">
        <w:rPr>
          <w:rFonts w:ascii="Times New Roman" w:eastAsia="Calibri" w:hAnsi="Times New Roman" w:cs="Times New Roman"/>
          <w:kern w:val="2"/>
          <w14:ligatures w14:val="standardContextual"/>
        </w:rPr>
        <w:t>Програма заштите животне средине је успешно реализован, а кроз различите активности и акције постигнут је значајан напредак у подизању свести о важности очувања природе. Ученици су се укључили у многе акције и активно допринели заштити животне средине, што представља основ за даље развијање еколошке културе у школи и локалној заједници. Наставак ових активности и иницијатива биће од пресудног значаја за будућност наше животне средине.</w:t>
      </w:r>
    </w:p>
    <w:p w14:paraId="2AF23177" w14:textId="77777777" w:rsidR="00364894" w:rsidRPr="00364894" w:rsidRDefault="00364894" w:rsidP="00364894">
      <w:pPr>
        <w:spacing w:after="0" w:line="240" w:lineRule="auto"/>
        <w:rPr>
          <w:rFonts w:ascii="Times New Roman" w:eastAsia="Calibri" w:hAnsi="Times New Roman" w:cs="Times New Roman"/>
          <w:kern w:val="2"/>
          <w:lang w:val="sr-Cyrl-RS"/>
          <w14:ligatures w14:val="standardContextual"/>
        </w:rPr>
      </w:pPr>
    </w:p>
    <w:p w14:paraId="73CEDFD3" w14:textId="1CE49125" w:rsidR="00364894" w:rsidRDefault="00364894" w:rsidP="00364894">
      <w:pPr>
        <w:spacing w:after="0" w:line="240" w:lineRule="auto"/>
        <w:rPr>
          <w:rFonts w:ascii="Times New Roman" w:eastAsia="Calibri" w:hAnsi="Times New Roman" w:cs="Times New Roman"/>
          <w:kern w:val="2"/>
          <w:lang w:val="sr-Cyrl-RS"/>
          <w14:ligatures w14:val="standardContextual"/>
        </w:rPr>
      </w:pPr>
      <w:r w:rsidRPr="00364894">
        <w:rPr>
          <w:rFonts w:ascii="Times New Roman" w:eastAsia="Calibri" w:hAnsi="Times New Roman" w:cs="Times New Roman"/>
          <w:kern w:val="2"/>
          <w14:ligatures w14:val="standardContextual"/>
        </w:rPr>
        <w:t xml:space="preserve"> Обележ</w:t>
      </w:r>
      <w:r w:rsidRPr="00364894">
        <w:rPr>
          <w:rFonts w:ascii="Times New Roman" w:eastAsia="Calibri" w:hAnsi="Times New Roman" w:cs="Times New Roman"/>
          <w:kern w:val="2"/>
          <w:lang w:val="sr-Cyrl-RS"/>
          <w14:ligatures w14:val="standardContextual"/>
        </w:rPr>
        <w:t>ени су</w:t>
      </w:r>
      <w:r w:rsidRPr="00364894">
        <w:rPr>
          <w:rFonts w:ascii="Times New Roman" w:eastAsia="Calibri" w:hAnsi="Times New Roman" w:cs="Times New Roman"/>
          <w:kern w:val="2"/>
          <w14:ligatures w14:val="standardContextual"/>
        </w:rPr>
        <w:t xml:space="preserve"> важни датум</w:t>
      </w:r>
      <w:r w:rsidRPr="00364894">
        <w:rPr>
          <w:rFonts w:ascii="Times New Roman" w:eastAsia="Calibri" w:hAnsi="Times New Roman" w:cs="Times New Roman"/>
          <w:kern w:val="2"/>
          <w:lang w:val="sr-Cyrl-RS"/>
          <w14:ligatures w14:val="standardContextual"/>
        </w:rPr>
        <w:t>и</w:t>
      </w:r>
      <w:r w:rsidRPr="00364894">
        <w:rPr>
          <w:rFonts w:ascii="Times New Roman" w:eastAsia="Calibri" w:hAnsi="Times New Roman" w:cs="Times New Roman"/>
          <w:kern w:val="2"/>
          <w14:ligatures w14:val="standardContextual"/>
        </w:rPr>
        <w:t xml:space="preserve">: </w:t>
      </w:r>
      <w:r w:rsidRPr="00364894">
        <w:rPr>
          <w:rFonts w:ascii="Times New Roman" w:eastAsia="Calibri" w:hAnsi="Times New Roman" w:cs="Times New Roman"/>
          <w:kern w:val="2"/>
          <w14:ligatures w14:val="standardContextual"/>
        </w:rPr>
        <w:br/>
        <w:t xml:space="preserve">1.  5. </w:t>
      </w:r>
      <w:proofErr w:type="gramStart"/>
      <w:r w:rsidRPr="00364894">
        <w:rPr>
          <w:rFonts w:ascii="Times New Roman" w:eastAsia="Calibri" w:hAnsi="Times New Roman" w:cs="Times New Roman"/>
          <w:kern w:val="2"/>
          <w14:ligatures w14:val="standardContextual"/>
        </w:rPr>
        <w:t>децембар  -</w:t>
      </w:r>
      <w:proofErr w:type="gramEnd"/>
      <w:r w:rsidRPr="00364894">
        <w:rPr>
          <w:rFonts w:ascii="Times New Roman" w:eastAsia="Calibri" w:hAnsi="Times New Roman" w:cs="Times New Roman"/>
          <w:kern w:val="2"/>
          <w14:ligatures w14:val="standardContextual"/>
        </w:rPr>
        <w:t xml:space="preserve"> Дан волонтера</w:t>
      </w:r>
      <w:r w:rsidRPr="00364894">
        <w:rPr>
          <w:rFonts w:ascii="Times New Roman" w:eastAsia="Calibri" w:hAnsi="Times New Roman" w:cs="Times New Roman"/>
          <w:kern w:val="2"/>
          <w14:ligatures w14:val="standardContextual"/>
        </w:rPr>
        <w:br/>
        <w:t xml:space="preserve">2.  26. </w:t>
      </w:r>
      <w:proofErr w:type="gramStart"/>
      <w:r w:rsidRPr="00364894">
        <w:rPr>
          <w:rFonts w:ascii="Times New Roman" w:eastAsia="Calibri" w:hAnsi="Times New Roman" w:cs="Times New Roman"/>
          <w:kern w:val="2"/>
          <w14:ligatures w14:val="standardContextual"/>
        </w:rPr>
        <w:t>јануар  -</w:t>
      </w:r>
      <w:proofErr w:type="gramEnd"/>
      <w:r w:rsidRPr="00364894">
        <w:rPr>
          <w:rFonts w:ascii="Times New Roman" w:eastAsia="Calibri" w:hAnsi="Times New Roman" w:cs="Times New Roman"/>
          <w:kern w:val="2"/>
          <w14:ligatures w14:val="standardContextual"/>
        </w:rPr>
        <w:t xml:space="preserve"> Светски дан образовања о заштити животне средине</w:t>
      </w:r>
      <w:r w:rsidRPr="00364894">
        <w:rPr>
          <w:rFonts w:ascii="Times New Roman" w:eastAsia="Calibri" w:hAnsi="Times New Roman" w:cs="Times New Roman"/>
          <w:kern w:val="2"/>
          <w14:ligatures w14:val="standardContextual"/>
        </w:rPr>
        <w:br/>
        <w:t xml:space="preserve">3.  31. </w:t>
      </w:r>
      <w:proofErr w:type="gramStart"/>
      <w:r w:rsidRPr="00364894">
        <w:rPr>
          <w:rFonts w:ascii="Times New Roman" w:eastAsia="Calibri" w:hAnsi="Times New Roman" w:cs="Times New Roman"/>
          <w:kern w:val="2"/>
          <w14:ligatures w14:val="standardContextual"/>
        </w:rPr>
        <w:t>јануар  -</w:t>
      </w:r>
      <w:proofErr w:type="gramEnd"/>
      <w:r w:rsidRPr="00364894">
        <w:rPr>
          <w:rFonts w:ascii="Times New Roman" w:eastAsia="Calibri" w:hAnsi="Times New Roman" w:cs="Times New Roman"/>
          <w:kern w:val="2"/>
          <w14:ligatures w14:val="standardContextual"/>
        </w:rPr>
        <w:t xml:space="preserve"> Национални дан без дувана</w:t>
      </w:r>
      <w:r w:rsidRPr="00364894">
        <w:rPr>
          <w:rFonts w:ascii="Times New Roman" w:eastAsia="Calibri" w:hAnsi="Times New Roman" w:cs="Times New Roman"/>
          <w:kern w:val="2"/>
          <w14:ligatures w14:val="standardContextual"/>
        </w:rPr>
        <w:br/>
        <w:t xml:space="preserve">4.  14. </w:t>
      </w:r>
      <w:proofErr w:type="gramStart"/>
      <w:r w:rsidRPr="00364894">
        <w:rPr>
          <w:rFonts w:ascii="Times New Roman" w:eastAsia="Calibri" w:hAnsi="Times New Roman" w:cs="Times New Roman"/>
          <w:kern w:val="2"/>
          <w14:ligatures w14:val="standardContextual"/>
        </w:rPr>
        <w:t>фебруар  -</w:t>
      </w:r>
      <w:proofErr w:type="gramEnd"/>
      <w:r w:rsidRPr="00364894">
        <w:rPr>
          <w:rFonts w:ascii="Times New Roman" w:eastAsia="Calibri" w:hAnsi="Times New Roman" w:cs="Times New Roman"/>
          <w:kern w:val="2"/>
          <w14:ligatures w14:val="standardContextual"/>
        </w:rPr>
        <w:t xml:space="preserve"> Светски дан очувања енергије</w:t>
      </w:r>
      <w:r w:rsidRPr="00364894">
        <w:rPr>
          <w:rFonts w:ascii="Times New Roman" w:eastAsia="Calibri" w:hAnsi="Times New Roman" w:cs="Times New Roman"/>
          <w:kern w:val="2"/>
          <w14:ligatures w14:val="standardContextual"/>
        </w:rPr>
        <w:br/>
        <w:t xml:space="preserve">5.  22. </w:t>
      </w:r>
      <w:proofErr w:type="gramStart"/>
      <w:r w:rsidRPr="00364894">
        <w:rPr>
          <w:rFonts w:ascii="Times New Roman" w:eastAsia="Calibri" w:hAnsi="Times New Roman" w:cs="Times New Roman"/>
          <w:kern w:val="2"/>
          <w14:ligatures w14:val="standardContextual"/>
        </w:rPr>
        <w:t>март  -</w:t>
      </w:r>
      <w:proofErr w:type="gramEnd"/>
      <w:r w:rsidRPr="00364894">
        <w:rPr>
          <w:rFonts w:ascii="Times New Roman" w:eastAsia="Calibri" w:hAnsi="Times New Roman" w:cs="Times New Roman"/>
          <w:kern w:val="2"/>
          <w14:ligatures w14:val="standardContextual"/>
        </w:rPr>
        <w:t xml:space="preserve"> Светски дан воде</w:t>
      </w:r>
      <w:r w:rsidRPr="00364894">
        <w:rPr>
          <w:rFonts w:ascii="Times New Roman" w:eastAsia="Calibri" w:hAnsi="Times New Roman" w:cs="Times New Roman"/>
          <w:kern w:val="2"/>
          <w14:ligatures w14:val="standardContextual"/>
        </w:rPr>
        <w:br/>
        <w:t xml:space="preserve">6.  22. </w:t>
      </w:r>
      <w:proofErr w:type="gramStart"/>
      <w:r w:rsidRPr="00364894">
        <w:rPr>
          <w:rFonts w:ascii="Times New Roman" w:eastAsia="Calibri" w:hAnsi="Times New Roman" w:cs="Times New Roman"/>
          <w:kern w:val="2"/>
          <w14:ligatures w14:val="standardContextual"/>
        </w:rPr>
        <w:t>април  -</w:t>
      </w:r>
      <w:proofErr w:type="gramEnd"/>
      <w:r w:rsidRPr="00364894">
        <w:rPr>
          <w:rFonts w:ascii="Times New Roman" w:eastAsia="Calibri" w:hAnsi="Times New Roman" w:cs="Times New Roman"/>
          <w:kern w:val="2"/>
          <w14:ligatures w14:val="standardContextual"/>
        </w:rPr>
        <w:t xml:space="preserve"> Дан планете Земље</w:t>
      </w:r>
      <w:r w:rsidRPr="00364894">
        <w:rPr>
          <w:rFonts w:ascii="Times New Roman" w:eastAsia="Calibri" w:hAnsi="Times New Roman" w:cs="Times New Roman"/>
          <w:kern w:val="2"/>
          <w14:ligatures w14:val="standardContextual"/>
        </w:rPr>
        <w:br/>
        <w:t xml:space="preserve">7.  5. </w:t>
      </w:r>
      <w:proofErr w:type="gramStart"/>
      <w:r w:rsidRPr="00364894">
        <w:rPr>
          <w:rFonts w:ascii="Times New Roman" w:eastAsia="Calibri" w:hAnsi="Times New Roman" w:cs="Times New Roman"/>
          <w:kern w:val="2"/>
          <w14:ligatures w14:val="standardContextual"/>
        </w:rPr>
        <w:t>јун  -</w:t>
      </w:r>
      <w:proofErr w:type="gramEnd"/>
      <w:r w:rsidRPr="00364894">
        <w:rPr>
          <w:rFonts w:ascii="Times New Roman" w:eastAsia="Calibri" w:hAnsi="Times New Roman" w:cs="Times New Roman"/>
          <w:kern w:val="2"/>
          <w14:ligatures w14:val="standardContextual"/>
        </w:rPr>
        <w:t xml:space="preserve"> Светски дан заштите животне средине</w:t>
      </w:r>
      <w:r w:rsidRPr="00364894">
        <w:rPr>
          <w:rFonts w:ascii="Times New Roman" w:eastAsia="Calibri" w:hAnsi="Times New Roman" w:cs="Times New Roman"/>
          <w:kern w:val="2"/>
          <w14:ligatures w14:val="standardContextual"/>
        </w:rPr>
        <w:br/>
        <w:t>8.  Дан воде- 22. марта</w:t>
      </w:r>
      <w:r w:rsidRPr="00364894">
        <w:rPr>
          <w:rFonts w:ascii="Times New Roman" w:eastAsia="Calibri" w:hAnsi="Times New Roman" w:cs="Times New Roman"/>
          <w:kern w:val="2"/>
          <w14:ligatures w14:val="standardContextual"/>
        </w:rPr>
        <w:br/>
        <w:t xml:space="preserve">9.  Дан </w:t>
      </w:r>
      <w:proofErr w:type="gramStart"/>
      <w:r w:rsidRPr="00364894">
        <w:rPr>
          <w:rFonts w:ascii="Times New Roman" w:eastAsia="Calibri" w:hAnsi="Times New Roman" w:cs="Times New Roman"/>
          <w:kern w:val="2"/>
          <w14:ligatures w14:val="standardContextual"/>
        </w:rPr>
        <w:t>пролећа  -</w:t>
      </w:r>
      <w:proofErr w:type="gramEnd"/>
      <w:r w:rsidRPr="00364894">
        <w:rPr>
          <w:rFonts w:ascii="Times New Roman" w:eastAsia="Calibri" w:hAnsi="Times New Roman" w:cs="Times New Roman"/>
          <w:kern w:val="2"/>
          <w14:ligatures w14:val="standardContextual"/>
        </w:rPr>
        <w:t xml:space="preserve"> 21. </w:t>
      </w:r>
      <w:r w:rsidR="006A3F45" w:rsidRPr="00364894">
        <w:rPr>
          <w:rFonts w:ascii="Times New Roman" w:eastAsia="Calibri" w:hAnsi="Times New Roman" w:cs="Times New Roman"/>
          <w:kern w:val="2"/>
          <w14:ligatures w14:val="standardContextual"/>
        </w:rPr>
        <w:t>М</w:t>
      </w:r>
      <w:r w:rsidRPr="00364894">
        <w:rPr>
          <w:rFonts w:ascii="Times New Roman" w:eastAsia="Calibri" w:hAnsi="Times New Roman" w:cs="Times New Roman"/>
          <w:kern w:val="2"/>
          <w14:ligatures w14:val="standardContextual"/>
        </w:rPr>
        <w:t>арта</w:t>
      </w:r>
    </w:p>
    <w:p w14:paraId="143D9E44" w14:textId="77777777" w:rsidR="00364894" w:rsidRDefault="00364894" w:rsidP="00364894">
      <w:pPr>
        <w:spacing w:after="0" w:line="240" w:lineRule="auto"/>
        <w:rPr>
          <w:rFonts w:ascii="Times New Roman" w:eastAsia="Calibri" w:hAnsi="Times New Roman" w:cs="Times New Roman"/>
          <w:kern w:val="2"/>
          <w:lang w:val="sr-Cyrl-RS"/>
          <w14:ligatures w14:val="standardContextual"/>
        </w:rPr>
      </w:pPr>
    </w:p>
    <w:p w14:paraId="25667E39" w14:textId="77777777" w:rsidR="006A3F45" w:rsidRPr="006A3F45" w:rsidRDefault="006A3F45" w:rsidP="006A3F45">
      <w:pPr>
        <w:spacing w:after="0" w:line="240" w:lineRule="auto"/>
        <w:rPr>
          <w:rFonts w:ascii="Times New Roman" w:eastAsia="Calibri" w:hAnsi="Times New Roman" w:cs="Times New Roman"/>
          <w:b/>
          <w:bCs/>
          <w:kern w:val="2"/>
          <w14:ligatures w14:val="standardContextual"/>
        </w:rPr>
      </w:pPr>
      <w:r w:rsidRPr="006A3F45">
        <w:rPr>
          <w:rFonts w:ascii="Times New Roman" w:eastAsia="Calibri" w:hAnsi="Times New Roman" w:cs="Times New Roman"/>
          <w:b/>
          <w:bCs/>
          <w:kern w:val="2"/>
          <w:lang w:val="sr-Cyrl-RS"/>
          <w14:ligatures w14:val="standardContextual"/>
        </w:rPr>
        <w:t xml:space="preserve">ИЗВЕШТАЈ О ОСТВАРИВАЊУ САРАДЊЕ СА ЛОКАЛНОМ САМОУПРАВОМ </w:t>
      </w:r>
    </w:p>
    <w:p w14:paraId="68051EDB"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277DA2B5"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У складу са програмом сарадње са локалном самоуправом, школа је у претходној школској години реализовала следеће активности и остварила значајне резултате:</w:t>
      </w:r>
    </w:p>
    <w:p w14:paraId="19D7C9DB"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066790B5"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lastRenderedPageBreak/>
        <w:t xml:space="preserve">1.  Достављање </w:t>
      </w:r>
      <w:proofErr w:type="gramStart"/>
      <w:r w:rsidRPr="006A3F45">
        <w:rPr>
          <w:rFonts w:ascii="Times New Roman" w:eastAsia="Calibri" w:hAnsi="Times New Roman" w:cs="Times New Roman"/>
          <w:kern w:val="2"/>
          <w14:ligatures w14:val="standardContextual"/>
        </w:rPr>
        <w:t>извештаја :</w:t>
      </w:r>
      <w:proofErr w:type="gramEnd"/>
      <w:r w:rsidRPr="006A3F45">
        <w:rPr>
          <w:rFonts w:ascii="Times New Roman" w:eastAsia="Calibri" w:hAnsi="Times New Roman" w:cs="Times New Roman"/>
          <w:kern w:val="2"/>
          <w14:ligatures w14:val="standardContextual"/>
        </w:rPr>
        <w:t xml:space="preserve"> Секретар школе је благовремено доставио све извештаје о раду школе Општинској просветној инспекцији, чиме је осигурана транспарентност и информисаност надлежних органа.</w:t>
      </w:r>
    </w:p>
    <w:p w14:paraId="4E27216E"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4E3A6335" w14:textId="77777777" w:rsidR="006A3F45" w:rsidRPr="006A3F45" w:rsidRDefault="006A3F45" w:rsidP="006A3F45">
      <w:pPr>
        <w:spacing w:after="0" w:line="240" w:lineRule="auto"/>
        <w:rPr>
          <w:rFonts w:ascii="Times New Roman" w:eastAsia="Calibri" w:hAnsi="Times New Roman" w:cs="Times New Roman"/>
          <w:kern w:val="2"/>
          <w:lang w:val="sr-Cyrl-RS"/>
          <w14:ligatures w14:val="standardContextual"/>
        </w:rPr>
      </w:pPr>
      <w:r w:rsidRPr="006A3F45">
        <w:rPr>
          <w:rFonts w:ascii="Times New Roman" w:eastAsia="Calibri" w:hAnsi="Times New Roman" w:cs="Times New Roman"/>
          <w:kern w:val="2"/>
          <w14:ligatures w14:val="standardContextual"/>
        </w:rPr>
        <w:t xml:space="preserve">2.  Мишљење Интерресорне </w:t>
      </w:r>
      <w:proofErr w:type="gramStart"/>
      <w:r w:rsidRPr="006A3F45">
        <w:rPr>
          <w:rFonts w:ascii="Times New Roman" w:eastAsia="Calibri" w:hAnsi="Times New Roman" w:cs="Times New Roman"/>
          <w:kern w:val="2"/>
          <w14:ligatures w14:val="standardContextual"/>
        </w:rPr>
        <w:t>комисије :</w:t>
      </w:r>
      <w:proofErr w:type="gramEnd"/>
      <w:r w:rsidRPr="006A3F45">
        <w:rPr>
          <w:rFonts w:ascii="Times New Roman" w:eastAsia="Calibri" w:hAnsi="Times New Roman" w:cs="Times New Roman"/>
          <w:kern w:val="2"/>
          <w14:ligatures w14:val="standardContextual"/>
        </w:rPr>
        <w:t xml:space="preserve"> Стручни сарадни</w:t>
      </w:r>
      <w:r w:rsidRPr="006A3F45">
        <w:rPr>
          <w:rFonts w:ascii="Times New Roman" w:eastAsia="Calibri" w:hAnsi="Times New Roman" w:cs="Times New Roman"/>
          <w:kern w:val="2"/>
          <w:lang w:val="sr-Cyrl-RS"/>
          <w14:ligatures w14:val="standardContextual"/>
        </w:rPr>
        <w:t>к пре почетка школске године</w:t>
      </w:r>
      <w:r w:rsidRPr="006A3F45">
        <w:rPr>
          <w:rFonts w:ascii="Times New Roman" w:eastAsia="Calibri" w:hAnsi="Times New Roman" w:cs="Times New Roman"/>
          <w:kern w:val="2"/>
          <w14:ligatures w14:val="standardContextual"/>
        </w:rPr>
        <w:t xml:space="preserve"> достав</w:t>
      </w:r>
      <w:r w:rsidRPr="006A3F45">
        <w:rPr>
          <w:rFonts w:ascii="Times New Roman" w:eastAsia="Calibri" w:hAnsi="Times New Roman" w:cs="Times New Roman"/>
          <w:kern w:val="2"/>
          <w:lang w:val="sr-Cyrl-RS"/>
          <w14:ligatures w14:val="standardContextual"/>
        </w:rPr>
        <w:t>ља</w:t>
      </w:r>
      <w:r w:rsidRPr="006A3F45">
        <w:rPr>
          <w:rFonts w:ascii="Times New Roman" w:eastAsia="Calibri" w:hAnsi="Times New Roman" w:cs="Times New Roman"/>
          <w:kern w:val="2"/>
          <w14:ligatures w14:val="standardContextual"/>
        </w:rPr>
        <w:t xml:space="preserve"> мишљење Интерресорној комисији,</w:t>
      </w:r>
      <w:r w:rsidRPr="006A3F45">
        <w:rPr>
          <w:rFonts w:ascii="Times New Roman" w:eastAsia="Calibri" w:hAnsi="Times New Roman" w:cs="Times New Roman"/>
          <w:kern w:val="2"/>
          <w:lang w:val="sr-Cyrl-RS"/>
          <w14:ligatures w14:val="standardContextual"/>
        </w:rPr>
        <w:t xml:space="preserve"> (уколико постоје ученици)</w:t>
      </w:r>
      <w:r w:rsidRPr="006A3F45">
        <w:rPr>
          <w:rFonts w:ascii="Times New Roman" w:eastAsia="Calibri" w:hAnsi="Times New Roman" w:cs="Times New Roman"/>
          <w:kern w:val="2"/>
          <w14:ligatures w14:val="standardContextual"/>
        </w:rPr>
        <w:t xml:space="preserve"> што могућ</w:t>
      </w:r>
      <w:r w:rsidRPr="006A3F45">
        <w:rPr>
          <w:rFonts w:ascii="Times New Roman" w:eastAsia="Calibri" w:hAnsi="Times New Roman" w:cs="Times New Roman"/>
          <w:kern w:val="2"/>
          <w:lang w:val="sr-Cyrl-RS"/>
          <w14:ligatures w14:val="standardContextual"/>
        </w:rPr>
        <w:t>ава</w:t>
      </w:r>
      <w:r w:rsidRPr="006A3F45">
        <w:rPr>
          <w:rFonts w:ascii="Times New Roman" w:eastAsia="Calibri" w:hAnsi="Times New Roman" w:cs="Times New Roman"/>
          <w:kern w:val="2"/>
          <w14:ligatures w14:val="standardContextual"/>
        </w:rPr>
        <w:t xml:space="preserve"> да се унапреди подршка ученицима којима је потребна помоћ.</w:t>
      </w:r>
      <w:r w:rsidRPr="006A3F45">
        <w:rPr>
          <w:rFonts w:ascii="Times New Roman" w:eastAsia="Calibri" w:hAnsi="Times New Roman" w:cs="Times New Roman"/>
          <w:kern w:val="2"/>
          <w:lang w:val="sr-Cyrl-RS"/>
          <w14:ligatures w14:val="standardContextual"/>
        </w:rPr>
        <w:t xml:space="preserve"> Међутим, ми нисмо имали потребе за подршком ученицима, сви ученици су се школовали по редовном програму.</w:t>
      </w:r>
    </w:p>
    <w:p w14:paraId="30FCD7D3"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6EF07EE2"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3.  Годишњи план и Школски </w:t>
      </w:r>
      <w:proofErr w:type="gramStart"/>
      <w:r w:rsidRPr="006A3F45">
        <w:rPr>
          <w:rFonts w:ascii="Times New Roman" w:eastAsia="Calibri" w:hAnsi="Times New Roman" w:cs="Times New Roman"/>
          <w:kern w:val="2"/>
          <w14:ligatures w14:val="standardContextual"/>
        </w:rPr>
        <w:t>програм :</w:t>
      </w:r>
      <w:proofErr w:type="gramEnd"/>
      <w:r w:rsidRPr="006A3F45">
        <w:rPr>
          <w:rFonts w:ascii="Times New Roman" w:eastAsia="Calibri" w:hAnsi="Times New Roman" w:cs="Times New Roman"/>
          <w:kern w:val="2"/>
          <w14:ligatures w14:val="standardContextual"/>
        </w:rPr>
        <w:t xml:space="preserve"> Секретар школе је, такође до 15. септембра, доставио Годишњи план рада и анекс Школског програма, што је било од кључне важности за планирање и организацију рада у наредној години.</w:t>
      </w:r>
    </w:p>
    <w:p w14:paraId="1B409E03"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18FAA0F3"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4.  Спискови за месечне </w:t>
      </w:r>
      <w:proofErr w:type="gramStart"/>
      <w:r w:rsidRPr="006A3F45">
        <w:rPr>
          <w:rFonts w:ascii="Times New Roman" w:eastAsia="Calibri" w:hAnsi="Times New Roman" w:cs="Times New Roman"/>
          <w:kern w:val="2"/>
          <w14:ligatures w14:val="standardContextual"/>
        </w:rPr>
        <w:t>карте :</w:t>
      </w:r>
      <w:proofErr w:type="gramEnd"/>
      <w:r w:rsidRPr="006A3F45">
        <w:rPr>
          <w:rFonts w:ascii="Times New Roman" w:eastAsia="Calibri" w:hAnsi="Times New Roman" w:cs="Times New Roman"/>
          <w:kern w:val="2"/>
          <w14:ligatures w14:val="standardContextual"/>
        </w:rPr>
        <w:t xml:space="preserve"> Спискови ученика и наставника који имају право на месечне карте су достављени надлежном предузећу до 7. септембра, чиме је осигурана финансијска подршка за превоз.</w:t>
      </w:r>
    </w:p>
    <w:p w14:paraId="61FD452B"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4C5379FB"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5.  Финансијски </w:t>
      </w:r>
      <w:proofErr w:type="gramStart"/>
      <w:r w:rsidRPr="006A3F45">
        <w:rPr>
          <w:rFonts w:ascii="Times New Roman" w:eastAsia="Calibri" w:hAnsi="Times New Roman" w:cs="Times New Roman"/>
          <w:kern w:val="2"/>
          <w14:ligatures w14:val="standardContextual"/>
        </w:rPr>
        <w:t>извештаји :</w:t>
      </w:r>
      <w:proofErr w:type="gramEnd"/>
      <w:r w:rsidRPr="006A3F45">
        <w:rPr>
          <w:rFonts w:ascii="Times New Roman" w:eastAsia="Calibri" w:hAnsi="Times New Roman" w:cs="Times New Roman"/>
          <w:kern w:val="2"/>
          <w14:ligatures w14:val="standardContextual"/>
        </w:rPr>
        <w:t xml:space="preserve"> Шеф рачуноводства је израдио потребне финансијске извештаје и планове, укључујући полугодишње и годишње извештаје, који су достављени сектору за друштвене делатности.</w:t>
      </w:r>
    </w:p>
    <w:p w14:paraId="397B7996"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50F43C71"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6.  Избор представника локалне самоуправе у Школски </w:t>
      </w:r>
      <w:proofErr w:type="gramStart"/>
      <w:r w:rsidRPr="006A3F45">
        <w:rPr>
          <w:rFonts w:ascii="Times New Roman" w:eastAsia="Calibri" w:hAnsi="Times New Roman" w:cs="Times New Roman"/>
          <w:kern w:val="2"/>
          <w14:ligatures w14:val="standardContextual"/>
        </w:rPr>
        <w:t>одбор :</w:t>
      </w:r>
      <w:proofErr w:type="gramEnd"/>
      <w:r w:rsidRPr="006A3F45">
        <w:rPr>
          <w:rFonts w:ascii="Times New Roman" w:eastAsia="Calibri" w:hAnsi="Times New Roman" w:cs="Times New Roman"/>
          <w:kern w:val="2"/>
          <w14:ligatures w14:val="standardContextual"/>
        </w:rPr>
        <w:t xml:space="preserve"> Секретар школе је у складу са процедуром доставио захтев за избор представника локалне самоуправе у Школски одбор, чиме се осигурао адекватан представник у одлучивању.</w:t>
      </w:r>
    </w:p>
    <w:p w14:paraId="44BFA9CB"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07E1BC6C"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7.  Учесће у </w:t>
      </w:r>
      <w:proofErr w:type="gramStart"/>
      <w:r w:rsidRPr="006A3F45">
        <w:rPr>
          <w:rFonts w:ascii="Times New Roman" w:eastAsia="Calibri" w:hAnsi="Times New Roman" w:cs="Times New Roman"/>
          <w:kern w:val="2"/>
          <w14:ligatures w14:val="standardContextual"/>
        </w:rPr>
        <w:t>пројектима :</w:t>
      </w:r>
      <w:proofErr w:type="gramEnd"/>
      <w:r w:rsidRPr="006A3F45">
        <w:rPr>
          <w:rFonts w:ascii="Times New Roman" w:eastAsia="Calibri" w:hAnsi="Times New Roman" w:cs="Times New Roman"/>
          <w:kern w:val="2"/>
          <w14:ligatures w14:val="standardContextual"/>
        </w:rPr>
        <w:t xml:space="preserve"> Школа је конкурисала за средства унапређења материјално-техничких услова рада, посебно за пројекат унапређења енергетске ефикасности, где је планирана замена столарије.</w:t>
      </w:r>
    </w:p>
    <w:p w14:paraId="7A062F62"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5A54ACA0"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8.  Присуство </w:t>
      </w:r>
      <w:proofErr w:type="gramStart"/>
      <w:r w:rsidRPr="006A3F45">
        <w:rPr>
          <w:rFonts w:ascii="Times New Roman" w:eastAsia="Calibri" w:hAnsi="Times New Roman" w:cs="Times New Roman"/>
          <w:kern w:val="2"/>
          <w14:ligatures w14:val="standardContextual"/>
        </w:rPr>
        <w:t>састанцима :</w:t>
      </w:r>
      <w:proofErr w:type="gramEnd"/>
      <w:r w:rsidRPr="006A3F45">
        <w:rPr>
          <w:rFonts w:ascii="Times New Roman" w:eastAsia="Calibri" w:hAnsi="Times New Roman" w:cs="Times New Roman"/>
          <w:kern w:val="2"/>
          <w14:ligatures w14:val="standardContextual"/>
        </w:rPr>
        <w:t xml:space="preserve"> Директор, шеф рачуноводства и секретар су активно учествовали на различитим састанцима повезаним са радом школе, што је допринело бољој координацији и сарадњи.</w:t>
      </w:r>
    </w:p>
    <w:p w14:paraId="7D6F50DC"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327E06DA"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9.  Активности локалне </w:t>
      </w:r>
      <w:proofErr w:type="gramStart"/>
      <w:r w:rsidRPr="006A3F45">
        <w:rPr>
          <w:rFonts w:ascii="Times New Roman" w:eastAsia="Calibri" w:hAnsi="Times New Roman" w:cs="Times New Roman"/>
          <w:kern w:val="2"/>
          <w14:ligatures w14:val="standardContextual"/>
        </w:rPr>
        <w:t>самоуправе :</w:t>
      </w:r>
      <w:proofErr w:type="gramEnd"/>
      <w:r w:rsidRPr="006A3F45">
        <w:rPr>
          <w:rFonts w:ascii="Times New Roman" w:eastAsia="Calibri" w:hAnsi="Times New Roman" w:cs="Times New Roman"/>
          <w:kern w:val="2"/>
          <w14:ligatures w14:val="standardContextual"/>
        </w:rPr>
        <w:t xml:space="preserve"> Представници локалне самоуправе су присуствовали важним активностима у школи, укључујући пријем ученика првог разреда и прославу Дана школе.</w:t>
      </w:r>
    </w:p>
    <w:p w14:paraId="27D9A7A6"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64014599"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10.  Инспекцијски </w:t>
      </w:r>
      <w:proofErr w:type="gramStart"/>
      <w:r w:rsidRPr="006A3F45">
        <w:rPr>
          <w:rFonts w:ascii="Times New Roman" w:eastAsia="Calibri" w:hAnsi="Times New Roman" w:cs="Times New Roman"/>
          <w:kern w:val="2"/>
          <w14:ligatures w14:val="standardContextual"/>
        </w:rPr>
        <w:t>прегледи :</w:t>
      </w:r>
      <w:proofErr w:type="gramEnd"/>
      <w:r w:rsidRPr="006A3F45">
        <w:rPr>
          <w:rFonts w:ascii="Times New Roman" w:eastAsia="Calibri" w:hAnsi="Times New Roman" w:cs="Times New Roman"/>
          <w:kern w:val="2"/>
          <w14:ligatures w14:val="standardContextual"/>
        </w:rPr>
        <w:t xml:space="preserve"> Школа је успешно прошла инспекцијске прегледе, што потврђује припремљеност и квалитет рада.</w:t>
      </w:r>
    </w:p>
    <w:p w14:paraId="1FD7E490"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386823F5"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 xml:space="preserve">11.  Сарадња са месним </w:t>
      </w:r>
      <w:proofErr w:type="gramStart"/>
      <w:r w:rsidRPr="006A3F45">
        <w:rPr>
          <w:rFonts w:ascii="Times New Roman" w:eastAsia="Calibri" w:hAnsi="Times New Roman" w:cs="Times New Roman"/>
          <w:kern w:val="2"/>
          <w14:ligatures w14:val="standardContextual"/>
        </w:rPr>
        <w:t>канцеларијама :</w:t>
      </w:r>
      <w:proofErr w:type="gramEnd"/>
      <w:r w:rsidRPr="006A3F45">
        <w:rPr>
          <w:rFonts w:ascii="Times New Roman" w:eastAsia="Calibri" w:hAnsi="Times New Roman" w:cs="Times New Roman"/>
          <w:kern w:val="2"/>
          <w14:ligatures w14:val="standardContextual"/>
        </w:rPr>
        <w:t xml:space="preserve"> Остварена је континуирана сарадња са месним канцеларијама, где су разматрани проблеми и решавани у циљу унапређења рада школе.</w:t>
      </w:r>
    </w:p>
    <w:p w14:paraId="0E3837F6" w14:textId="77777777" w:rsidR="006A3F45" w:rsidRPr="006A3F45" w:rsidRDefault="006A3F45" w:rsidP="006A3F45">
      <w:pPr>
        <w:spacing w:after="0" w:line="240" w:lineRule="auto"/>
        <w:rPr>
          <w:rFonts w:ascii="Times New Roman" w:eastAsia="Calibri" w:hAnsi="Times New Roman" w:cs="Times New Roman"/>
          <w:kern w:val="2"/>
          <w:lang w:val="sr-Cyrl-RS"/>
          <w14:ligatures w14:val="standardContextual"/>
        </w:rPr>
      </w:pPr>
    </w:p>
    <w:p w14:paraId="1DC7968F"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r w:rsidRPr="006A3F45">
        <w:rPr>
          <w:rFonts w:ascii="Times New Roman" w:eastAsia="Calibri" w:hAnsi="Times New Roman" w:cs="Times New Roman"/>
          <w:kern w:val="2"/>
          <w14:ligatures w14:val="standardContextual"/>
        </w:rPr>
        <w:t>1</w:t>
      </w:r>
      <w:r w:rsidRPr="006A3F45">
        <w:rPr>
          <w:rFonts w:ascii="Times New Roman" w:eastAsia="Calibri" w:hAnsi="Times New Roman" w:cs="Times New Roman"/>
          <w:kern w:val="2"/>
          <w:lang w:val="sr-Cyrl-RS"/>
          <w14:ligatures w14:val="standardContextual"/>
        </w:rPr>
        <w:t>2</w:t>
      </w:r>
      <w:r w:rsidRPr="006A3F45">
        <w:rPr>
          <w:rFonts w:ascii="Times New Roman" w:eastAsia="Calibri" w:hAnsi="Times New Roman" w:cs="Times New Roman"/>
          <w:kern w:val="2"/>
          <w14:ligatures w14:val="standardContextual"/>
        </w:rPr>
        <w:t xml:space="preserve">.  Сарадња са Спортским </w:t>
      </w:r>
      <w:proofErr w:type="gramStart"/>
      <w:r w:rsidRPr="006A3F45">
        <w:rPr>
          <w:rFonts w:ascii="Times New Roman" w:eastAsia="Calibri" w:hAnsi="Times New Roman" w:cs="Times New Roman"/>
          <w:kern w:val="2"/>
          <w14:ligatures w14:val="standardContextual"/>
        </w:rPr>
        <w:t>савезом :</w:t>
      </w:r>
      <w:proofErr w:type="gramEnd"/>
      <w:r w:rsidRPr="006A3F45">
        <w:rPr>
          <w:rFonts w:ascii="Times New Roman" w:eastAsia="Calibri" w:hAnsi="Times New Roman" w:cs="Times New Roman"/>
          <w:kern w:val="2"/>
          <w14:ligatures w14:val="standardContextual"/>
        </w:rPr>
        <w:t xml:space="preserve"> Уступање спортских терена и учешће на такмичењима у организацији Спортског савеза допринело је развоју спортских активности у школи.</w:t>
      </w:r>
    </w:p>
    <w:p w14:paraId="0CE7BCA7" w14:textId="77777777" w:rsidR="006A3F45" w:rsidRPr="006A3F45" w:rsidRDefault="006A3F45" w:rsidP="006A3F45">
      <w:pPr>
        <w:spacing w:after="0" w:line="240" w:lineRule="auto"/>
        <w:rPr>
          <w:rFonts w:ascii="Times New Roman" w:eastAsia="Calibri" w:hAnsi="Times New Roman" w:cs="Times New Roman"/>
          <w:kern w:val="2"/>
          <w14:ligatures w14:val="standardContextual"/>
        </w:rPr>
      </w:pPr>
    </w:p>
    <w:p w14:paraId="313CF7D5" w14:textId="77777777" w:rsidR="006A3F45" w:rsidRDefault="006A3F45" w:rsidP="006A3F45">
      <w:pPr>
        <w:spacing w:after="0" w:line="240" w:lineRule="auto"/>
        <w:rPr>
          <w:rFonts w:ascii="Times New Roman" w:eastAsia="Calibri" w:hAnsi="Times New Roman" w:cs="Times New Roman"/>
          <w:kern w:val="2"/>
          <w:lang w:val="sr-Cyrl-RS"/>
          <w14:ligatures w14:val="standardContextual"/>
        </w:rPr>
      </w:pPr>
      <w:r w:rsidRPr="006A3F45">
        <w:rPr>
          <w:rFonts w:ascii="Times New Roman" w:eastAsia="Calibri" w:hAnsi="Times New Roman" w:cs="Times New Roman"/>
          <w:kern w:val="2"/>
          <w14:ligatures w14:val="standardContextual"/>
        </w:rPr>
        <w:t>Закључно, сарадња са локалном самоуправом је била изузетно продуктивна и омогућила је значајно унапређење рада школе, како у области образовања, тако и у побољшању материјално-техничких услова. Наставићемо да радимо на унапређењу ове сарадње у будућности.</w:t>
      </w:r>
    </w:p>
    <w:p w14:paraId="306C445F" w14:textId="77777777" w:rsidR="00082113" w:rsidRDefault="00082113" w:rsidP="00082113">
      <w:pPr>
        <w:spacing w:after="0" w:line="240" w:lineRule="auto"/>
        <w:rPr>
          <w:rFonts w:ascii="Times New Roman" w:eastAsia="Calibri" w:hAnsi="Times New Roman" w:cs="Times New Roman"/>
          <w:b/>
          <w:bCs/>
          <w:kern w:val="2"/>
          <w:lang w:val="sr-Cyrl-RS"/>
          <w14:ligatures w14:val="standardContextual"/>
        </w:rPr>
      </w:pPr>
    </w:p>
    <w:p w14:paraId="54973F65" w14:textId="21C8D3A6" w:rsidR="00082113" w:rsidRPr="00082113" w:rsidRDefault="00082113" w:rsidP="00082113">
      <w:pPr>
        <w:spacing w:after="0" w:line="240" w:lineRule="auto"/>
        <w:rPr>
          <w:rFonts w:ascii="Times New Roman" w:eastAsia="Calibri" w:hAnsi="Times New Roman" w:cs="Times New Roman"/>
          <w:b/>
          <w:bCs/>
          <w:kern w:val="2"/>
          <w:lang w:val="sr-Cyrl-RS"/>
          <w14:ligatures w14:val="standardContextual"/>
        </w:rPr>
      </w:pPr>
      <w:r w:rsidRPr="00082113">
        <w:rPr>
          <w:rFonts w:ascii="Times New Roman" w:eastAsia="Calibri" w:hAnsi="Times New Roman" w:cs="Times New Roman"/>
          <w:b/>
          <w:bCs/>
          <w:kern w:val="2"/>
          <w:lang w:val="sr-Cyrl-RS"/>
          <w14:ligatures w14:val="standardContextual"/>
        </w:rPr>
        <w:t>ИЗВЕШТАЈ О ОСТВАРИВАЊУ ПРОГРАМА ПРИМЕНЕ КОНВЕНЦИЈЕ О ПРАВИМА ДЕТЕТА</w:t>
      </w:r>
    </w:p>
    <w:p w14:paraId="4967E5C0"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31E5CB58"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Програм примене Конвенције о правима детета има за циљ развијање самопоуздања код деце, као и свести о њиховим потребама, правима, обавезама и одговорностима. Овај програм такође подстиче одрасле да унапреде своје разумевање и поштовање дечјих права. </w:t>
      </w:r>
    </w:p>
    <w:p w14:paraId="57B6CB94"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 Остварене активности </w:t>
      </w:r>
    </w:p>
    <w:p w14:paraId="1AACDA17"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7437585A"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1.  Радионице прилагођене узрасту </w:t>
      </w:r>
      <w:proofErr w:type="gramStart"/>
      <w:r w:rsidRPr="00082113">
        <w:rPr>
          <w:rFonts w:ascii="Times New Roman" w:eastAsia="Calibri" w:hAnsi="Times New Roman" w:cs="Times New Roman"/>
          <w:kern w:val="2"/>
          <w14:ligatures w14:val="standardContextual"/>
        </w:rPr>
        <w:t>ученика :</w:t>
      </w:r>
      <w:proofErr w:type="gramEnd"/>
      <w:r w:rsidRPr="00082113">
        <w:rPr>
          <w:rFonts w:ascii="Times New Roman" w:eastAsia="Calibri" w:hAnsi="Times New Roman" w:cs="Times New Roman"/>
          <w:kern w:val="2"/>
          <w14:ligatures w14:val="standardContextual"/>
        </w:rPr>
        <w:t xml:space="preserve"> У октобру и новембру су одржане радионице на теме као што су дечја права, самопоштовање и обавезе, под вођством педагога Маје Чоловић. Ове радионице су осмишљене да буду интерактивне и прилагођене узрасту, како би деца могла активно учествовати.</w:t>
      </w:r>
    </w:p>
    <w:p w14:paraId="0A457726"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25F8A96C"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2.  Грађанско </w:t>
      </w:r>
      <w:proofErr w:type="gramStart"/>
      <w:r w:rsidRPr="00082113">
        <w:rPr>
          <w:rFonts w:ascii="Times New Roman" w:eastAsia="Calibri" w:hAnsi="Times New Roman" w:cs="Times New Roman"/>
          <w:kern w:val="2"/>
          <w14:ligatures w14:val="standardContextual"/>
        </w:rPr>
        <w:t>васпитање :</w:t>
      </w:r>
      <w:proofErr w:type="gramEnd"/>
      <w:r w:rsidRPr="00082113">
        <w:rPr>
          <w:rFonts w:ascii="Times New Roman" w:eastAsia="Calibri" w:hAnsi="Times New Roman" w:cs="Times New Roman"/>
          <w:kern w:val="2"/>
          <w14:ligatures w14:val="standardContextual"/>
        </w:rPr>
        <w:t xml:space="preserve"> У првом полугодишту су реализоване радионице и усмерене активности у разредној настави у складу са Програмом рада Грађанског васпитања за ученике од 1. до 4. разреда. Учитељи су активно укључени у реализацију ових активности, што је допринело бољем разумевању дечјих права.</w:t>
      </w:r>
    </w:p>
    <w:p w14:paraId="4F886C0D"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3FA60411"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3.  Дечија </w:t>
      </w:r>
      <w:proofErr w:type="gramStart"/>
      <w:r w:rsidRPr="00082113">
        <w:rPr>
          <w:rFonts w:ascii="Times New Roman" w:eastAsia="Calibri" w:hAnsi="Times New Roman" w:cs="Times New Roman"/>
          <w:kern w:val="2"/>
          <w14:ligatures w14:val="standardContextual"/>
        </w:rPr>
        <w:t>недеља :</w:t>
      </w:r>
      <w:proofErr w:type="gramEnd"/>
      <w:r w:rsidRPr="00082113">
        <w:rPr>
          <w:rFonts w:ascii="Times New Roman" w:eastAsia="Calibri" w:hAnsi="Times New Roman" w:cs="Times New Roman"/>
          <w:kern w:val="2"/>
          <w14:ligatures w14:val="standardContextual"/>
        </w:rPr>
        <w:t xml:space="preserve"> У првој недељи октобра, организоване су радионице и тематски вођене активности за ученике од 5. до 8. разреда. Циљ ових активности био је информисање ученика о њиховим правима и одговорностима.</w:t>
      </w:r>
    </w:p>
    <w:p w14:paraId="5EF6D5BE"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3E72C47F"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4.  Разговори на часовима одељењског </w:t>
      </w:r>
      <w:proofErr w:type="gramStart"/>
      <w:r w:rsidRPr="00082113">
        <w:rPr>
          <w:rFonts w:ascii="Times New Roman" w:eastAsia="Calibri" w:hAnsi="Times New Roman" w:cs="Times New Roman"/>
          <w:kern w:val="2"/>
          <w14:ligatures w14:val="standardContextual"/>
        </w:rPr>
        <w:t>старешине :</w:t>
      </w:r>
      <w:proofErr w:type="gramEnd"/>
      <w:r w:rsidRPr="00082113">
        <w:rPr>
          <w:rFonts w:ascii="Times New Roman" w:eastAsia="Calibri" w:hAnsi="Times New Roman" w:cs="Times New Roman"/>
          <w:kern w:val="2"/>
          <w14:ligatures w14:val="standardContextual"/>
        </w:rPr>
        <w:t xml:space="preserve"> Према плану рада одељењске заједнице, током целе школске године су се одржавале радионице, разговори и акције за ученике од 1. до 8. разреда. Одељенске старешине су организовале активности које су подстицале дискусију о правима детета.</w:t>
      </w:r>
    </w:p>
    <w:p w14:paraId="53E91A3F"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30A0C21F"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5.  Вршњачки </w:t>
      </w:r>
      <w:proofErr w:type="gramStart"/>
      <w:r w:rsidRPr="00082113">
        <w:rPr>
          <w:rFonts w:ascii="Times New Roman" w:eastAsia="Calibri" w:hAnsi="Times New Roman" w:cs="Times New Roman"/>
          <w:kern w:val="2"/>
          <w14:ligatures w14:val="standardContextual"/>
        </w:rPr>
        <w:t>тим :</w:t>
      </w:r>
      <w:proofErr w:type="gramEnd"/>
      <w:r w:rsidRPr="00082113">
        <w:rPr>
          <w:rFonts w:ascii="Times New Roman" w:eastAsia="Calibri" w:hAnsi="Times New Roman" w:cs="Times New Roman"/>
          <w:kern w:val="2"/>
          <w14:ligatures w14:val="standardContextual"/>
        </w:rPr>
        <w:t xml:space="preserve"> У септембру је формиран Вршњачки тим из састава Ученичког парламента, који је укључивао радионице и активности усмерене на развој лидерских вештина код младих.</w:t>
      </w:r>
    </w:p>
    <w:p w14:paraId="2243F3EF"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23F1D50B"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6.  Трибине </w:t>
      </w:r>
      <w:proofErr w:type="gramStart"/>
      <w:r w:rsidRPr="00082113">
        <w:rPr>
          <w:rFonts w:ascii="Times New Roman" w:eastAsia="Calibri" w:hAnsi="Times New Roman" w:cs="Times New Roman"/>
          <w:kern w:val="2"/>
          <w14:ligatures w14:val="standardContextual"/>
        </w:rPr>
        <w:t>и  дебате</w:t>
      </w:r>
      <w:proofErr w:type="gramEnd"/>
      <w:r w:rsidRPr="00082113">
        <w:rPr>
          <w:rFonts w:ascii="Times New Roman" w:eastAsia="Calibri" w:hAnsi="Times New Roman" w:cs="Times New Roman"/>
          <w:kern w:val="2"/>
          <w14:ligatures w14:val="standardContextual"/>
        </w:rPr>
        <w:t xml:space="preserve"> : У организацији Ученичког парламента, током целе године су реализоване трибине и дебате, које су омогућиле ученицима да изнесу своје ставове и размене мишљења о правима детета.</w:t>
      </w:r>
    </w:p>
    <w:p w14:paraId="0F86C9D6"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40F9CB1E"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7.  Промоција толеранције и </w:t>
      </w:r>
      <w:proofErr w:type="gramStart"/>
      <w:r w:rsidRPr="00082113">
        <w:rPr>
          <w:rFonts w:ascii="Times New Roman" w:eastAsia="Calibri" w:hAnsi="Times New Roman" w:cs="Times New Roman"/>
          <w:kern w:val="2"/>
          <w14:ligatures w14:val="standardContextual"/>
        </w:rPr>
        <w:t>различитости :</w:t>
      </w:r>
      <w:proofErr w:type="gramEnd"/>
      <w:r w:rsidRPr="00082113">
        <w:rPr>
          <w:rFonts w:ascii="Times New Roman" w:eastAsia="Calibri" w:hAnsi="Times New Roman" w:cs="Times New Roman"/>
          <w:kern w:val="2"/>
          <w14:ligatures w14:val="standardContextual"/>
        </w:rPr>
        <w:t xml:space="preserve"> У новембру су реализоване превентивне активности усмерене на промоцију толеранције и различитости, што је допринело стварању инклузивне средине у школи.</w:t>
      </w:r>
    </w:p>
    <w:p w14:paraId="49F21677"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6754A187"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8.  Спортске, културне и креативне </w:t>
      </w:r>
      <w:proofErr w:type="gramStart"/>
      <w:r w:rsidRPr="00082113">
        <w:rPr>
          <w:rFonts w:ascii="Times New Roman" w:eastAsia="Calibri" w:hAnsi="Times New Roman" w:cs="Times New Roman"/>
          <w:kern w:val="2"/>
          <w14:ligatures w14:val="standardContextual"/>
        </w:rPr>
        <w:t>активности :</w:t>
      </w:r>
      <w:proofErr w:type="gramEnd"/>
      <w:r w:rsidRPr="00082113">
        <w:rPr>
          <w:rFonts w:ascii="Times New Roman" w:eastAsia="Calibri" w:hAnsi="Times New Roman" w:cs="Times New Roman"/>
          <w:kern w:val="2"/>
          <w14:ligatures w14:val="standardContextual"/>
        </w:rPr>
        <w:t xml:space="preserve"> У току године су организоване различите спортске, културне и креативне активности, које су подстицале сарадњу и тимски рад код ученика.</w:t>
      </w:r>
    </w:p>
    <w:p w14:paraId="34C5B121"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1F2906D9"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r w:rsidRPr="00082113">
        <w:rPr>
          <w:rFonts w:ascii="Times New Roman" w:eastAsia="Calibri" w:hAnsi="Times New Roman" w:cs="Times New Roman"/>
          <w:kern w:val="2"/>
          <w14:ligatures w14:val="standardContextual"/>
        </w:rPr>
        <w:t xml:space="preserve">9.  Обележавање Дана </w:t>
      </w:r>
      <w:proofErr w:type="gramStart"/>
      <w:r w:rsidRPr="00082113">
        <w:rPr>
          <w:rFonts w:ascii="Times New Roman" w:eastAsia="Calibri" w:hAnsi="Times New Roman" w:cs="Times New Roman"/>
          <w:kern w:val="2"/>
          <w14:ligatures w14:val="standardContextual"/>
        </w:rPr>
        <w:t>детета :</w:t>
      </w:r>
      <w:proofErr w:type="gramEnd"/>
      <w:r w:rsidRPr="00082113">
        <w:rPr>
          <w:rFonts w:ascii="Times New Roman" w:eastAsia="Calibri" w:hAnsi="Times New Roman" w:cs="Times New Roman"/>
          <w:kern w:val="2"/>
          <w14:ligatures w14:val="standardContextual"/>
        </w:rPr>
        <w:t xml:space="preserve"> На Дан детета, 20. новембра, реализоване су радионице, изложбе и волонтерске акције, у организацији представника Ученичког парламента. Ове активности су имале за циљ прославу дечјих права и подизање свести о важности поштовања истих.</w:t>
      </w:r>
    </w:p>
    <w:p w14:paraId="03F86DBB" w14:textId="77777777" w:rsidR="00082113" w:rsidRPr="00082113" w:rsidRDefault="00082113" w:rsidP="00082113">
      <w:pPr>
        <w:spacing w:after="0" w:line="240" w:lineRule="auto"/>
        <w:rPr>
          <w:rFonts w:ascii="Times New Roman" w:eastAsia="Calibri" w:hAnsi="Times New Roman" w:cs="Times New Roman"/>
          <w:kern w:val="2"/>
          <w14:ligatures w14:val="standardContextual"/>
        </w:rPr>
      </w:pPr>
    </w:p>
    <w:p w14:paraId="6C964991" w14:textId="77777777" w:rsidR="00082113" w:rsidRPr="00082113" w:rsidRDefault="00082113" w:rsidP="00082113">
      <w:pPr>
        <w:spacing w:after="0" w:line="240" w:lineRule="auto"/>
        <w:rPr>
          <w:rFonts w:ascii="Times New Roman" w:eastAsia="Calibri" w:hAnsi="Times New Roman" w:cs="Times New Roman"/>
          <w:kern w:val="2"/>
          <w:lang w:val="sr-Cyrl-RS"/>
          <w14:ligatures w14:val="standardContextual"/>
        </w:rPr>
      </w:pPr>
      <w:r w:rsidRPr="00082113">
        <w:rPr>
          <w:rFonts w:ascii="Times New Roman" w:eastAsia="Calibri" w:hAnsi="Times New Roman" w:cs="Times New Roman"/>
          <w:kern w:val="2"/>
          <w14:ligatures w14:val="standardContextual"/>
        </w:rPr>
        <w:t xml:space="preserve"> Закључак </w:t>
      </w:r>
    </w:p>
    <w:p w14:paraId="5C912713" w14:textId="77777777" w:rsidR="00082113" w:rsidRPr="00082113" w:rsidRDefault="00082113" w:rsidP="00082113">
      <w:pPr>
        <w:spacing w:after="0" w:line="240" w:lineRule="auto"/>
        <w:rPr>
          <w:rFonts w:ascii="Times New Roman" w:eastAsia="Calibri" w:hAnsi="Times New Roman" w:cs="Times New Roman"/>
          <w:kern w:val="2"/>
          <w:lang w:val="sr-Cyrl-RS"/>
          <w14:ligatures w14:val="standardContextual"/>
        </w:rPr>
      </w:pPr>
    </w:p>
    <w:p w14:paraId="4794F738" w14:textId="77777777" w:rsidR="00082113" w:rsidRDefault="00082113" w:rsidP="00082113">
      <w:pPr>
        <w:spacing w:after="0" w:line="240" w:lineRule="auto"/>
        <w:rPr>
          <w:rFonts w:ascii="Times New Roman" w:eastAsia="Calibri" w:hAnsi="Times New Roman" w:cs="Times New Roman"/>
          <w:kern w:val="2"/>
          <w:lang w:val="sr-Cyrl-RS"/>
          <w14:ligatures w14:val="standardContextual"/>
        </w:rPr>
      </w:pPr>
      <w:r w:rsidRPr="00082113">
        <w:rPr>
          <w:rFonts w:ascii="Times New Roman" w:eastAsia="Calibri" w:hAnsi="Times New Roman" w:cs="Times New Roman"/>
          <w:kern w:val="2"/>
          <w14:ligatures w14:val="standardContextual"/>
        </w:rPr>
        <w:t>Програм примене Конвенције о правима детета у нашој школи је успешно реализован у складу са планираним активностима. Укључивање ученика у радионице и акције је допринело развоју свести о правима и обавезама, као и о самопоуздању. Подршка одраслих, укључујући учитеље и родитеље, је кључна за успех овог програма. Наставићемо да радимо на унапређењу свести о правима детета и у будућности, како бисмо осигурали да сва деца у нашој школи буду заштићена и подржана.</w:t>
      </w:r>
    </w:p>
    <w:p w14:paraId="6B4A163A" w14:textId="77777777" w:rsidR="00082113" w:rsidRDefault="00082113" w:rsidP="00082113">
      <w:pPr>
        <w:spacing w:after="0" w:line="240" w:lineRule="auto"/>
        <w:rPr>
          <w:rFonts w:ascii="Times New Roman" w:eastAsia="Calibri" w:hAnsi="Times New Roman" w:cs="Times New Roman"/>
          <w:kern w:val="2"/>
          <w:lang w:val="sr-Cyrl-RS"/>
          <w14:ligatures w14:val="standardContextual"/>
        </w:rPr>
      </w:pPr>
    </w:p>
    <w:p w14:paraId="18340909" w14:textId="77777777" w:rsidR="001B2AA9" w:rsidRDefault="001B2AA9" w:rsidP="001B2AA9">
      <w:pPr>
        <w:spacing w:after="0" w:line="240" w:lineRule="auto"/>
        <w:rPr>
          <w:rFonts w:ascii="Times New Roman" w:eastAsia="Calibri" w:hAnsi="Times New Roman" w:cs="Times New Roman"/>
          <w:kern w:val="2"/>
          <w:lang w:val="sr-Cyrl-RS"/>
          <w14:ligatures w14:val="standardContextual"/>
        </w:rPr>
      </w:pPr>
      <w:r w:rsidRPr="001B2AA9">
        <w:rPr>
          <w:rFonts w:ascii="Times New Roman" w:eastAsia="Calibri" w:hAnsi="Times New Roman" w:cs="Times New Roman"/>
          <w:b/>
          <w:bCs/>
          <w:kern w:val="2"/>
          <w14:ligatures w14:val="standardContextual"/>
        </w:rPr>
        <w:t xml:space="preserve">  </w:t>
      </w:r>
      <w:r w:rsidRPr="001B2AA9">
        <w:rPr>
          <w:rFonts w:ascii="Times New Roman" w:eastAsia="Calibri" w:hAnsi="Times New Roman" w:cs="Times New Roman"/>
          <w:b/>
          <w:bCs/>
          <w:kern w:val="2"/>
          <w:lang w:val="sr-Cyrl-RS"/>
          <w14:ligatures w14:val="standardContextual"/>
        </w:rPr>
        <w:t>ИЗВЕШТАЈ О ОСТВАРИВАЊУ ПРОГРАМА ЗАДОВОЉАВАЊА СОЦИЈАЛНИХ ПОТРЕБА ДЕЦЕ</w:t>
      </w:r>
      <w:r w:rsidRPr="001B2AA9">
        <w:rPr>
          <w:rFonts w:ascii="Times New Roman" w:eastAsia="Calibri" w:hAnsi="Times New Roman" w:cs="Times New Roman"/>
          <w:kern w:val="2"/>
          <w:lang w:val="sr-Cyrl-RS"/>
          <w14:ligatures w14:val="standardContextual"/>
        </w:rPr>
        <w:t xml:space="preserve"> </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  Увод</w:t>
      </w:r>
      <w:r w:rsidRPr="001B2AA9">
        <w:rPr>
          <w:rFonts w:ascii="Times New Roman" w:eastAsia="Calibri" w:hAnsi="Times New Roman" w:cs="Times New Roman"/>
          <w:kern w:val="2"/>
          <w14:ligatures w14:val="standardContextual"/>
        </w:rPr>
        <w:br/>
        <w:t>Програм задовољавања социјалних потреба деце има за циљ идентификацију и подршку деци која се суочавају са тешкоћама у емоционалном развоју, социјализацији и онима из депривираних средина. Овај програм представља важан аспект у раду са ученицима, родитељима и различитим институцијама у локалној заједници.</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  Циљеви програма</w:t>
      </w:r>
      <w:r w:rsidRPr="001B2AA9">
        <w:rPr>
          <w:rFonts w:ascii="Times New Roman" w:eastAsia="Calibri" w:hAnsi="Times New Roman" w:cs="Times New Roman"/>
          <w:kern w:val="2"/>
          <w14:ligatures w14:val="standardContextual"/>
        </w:rPr>
        <w:br/>
        <w:t>Циљеви програма укључују:</w:t>
      </w:r>
      <w:r w:rsidRPr="001B2AA9">
        <w:rPr>
          <w:rFonts w:ascii="Times New Roman" w:eastAsia="Calibri" w:hAnsi="Times New Roman" w:cs="Times New Roman"/>
          <w:kern w:val="2"/>
          <w14:ligatures w14:val="standardContextual"/>
        </w:rPr>
        <w:br/>
        <w:t>1. Идентификацију ученика са тешкоћама у развоју и проблемима у породици.</w:t>
      </w:r>
      <w:r w:rsidRPr="001B2AA9">
        <w:rPr>
          <w:rFonts w:ascii="Times New Roman" w:eastAsia="Calibri" w:hAnsi="Times New Roman" w:cs="Times New Roman"/>
          <w:kern w:val="2"/>
          <w14:ligatures w14:val="standardContextual"/>
        </w:rPr>
        <w:br/>
        <w:t>2. Пружање подршке осетљивим групама.</w:t>
      </w:r>
      <w:r w:rsidRPr="001B2AA9">
        <w:rPr>
          <w:rFonts w:ascii="Times New Roman" w:eastAsia="Calibri" w:hAnsi="Times New Roman" w:cs="Times New Roman"/>
          <w:kern w:val="2"/>
          <w14:ligatures w14:val="standardContextual"/>
        </w:rPr>
        <w:br/>
        <w:t>3. Праћење адаптације ученика из осетљивих група.</w:t>
      </w:r>
      <w:r w:rsidRPr="001B2AA9">
        <w:rPr>
          <w:rFonts w:ascii="Times New Roman" w:eastAsia="Calibri" w:hAnsi="Times New Roman" w:cs="Times New Roman"/>
          <w:kern w:val="2"/>
          <w14:ligatures w14:val="standardContextual"/>
        </w:rPr>
        <w:br/>
        <w:t>4. Сарадњу са родитељима и различитим институцијама.</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  Остварени резултати</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lastRenderedPageBreak/>
        <w:t xml:space="preserve">1.  Идентификација ученика </w:t>
      </w:r>
      <w:r w:rsidRPr="001B2AA9">
        <w:rPr>
          <w:rFonts w:ascii="Times New Roman" w:eastAsia="Calibri" w:hAnsi="Times New Roman" w:cs="Times New Roman"/>
          <w:kern w:val="2"/>
          <w14:ligatures w14:val="standardContextual"/>
        </w:rPr>
        <w:br/>
        <w:t>- На основу разговора са ученицима, родитељима и наставницима, идентификовани су ученици са тешкоћама у емоционалном развоју и они из депривираних средина. Наставници и педагог су активно учествовали у овом процесу.</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2.  Пружање подршке </w:t>
      </w:r>
      <w:r w:rsidRPr="001B2AA9">
        <w:rPr>
          <w:rFonts w:ascii="Times New Roman" w:eastAsia="Calibri" w:hAnsi="Times New Roman" w:cs="Times New Roman"/>
          <w:kern w:val="2"/>
          <w14:ligatures w14:val="standardContextual"/>
        </w:rPr>
        <w:br/>
        <w:t>- Остварена је подршка деци из осетљивих група путем индивидуалних и групних састанака. Наставници су пружили емоционалну подршку и помоћ у учењу.</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3.  Праћење адаптације </w:t>
      </w:r>
      <w:r w:rsidRPr="001B2AA9">
        <w:rPr>
          <w:rFonts w:ascii="Times New Roman" w:eastAsia="Calibri" w:hAnsi="Times New Roman" w:cs="Times New Roman"/>
          <w:kern w:val="2"/>
          <w14:ligatures w14:val="standardContextual"/>
        </w:rPr>
        <w:br/>
        <w:t>- Пратила се адаптација ученика из осетљивих група у разреду. Ово укључује анализу комуникације, социјализације и постигнућа.</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4.  Сарадња са родитељима </w:t>
      </w:r>
      <w:r w:rsidRPr="001B2AA9">
        <w:rPr>
          <w:rFonts w:ascii="Times New Roman" w:eastAsia="Calibri" w:hAnsi="Times New Roman" w:cs="Times New Roman"/>
          <w:kern w:val="2"/>
          <w14:ligatures w14:val="standardContextual"/>
        </w:rPr>
        <w:br/>
        <w:t>- Сакупљене су информације о врстама помоћи доступним родитељима ученика. Секретари школе и одељенске старешине су били активни у информисању родитеља о могућностима које нуде школа и локалне институције.</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5.  Сарадња са Црвеним крстом </w:t>
      </w:r>
      <w:r w:rsidRPr="001B2AA9">
        <w:rPr>
          <w:rFonts w:ascii="Times New Roman" w:eastAsia="Calibri" w:hAnsi="Times New Roman" w:cs="Times New Roman"/>
          <w:kern w:val="2"/>
          <w14:ligatures w14:val="standardContextual"/>
        </w:rPr>
        <w:br/>
        <w:t>- Родитељи су упознати са врстама помоћи које могу добити преко Црвеног крста, чиме је олакшано добијање хуманитарне помоћи.</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6.  Сарадња са Интерресорном комисијом </w:t>
      </w:r>
      <w:r w:rsidRPr="001B2AA9">
        <w:rPr>
          <w:rFonts w:ascii="Times New Roman" w:eastAsia="Calibri" w:hAnsi="Times New Roman" w:cs="Times New Roman"/>
          <w:kern w:val="2"/>
          <w14:ligatures w14:val="standardContextual"/>
        </w:rPr>
        <w:br/>
        <w:t>- Информисање родитеља о могућностима помоћи преко Интерресорне комисије остварено је путем редовних састанака.</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7.  Саветовање и подршка </w:t>
      </w:r>
      <w:r w:rsidRPr="001B2AA9">
        <w:rPr>
          <w:rFonts w:ascii="Times New Roman" w:eastAsia="Calibri" w:hAnsi="Times New Roman" w:cs="Times New Roman"/>
          <w:kern w:val="2"/>
          <w14:ligatures w14:val="standardContextual"/>
        </w:rPr>
        <w:br/>
        <w:t>- Пружање саветодавног рада родитељима и ученицима у циљу решавања проблема проузрокованих поремећеним породичним односима. Успостављена је редовна комуникација и подршка.</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8.  Сарадња са здравственим и социјалним институцијама </w:t>
      </w:r>
      <w:r w:rsidRPr="001B2AA9">
        <w:rPr>
          <w:rFonts w:ascii="Times New Roman" w:eastAsia="Calibri" w:hAnsi="Times New Roman" w:cs="Times New Roman"/>
          <w:kern w:val="2"/>
          <w14:ligatures w14:val="standardContextual"/>
        </w:rPr>
        <w:br/>
        <w:t>- Одржана су предавања, саветодавни разговори и тематске радионице у сарадњи са Центром за социјални рад и Домом здравља.</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9.  Посредовање у остваривању права на материјалну помоћ </w:t>
      </w:r>
      <w:r w:rsidRPr="001B2AA9">
        <w:rPr>
          <w:rFonts w:ascii="Times New Roman" w:eastAsia="Calibri" w:hAnsi="Times New Roman" w:cs="Times New Roman"/>
          <w:kern w:val="2"/>
          <w14:ligatures w14:val="standardContextual"/>
        </w:rPr>
        <w:br/>
        <w:t>- Након договора са корисницима, написани су дописи за Црвени крст и Центар за социјални рад ради остваривања права на материјалну помоћ.</w:t>
      </w:r>
      <w:r w:rsidRPr="001B2AA9">
        <w:rPr>
          <w:rFonts w:ascii="Times New Roman" w:eastAsia="Calibri" w:hAnsi="Times New Roman" w:cs="Times New Roman"/>
          <w:kern w:val="2"/>
          <w14:ligatures w14:val="standardContextual"/>
        </w:rPr>
        <w:br/>
      </w:r>
      <w:r w:rsidRPr="001B2AA9">
        <w:rPr>
          <w:rFonts w:ascii="Times New Roman" w:eastAsia="Calibri" w:hAnsi="Times New Roman" w:cs="Times New Roman"/>
          <w:kern w:val="2"/>
          <w14:ligatures w14:val="standardContextual"/>
        </w:rPr>
        <w:br/>
        <w:t xml:space="preserve">  Закључак</w:t>
      </w:r>
      <w:r w:rsidRPr="001B2AA9">
        <w:rPr>
          <w:rFonts w:ascii="Times New Roman" w:eastAsia="Calibri" w:hAnsi="Times New Roman" w:cs="Times New Roman"/>
          <w:kern w:val="2"/>
          <w14:ligatures w14:val="standardContextual"/>
        </w:rPr>
        <w:br/>
        <w:t>Програм задовољавања социјалних потреба деце остварио је значајне резултате у идентификацији и подршци осетљивим групама. Сарадња са родитељима и различитим институцијама била је кључна у пружању помоћи и решавању проблема. Надамо се да ће се овај програм наставити и да ће бити још ефикаснији у будућности.ЦК и ЦС</w:t>
      </w:r>
      <w:r w:rsidRPr="001B2AA9">
        <w:rPr>
          <w:rFonts w:ascii="Times New Roman" w:eastAsia="Calibri" w:hAnsi="Times New Roman" w:cs="Times New Roman"/>
          <w:kern w:val="2"/>
          <w:lang w:val="sr-Cyrl-RS"/>
          <w14:ligatures w14:val="standardContextual"/>
        </w:rPr>
        <w:t>.</w:t>
      </w:r>
    </w:p>
    <w:p w14:paraId="401AF8DC" w14:textId="77777777" w:rsidR="00AF241F" w:rsidRDefault="00AF241F" w:rsidP="00B5455E">
      <w:pPr>
        <w:spacing w:after="0" w:line="240" w:lineRule="auto"/>
        <w:rPr>
          <w:rFonts w:ascii="Times New Roman" w:eastAsia="Calibri" w:hAnsi="Times New Roman" w:cs="Times New Roman"/>
          <w:b/>
          <w:bCs/>
          <w:kern w:val="2"/>
          <w:lang w:val="sr-Cyrl-RS"/>
          <w14:ligatures w14:val="standardContextual"/>
        </w:rPr>
      </w:pPr>
    </w:p>
    <w:p w14:paraId="60D0AA8F" w14:textId="5CC3016F"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b/>
          <w:bCs/>
          <w:kern w:val="2"/>
          <w14:ligatures w14:val="standardContextual"/>
        </w:rPr>
        <w:t>ИЗВЕШТАЈ О ОСТВАРЕНОСТИ ПРОГРАМА УВОЂЕЊА У ПОСАО ПРИПРАВНИКА</w:t>
      </w:r>
      <w:r w:rsidRPr="00B5455E">
        <w:rPr>
          <w:rFonts w:ascii="Times New Roman" w:eastAsia="Calibri" w:hAnsi="Times New Roman" w:cs="Times New Roman"/>
          <w:kern w:val="2"/>
          <w14:ligatures w14:val="standardContextual"/>
        </w:rPr>
        <w:br/>
      </w:r>
      <w:r w:rsidRPr="00B5455E">
        <w:rPr>
          <w:rFonts w:ascii="Times New Roman" w:eastAsia="Calibri" w:hAnsi="Times New Roman" w:cs="Times New Roman"/>
          <w:kern w:val="2"/>
          <w14:ligatures w14:val="standardContextual"/>
        </w:rPr>
        <w:br/>
        <w:t xml:space="preserve">  </w:t>
      </w:r>
      <w:r w:rsidRPr="00B5455E">
        <w:rPr>
          <w:rFonts w:ascii="Times New Roman" w:eastAsia="Calibri" w:hAnsi="Times New Roman" w:cs="Times New Roman"/>
          <w:kern w:val="2"/>
          <w:lang w:val="sr-Cyrl-RS"/>
          <w14:ligatures w14:val="standardContextual"/>
        </w:rPr>
        <w:t xml:space="preserve"> 1. Увод </w:t>
      </w:r>
    </w:p>
    <w:p w14:paraId="402C1EC5"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77A537D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Овај извештај представља анализу активности и достигнућа приправника у оквиру програма увођења у посао, који су реализовани током приправничког стажа. Приправници су: Мирјета Беха, Кастриот Рамовић и Аурора Мухарем, а ментори су били Милена Тасић Миловановић, Бора Стојановић и Жарко Галић. Комисију за проверу савладаности програма чинили су Директор Синиша Станковић, педагог Маја Чоловић , наставник Хамди Хаљими и секретар Сања Дедовић.</w:t>
      </w:r>
    </w:p>
    <w:p w14:paraId="185C2FDD" w14:textId="77777777" w:rsidR="00B5455E" w:rsidRDefault="00B5455E" w:rsidP="00B5455E">
      <w:pPr>
        <w:spacing w:after="0" w:line="240" w:lineRule="auto"/>
        <w:rPr>
          <w:rFonts w:ascii="Times New Roman" w:eastAsia="Calibri" w:hAnsi="Times New Roman" w:cs="Times New Roman"/>
          <w:kern w:val="2"/>
          <w:lang w:val="sr-Cyrl-RS"/>
          <w14:ligatures w14:val="standardContextual"/>
        </w:rPr>
      </w:pPr>
    </w:p>
    <w:p w14:paraId="5233B578" w14:textId="77777777" w:rsidR="000C138B" w:rsidRPr="00B5455E" w:rsidRDefault="000C138B" w:rsidP="00B5455E">
      <w:pPr>
        <w:spacing w:after="0" w:line="240" w:lineRule="auto"/>
        <w:rPr>
          <w:rFonts w:ascii="Times New Roman" w:eastAsia="Calibri" w:hAnsi="Times New Roman" w:cs="Times New Roman"/>
          <w:kern w:val="2"/>
          <w:lang w:val="sr-Cyrl-RS"/>
          <w14:ligatures w14:val="standardContextual"/>
        </w:rPr>
      </w:pPr>
    </w:p>
    <w:p w14:paraId="23A4F566"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lastRenderedPageBreak/>
        <w:t xml:space="preserve"> 2. Активности и резултати </w:t>
      </w:r>
    </w:p>
    <w:p w14:paraId="0A6701C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2CBCF4B5"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Пријава приправника Министарству просвете:  Све три приправнице су пријављене у року од 15 дана по пријему у радни однос.</w:t>
      </w:r>
    </w:p>
    <w:p w14:paraId="6804986C"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w:t>
      </w:r>
    </w:p>
    <w:p w14:paraId="13584AD1"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Одређивање ментора:  Ментори су именовани након прибављеног мишљења надлежног стручног органа.</w:t>
      </w:r>
    </w:p>
    <w:p w14:paraId="3D3AF6C3"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1A197195"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Пружање помоћи у припреми и извођењу образовно-васпитног рада:  Ментори су активно учествовали у процесу, пружајући неопходну подршку приправницима у свим фазама.</w:t>
      </w:r>
    </w:p>
    <w:p w14:paraId="5D271354"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3F1D722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Присуствовање образовно-васпитном раду:  </w:t>
      </w:r>
    </w:p>
    <w:p w14:paraId="67B2216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 Мирјета Беха и Аурора Мухарем присуствовале су часовима ментора, као и обратно, у складу са прописаним часовима.</w:t>
      </w:r>
    </w:p>
    <w:p w14:paraId="37B9672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 Кастриот Рамовић је такође успешно реализовао обострано присуствовање.</w:t>
      </w:r>
    </w:p>
    <w:p w14:paraId="5EB830F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5B3B6B1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Анализа рада приправника:  Ментори су редовно анализирали напредовање приправника, пружајући конструктивну повратну информацију.</w:t>
      </w:r>
    </w:p>
    <w:p w14:paraId="118838C2"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31F6376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Вођење евиденције о раду:  Сви приправници су вођени у својим евиденцијама, што укључује месечне планове, припреме за час и запажања о раду.</w:t>
      </w:r>
    </w:p>
    <w:p w14:paraId="4DB93F5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56BFD84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Пружање помоћи у припреми за проверу савладаности програма:  Ментори су активно припремали приправнике за финалну проверу.</w:t>
      </w:r>
    </w:p>
    <w:p w14:paraId="18D8F64F"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566DF85C"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3. Завршна фаза </w:t>
      </w:r>
    </w:p>
    <w:p w14:paraId="53DDBC16"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7C856996"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По истеку приправничког стажа, ментори су сачинили извештаје о оспособљености приправника за самостално извођење образовно-васпитне делатности. </w:t>
      </w:r>
    </w:p>
    <w:p w14:paraId="25309847"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544EAE23"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4. Комисија за проверу савладаности програма </w:t>
      </w:r>
    </w:p>
    <w:p w14:paraId="697B6674"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3E166601"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Комисија је формирана након годину дана рада у школи. Провера савладаности програма је успешно спроведена, а приправници су изнели своје часове и активности пред комисијом.</w:t>
      </w:r>
    </w:p>
    <w:p w14:paraId="7C54037C"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3E16A50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 xml:space="preserve"> 5. Закључак </w:t>
      </w:r>
    </w:p>
    <w:p w14:paraId="05C6F16A"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p>
    <w:p w14:paraId="3C28357E" w14:textId="77777777" w:rsidR="00B5455E" w:rsidRPr="00B5455E" w:rsidRDefault="00B5455E" w:rsidP="00B5455E">
      <w:pPr>
        <w:spacing w:after="0" w:line="240" w:lineRule="auto"/>
        <w:rPr>
          <w:rFonts w:ascii="Times New Roman" w:eastAsia="Calibri" w:hAnsi="Times New Roman" w:cs="Times New Roman"/>
          <w:kern w:val="2"/>
          <w:lang w:val="sr-Cyrl-RS"/>
          <w14:ligatures w14:val="standardContextual"/>
        </w:rPr>
      </w:pPr>
      <w:r w:rsidRPr="00B5455E">
        <w:rPr>
          <w:rFonts w:ascii="Times New Roman" w:eastAsia="Calibri" w:hAnsi="Times New Roman" w:cs="Times New Roman"/>
          <w:kern w:val="2"/>
          <w:lang w:val="sr-Cyrl-RS"/>
          <w14:ligatures w14:val="standardContextual"/>
        </w:rPr>
        <w:t>Сви приправници су показали задовољавајуће резултате у оквиру програма увођења у посао. Комисија ће дати препоруке за даљи рад уколико је потребно, али су укупни резултати позитивни.</w:t>
      </w:r>
    </w:p>
    <w:p w14:paraId="6D98EF46" w14:textId="77777777" w:rsidR="00B5455E" w:rsidRDefault="00B5455E" w:rsidP="00B5455E">
      <w:pPr>
        <w:spacing w:after="0" w:line="240" w:lineRule="auto"/>
        <w:rPr>
          <w:rFonts w:ascii="Times New Roman" w:eastAsia="Calibri" w:hAnsi="Times New Roman" w:cs="Times New Roman"/>
          <w:kern w:val="2"/>
          <w:lang w:val="sr-Cyrl-RS"/>
          <w14:ligatures w14:val="standardContextual"/>
        </w:rPr>
      </w:pPr>
    </w:p>
    <w:p w14:paraId="61A35D12" w14:textId="77777777" w:rsidR="00AF241F" w:rsidRDefault="00AF241F" w:rsidP="00AF241F">
      <w:pPr>
        <w:spacing w:after="0" w:line="240" w:lineRule="auto"/>
        <w:rPr>
          <w:rFonts w:ascii="Times New Roman" w:eastAsia="Calibri" w:hAnsi="Times New Roman" w:cs="Times New Roman"/>
          <w:b/>
          <w:bCs/>
          <w:kern w:val="2"/>
          <w:lang w:val="sr-Cyrl-RS"/>
          <w14:ligatures w14:val="standardContextual"/>
        </w:rPr>
      </w:pPr>
    </w:p>
    <w:p w14:paraId="02A20624" w14:textId="7912CF30" w:rsidR="00AF241F" w:rsidRPr="00AF241F" w:rsidRDefault="00AF241F" w:rsidP="00AF241F">
      <w:pPr>
        <w:spacing w:after="0" w:line="240" w:lineRule="auto"/>
        <w:rPr>
          <w:rFonts w:ascii="Times New Roman" w:eastAsia="Calibri" w:hAnsi="Times New Roman" w:cs="Times New Roman"/>
          <w:kern w:val="2"/>
          <w:lang w:val="sr-Cyrl-RS"/>
          <w14:ligatures w14:val="standardContextual"/>
        </w:rPr>
      </w:pPr>
      <w:r w:rsidRPr="00AF241F">
        <w:rPr>
          <w:rFonts w:ascii="Times New Roman" w:eastAsia="Calibri" w:hAnsi="Times New Roman" w:cs="Times New Roman"/>
          <w:b/>
          <w:bCs/>
          <w:kern w:val="2"/>
          <w:lang w:val="sr-Cyrl-RS"/>
          <w14:ligatures w14:val="standardContextual"/>
        </w:rPr>
        <w:t>ИЗВЕШТАЈ О ОСТВАРЕНОСТИ ПРОГРАМА РАДА ШКОЛСКЕ БИБЛИОТЕКЕ</w:t>
      </w:r>
      <w:r w:rsidRPr="00AF241F">
        <w:rPr>
          <w:rFonts w:ascii="Times New Roman" w:eastAsia="Calibri" w:hAnsi="Times New Roman" w:cs="Times New Roman"/>
          <w:kern w:val="2"/>
          <w14:ligatures w14:val="standardContextual"/>
        </w:rPr>
        <w:t xml:space="preserve"> </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 1. Увод </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Овај извештај представља преглед остварености програма рада школске библиотеке у матичној школи, уз напомену да подручне школе (ИО Равна Бања, Боровац, Сијарина и Свирце) немaju библиотеке, али су у наставничким канцеларијама доступни примераци школске лектире и друге литературе за ученике.</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 2. Остварене активности </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Током школске године реализоване су следеће активности:</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1.  Вођење евиденције о књижном фонду </w:t>
      </w:r>
      <w:r w:rsidRPr="00AF241F">
        <w:rPr>
          <w:rFonts w:ascii="Times New Roman" w:eastAsia="Calibri" w:hAnsi="Times New Roman" w:cs="Times New Roman"/>
          <w:kern w:val="2"/>
          <w14:ligatures w14:val="standardContextual"/>
        </w:rPr>
        <w:br/>
        <w:t>- Евиденција је редовно ажурирана, а направљен је и списак књига за набавку.</w:t>
      </w:r>
      <w:r w:rsidRPr="00AF241F">
        <w:rPr>
          <w:rFonts w:ascii="Times New Roman" w:eastAsia="Calibri" w:hAnsi="Times New Roman" w:cs="Times New Roman"/>
          <w:kern w:val="2"/>
          <w14:ligatures w14:val="standardContextual"/>
        </w:rPr>
        <w:br/>
        <w:t>- Носилац: библиотекар</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lastRenderedPageBreak/>
        <w:t>- Време реализације: септембар, октобар, мај, јун</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2.  Вођење евиденције о позајмљивању и враћању књига </w:t>
      </w:r>
      <w:r w:rsidRPr="00AF241F">
        <w:rPr>
          <w:rFonts w:ascii="Times New Roman" w:eastAsia="Calibri" w:hAnsi="Times New Roman" w:cs="Times New Roman"/>
          <w:kern w:val="2"/>
          <w14:ligatures w14:val="standardContextual"/>
        </w:rPr>
        <w:br/>
        <w:t>- Евиденција о позајмљивању и враћању књига је континуирано ажурирана.</w:t>
      </w:r>
      <w:r w:rsidRPr="00AF241F">
        <w:rPr>
          <w:rFonts w:ascii="Times New Roman" w:eastAsia="Calibri" w:hAnsi="Times New Roman" w:cs="Times New Roman"/>
          <w:kern w:val="2"/>
          <w14:ligatures w14:val="standardContextual"/>
        </w:rPr>
        <w:br/>
        <w:t>- Носилац: библиотекар, одељенске старешине</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3.  Упознавање ученика 1. разреда са библиотеком </w:t>
      </w:r>
      <w:r w:rsidRPr="00AF241F">
        <w:rPr>
          <w:rFonts w:ascii="Times New Roman" w:eastAsia="Calibri" w:hAnsi="Times New Roman" w:cs="Times New Roman"/>
          <w:kern w:val="2"/>
          <w14:ligatures w14:val="standardContextual"/>
        </w:rPr>
        <w:br/>
        <w:t>- Одељење 1. разреда је посетило библиотеку, где су се упознали са радом.</w:t>
      </w:r>
      <w:r w:rsidRPr="00AF241F">
        <w:rPr>
          <w:rFonts w:ascii="Times New Roman" w:eastAsia="Calibri" w:hAnsi="Times New Roman" w:cs="Times New Roman"/>
          <w:kern w:val="2"/>
          <w14:ligatures w14:val="standardContextual"/>
        </w:rPr>
        <w:br/>
        <w:t>- Носилац: библиотекар учитељице</w:t>
      </w:r>
      <w:r w:rsidRPr="00AF241F">
        <w:rPr>
          <w:rFonts w:ascii="Times New Roman" w:eastAsia="Calibri" w:hAnsi="Times New Roman" w:cs="Times New Roman"/>
          <w:kern w:val="2"/>
          <w14:ligatures w14:val="standardContextual"/>
        </w:rPr>
        <w:br/>
        <w:t>- Време реализације: септембар</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4.  Израђивање планова </w:t>
      </w:r>
      <w:r w:rsidRPr="00AF241F">
        <w:rPr>
          <w:rFonts w:ascii="Times New Roman" w:eastAsia="Calibri" w:hAnsi="Times New Roman" w:cs="Times New Roman"/>
          <w:kern w:val="2"/>
          <w14:ligatures w14:val="standardContextual"/>
        </w:rPr>
        <w:br/>
        <w:t>- Годишњи, месечни и оперативни планови су редовно достављани школском педагогу.</w:t>
      </w:r>
      <w:r w:rsidRPr="00AF241F">
        <w:rPr>
          <w:rFonts w:ascii="Times New Roman" w:eastAsia="Calibri" w:hAnsi="Times New Roman" w:cs="Times New Roman"/>
          <w:kern w:val="2"/>
          <w14:ligatures w14:val="standardContextual"/>
        </w:rPr>
        <w:br/>
        <w:t>- Носилац: библиотекар</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5.  Сарадња са градском библиотеком </w:t>
      </w:r>
      <w:r w:rsidRPr="00AF241F">
        <w:rPr>
          <w:rFonts w:ascii="Times New Roman" w:eastAsia="Calibri" w:hAnsi="Times New Roman" w:cs="Times New Roman"/>
          <w:kern w:val="2"/>
          <w14:ligatures w14:val="standardContextual"/>
        </w:rPr>
        <w:br/>
        <w:t xml:space="preserve">- Обављени су обиласци, </w:t>
      </w:r>
      <w:r w:rsidRPr="00AF241F">
        <w:rPr>
          <w:rFonts w:ascii="Times New Roman" w:eastAsia="Calibri" w:hAnsi="Times New Roman" w:cs="Times New Roman"/>
          <w:kern w:val="2"/>
          <w:lang w:val="sr-Cyrl-RS"/>
          <w14:ligatures w14:val="standardContextual"/>
        </w:rPr>
        <w:t>у оквиру реализације Смотре ученика „Песниче народа мог“, Литерарних и ликовних конкурса које је расписивала општинска библиотека „Петар Петровић Његош“ Медвеђа.</w:t>
      </w:r>
      <w:r w:rsidRPr="00AF241F">
        <w:rPr>
          <w:rFonts w:ascii="Times New Roman" w:eastAsia="Calibri" w:hAnsi="Times New Roman" w:cs="Times New Roman"/>
          <w:kern w:val="2"/>
          <w14:ligatures w14:val="standardContextual"/>
        </w:rPr>
        <w:br/>
        <w:t>- Носилац: библиотекар</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lang w:val="sr-Cyrl-RS"/>
          <w14:ligatures w14:val="standardContextual"/>
        </w:rPr>
        <w:t>6</w:t>
      </w:r>
      <w:r w:rsidRPr="00AF241F">
        <w:rPr>
          <w:rFonts w:ascii="Times New Roman" w:eastAsia="Calibri" w:hAnsi="Times New Roman" w:cs="Times New Roman"/>
          <w:kern w:val="2"/>
          <w14:ligatures w14:val="standardContextual"/>
        </w:rPr>
        <w:t xml:space="preserve">.  Сарадња у обуци ученика </w:t>
      </w:r>
      <w:r w:rsidRPr="00AF241F">
        <w:rPr>
          <w:rFonts w:ascii="Times New Roman" w:eastAsia="Calibri" w:hAnsi="Times New Roman" w:cs="Times New Roman"/>
          <w:kern w:val="2"/>
          <w14:ligatures w14:val="standardContextual"/>
        </w:rPr>
        <w:br/>
        <w:t>- Разговарано је о селекцији информација на интернету и процени електронске литературе.</w:t>
      </w:r>
      <w:r w:rsidRPr="00AF241F">
        <w:rPr>
          <w:rFonts w:ascii="Times New Roman" w:eastAsia="Calibri" w:hAnsi="Times New Roman" w:cs="Times New Roman"/>
          <w:kern w:val="2"/>
          <w14:ligatures w14:val="standardContextual"/>
        </w:rPr>
        <w:br/>
        <w:t>- Носиоци: библиотекар, предметни наставници</w:t>
      </w:r>
      <w:r w:rsidRPr="00AF241F">
        <w:rPr>
          <w:rFonts w:ascii="Times New Roman" w:eastAsia="Calibri" w:hAnsi="Times New Roman" w:cs="Times New Roman"/>
          <w:kern w:val="2"/>
          <w14:ligatures w14:val="standardContextual"/>
        </w:rPr>
        <w:br/>
        <w:t>- Време реализације: септембар, октобар, мај, јун</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lang w:val="sr-Cyrl-RS"/>
          <w14:ligatures w14:val="standardContextual"/>
        </w:rPr>
        <w:t>7</w:t>
      </w:r>
      <w:r w:rsidRPr="00AF241F">
        <w:rPr>
          <w:rFonts w:ascii="Times New Roman" w:eastAsia="Calibri" w:hAnsi="Times New Roman" w:cs="Times New Roman"/>
          <w:kern w:val="2"/>
          <w14:ligatures w14:val="standardContextual"/>
        </w:rPr>
        <w:t xml:space="preserve">.  Расходовање и рестаурација књига </w:t>
      </w:r>
      <w:r w:rsidRPr="00AF241F">
        <w:rPr>
          <w:rFonts w:ascii="Times New Roman" w:eastAsia="Calibri" w:hAnsi="Times New Roman" w:cs="Times New Roman"/>
          <w:kern w:val="2"/>
          <w14:ligatures w14:val="standardContextual"/>
        </w:rPr>
        <w:br/>
        <w:t>- Ученици су ангажовани у сређивању полица и маркирању оштећених књига.</w:t>
      </w:r>
      <w:r w:rsidRPr="00AF241F">
        <w:rPr>
          <w:rFonts w:ascii="Times New Roman" w:eastAsia="Calibri" w:hAnsi="Times New Roman" w:cs="Times New Roman"/>
          <w:kern w:val="2"/>
          <w14:ligatures w14:val="standardContextual"/>
        </w:rPr>
        <w:br/>
        <w:t>- Носиоци: библиотекар, ученици</w:t>
      </w:r>
      <w:r w:rsidRPr="00AF241F">
        <w:rPr>
          <w:rFonts w:ascii="Times New Roman" w:eastAsia="Calibri" w:hAnsi="Times New Roman" w:cs="Times New Roman"/>
          <w:kern w:val="2"/>
          <w14:ligatures w14:val="standardContextual"/>
        </w:rPr>
        <w:br/>
        <w:t>- Време реализације: октобар, јун и по потреби</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lang w:val="sr-Cyrl-RS"/>
          <w14:ligatures w14:val="standardContextual"/>
        </w:rPr>
        <w:t>8</w:t>
      </w:r>
      <w:r w:rsidRPr="00AF241F">
        <w:rPr>
          <w:rFonts w:ascii="Times New Roman" w:eastAsia="Calibri" w:hAnsi="Times New Roman" w:cs="Times New Roman"/>
          <w:kern w:val="2"/>
          <w14:ligatures w14:val="standardContextual"/>
        </w:rPr>
        <w:t xml:space="preserve">.  Сарадња са родитељима и наставницима </w:t>
      </w:r>
      <w:r w:rsidRPr="00AF241F">
        <w:rPr>
          <w:rFonts w:ascii="Times New Roman" w:eastAsia="Calibri" w:hAnsi="Times New Roman" w:cs="Times New Roman"/>
          <w:kern w:val="2"/>
          <w14:ligatures w14:val="standardContextual"/>
        </w:rPr>
        <w:br/>
        <w:t>- Обављени су разговори о промоцији читања.</w:t>
      </w:r>
      <w:r w:rsidRPr="00AF241F">
        <w:rPr>
          <w:rFonts w:ascii="Times New Roman" w:eastAsia="Calibri" w:hAnsi="Times New Roman" w:cs="Times New Roman"/>
          <w:kern w:val="2"/>
          <w14:ligatures w14:val="standardContextual"/>
        </w:rPr>
        <w:br/>
        <w:t>- Носиоци: библиотекар, предметни наставници</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lang w:val="sr-Cyrl-RS"/>
          <w14:ligatures w14:val="standardContextual"/>
        </w:rPr>
        <w:t>9</w:t>
      </w:r>
      <w:r w:rsidRPr="00AF241F">
        <w:rPr>
          <w:rFonts w:ascii="Times New Roman" w:eastAsia="Calibri" w:hAnsi="Times New Roman" w:cs="Times New Roman"/>
          <w:kern w:val="2"/>
          <w14:ligatures w14:val="standardContextual"/>
        </w:rPr>
        <w:t xml:space="preserve">.  Сарадња са професорима језика </w:t>
      </w:r>
      <w:r w:rsidRPr="00AF241F">
        <w:rPr>
          <w:rFonts w:ascii="Times New Roman" w:eastAsia="Calibri" w:hAnsi="Times New Roman" w:cs="Times New Roman"/>
          <w:kern w:val="2"/>
          <w14:ligatures w14:val="standardContextual"/>
        </w:rPr>
        <w:br/>
        <w:t>- Разговарано је о развоју језичких компетенција ученика.</w:t>
      </w:r>
      <w:r w:rsidRPr="00AF241F">
        <w:rPr>
          <w:rFonts w:ascii="Times New Roman" w:eastAsia="Calibri" w:hAnsi="Times New Roman" w:cs="Times New Roman"/>
          <w:kern w:val="2"/>
          <w14:ligatures w14:val="standardContextual"/>
        </w:rPr>
        <w:br/>
        <w:t>- Носиоци: библиотекар, предметни наставници</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0</w:t>
      </w:r>
      <w:r w:rsidRPr="00AF241F">
        <w:rPr>
          <w:rFonts w:ascii="Times New Roman" w:eastAsia="Calibri" w:hAnsi="Times New Roman" w:cs="Times New Roman"/>
          <w:kern w:val="2"/>
          <w14:ligatures w14:val="standardContextual"/>
        </w:rPr>
        <w:t xml:space="preserve">.  Стручно усавршавање </w:t>
      </w:r>
      <w:r w:rsidRPr="00AF241F">
        <w:rPr>
          <w:rFonts w:ascii="Times New Roman" w:eastAsia="Calibri" w:hAnsi="Times New Roman" w:cs="Times New Roman"/>
          <w:kern w:val="2"/>
          <w14:ligatures w14:val="standardContextual"/>
        </w:rPr>
        <w:br/>
        <w:t>- Библиотекар је учествовао на семинарима.</w:t>
      </w:r>
      <w:r w:rsidRPr="00AF241F">
        <w:rPr>
          <w:rFonts w:ascii="Times New Roman" w:eastAsia="Calibri" w:hAnsi="Times New Roman" w:cs="Times New Roman"/>
          <w:kern w:val="2"/>
          <w14:ligatures w14:val="standardContextual"/>
        </w:rPr>
        <w:br/>
        <w:t>- Носилац: библиотекар</w:t>
      </w:r>
      <w:r w:rsidRPr="00AF241F">
        <w:rPr>
          <w:rFonts w:ascii="Times New Roman" w:eastAsia="Calibri" w:hAnsi="Times New Roman" w:cs="Times New Roman"/>
          <w:kern w:val="2"/>
          <w14:ligatures w14:val="standardContextual"/>
        </w:rPr>
        <w:br/>
        <w:t>- Време реализације: према терминима семинара</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1</w:t>
      </w:r>
      <w:r w:rsidRPr="00AF241F">
        <w:rPr>
          <w:rFonts w:ascii="Times New Roman" w:eastAsia="Calibri" w:hAnsi="Times New Roman" w:cs="Times New Roman"/>
          <w:kern w:val="2"/>
          <w14:ligatures w14:val="standardContextual"/>
        </w:rPr>
        <w:t xml:space="preserve">.  Развој читалачких навика </w:t>
      </w:r>
      <w:r w:rsidRPr="00AF241F">
        <w:rPr>
          <w:rFonts w:ascii="Times New Roman" w:eastAsia="Calibri" w:hAnsi="Times New Roman" w:cs="Times New Roman"/>
          <w:kern w:val="2"/>
          <w14:ligatures w14:val="standardContextual"/>
        </w:rPr>
        <w:br/>
        <w:t>- Упознавање ученика са правилима понашања у библиотеци.</w:t>
      </w:r>
      <w:r w:rsidRPr="00AF241F">
        <w:rPr>
          <w:rFonts w:ascii="Times New Roman" w:eastAsia="Calibri" w:hAnsi="Times New Roman" w:cs="Times New Roman"/>
          <w:kern w:val="2"/>
          <w14:ligatures w14:val="standardContextual"/>
        </w:rPr>
        <w:br/>
        <w:t>- Носиоци: библиотекар, предметни наставници</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2</w:t>
      </w:r>
      <w:r w:rsidRPr="00AF241F">
        <w:rPr>
          <w:rFonts w:ascii="Times New Roman" w:eastAsia="Calibri" w:hAnsi="Times New Roman" w:cs="Times New Roman"/>
          <w:kern w:val="2"/>
          <w14:ligatures w14:val="standardContextual"/>
        </w:rPr>
        <w:t xml:space="preserve">.  Рад у стручним тимовима </w:t>
      </w:r>
      <w:r w:rsidRPr="00AF241F">
        <w:rPr>
          <w:rFonts w:ascii="Times New Roman" w:eastAsia="Calibri" w:hAnsi="Times New Roman" w:cs="Times New Roman"/>
          <w:kern w:val="2"/>
          <w14:ligatures w14:val="standardContextual"/>
        </w:rPr>
        <w:br/>
        <w:t>- Разговори и договорање ове активности су спроведени.</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lastRenderedPageBreak/>
        <w:t>- Носилац: библиотекар</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3</w:t>
      </w:r>
      <w:r w:rsidRPr="00AF241F">
        <w:rPr>
          <w:rFonts w:ascii="Times New Roman" w:eastAsia="Calibri" w:hAnsi="Times New Roman" w:cs="Times New Roman"/>
          <w:kern w:val="2"/>
          <w14:ligatures w14:val="standardContextual"/>
        </w:rPr>
        <w:t xml:space="preserve">.  Организација културних активности </w:t>
      </w:r>
      <w:r w:rsidRPr="00AF241F">
        <w:rPr>
          <w:rFonts w:ascii="Times New Roman" w:eastAsia="Calibri" w:hAnsi="Times New Roman" w:cs="Times New Roman"/>
          <w:kern w:val="2"/>
          <w14:ligatures w14:val="standardContextual"/>
        </w:rPr>
        <w:br/>
        <w:t>- Помоћ при организацији значајних датума.</w:t>
      </w:r>
      <w:r w:rsidRPr="00AF241F">
        <w:rPr>
          <w:rFonts w:ascii="Times New Roman" w:eastAsia="Calibri" w:hAnsi="Times New Roman" w:cs="Times New Roman"/>
          <w:kern w:val="2"/>
          <w14:ligatures w14:val="standardContextual"/>
        </w:rPr>
        <w:br/>
        <w:t>- Носиоци: библиотекар, предметни наставници, ученици</w:t>
      </w:r>
      <w:r w:rsidRPr="00AF241F">
        <w:rPr>
          <w:rFonts w:ascii="Times New Roman" w:eastAsia="Calibri" w:hAnsi="Times New Roman" w:cs="Times New Roman"/>
          <w:kern w:val="2"/>
          <w14:ligatures w14:val="standardContextual"/>
        </w:rPr>
        <w:br/>
        <w:t>- Време реализације: значајни датуми током године</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4</w:t>
      </w:r>
      <w:r w:rsidRPr="00AF241F">
        <w:rPr>
          <w:rFonts w:ascii="Times New Roman" w:eastAsia="Calibri" w:hAnsi="Times New Roman" w:cs="Times New Roman"/>
          <w:kern w:val="2"/>
          <w14:ligatures w14:val="standardContextual"/>
        </w:rPr>
        <w:t xml:space="preserve">.  Сарадња у развоју ученичке компетенције </w:t>
      </w:r>
      <w:r w:rsidRPr="00AF241F">
        <w:rPr>
          <w:rFonts w:ascii="Times New Roman" w:eastAsia="Calibri" w:hAnsi="Times New Roman" w:cs="Times New Roman"/>
          <w:kern w:val="2"/>
          <w14:ligatures w14:val="standardContextual"/>
        </w:rPr>
        <w:br/>
        <w:t>- Разговори о одговорном односу према здрављу.</w:t>
      </w:r>
      <w:r w:rsidRPr="00AF241F">
        <w:rPr>
          <w:rFonts w:ascii="Times New Roman" w:eastAsia="Calibri" w:hAnsi="Times New Roman" w:cs="Times New Roman"/>
          <w:kern w:val="2"/>
          <w14:ligatures w14:val="standardContextual"/>
        </w:rPr>
        <w:br/>
        <w:t>- Носиоци: библиотекар, предметни наставници</w:t>
      </w:r>
      <w:r w:rsidRPr="00AF241F">
        <w:rPr>
          <w:rFonts w:ascii="Times New Roman" w:eastAsia="Calibri" w:hAnsi="Times New Roman" w:cs="Times New Roman"/>
          <w:kern w:val="2"/>
          <w14:ligatures w14:val="standardContextual"/>
        </w:rPr>
        <w:br/>
        <w:t>- Време реализације: континуирано</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1</w:t>
      </w:r>
      <w:r w:rsidRPr="00AF241F">
        <w:rPr>
          <w:rFonts w:ascii="Times New Roman" w:eastAsia="Calibri" w:hAnsi="Times New Roman" w:cs="Times New Roman"/>
          <w:kern w:val="2"/>
          <w:lang w:val="sr-Cyrl-RS"/>
          <w14:ligatures w14:val="standardContextual"/>
        </w:rPr>
        <w:t>5</w:t>
      </w:r>
      <w:r w:rsidRPr="00AF241F">
        <w:rPr>
          <w:rFonts w:ascii="Times New Roman" w:eastAsia="Calibri" w:hAnsi="Times New Roman" w:cs="Times New Roman"/>
          <w:kern w:val="2"/>
          <w14:ligatures w14:val="standardContextual"/>
        </w:rPr>
        <w:t xml:space="preserve">.  Сарадња са директором и стручним сарадницима </w:t>
      </w:r>
      <w:r w:rsidRPr="00AF241F">
        <w:rPr>
          <w:rFonts w:ascii="Times New Roman" w:eastAsia="Calibri" w:hAnsi="Times New Roman" w:cs="Times New Roman"/>
          <w:kern w:val="2"/>
          <w14:ligatures w14:val="standardContextual"/>
        </w:rPr>
        <w:br/>
        <w:t>- Израда и анализа годишњег плана рада.</w:t>
      </w:r>
      <w:r w:rsidRPr="00AF241F">
        <w:rPr>
          <w:rFonts w:ascii="Times New Roman" w:eastAsia="Calibri" w:hAnsi="Times New Roman" w:cs="Times New Roman"/>
          <w:kern w:val="2"/>
          <w14:ligatures w14:val="standardContextual"/>
        </w:rPr>
        <w:br/>
        <w:t>- Носилац: библиотекар</w:t>
      </w:r>
      <w:r w:rsidRPr="00AF241F">
        <w:rPr>
          <w:rFonts w:ascii="Times New Roman" w:eastAsia="Calibri" w:hAnsi="Times New Roman" w:cs="Times New Roman"/>
          <w:kern w:val="2"/>
          <w14:ligatures w14:val="standardContextual"/>
        </w:rPr>
        <w:br/>
        <w:t>- Време реализације: класификациони периоди током године</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 xml:space="preserve"> 3. Закључак </w:t>
      </w:r>
      <w:r w:rsidRPr="00AF241F">
        <w:rPr>
          <w:rFonts w:ascii="Times New Roman" w:eastAsia="Calibri" w:hAnsi="Times New Roman" w:cs="Times New Roman"/>
          <w:kern w:val="2"/>
          <w14:ligatures w14:val="standardContextual"/>
        </w:rPr>
        <w:br/>
      </w:r>
      <w:r w:rsidRPr="00AF241F">
        <w:rPr>
          <w:rFonts w:ascii="Times New Roman" w:eastAsia="Calibri" w:hAnsi="Times New Roman" w:cs="Times New Roman"/>
          <w:kern w:val="2"/>
          <w14:ligatures w14:val="standardContextual"/>
        </w:rPr>
        <w:br/>
        <w:t>Програм рада школске библиотеке успешно је реализован током школске године</w:t>
      </w:r>
      <w:r w:rsidRPr="00AF241F">
        <w:rPr>
          <w:rFonts w:ascii="Times New Roman" w:eastAsia="Calibri" w:hAnsi="Times New Roman" w:cs="Times New Roman"/>
          <w:kern w:val="2"/>
          <w:lang w:val="sr-Cyrl-RS"/>
          <w14:ligatures w14:val="standardContextual"/>
        </w:rPr>
        <w:t>.</w:t>
      </w:r>
    </w:p>
    <w:p w14:paraId="6E87C78B" w14:textId="77777777" w:rsidR="006A3944" w:rsidRPr="006A3944" w:rsidRDefault="006A3944" w:rsidP="006A3944">
      <w:pPr>
        <w:widowControl w:val="0"/>
        <w:autoSpaceDE w:val="0"/>
        <w:autoSpaceDN w:val="0"/>
        <w:spacing w:after="0" w:line="240" w:lineRule="auto"/>
        <w:rPr>
          <w:rFonts w:ascii="Times New Roman" w:eastAsia="Calibri" w:hAnsi="Times New Roman" w:cs="Times New Roman"/>
        </w:rPr>
        <w:sectPr w:rsidR="006A3944" w:rsidRPr="006A3944" w:rsidSect="008F4C00">
          <w:headerReference w:type="default" r:id="rId30"/>
          <w:footerReference w:type="default" r:id="rId31"/>
          <w:type w:val="continuous"/>
          <w:pgSz w:w="11910" w:h="16840" w:code="9"/>
          <w:pgMar w:top="1440" w:right="1440" w:bottom="1440" w:left="270" w:header="1260" w:footer="973" w:gutter="0"/>
          <w:cols w:space="720"/>
        </w:sectPr>
      </w:pPr>
    </w:p>
    <w:p w14:paraId="71B9238C" w14:textId="77777777" w:rsidR="006A3944" w:rsidRPr="006A3944" w:rsidRDefault="006A3944" w:rsidP="006A3944">
      <w:pPr>
        <w:widowControl w:val="0"/>
        <w:autoSpaceDE w:val="0"/>
        <w:autoSpaceDN w:val="0"/>
        <w:spacing w:before="9" w:after="0" w:line="240" w:lineRule="auto"/>
        <w:rPr>
          <w:rFonts w:ascii="Times New Roman" w:eastAsia="Calibri" w:hAnsi="Times New Roman" w:cs="Times New Roman"/>
          <w:sz w:val="28"/>
        </w:rPr>
      </w:pPr>
    </w:p>
    <w:p w14:paraId="6695B282" w14:textId="77777777" w:rsidR="006A3944" w:rsidRPr="006A3944" w:rsidRDefault="006A3944">
      <w:pPr>
        <w:widowControl w:val="0"/>
        <w:numPr>
          <w:ilvl w:val="1"/>
          <w:numId w:val="7"/>
        </w:numPr>
        <w:tabs>
          <w:tab w:val="left" w:pos="1307"/>
        </w:tabs>
        <w:autoSpaceDE w:val="0"/>
        <w:autoSpaceDN w:val="0"/>
        <w:spacing w:after="0" w:line="240" w:lineRule="auto"/>
        <w:ind w:left="1306" w:hanging="455"/>
        <w:outlineLvl w:val="3"/>
        <w:rPr>
          <w:rFonts w:ascii="Times New Roman" w:eastAsia="Calibri" w:hAnsi="Times New Roman" w:cs="Times New Roman"/>
          <w:b/>
          <w:bCs/>
          <w:sz w:val="20"/>
        </w:rPr>
      </w:pPr>
      <w:r w:rsidRPr="006A3944">
        <w:rPr>
          <w:rFonts w:ascii="Times New Roman" w:eastAsia="Calibri" w:hAnsi="Times New Roman" w:cs="Times New Roman"/>
          <w:b/>
          <w:bCs/>
          <w:u w:val="single"/>
        </w:rPr>
        <w:t>САРАДЊА СА</w:t>
      </w:r>
      <w:r w:rsidRPr="006A3944">
        <w:rPr>
          <w:rFonts w:ascii="Times New Roman" w:eastAsia="Calibri" w:hAnsi="Times New Roman" w:cs="Times New Roman"/>
          <w:b/>
          <w:bCs/>
          <w:spacing w:val="-2"/>
          <w:u w:val="single"/>
        </w:rPr>
        <w:t xml:space="preserve"> </w:t>
      </w:r>
      <w:r w:rsidRPr="006A3944">
        <w:rPr>
          <w:rFonts w:ascii="Times New Roman" w:eastAsia="Calibri" w:hAnsi="Times New Roman" w:cs="Times New Roman"/>
          <w:b/>
          <w:bCs/>
          <w:u w:val="single"/>
        </w:rPr>
        <w:t>РОДИТЕЉИМА</w:t>
      </w:r>
    </w:p>
    <w:p w14:paraId="17EE20C9" w14:textId="77777777" w:rsidR="006A3944" w:rsidRPr="006A3944" w:rsidRDefault="006A3944" w:rsidP="006A3944">
      <w:pPr>
        <w:widowControl w:val="0"/>
        <w:autoSpaceDE w:val="0"/>
        <w:autoSpaceDN w:val="0"/>
        <w:spacing w:before="3" w:after="0" w:line="240" w:lineRule="auto"/>
        <w:rPr>
          <w:rFonts w:ascii="Times New Roman" w:eastAsia="Calibri" w:hAnsi="Times New Roman" w:cs="Times New Roman"/>
          <w:b/>
          <w:sz w:val="17"/>
        </w:rPr>
      </w:pPr>
    </w:p>
    <w:p w14:paraId="256C86A7" w14:textId="77777777" w:rsidR="006A3944" w:rsidRPr="006A3944" w:rsidRDefault="006A3944" w:rsidP="006A3944">
      <w:pPr>
        <w:widowControl w:val="0"/>
        <w:autoSpaceDE w:val="0"/>
        <w:autoSpaceDN w:val="0"/>
        <w:spacing w:before="56" w:after="0" w:line="240" w:lineRule="auto"/>
        <w:ind w:left="852" w:right="907"/>
        <w:rPr>
          <w:rFonts w:ascii="Times New Roman" w:eastAsia="Calibri" w:hAnsi="Times New Roman" w:cs="Times New Roman"/>
        </w:rPr>
      </w:pPr>
      <w:r w:rsidRPr="006A3944">
        <w:rPr>
          <w:rFonts w:ascii="Times New Roman" w:eastAsia="Calibri" w:hAnsi="Times New Roman" w:cs="Times New Roman"/>
        </w:rPr>
        <w:t xml:space="preserve">Сарадња са родитељима остварује се кроз индивидуални рад са родитељима при коме се добију потребни подаци о детету и </w:t>
      </w:r>
      <w:proofErr w:type="gramStart"/>
      <w:r w:rsidRPr="006A3944">
        <w:rPr>
          <w:rFonts w:ascii="Times New Roman" w:eastAsia="Calibri" w:hAnsi="Times New Roman" w:cs="Times New Roman"/>
        </w:rPr>
        <w:t>породици .</w:t>
      </w:r>
      <w:proofErr w:type="gramEnd"/>
    </w:p>
    <w:p w14:paraId="4F768105" w14:textId="77777777" w:rsidR="006A3944" w:rsidRPr="006A3944" w:rsidRDefault="006A3944" w:rsidP="006A3944">
      <w:pPr>
        <w:widowControl w:val="0"/>
        <w:autoSpaceDE w:val="0"/>
        <w:autoSpaceDN w:val="0"/>
        <w:spacing w:before="1" w:after="0" w:line="240" w:lineRule="auto"/>
        <w:ind w:left="852" w:right="552"/>
        <w:rPr>
          <w:rFonts w:ascii="Times New Roman" w:eastAsia="Calibri" w:hAnsi="Times New Roman" w:cs="Times New Roman"/>
        </w:rPr>
      </w:pPr>
      <w:r w:rsidRPr="006A3944">
        <w:rPr>
          <w:rFonts w:ascii="Times New Roman" w:eastAsia="Calibri" w:hAnsi="Times New Roman" w:cs="Times New Roman"/>
        </w:rPr>
        <w:t xml:space="preserve">Остварује се и родитељске састанке- одељењске и опште </w:t>
      </w:r>
      <w:proofErr w:type="gramStart"/>
      <w:r w:rsidRPr="006A3944">
        <w:rPr>
          <w:rFonts w:ascii="Times New Roman" w:eastAsia="Calibri" w:hAnsi="Times New Roman" w:cs="Times New Roman"/>
        </w:rPr>
        <w:t>( на</w:t>
      </w:r>
      <w:proofErr w:type="gramEnd"/>
      <w:r w:rsidRPr="006A3944">
        <w:rPr>
          <w:rFonts w:ascii="Times New Roman" w:eastAsia="Calibri" w:hAnsi="Times New Roman" w:cs="Times New Roman"/>
        </w:rPr>
        <w:t xml:space="preserve"> одељењским родитељским састанцима покрећу се и договори заједничких акција.</w:t>
      </w:r>
    </w:p>
    <w:p w14:paraId="10407A2E" w14:textId="77777777" w:rsidR="006A3944" w:rsidRPr="006A3944" w:rsidRDefault="006A3944" w:rsidP="006A3944">
      <w:pPr>
        <w:widowControl w:val="0"/>
        <w:autoSpaceDE w:val="0"/>
        <w:autoSpaceDN w:val="0"/>
        <w:spacing w:after="0" w:line="240" w:lineRule="auto"/>
        <w:ind w:left="852" w:right="552"/>
        <w:rPr>
          <w:rFonts w:ascii="Times New Roman" w:eastAsia="Calibri" w:hAnsi="Times New Roman" w:cs="Times New Roman"/>
        </w:rPr>
      </w:pPr>
      <w:r w:rsidRPr="006A3944">
        <w:rPr>
          <w:rFonts w:ascii="Times New Roman" w:eastAsia="Calibri" w:hAnsi="Times New Roman" w:cs="Times New Roman"/>
        </w:rPr>
        <w:t>Сарадњи родитеља и школе остварује се и кроз рад Савета родитеља школе</w:t>
      </w:r>
      <w:proofErr w:type="gramStart"/>
      <w:r w:rsidRPr="006A3944">
        <w:rPr>
          <w:rFonts w:ascii="Times New Roman" w:eastAsia="Calibri" w:hAnsi="Times New Roman" w:cs="Times New Roman"/>
        </w:rPr>
        <w:t>,а</w:t>
      </w:r>
      <w:proofErr w:type="gramEnd"/>
      <w:r w:rsidRPr="006A3944">
        <w:rPr>
          <w:rFonts w:ascii="Times New Roman" w:eastAsia="Calibri" w:hAnsi="Times New Roman" w:cs="Times New Roman"/>
        </w:rPr>
        <w:t xml:space="preserve"> чији је програм рада саставни део овог документа.</w:t>
      </w:r>
    </w:p>
    <w:p w14:paraId="149BF6A1" w14:textId="77777777" w:rsidR="006A3944" w:rsidRPr="006A3944" w:rsidRDefault="006A3944" w:rsidP="006A3944">
      <w:pPr>
        <w:widowControl w:val="0"/>
        <w:autoSpaceDE w:val="0"/>
        <w:autoSpaceDN w:val="0"/>
        <w:spacing w:before="1" w:after="0" w:line="240" w:lineRule="auto"/>
        <w:ind w:left="852" w:right="954"/>
        <w:rPr>
          <w:rFonts w:ascii="Times New Roman" w:eastAsia="Calibri" w:hAnsi="Times New Roman" w:cs="Times New Roman"/>
        </w:rPr>
      </w:pPr>
      <w:r w:rsidRPr="006A3944">
        <w:rPr>
          <w:rFonts w:ascii="Times New Roman" w:eastAsia="Calibri" w:hAnsi="Times New Roman" w:cs="Times New Roman"/>
        </w:rPr>
        <w:t>Сарадња родитеља огледа се и кроз сарадњу са директором, помоћником директора и психо-педагошком службом.</w:t>
      </w:r>
    </w:p>
    <w:p w14:paraId="3E512FA4" w14:textId="77777777" w:rsidR="006A3944" w:rsidRDefault="006A3944" w:rsidP="006A3944">
      <w:pPr>
        <w:widowControl w:val="0"/>
        <w:autoSpaceDE w:val="0"/>
        <w:autoSpaceDN w:val="0"/>
        <w:spacing w:before="5" w:after="0" w:line="240" w:lineRule="auto"/>
        <w:rPr>
          <w:rFonts w:ascii="Times New Roman" w:eastAsia="Calibri" w:hAnsi="Times New Roman" w:cs="Times New Roman"/>
          <w:sz w:val="25"/>
          <w:lang w:val="sr-Cyrl-RS"/>
        </w:rPr>
      </w:pPr>
    </w:p>
    <w:p w14:paraId="220637E5" w14:textId="77777777" w:rsidR="0014650A" w:rsidRDefault="0014650A" w:rsidP="006A3944">
      <w:pPr>
        <w:widowControl w:val="0"/>
        <w:autoSpaceDE w:val="0"/>
        <w:autoSpaceDN w:val="0"/>
        <w:spacing w:before="5" w:after="0" w:line="240" w:lineRule="auto"/>
        <w:rPr>
          <w:rFonts w:ascii="Times New Roman" w:eastAsia="Calibri" w:hAnsi="Times New Roman" w:cs="Times New Roman"/>
          <w:sz w:val="25"/>
          <w:lang w:val="sr-Cyrl-RS"/>
        </w:rPr>
      </w:pPr>
    </w:p>
    <w:p w14:paraId="48B44722" w14:textId="77777777" w:rsidR="006A3944" w:rsidRDefault="006A3944" w:rsidP="0014650A">
      <w:pPr>
        <w:widowControl w:val="0"/>
        <w:autoSpaceDE w:val="0"/>
        <w:autoSpaceDN w:val="0"/>
        <w:spacing w:before="3" w:after="0" w:line="240" w:lineRule="auto"/>
        <w:rPr>
          <w:rFonts w:ascii="Times New Roman" w:eastAsia="Calibri" w:hAnsi="Times New Roman" w:cs="Times New Roman"/>
          <w:sz w:val="25"/>
          <w:lang w:val="sr-Cyrl-RS"/>
        </w:rPr>
      </w:pPr>
    </w:p>
    <w:p w14:paraId="05CA9243" w14:textId="77777777" w:rsidR="0014650A" w:rsidRPr="0014650A" w:rsidRDefault="0014650A" w:rsidP="0014650A">
      <w:pPr>
        <w:widowControl w:val="0"/>
        <w:autoSpaceDE w:val="0"/>
        <w:autoSpaceDN w:val="0"/>
        <w:spacing w:before="3" w:after="0" w:line="240" w:lineRule="auto"/>
        <w:rPr>
          <w:rFonts w:ascii="Times New Roman" w:eastAsia="Calibri" w:hAnsi="Times New Roman" w:cs="Times New Roman"/>
          <w:sz w:val="23"/>
          <w:lang w:val="sr-Cyrl-RS"/>
        </w:rPr>
      </w:pPr>
    </w:p>
    <w:p w14:paraId="6A9E83AA" w14:textId="77777777" w:rsidR="006A3944" w:rsidRPr="006A3944" w:rsidRDefault="006A3944" w:rsidP="00A65A00">
      <w:pPr>
        <w:widowControl w:val="0"/>
        <w:autoSpaceDE w:val="0"/>
        <w:autoSpaceDN w:val="0"/>
        <w:spacing w:after="0" w:line="240" w:lineRule="auto"/>
        <w:ind w:left="-90"/>
        <w:rPr>
          <w:rFonts w:ascii="Times New Roman" w:eastAsia="Calibri" w:hAnsi="Times New Roman" w:cs="Times New Roman"/>
          <w:sz w:val="20"/>
        </w:rPr>
      </w:pPr>
    </w:p>
    <w:p w14:paraId="6C2AED6C" w14:textId="77777777" w:rsidR="0014650A" w:rsidRPr="0014650A" w:rsidRDefault="0014650A" w:rsidP="0014650A">
      <w:pPr>
        <w:spacing w:after="0" w:line="240" w:lineRule="auto"/>
        <w:rPr>
          <w:rFonts w:ascii="Times New Roman" w:eastAsia="Calibri" w:hAnsi="Times New Roman" w:cs="Times New Roman"/>
          <w:kern w:val="2"/>
          <w:lang w:val="sr-Cyrl-RS"/>
          <w14:ligatures w14:val="standardContextual"/>
        </w:rPr>
      </w:pPr>
      <w:r w:rsidRPr="0014650A">
        <w:rPr>
          <w:rFonts w:ascii="Times New Roman" w:eastAsia="Calibri" w:hAnsi="Times New Roman" w:cs="Times New Roman"/>
          <w:b/>
          <w:bCs/>
          <w:kern w:val="2"/>
          <w:lang w:val="sr-Cyrl-RS"/>
          <w14:ligatures w14:val="standardContextual"/>
        </w:rPr>
        <w:t>ИЗВЕШТАЈ О ОСТВАРИВАЊУ ПРОГРАМА САРАДЊЕ СА РОДИТЕЉИМА</w:t>
      </w:r>
      <w:r w:rsidRPr="0014650A">
        <w:rPr>
          <w:rFonts w:ascii="Times New Roman" w:eastAsia="Calibri" w:hAnsi="Times New Roman" w:cs="Times New Roman"/>
          <w:kern w:val="2"/>
          <w14:ligatures w14:val="standardContextual"/>
        </w:rPr>
        <w:t xml:space="preserve"> </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Увод</w:t>
      </w:r>
      <w:r w:rsidRPr="0014650A">
        <w:rPr>
          <w:rFonts w:ascii="Times New Roman" w:eastAsia="Calibri" w:hAnsi="Times New Roman" w:cs="Times New Roman"/>
          <w:kern w:val="2"/>
          <w14:ligatures w14:val="standardContextual"/>
        </w:rPr>
        <w:br/>
        <w:t>Сарадња са родитељима представља кључни аспект у раду школе. Овај извештај обухвата активности и теме које су реализоване током школске године, као и начине на које је сарадња остварена. Циљ овог програма је стварање позитивног и подстицајног окружења за ученике, као и активна укљученост родитеља у образовни процес.</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Септембар</w:t>
      </w:r>
      <w:r w:rsidRPr="0014650A">
        <w:rPr>
          <w:rFonts w:ascii="Times New Roman" w:eastAsia="Calibri" w:hAnsi="Times New Roman" w:cs="Times New Roman"/>
          <w:kern w:val="2"/>
          <w14:ligatures w14:val="standardContextual"/>
        </w:rPr>
        <w:br/>
        <w:t>У септембру је започела реализација програма сарадње са родитељима. Основне активности су обухватиле:</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Предлагање и избор председника Савета родитеља : Овај корак је био важан за успостављање ефективне комуникације између родитеља и школе, што је допринело бољем разумевању потреба и очекивања обе стране.</w:t>
      </w:r>
      <w:r w:rsidRPr="0014650A">
        <w:rPr>
          <w:rFonts w:ascii="Times New Roman" w:eastAsia="Calibri" w:hAnsi="Times New Roman" w:cs="Times New Roman"/>
          <w:kern w:val="2"/>
          <w14:ligatures w14:val="standardContextual"/>
        </w:rPr>
        <w:br/>
        <w:t>-  Информација о Извештају о раду : Родитељи су упознати са достигнутим резултатима и активностима школе у претходном периоду, што је подигло ниво поверења у рад установе.</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lastRenderedPageBreak/>
        <w:t>-  Презентовање садржаја Годишњег плана рада школе: Ово је омогућило родитељима да се упознају са плановима и циљевима школе, као и да дају своје предлоге и сугестије.</w:t>
      </w:r>
      <w:r w:rsidRPr="0014650A">
        <w:rPr>
          <w:rFonts w:ascii="Times New Roman" w:eastAsia="Calibri" w:hAnsi="Times New Roman" w:cs="Times New Roman"/>
          <w:kern w:val="2"/>
          <w14:ligatures w14:val="standardContextual"/>
        </w:rPr>
        <w:br/>
        <w:t>-  Упознавање са условима рада : Родитељи су информисани о изведеним радовима у току лета и условима рада у текућој школској години, што је значајно за стварање позитивне атмосфере.</w:t>
      </w:r>
      <w:r w:rsidRPr="0014650A">
        <w:rPr>
          <w:rFonts w:ascii="Times New Roman" w:eastAsia="Calibri" w:hAnsi="Times New Roman" w:cs="Times New Roman"/>
          <w:kern w:val="2"/>
          <w14:ligatures w14:val="standardContextual"/>
        </w:rPr>
        <w:br/>
        <w:t>-  Осигурање ученика : Разговарало се о значају осигурања ученика и предузимању мера безбедности, што је кључно за спокој родитеља.</w:t>
      </w:r>
      <w:r w:rsidRPr="0014650A">
        <w:rPr>
          <w:rFonts w:ascii="Times New Roman" w:eastAsia="Calibri" w:hAnsi="Times New Roman" w:cs="Times New Roman"/>
          <w:kern w:val="2"/>
          <w14:ligatures w14:val="standardContextual"/>
        </w:rPr>
        <w:br/>
        <w:t>-  Давање сагласности за релације и програм екскурзија : Родитељи су дали сагласност за планиране активности у природи, што је допринело бољој организацији и реализацији ових догађаја.</w:t>
      </w:r>
      <w:r w:rsidRPr="0014650A">
        <w:rPr>
          <w:rFonts w:ascii="Times New Roman" w:eastAsia="Calibri" w:hAnsi="Times New Roman" w:cs="Times New Roman"/>
          <w:kern w:val="2"/>
          <w14:ligatures w14:val="standardContextual"/>
        </w:rPr>
        <w:br/>
        <w:t>-  Избор представника родитеља у тимове школе : Овај корак је значајан за укључивање родитеља у одлучивање, чиме се подстиче активна улога у образовању.</w:t>
      </w:r>
      <w:r w:rsidRPr="0014650A">
        <w:rPr>
          <w:rFonts w:ascii="Times New Roman" w:eastAsia="Calibri" w:hAnsi="Times New Roman" w:cs="Times New Roman"/>
          <w:kern w:val="2"/>
          <w14:ligatures w14:val="standardContextual"/>
        </w:rPr>
        <w:br/>
        <w:t>-  Разматрање извештаја о реализацији развојног плана установе : Ово је укључивало анализу напредка у реализацији плана, што је родитељима омогућило увид у дугорочне циљеве школе.</w:t>
      </w:r>
      <w:r w:rsidRPr="0014650A">
        <w:rPr>
          <w:rFonts w:ascii="Times New Roman" w:eastAsia="Calibri" w:hAnsi="Times New Roman" w:cs="Times New Roman"/>
          <w:kern w:val="2"/>
          <w14:ligatures w14:val="standardContextual"/>
        </w:rPr>
        <w:br/>
        <w:t xml:space="preserve">-  Информација о превентивним мерама : Школа је представила мере </w:t>
      </w:r>
      <w:r w:rsidRPr="0014650A">
        <w:rPr>
          <w:rFonts w:ascii="Times New Roman" w:eastAsia="Calibri" w:hAnsi="Times New Roman" w:cs="Times New Roman"/>
          <w:kern w:val="2"/>
          <w:lang w:val="sr-Cyrl-RS"/>
          <w14:ligatures w14:val="standardContextual"/>
        </w:rPr>
        <w:t>у случају кризне ситуације или догађаја.</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На свим овим активностима одржане су презентације и дискусије, у којима су учествовали директор школе, стручни сарадни</w:t>
      </w:r>
      <w:r w:rsidRPr="0014650A">
        <w:rPr>
          <w:rFonts w:ascii="Times New Roman" w:eastAsia="Calibri" w:hAnsi="Times New Roman" w:cs="Times New Roman"/>
          <w:kern w:val="2"/>
          <w:lang w:val="sr-Cyrl-RS"/>
          <w14:ligatures w14:val="standardContextual"/>
        </w:rPr>
        <w:t>к</w:t>
      </w:r>
      <w:r w:rsidRPr="0014650A">
        <w:rPr>
          <w:rFonts w:ascii="Times New Roman" w:eastAsia="Calibri" w:hAnsi="Times New Roman" w:cs="Times New Roman"/>
          <w:kern w:val="2"/>
          <w14:ligatures w14:val="standardContextual"/>
        </w:rPr>
        <w:t xml:space="preserve"> и председник Савета родитеља, што је допринело транспарентности и отвореном дијалогу.</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Новембар</w:t>
      </w:r>
      <w:r w:rsidRPr="0014650A">
        <w:rPr>
          <w:rFonts w:ascii="Times New Roman" w:eastAsia="Calibri" w:hAnsi="Times New Roman" w:cs="Times New Roman"/>
          <w:kern w:val="2"/>
          <w14:ligatures w14:val="standardContextual"/>
        </w:rPr>
        <w:br/>
        <w:t>У новембру је акценат био на:</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Успеху и владању на крају првог класификационог периода : Родитељи су добили информације о постигнутом успеху ученика и предлоге мера за побољшање, чиме се подстиче активна улога родитеља у образовању.</w:t>
      </w:r>
      <w:r w:rsidRPr="0014650A">
        <w:rPr>
          <w:rFonts w:ascii="Times New Roman" w:eastAsia="Calibri" w:hAnsi="Times New Roman" w:cs="Times New Roman"/>
          <w:kern w:val="2"/>
          <w14:ligatures w14:val="standardContextual"/>
        </w:rPr>
        <w:br/>
        <w:t>-  Предлагање мера заштите и безбедности ученика : Разматране су идеје о заједничким активностима родитеља, ученика и школе, што је допринело стварању јединственог фронта за безбедност и благостање ученика.</w:t>
      </w:r>
      <w:r w:rsidRPr="0014650A">
        <w:rPr>
          <w:rFonts w:ascii="Times New Roman" w:eastAsia="Calibri" w:hAnsi="Times New Roman" w:cs="Times New Roman"/>
          <w:kern w:val="2"/>
          <w14:ligatures w14:val="standardContextual"/>
        </w:rPr>
        <w:br/>
        <w:t>-  Остале информације од значаја за рад школе : Разговарало се о тимовима на нивоу школе и другим важним темама, чиме су родитељи добили шири увид у функцију школе.</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Март</w:t>
      </w:r>
      <w:r w:rsidRPr="0014650A">
        <w:rPr>
          <w:rFonts w:ascii="Times New Roman" w:eastAsia="Calibri" w:hAnsi="Times New Roman" w:cs="Times New Roman"/>
          <w:kern w:val="2"/>
          <w14:ligatures w14:val="standardContextual"/>
        </w:rPr>
        <w:br/>
        <w:t>У марту се наставила реализација активности:</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Успех и владање ученика на крају првог полугодишта : Обавештени су о постигнутом успеху, као и предлозима мера за побољшање, што је важан корак ка настављању подршке ученицима.</w:t>
      </w:r>
      <w:r w:rsidRPr="0014650A">
        <w:rPr>
          <w:rFonts w:ascii="Times New Roman" w:eastAsia="Calibri" w:hAnsi="Times New Roman" w:cs="Times New Roman"/>
          <w:kern w:val="2"/>
          <w14:ligatures w14:val="standardContextual"/>
        </w:rPr>
        <w:br/>
        <w:t>-  Информисање родитеља о заједничким активностима : Обухваћени су сви догађаји и активности које су реализоване током првог полугодишта, што је допринело већем ангажовању родитеља.</w:t>
      </w:r>
      <w:r w:rsidRPr="0014650A">
        <w:rPr>
          <w:rFonts w:ascii="Times New Roman" w:eastAsia="Calibri" w:hAnsi="Times New Roman" w:cs="Times New Roman"/>
          <w:kern w:val="2"/>
          <w14:ligatures w14:val="standardContextual"/>
        </w:rPr>
        <w:br/>
        <w:t>-  Остале информације : Разматране су теме од значаја за рад школе, укључујући могућности за унапређење наставних метода.</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Мај</w:t>
      </w:r>
      <w:r w:rsidRPr="0014650A">
        <w:rPr>
          <w:rFonts w:ascii="Times New Roman" w:eastAsia="Calibri" w:hAnsi="Times New Roman" w:cs="Times New Roman"/>
          <w:kern w:val="2"/>
          <w14:ligatures w14:val="standardContextual"/>
        </w:rPr>
        <w:br/>
        <w:t>У мају су анализирани резултати:</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Разматрање извештаја о реализованим екскурзијама и настави у природи : Ово је укључивало оцену постигнућа на такмичењима и пробном завршном испиту, што је било од великог значаја за оцену успешности програма.</w:t>
      </w:r>
      <w:r w:rsidRPr="0014650A">
        <w:rPr>
          <w:rFonts w:ascii="Times New Roman" w:eastAsia="Calibri" w:hAnsi="Times New Roman" w:cs="Times New Roman"/>
          <w:kern w:val="2"/>
          <w14:ligatures w14:val="standardContextual"/>
        </w:rPr>
        <w:br/>
        <w:t>-  Заштита и безбедност ученика : Акценат на безбедности у школи и предузимању мера у том правцу, што је укључивало и едукацију родитеља о важности безбедности у свим аспектима живота.</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xml:space="preserve">   Јун</w:t>
      </w:r>
      <w:r w:rsidRPr="0014650A">
        <w:rPr>
          <w:rFonts w:ascii="Times New Roman" w:eastAsia="Calibri" w:hAnsi="Times New Roman" w:cs="Times New Roman"/>
          <w:kern w:val="2"/>
          <w14:ligatures w14:val="standardContextual"/>
        </w:rPr>
        <w:br/>
        <w:t>На крају школске године, у јуну, активност је укључивала:</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br/>
        <w:t>-  Информисање о успеху и владању ученика : Родитељи су добили извештаје о постигнутим резултатима на крају наставне године, што им је омогућило да прегледају напредак своје деце.</w:t>
      </w:r>
      <w:r w:rsidRPr="0014650A">
        <w:rPr>
          <w:rFonts w:ascii="Times New Roman" w:eastAsia="Calibri" w:hAnsi="Times New Roman" w:cs="Times New Roman"/>
          <w:kern w:val="2"/>
          <w14:ligatures w14:val="standardContextual"/>
        </w:rPr>
        <w:br/>
      </w:r>
      <w:r w:rsidRPr="0014650A">
        <w:rPr>
          <w:rFonts w:ascii="Times New Roman" w:eastAsia="Calibri" w:hAnsi="Times New Roman" w:cs="Times New Roman"/>
          <w:kern w:val="2"/>
          <w14:ligatures w14:val="standardContextual"/>
        </w:rPr>
        <w:lastRenderedPageBreak/>
        <w:t>-  Разматрање извештаја о располагању сопственим средствима школе : Ово је укључивало и давање сагласности на избор уџбеника за следећу школску годину, што је битан аспект у планирању образовања.</w:t>
      </w:r>
      <w:r w:rsidRPr="0014650A">
        <w:rPr>
          <w:rFonts w:ascii="Times New Roman" w:eastAsia="Calibri" w:hAnsi="Times New Roman" w:cs="Times New Roman"/>
          <w:kern w:val="2"/>
          <w14:ligatures w14:val="standardContextual"/>
        </w:rPr>
        <w:br/>
        <w:t>-  Информисање о резултатима завр</w:t>
      </w:r>
      <w:r w:rsidRPr="0014650A">
        <w:rPr>
          <w:rFonts w:ascii="Times New Roman" w:eastAsia="Calibri" w:hAnsi="Times New Roman" w:cs="Times New Roman"/>
          <w:kern w:val="2"/>
          <w:lang w:val="sr-Cyrl-RS"/>
          <w14:ligatures w14:val="standardContextual"/>
        </w:rPr>
        <w:t xml:space="preserve">шног испита. </w:t>
      </w:r>
    </w:p>
    <w:p w14:paraId="5E2DF430" w14:textId="77777777" w:rsidR="006A3944" w:rsidRPr="006A3944" w:rsidRDefault="006A3944" w:rsidP="004249FE">
      <w:pPr>
        <w:widowControl w:val="0"/>
        <w:autoSpaceDE w:val="0"/>
        <w:autoSpaceDN w:val="0"/>
        <w:spacing w:after="0" w:line="240" w:lineRule="auto"/>
        <w:ind w:left="-180"/>
        <w:rPr>
          <w:rFonts w:ascii="Times New Roman" w:eastAsia="Calibri" w:hAnsi="Times New Roman" w:cs="Times New Roman"/>
          <w:sz w:val="20"/>
        </w:rPr>
      </w:pPr>
    </w:p>
    <w:p w14:paraId="35030034"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b/>
          <w:bCs/>
        </w:rPr>
      </w:pPr>
      <w:r w:rsidRPr="001B01B6">
        <w:rPr>
          <w:rFonts w:ascii="Times New Roman" w:eastAsia="Calibri" w:hAnsi="Times New Roman" w:cs="Times New Roman"/>
          <w:b/>
          <w:bCs/>
        </w:rPr>
        <w:t xml:space="preserve">Извештај о остварености родитељских састанка </w:t>
      </w:r>
    </w:p>
    <w:p w14:paraId="4F2B8FC0"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55368FD1"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Увод </w:t>
      </w:r>
    </w:p>
    <w:p w14:paraId="29382150"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6962D27A"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Током школске године 2024/2025. реализовани су одељењски родитељски састанци четири пута. Ови састанци су били усмерени на информисање родитеља о важним темама и питањима која се тичу образовања и васпитања њихове деце. Поред одељењских састанака, организовани су и групни састанци по потреби, у циљу решавања специфичних проблема, уз присуство одговарајућих стручњака.</w:t>
      </w:r>
    </w:p>
    <w:p w14:paraId="0F31790D"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77FD9C52"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План родитељских састанака </w:t>
      </w:r>
    </w:p>
    <w:p w14:paraId="5762E342"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07B5435B"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1.  Септембар/октобар </w:t>
      </w:r>
    </w:p>
    <w:p w14:paraId="4FE5AE82"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Упознавање родитеља са школским календаром, планом наставе и организацијом рада школе.</w:t>
      </w:r>
    </w:p>
    <w:p w14:paraId="396490C3"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Информације о епидемиолошким мерама и значају континуираног информисања о напредовању ученика.</w:t>
      </w:r>
    </w:p>
    <w:p w14:paraId="62125304"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Разговор о дигиталном насиљу и представљање платформе "Чувам те".</w:t>
      </w:r>
    </w:p>
    <w:p w14:paraId="7407B9E9"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Избор члана Савета родитеља и информисање о осигурању ученика.</w:t>
      </w:r>
    </w:p>
    <w:p w14:paraId="67740A57"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69BD9E9E"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2.  Новембар </w:t>
      </w:r>
    </w:p>
    <w:p w14:paraId="2A7B0CA2"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Анализа успеха и владања ученика на крају првог класификационог периода.</w:t>
      </w:r>
    </w:p>
    <w:p w14:paraId="4DA078A5"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Информације о превентивним активностима школе и различитим видовима подршке ученицима.</w:t>
      </w:r>
    </w:p>
    <w:p w14:paraId="20412AF5"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7F19CABF"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3.  Фебруар </w:t>
      </w:r>
    </w:p>
    <w:p w14:paraId="1B84081C"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Анализа успеха и владања ученика на полугодишту.</w:t>
      </w:r>
    </w:p>
    <w:p w14:paraId="3337E46D"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Нагласак на сарадњу са учитељима и значај одговорног односа према здрављу ученика.</w:t>
      </w:r>
    </w:p>
    <w:p w14:paraId="024303AA"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5FF050F8"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4.  Март </w:t>
      </w:r>
    </w:p>
    <w:p w14:paraId="215F2D7D"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Анализа успеха и владања ученика на трећем класификационом периоду.</w:t>
      </w:r>
    </w:p>
    <w:p w14:paraId="5B60D466"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 Информисање родитеља о уџбеницима за наредну школску годину и плану за наставу у природи.</w:t>
      </w:r>
    </w:p>
    <w:p w14:paraId="2CC12B8A"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09B028D9"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Предметна настава </w:t>
      </w:r>
    </w:p>
    <w:p w14:paraId="461BCCE5"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339052A5"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Током школске године, родитељи су информисани о организацији рада школе, осигурању ученика, Правилнику о оцењивању и Програму сарадње са породицом. Такође, анализирана су успеси ученика на крају сваког класификационог периода, уз акценат на значај припремне наставе за завршни испит.</w:t>
      </w:r>
    </w:p>
    <w:p w14:paraId="42BF5B88"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42275735"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Учествовање стручних сарадника </w:t>
      </w:r>
    </w:p>
    <w:p w14:paraId="7A496E2F"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6E14EA6C"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lang w:val="sr-Cyrl-RS"/>
        </w:rPr>
        <w:t>Реализовано</w:t>
      </w:r>
      <w:r w:rsidRPr="001B01B6">
        <w:rPr>
          <w:rFonts w:ascii="Times New Roman" w:eastAsia="Calibri" w:hAnsi="Times New Roman" w:cs="Times New Roman"/>
        </w:rPr>
        <w:t xml:space="preserve"> је учешће </w:t>
      </w:r>
      <w:r w:rsidRPr="001B01B6">
        <w:rPr>
          <w:rFonts w:ascii="Times New Roman" w:eastAsia="Calibri" w:hAnsi="Times New Roman" w:cs="Times New Roman"/>
          <w:lang w:val="sr-Cyrl-RS"/>
        </w:rPr>
        <w:t>педагога</w:t>
      </w:r>
      <w:r w:rsidRPr="001B01B6">
        <w:rPr>
          <w:rFonts w:ascii="Times New Roman" w:eastAsia="Calibri" w:hAnsi="Times New Roman" w:cs="Times New Roman"/>
        </w:rPr>
        <w:t xml:space="preserve"> на родитељским састанцима са темама као што су:</w:t>
      </w:r>
    </w:p>
    <w:p w14:paraId="33721A0F"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Психофизичке карактеристике ученика првог разреда.</w:t>
      </w:r>
    </w:p>
    <w:p w14:paraId="3B5E8FC9"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Тешкоће при преласку на предметну наставу.</w:t>
      </w:r>
    </w:p>
    <w:p w14:paraId="35BEDFCC"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Превенција дигиталног насиља.</w:t>
      </w:r>
    </w:p>
    <w:p w14:paraId="769C5D6A"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Адекватан избор средње школе.</w:t>
      </w:r>
    </w:p>
    <w:p w14:paraId="67B89036"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Превенција трговине децом.</w:t>
      </w:r>
    </w:p>
    <w:p w14:paraId="2E814641"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3070EEE6"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 Закључак </w:t>
      </w:r>
    </w:p>
    <w:p w14:paraId="7789CBBD"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p>
    <w:p w14:paraId="7C59F7DC" w14:textId="77777777" w:rsidR="001B01B6" w:rsidRPr="001B01B6" w:rsidRDefault="001B01B6" w:rsidP="001B01B6">
      <w:pPr>
        <w:widowControl w:val="0"/>
        <w:autoSpaceDE w:val="0"/>
        <w:autoSpaceDN w:val="0"/>
        <w:spacing w:after="0" w:line="240" w:lineRule="auto"/>
        <w:rPr>
          <w:rFonts w:ascii="Times New Roman" w:eastAsia="Calibri" w:hAnsi="Times New Roman" w:cs="Times New Roman"/>
        </w:rPr>
      </w:pPr>
      <w:r w:rsidRPr="001B01B6">
        <w:rPr>
          <w:rFonts w:ascii="Times New Roman" w:eastAsia="Calibri" w:hAnsi="Times New Roman" w:cs="Times New Roman"/>
        </w:rPr>
        <w:t xml:space="preserve">Родитељски састанци су од великог значаја за комуникацију између школе и родитеља. Остварена је добра сарадња и сви учесници су дати важни информације и подршку у васпитању и образовању деце. Наставићемо да радимо на унапређењу комуникације и сарадње са родитељима, како бисмо осигурали </w:t>
      </w:r>
      <w:r w:rsidRPr="001B01B6">
        <w:rPr>
          <w:rFonts w:ascii="Times New Roman" w:eastAsia="Calibri" w:hAnsi="Times New Roman" w:cs="Times New Roman"/>
        </w:rPr>
        <w:lastRenderedPageBreak/>
        <w:t>најбоље услове за развој наших ученика.</w:t>
      </w:r>
    </w:p>
    <w:p w14:paraId="2CCB3779" w14:textId="77777777" w:rsidR="006A3944" w:rsidRPr="006A3944" w:rsidRDefault="006A3944" w:rsidP="004249FE">
      <w:pPr>
        <w:widowControl w:val="0"/>
        <w:autoSpaceDE w:val="0"/>
        <w:autoSpaceDN w:val="0"/>
        <w:spacing w:after="0" w:line="240" w:lineRule="auto"/>
        <w:ind w:left="-180"/>
        <w:rPr>
          <w:rFonts w:ascii="Times New Roman" w:eastAsia="Calibri" w:hAnsi="Times New Roman" w:cs="Times New Roman"/>
        </w:rPr>
      </w:pPr>
    </w:p>
    <w:p w14:paraId="0B1BDB4D" w14:textId="77777777" w:rsidR="006A3944" w:rsidRPr="006A3944" w:rsidRDefault="006A3944" w:rsidP="006A3944">
      <w:pPr>
        <w:widowControl w:val="0"/>
        <w:autoSpaceDE w:val="0"/>
        <w:autoSpaceDN w:val="0"/>
        <w:spacing w:before="5" w:after="0" w:line="240" w:lineRule="auto"/>
        <w:rPr>
          <w:rFonts w:ascii="Times New Roman" w:eastAsia="Calibri" w:hAnsi="Times New Roman" w:cs="Times New Roman"/>
          <w:sz w:val="25"/>
        </w:rPr>
      </w:pPr>
    </w:p>
    <w:p w14:paraId="46B8D13E" w14:textId="77777777" w:rsidR="006A3944" w:rsidRPr="006A3944" w:rsidRDefault="006A3944">
      <w:pPr>
        <w:widowControl w:val="0"/>
        <w:numPr>
          <w:ilvl w:val="1"/>
          <w:numId w:val="6"/>
        </w:numPr>
        <w:tabs>
          <w:tab w:val="left" w:pos="1348"/>
        </w:tabs>
        <w:autoSpaceDE w:val="0"/>
        <w:autoSpaceDN w:val="0"/>
        <w:spacing w:after="0" w:line="240" w:lineRule="auto"/>
        <w:ind w:left="1347" w:hanging="496"/>
        <w:outlineLvl w:val="1"/>
        <w:rPr>
          <w:rFonts w:ascii="Times New Roman" w:eastAsia="Calibri" w:hAnsi="Times New Roman" w:cs="Times New Roman"/>
          <w:b/>
          <w:bCs/>
          <w:szCs w:val="24"/>
          <w:u w:color="000000"/>
        </w:rPr>
      </w:pPr>
      <w:bookmarkStart w:id="120" w:name="_Toc130372659"/>
      <w:bookmarkStart w:id="121" w:name="_Hlk146786158"/>
      <w:r w:rsidRPr="006A3944">
        <w:rPr>
          <w:rFonts w:ascii="Times New Roman" w:eastAsia="Calibri" w:hAnsi="Times New Roman" w:cs="Times New Roman"/>
          <w:b/>
          <w:bCs/>
          <w:sz w:val="24"/>
          <w:szCs w:val="24"/>
          <w:u w:val="single" w:color="000000"/>
        </w:rPr>
        <w:t>САРАДЊА СА ДРУШТВЕНОМ</w:t>
      </w:r>
      <w:r w:rsidRPr="006A3944">
        <w:rPr>
          <w:rFonts w:ascii="Times New Roman" w:eastAsia="Calibri" w:hAnsi="Times New Roman" w:cs="Times New Roman"/>
          <w:b/>
          <w:bCs/>
          <w:spacing w:val="51"/>
          <w:sz w:val="24"/>
          <w:szCs w:val="24"/>
          <w:u w:val="single" w:color="000000"/>
        </w:rPr>
        <w:t xml:space="preserve"> </w:t>
      </w:r>
      <w:r w:rsidRPr="006A3944">
        <w:rPr>
          <w:rFonts w:ascii="Times New Roman" w:eastAsia="Calibri" w:hAnsi="Times New Roman" w:cs="Times New Roman"/>
          <w:b/>
          <w:bCs/>
          <w:sz w:val="24"/>
          <w:szCs w:val="24"/>
          <w:u w:val="single" w:color="000000"/>
        </w:rPr>
        <w:t>СРЕДИНОМ</w:t>
      </w:r>
      <w:bookmarkEnd w:id="120"/>
    </w:p>
    <w:bookmarkEnd w:id="121"/>
    <w:p w14:paraId="3B40212C" w14:textId="77777777" w:rsidR="006A3944" w:rsidRPr="006A3944" w:rsidRDefault="006A3944" w:rsidP="006A3944">
      <w:pPr>
        <w:widowControl w:val="0"/>
        <w:autoSpaceDE w:val="0"/>
        <w:autoSpaceDN w:val="0"/>
        <w:spacing w:before="7" w:after="0" w:line="240" w:lineRule="auto"/>
        <w:rPr>
          <w:rFonts w:ascii="Times New Roman" w:eastAsia="Calibri" w:hAnsi="Times New Roman" w:cs="Times New Roman"/>
          <w:b/>
          <w:sz w:val="20"/>
        </w:rPr>
      </w:pPr>
    </w:p>
    <w:p w14:paraId="2645732C" w14:textId="77777777" w:rsidR="006A3944" w:rsidRDefault="006A3944" w:rsidP="006A3944">
      <w:pPr>
        <w:widowControl w:val="0"/>
        <w:autoSpaceDE w:val="0"/>
        <w:autoSpaceDN w:val="0"/>
        <w:spacing w:before="56" w:after="3" w:line="276" w:lineRule="auto"/>
        <w:ind w:left="852" w:right="842"/>
        <w:rPr>
          <w:rFonts w:ascii="Times New Roman" w:eastAsia="Calibri" w:hAnsi="Times New Roman" w:cs="Times New Roman"/>
          <w:lang w:val="sr-Cyrl-RS"/>
        </w:rPr>
      </w:pPr>
      <w:r w:rsidRPr="006A3944">
        <w:rPr>
          <w:rFonts w:ascii="Times New Roman" w:eastAsia="Calibri" w:hAnsi="Times New Roman" w:cs="Times New Roman"/>
        </w:rPr>
        <w:t>Реализација планираних активности условљена је епидемиолошком ситуацијом. Школа ће поступати у складу са птрдложеним мерама Министарства просвете.</w:t>
      </w:r>
    </w:p>
    <w:p w14:paraId="3EE7C1AC" w14:textId="77777777" w:rsidR="001B7C14" w:rsidRPr="001B7C14" w:rsidRDefault="001B7C14" w:rsidP="006A3944">
      <w:pPr>
        <w:widowControl w:val="0"/>
        <w:autoSpaceDE w:val="0"/>
        <w:autoSpaceDN w:val="0"/>
        <w:spacing w:before="56" w:after="3" w:line="276" w:lineRule="auto"/>
        <w:ind w:left="852" w:right="842"/>
        <w:rPr>
          <w:rFonts w:ascii="Times New Roman" w:eastAsia="Calibri" w:hAnsi="Times New Roman" w:cs="Times New Roman"/>
          <w:lang w:val="sr-Cyrl-RS"/>
        </w:rPr>
      </w:pPr>
    </w:p>
    <w:tbl>
      <w:tblPr>
        <w:tblW w:w="1092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3421"/>
        <w:gridCol w:w="2144"/>
        <w:gridCol w:w="1549"/>
        <w:gridCol w:w="1940"/>
      </w:tblGrid>
      <w:tr w:rsidR="006A3944" w:rsidRPr="001B7C14" w14:paraId="3BE03E23" w14:textId="77777777" w:rsidTr="00381484">
        <w:trPr>
          <w:trHeight w:val="537"/>
        </w:trPr>
        <w:tc>
          <w:tcPr>
            <w:tcW w:w="1868" w:type="dxa"/>
            <w:shd w:val="clear" w:color="auto" w:fill="D9D9D9"/>
          </w:tcPr>
          <w:p w14:paraId="51601ED3" w14:textId="77777777" w:rsidR="006A3944" w:rsidRPr="001B7C14" w:rsidRDefault="006A3944" w:rsidP="00381484">
            <w:pPr>
              <w:pStyle w:val="NoSpacing"/>
              <w:ind w:left="360" w:right="-120" w:hanging="270"/>
              <w:rPr>
                <w:rFonts w:cs="Times New Roman"/>
                <w:szCs w:val="20"/>
              </w:rPr>
            </w:pPr>
            <w:r w:rsidRPr="001B7C14">
              <w:rPr>
                <w:rFonts w:cs="Times New Roman"/>
                <w:szCs w:val="20"/>
              </w:rPr>
              <w:t>Институција са</w:t>
            </w:r>
          </w:p>
          <w:p w14:paraId="6F8B5533" w14:textId="77777777" w:rsidR="006A3944" w:rsidRPr="001B7C14" w:rsidRDefault="006A3944" w:rsidP="001B7C14">
            <w:pPr>
              <w:pStyle w:val="NoSpacing"/>
              <w:ind w:left="90"/>
              <w:rPr>
                <w:rFonts w:cs="Times New Roman"/>
                <w:szCs w:val="20"/>
              </w:rPr>
            </w:pPr>
            <w:r w:rsidRPr="001B7C14">
              <w:rPr>
                <w:rFonts w:cs="Times New Roman"/>
                <w:szCs w:val="20"/>
              </w:rPr>
              <w:t>којом се сарађује</w:t>
            </w:r>
          </w:p>
        </w:tc>
        <w:tc>
          <w:tcPr>
            <w:tcW w:w="3421" w:type="dxa"/>
            <w:shd w:val="clear" w:color="auto" w:fill="D9D9D9"/>
          </w:tcPr>
          <w:p w14:paraId="4F50697B" w14:textId="77777777" w:rsidR="006A3944" w:rsidRPr="001B7C14" w:rsidRDefault="006A3944" w:rsidP="001B7C14">
            <w:pPr>
              <w:pStyle w:val="NoSpacing"/>
              <w:rPr>
                <w:rFonts w:cs="Times New Roman"/>
                <w:szCs w:val="20"/>
              </w:rPr>
            </w:pPr>
            <w:r w:rsidRPr="001B7C14">
              <w:rPr>
                <w:rFonts w:cs="Times New Roman"/>
                <w:szCs w:val="20"/>
              </w:rPr>
              <w:t>Садржај сарадње</w:t>
            </w:r>
          </w:p>
        </w:tc>
        <w:tc>
          <w:tcPr>
            <w:tcW w:w="2144" w:type="dxa"/>
            <w:shd w:val="clear" w:color="auto" w:fill="D9D9D9"/>
          </w:tcPr>
          <w:p w14:paraId="5AEB7983" w14:textId="77777777" w:rsidR="006A3944" w:rsidRPr="001B7C14" w:rsidRDefault="006A3944" w:rsidP="001B7C14">
            <w:pPr>
              <w:pStyle w:val="NoSpacing"/>
              <w:rPr>
                <w:rFonts w:cs="Times New Roman"/>
                <w:szCs w:val="20"/>
              </w:rPr>
            </w:pPr>
            <w:r w:rsidRPr="001B7C14">
              <w:rPr>
                <w:rFonts w:cs="Times New Roman"/>
                <w:szCs w:val="20"/>
              </w:rPr>
              <w:t>Облик сарадње</w:t>
            </w:r>
          </w:p>
        </w:tc>
        <w:tc>
          <w:tcPr>
            <w:tcW w:w="1549" w:type="dxa"/>
            <w:shd w:val="clear" w:color="auto" w:fill="D9D9D9"/>
          </w:tcPr>
          <w:p w14:paraId="16A16AAA" w14:textId="77777777" w:rsidR="006A3944" w:rsidRPr="001B7C14" w:rsidRDefault="006A3944" w:rsidP="001B7C14">
            <w:pPr>
              <w:pStyle w:val="NoSpacing"/>
              <w:rPr>
                <w:rFonts w:cs="Times New Roman"/>
                <w:szCs w:val="20"/>
              </w:rPr>
            </w:pPr>
            <w:r w:rsidRPr="001B7C14">
              <w:rPr>
                <w:rFonts w:cs="Times New Roman"/>
                <w:szCs w:val="20"/>
              </w:rPr>
              <w:t>Време</w:t>
            </w:r>
          </w:p>
          <w:p w14:paraId="4985A797" w14:textId="77777777" w:rsidR="006A3944" w:rsidRPr="001B7C14" w:rsidRDefault="006A3944" w:rsidP="001B7C14">
            <w:pPr>
              <w:pStyle w:val="NoSpacing"/>
              <w:rPr>
                <w:rFonts w:cs="Times New Roman"/>
                <w:szCs w:val="20"/>
              </w:rPr>
            </w:pPr>
            <w:r w:rsidRPr="001B7C14">
              <w:rPr>
                <w:rFonts w:cs="Times New Roman"/>
                <w:szCs w:val="20"/>
              </w:rPr>
              <w:t>реализације</w:t>
            </w:r>
          </w:p>
        </w:tc>
        <w:tc>
          <w:tcPr>
            <w:tcW w:w="1940" w:type="dxa"/>
            <w:shd w:val="clear" w:color="auto" w:fill="D9D9D9"/>
          </w:tcPr>
          <w:p w14:paraId="277B2FA9" w14:textId="77777777" w:rsidR="006A3944" w:rsidRPr="001B7C14" w:rsidRDefault="006A3944" w:rsidP="001B7C14">
            <w:pPr>
              <w:pStyle w:val="NoSpacing"/>
              <w:rPr>
                <w:rFonts w:cs="Times New Roman"/>
                <w:szCs w:val="20"/>
              </w:rPr>
            </w:pPr>
            <w:r w:rsidRPr="001B7C14">
              <w:rPr>
                <w:rFonts w:cs="Times New Roman"/>
                <w:szCs w:val="20"/>
              </w:rPr>
              <w:t>Реализатори</w:t>
            </w:r>
          </w:p>
        </w:tc>
      </w:tr>
      <w:tr w:rsidR="006A3944" w:rsidRPr="001B7C14" w14:paraId="1EB6777B" w14:textId="77777777" w:rsidTr="00381484">
        <w:trPr>
          <w:trHeight w:val="2596"/>
        </w:trPr>
        <w:tc>
          <w:tcPr>
            <w:tcW w:w="1868" w:type="dxa"/>
          </w:tcPr>
          <w:p w14:paraId="24BC9318" w14:textId="77777777" w:rsidR="006A3944" w:rsidRPr="001B7C14" w:rsidRDefault="006A3944" w:rsidP="001B7C14">
            <w:pPr>
              <w:pStyle w:val="NoSpacing"/>
              <w:rPr>
                <w:rFonts w:cs="Times New Roman"/>
                <w:szCs w:val="20"/>
              </w:rPr>
            </w:pPr>
            <w:r w:rsidRPr="001B7C14">
              <w:rPr>
                <w:rFonts w:cs="Times New Roman"/>
                <w:szCs w:val="20"/>
              </w:rPr>
              <w:t>Центар за</w:t>
            </w:r>
          </w:p>
          <w:p w14:paraId="7163B30B" w14:textId="77777777" w:rsidR="006A3944" w:rsidRPr="001B7C14" w:rsidRDefault="006A3944" w:rsidP="001B7C14">
            <w:pPr>
              <w:pStyle w:val="NoSpacing"/>
              <w:rPr>
                <w:rFonts w:cs="Times New Roman"/>
                <w:szCs w:val="20"/>
              </w:rPr>
            </w:pPr>
            <w:r w:rsidRPr="001B7C14">
              <w:rPr>
                <w:rFonts w:cs="Times New Roman"/>
                <w:szCs w:val="20"/>
              </w:rPr>
              <w:t>социјални рад</w:t>
            </w:r>
          </w:p>
        </w:tc>
        <w:tc>
          <w:tcPr>
            <w:tcW w:w="3421" w:type="dxa"/>
          </w:tcPr>
          <w:p w14:paraId="18D89719" w14:textId="77777777" w:rsidR="006A3944" w:rsidRPr="001B7C14" w:rsidRDefault="006A3944" w:rsidP="001B7C14">
            <w:pPr>
              <w:pStyle w:val="NoSpacing"/>
              <w:rPr>
                <w:rFonts w:cs="Times New Roman"/>
                <w:szCs w:val="20"/>
              </w:rPr>
            </w:pPr>
            <w:r w:rsidRPr="001B7C14">
              <w:rPr>
                <w:rFonts w:cs="Times New Roman"/>
                <w:szCs w:val="20"/>
              </w:rPr>
              <w:t>Заједничко решавање проблема</w:t>
            </w:r>
          </w:p>
          <w:p w14:paraId="4829555A" w14:textId="77777777" w:rsidR="006A3944" w:rsidRPr="001B7C14" w:rsidRDefault="006A3944" w:rsidP="001B7C14">
            <w:pPr>
              <w:pStyle w:val="NoSpacing"/>
              <w:rPr>
                <w:rFonts w:cs="Times New Roman"/>
                <w:szCs w:val="20"/>
              </w:rPr>
            </w:pPr>
            <w:r w:rsidRPr="001B7C14">
              <w:rPr>
                <w:rFonts w:cs="Times New Roman"/>
                <w:szCs w:val="20"/>
              </w:rPr>
              <w:t>ученика са проблемима у</w:t>
            </w:r>
          </w:p>
          <w:p w14:paraId="74BC2B2B" w14:textId="77777777" w:rsidR="006A3944" w:rsidRPr="001B7C14" w:rsidRDefault="006A3944" w:rsidP="001B7C14">
            <w:pPr>
              <w:pStyle w:val="NoSpacing"/>
              <w:rPr>
                <w:rFonts w:cs="Times New Roman"/>
                <w:szCs w:val="20"/>
              </w:rPr>
            </w:pPr>
            <w:r w:rsidRPr="001B7C14">
              <w:rPr>
                <w:rFonts w:cs="Times New Roman"/>
                <w:szCs w:val="20"/>
              </w:rPr>
              <w:t>понашању (васпитно запуштене деце), хранитељске породице, поремећај у</w:t>
            </w:r>
          </w:p>
          <w:p w14:paraId="71D109C7" w14:textId="77777777" w:rsidR="006A3944" w:rsidRPr="001B7C14" w:rsidRDefault="006A3944" w:rsidP="001B7C14">
            <w:pPr>
              <w:pStyle w:val="NoSpacing"/>
              <w:rPr>
                <w:rFonts w:cs="Times New Roman"/>
                <w:szCs w:val="20"/>
              </w:rPr>
            </w:pPr>
            <w:r w:rsidRPr="001B7C14">
              <w:rPr>
                <w:rFonts w:cs="Times New Roman"/>
                <w:szCs w:val="20"/>
              </w:rPr>
              <w:t>породичним односима, материјална помоћ, хуманитарне</w:t>
            </w:r>
          </w:p>
          <w:p w14:paraId="7B710C8D" w14:textId="77777777" w:rsidR="006A3944" w:rsidRPr="001B7C14" w:rsidRDefault="006A3944" w:rsidP="001B7C14">
            <w:pPr>
              <w:pStyle w:val="NoSpacing"/>
              <w:rPr>
                <w:rFonts w:cs="Times New Roman"/>
                <w:szCs w:val="20"/>
              </w:rPr>
            </w:pPr>
            <w:r w:rsidRPr="001B7C14">
              <w:rPr>
                <w:rFonts w:cs="Times New Roman"/>
                <w:szCs w:val="20"/>
              </w:rPr>
              <w:t>акције и др.</w:t>
            </w:r>
          </w:p>
          <w:p w14:paraId="3AFB87C4" w14:textId="77777777" w:rsidR="006A3944" w:rsidRPr="001B7C14" w:rsidRDefault="006A3944" w:rsidP="001B7C14">
            <w:pPr>
              <w:pStyle w:val="NoSpacing"/>
              <w:rPr>
                <w:rFonts w:cs="Times New Roman"/>
                <w:szCs w:val="20"/>
              </w:rPr>
            </w:pPr>
            <w:r w:rsidRPr="001B7C14">
              <w:rPr>
                <w:rFonts w:cs="Times New Roman"/>
                <w:szCs w:val="20"/>
              </w:rPr>
              <w:t>Радионице на тему малолетничке делинквенције и превенције</w:t>
            </w:r>
          </w:p>
          <w:p w14:paraId="5E943E7F" w14:textId="77777777" w:rsidR="006A3944" w:rsidRPr="001B7C14" w:rsidRDefault="006A3944" w:rsidP="001B7C14">
            <w:pPr>
              <w:pStyle w:val="NoSpacing"/>
              <w:rPr>
                <w:rFonts w:cs="Times New Roman"/>
                <w:szCs w:val="20"/>
              </w:rPr>
            </w:pPr>
            <w:r w:rsidRPr="001B7C14">
              <w:rPr>
                <w:rFonts w:cs="Times New Roman"/>
                <w:szCs w:val="20"/>
              </w:rPr>
              <w:t>злоупотребе психоактивних супстанци,трговине децом/људима</w:t>
            </w:r>
          </w:p>
        </w:tc>
        <w:tc>
          <w:tcPr>
            <w:tcW w:w="2144" w:type="dxa"/>
          </w:tcPr>
          <w:p w14:paraId="782E753C" w14:textId="77777777" w:rsidR="006A3944" w:rsidRPr="001B7C14" w:rsidRDefault="006A3944" w:rsidP="001B7C14">
            <w:pPr>
              <w:pStyle w:val="NoSpacing"/>
              <w:rPr>
                <w:rFonts w:cs="Times New Roman"/>
                <w:szCs w:val="20"/>
              </w:rPr>
            </w:pPr>
            <w:r w:rsidRPr="001B7C14">
              <w:rPr>
                <w:rFonts w:cs="Times New Roman"/>
                <w:szCs w:val="20"/>
              </w:rPr>
              <w:t>Упућивање захтева</w:t>
            </w:r>
          </w:p>
          <w:p w14:paraId="29547C9A" w14:textId="77777777" w:rsidR="006A3944" w:rsidRPr="001B7C14" w:rsidRDefault="006A3944" w:rsidP="001B7C14">
            <w:pPr>
              <w:pStyle w:val="NoSpacing"/>
              <w:rPr>
                <w:rFonts w:cs="Times New Roman"/>
                <w:szCs w:val="20"/>
              </w:rPr>
            </w:pPr>
            <w:r w:rsidRPr="001B7C14">
              <w:rPr>
                <w:rFonts w:cs="Times New Roman"/>
                <w:szCs w:val="20"/>
              </w:rPr>
              <w:t xml:space="preserve">за </w:t>
            </w:r>
            <w:r w:rsidRPr="001B7C14">
              <w:rPr>
                <w:rFonts w:cs="Times New Roman"/>
                <w:spacing w:val="-3"/>
                <w:szCs w:val="20"/>
              </w:rPr>
              <w:t xml:space="preserve">материјалну </w:t>
            </w:r>
            <w:r w:rsidRPr="001B7C14">
              <w:rPr>
                <w:rFonts w:cs="Times New Roman"/>
                <w:szCs w:val="20"/>
              </w:rPr>
              <w:t>помоћ, хуманитарне</w:t>
            </w:r>
          </w:p>
          <w:p w14:paraId="293CF8E3" w14:textId="77777777" w:rsidR="006A3944" w:rsidRPr="001B7C14" w:rsidRDefault="006A3944" w:rsidP="001B7C14">
            <w:pPr>
              <w:pStyle w:val="NoSpacing"/>
              <w:rPr>
                <w:rFonts w:cs="Times New Roman"/>
                <w:szCs w:val="20"/>
              </w:rPr>
            </w:pPr>
            <w:r w:rsidRPr="001B7C14">
              <w:rPr>
                <w:rFonts w:cs="Times New Roman"/>
                <w:szCs w:val="20"/>
              </w:rPr>
              <w:t xml:space="preserve">пакете, </w:t>
            </w:r>
            <w:r w:rsidRPr="001B7C14">
              <w:rPr>
                <w:rFonts w:cs="Times New Roman"/>
                <w:spacing w:val="-3"/>
                <w:szCs w:val="20"/>
              </w:rPr>
              <w:t xml:space="preserve">заједничке </w:t>
            </w:r>
            <w:r w:rsidRPr="001B7C14">
              <w:rPr>
                <w:rFonts w:cs="Times New Roman"/>
                <w:szCs w:val="20"/>
              </w:rPr>
              <w:t>кућне посете</w:t>
            </w:r>
          </w:p>
          <w:p w14:paraId="2324E73F" w14:textId="77777777" w:rsidR="006A3944" w:rsidRPr="001B7C14" w:rsidRDefault="006A3944" w:rsidP="001B7C14">
            <w:pPr>
              <w:pStyle w:val="NoSpacing"/>
              <w:rPr>
                <w:rFonts w:cs="Times New Roman"/>
                <w:szCs w:val="20"/>
              </w:rPr>
            </w:pPr>
            <w:r w:rsidRPr="001B7C14">
              <w:rPr>
                <w:rFonts w:cs="Times New Roman"/>
                <w:szCs w:val="20"/>
              </w:rPr>
              <w:t>породицама, разговори,</w:t>
            </w:r>
          </w:p>
          <w:p w14:paraId="59C81A00" w14:textId="77777777" w:rsidR="006A3944" w:rsidRPr="001B7C14" w:rsidRDefault="006A3944" w:rsidP="001B7C14">
            <w:pPr>
              <w:pStyle w:val="NoSpacing"/>
              <w:rPr>
                <w:rFonts w:cs="Times New Roman"/>
                <w:szCs w:val="20"/>
              </w:rPr>
            </w:pPr>
            <w:r w:rsidRPr="001B7C14">
              <w:rPr>
                <w:rFonts w:cs="Times New Roman"/>
                <w:szCs w:val="20"/>
              </w:rPr>
              <w:t>саветодавни рад...</w:t>
            </w:r>
          </w:p>
        </w:tc>
        <w:tc>
          <w:tcPr>
            <w:tcW w:w="1549" w:type="dxa"/>
          </w:tcPr>
          <w:p w14:paraId="6C9A6217" w14:textId="77777777" w:rsidR="006A3944" w:rsidRPr="001B7C14" w:rsidRDefault="006A3944" w:rsidP="001B7C14">
            <w:pPr>
              <w:pStyle w:val="NoSpacing"/>
              <w:rPr>
                <w:rFonts w:cs="Times New Roman"/>
                <w:szCs w:val="20"/>
              </w:rPr>
            </w:pPr>
            <w:r w:rsidRPr="001B7C14">
              <w:rPr>
                <w:rFonts w:cs="Times New Roman"/>
                <w:szCs w:val="20"/>
              </w:rPr>
              <w:t>Извештавање</w:t>
            </w:r>
          </w:p>
          <w:p w14:paraId="79B2025D" w14:textId="77777777" w:rsidR="006A3944" w:rsidRPr="001B7C14" w:rsidRDefault="006A3944" w:rsidP="001B7C14">
            <w:pPr>
              <w:pStyle w:val="NoSpacing"/>
              <w:rPr>
                <w:rFonts w:cs="Times New Roman"/>
                <w:szCs w:val="20"/>
              </w:rPr>
            </w:pPr>
            <w:r w:rsidRPr="001B7C14">
              <w:rPr>
                <w:rFonts w:cs="Times New Roman"/>
                <w:szCs w:val="20"/>
              </w:rPr>
              <w:t>полугодишње</w:t>
            </w:r>
          </w:p>
          <w:p w14:paraId="3D11AD49" w14:textId="77777777" w:rsidR="006A3944" w:rsidRPr="001B7C14" w:rsidRDefault="006A3944" w:rsidP="001B7C14">
            <w:pPr>
              <w:pStyle w:val="NoSpacing"/>
              <w:rPr>
                <w:rFonts w:cs="Times New Roman"/>
                <w:szCs w:val="20"/>
              </w:rPr>
            </w:pPr>
            <w:r w:rsidRPr="001B7C14">
              <w:rPr>
                <w:rFonts w:cs="Times New Roman"/>
                <w:szCs w:val="20"/>
              </w:rPr>
              <w:t>/фебруар, август/</w:t>
            </w:r>
          </w:p>
        </w:tc>
        <w:tc>
          <w:tcPr>
            <w:tcW w:w="1940" w:type="dxa"/>
          </w:tcPr>
          <w:p w14:paraId="6A319AF7" w14:textId="77777777" w:rsidR="006A3944" w:rsidRPr="001B7C14" w:rsidRDefault="006A3944" w:rsidP="001B7C14">
            <w:pPr>
              <w:pStyle w:val="NoSpacing"/>
              <w:rPr>
                <w:rFonts w:cs="Times New Roman"/>
                <w:szCs w:val="20"/>
              </w:rPr>
            </w:pPr>
            <w:r w:rsidRPr="001B7C14">
              <w:rPr>
                <w:rFonts w:cs="Times New Roman"/>
                <w:szCs w:val="20"/>
              </w:rPr>
              <w:t>Представници</w:t>
            </w:r>
          </w:p>
          <w:p w14:paraId="0C12E095" w14:textId="77777777" w:rsidR="006A3944" w:rsidRPr="001B7C14" w:rsidRDefault="006A3944" w:rsidP="001B7C14">
            <w:pPr>
              <w:pStyle w:val="NoSpacing"/>
              <w:rPr>
                <w:rFonts w:cs="Times New Roman"/>
                <w:szCs w:val="20"/>
              </w:rPr>
            </w:pPr>
            <w:r w:rsidRPr="001B7C14">
              <w:rPr>
                <w:rFonts w:cs="Times New Roman"/>
                <w:szCs w:val="20"/>
              </w:rPr>
              <w:t>ЦСР,</w:t>
            </w:r>
          </w:p>
          <w:p w14:paraId="4B3E685B" w14:textId="77777777" w:rsidR="006A3944" w:rsidRPr="001B7C14" w:rsidRDefault="006A3944" w:rsidP="001B7C14">
            <w:pPr>
              <w:pStyle w:val="NoSpacing"/>
              <w:rPr>
                <w:rFonts w:cs="Times New Roman"/>
                <w:szCs w:val="20"/>
              </w:rPr>
            </w:pPr>
            <w:r w:rsidRPr="001B7C14">
              <w:rPr>
                <w:rFonts w:cs="Times New Roman"/>
                <w:szCs w:val="20"/>
              </w:rPr>
              <w:t>Стручни</w:t>
            </w:r>
          </w:p>
          <w:p w14:paraId="343635B0" w14:textId="77777777" w:rsidR="006A3944" w:rsidRPr="001B7C14" w:rsidRDefault="006A3944" w:rsidP="001B7C14">
            <w:pPr>
              <w:pStyle w:val="NoSpacing"/>
              <w:rPr>
                <w:rFonts w:cs="Times New Roman"/>
                <w:szCs w:val="20"/>
              </w:rPr>
            </w:pPr>
            <w:r w:rsidRPr="001B7C14">
              <w:rPr>
                <w:rFonts w:cs="Times New Roman"/>
                <w:szCs w:val="20"/>
              </w:rPr>
              <w:t>сарадници, наставници</w:t>
            </w:r>
          </w:p>
        </w:tc>
      </w:tr>
      <w:tr w:rsidR="006A3944" w:rsidRPr="001B7C14" w14:paraId="4B1F2249" w14:textId="77777777" w:rsidTr="00381484">
        <w:trPr>
          <w:trHeight w:val="1606"/>
        </w:trPr>
        <w:tc>
          <w:tcPr>
            <w:tcW w:w="1868" w:type="dxa"/>
          </w:tcPr>
          <w:p w14:paraId="59127BA7" w14:textId="77777777" w:rsidR="006A3944" w:rsidRPr="001B7C14" w:rsidRDefault="006A3944" w:rsidP="001B7C14">
            <w:pPr>
              <w:pStyle w:val="NoSpacing"/>
              <w:rPr>
                <w:rFonts w:cs="Times New Roman"/>
                <w:szCs w:val="20"/>
              </w:rPr>
            </w:pPr>
            <w:r w:rsidRPr="001B7C14">
              <w:rPr>
                <w:rFonts w:cs="Times New Roman"/>
                <w:szCs w:val="20"/>
              </w:rPr>
              <w:t>Школска управа Лесковац</w:t>
            </w:r>
          </w:p>
        </w:tc>
        <w:tc>
          <w:tcPr>
            <w:tcW w:w="3421" w:type="dxa"/>
          </w:tcPr>
          <w:p w14:paraId="351EAAEF" w14:textId="77777777" w:rsidR="006A3944" w:rsidRPr="001B7C14" w:rsidRDefault="006A3944" w:rsidP="001B7C14">
            <w:pPr>
              <w:pStyle w:val="NoSpacing"/>
              <w:rPr>
                <w:rFonts w:cs="Times New Roman"/>
                <w:szCs w:val="20"/>
              </w:rPr>
            </w:pPr>
            <w:r w:rsidRPr="001B7C14">
              <w:rPr>
                <w:rFonts w:cs="Times New Roman"/>
                <w:szCs w:val="20"/>
              </w:rPr>
              <w:t>Организовање едукација,</w:t>
            </w:r>
          </w:p>
          <w:p w14:paraId="74905090" w14:textId="77777777" w:rsidR="006A3944" w:rsidRPr="001B7C14" w:rsidRDefault="006A3944" w:rsidP="001B7C14">
            <w:pPr>
              <w:pStyle w:val="NoSpacing"/>
              <w:rPr>
                <w:rFonts w:cs="Times New Roman"/>
                <w:szCs w:val="20"/>
              </w:rPr>
            </w:pPr>
            <w:r w:rsidRPr="001B7C14">
              <w:rPr>
                <w:rFonts w:cs="Times New Roman"/>
                <w:szCs w:val="20"/>
              </w:rPr>
              <w:t>Саветодавни рад са</w:t>
            </w:r>
          </w:p>
          <w:p w14:paraId="5F6F97ED" w14:textId="77777777" w:rsidR="006A3944" w:rsidRPr="001B7C14" w:rsidRDefault="006A3944" w:rsidP="001B7C14">
            <w:pPr>
              <w:pStyle w:val="NoSpacing"/>
              <w:rPr>
                <w:rFonts w:cs="Times New Roman"/>
                <w:szCs w:val="20"/>
              </w:rPr>
            </w:pPr>
            <w:r w:rsidRPr="001B7C14">
              <w:rPr>
                <w:rFonts w:cs="Times New Roman"/>
                <w:szCs w:val="20"/>
              </w:rPr>
              <w:t>наставницима и стручним сарадницима</w:t>
            </w:r>
          </w:p>
          <w:p w14:paraId="253B8EC1" w14:textId="52A9E625" w:rsidR="006A3944" w:rsidRPr="001B7C14" w:rsidRDefault="006A3944" w:rsidP="001B7C14">
            <w:pPr>
              <w:pStyle w:val="NoSpacing"/>
              <w:rPr>
                <w:rFonts w:cs="Times New Roman"/>
                <w:szCs w:val="20"/>
              </w:rPr>
            </w:pPr>
            <w:r w:rsidRPr="001B7C14">
              <w:rPr>
                <w:rFonts w:cs="Times New Roman"/>
                <w:szCs w:val="20"/>
              </w:rPr>
              <w:t>Здравствена комисија за упис у средњу школу, подршка</w:t>
            </w:r>
            <w:r w:rsidR="00381484">
              <w:rPr>
                <w:rFonts w:cs="Times New Roman"/>
                <w:szCs w:val="20"/>
                <w:lang w:val="sr-Cyrl-RS"/>
              </w:rPr>
              <w:t xml:space="preserve"> </w:t>
            </w:r>
            <w:r w:rsidRPr="001B7C14">
              <w:rPr>
                <w:rFonts w:cs="Times New Roman"/>
                <w:szCs w:val="20"/>
              </w:rPr>
              <w:t>организацији завршног испита и друго од значаја за рад школе</w:t>
            </w:r>
          </w:p>
        </w:tc>
        <w:tc>
          <w:tcPr>
            <w:tcW w:w="2144" w:type="dxa"/>
          </w:tcPr>
          <w:p w14:paraId="78E05A00" w14:textId="77777777" w:rsidR="006A3944" w:rsidRPr="001B7C14" w:rsidRDefault="006A3944" w:rsidP="001B7C14">
            <w:pPr>
              <w:pStyle w:val="NoSpacing"/>
              <w:rPr>
                <w:rFonts w:cs="Times New Roman"/>
                <w:szCs w:val="20"/>
              </w:rPr>
            </w:pPr>
            <w:r w:rsidRPr="001B7C14">
              <w:rPr>
                <w:rFonts w:cs="Times New Roman"/>
                <w:szCs w:val="20"/>
              </w:rPr>
              <w:t>Присуствовање семинарима, Разговори,</w:t>
            </w:r>
          </w:p>
        </w:tc>
        <w:tc>
          <w:tcPr>
            <w:tcW w:w="1549" w:type="dxa"/>
          </w:tcPr>
          <w:p w14:paraId="51E9B4AD" w14:textId="77777777" w:rsidR="006A3944" w:rsidRPr="001B7C14" w:rsidRDefault="006A3944" w:rsidP="001B7C14">
            <w:pPr>
              <w:pStyle w:val="NoSpacing"/>
              <w:rPr>
                <w:rFonts w:cs="Times New Roman"/>
                <w:szCs w:val="20"/>
              </w:rPr>
            </w:pPr>
            <w:r w:rsidRPr="001B7C14">
              <w:rPr>
                <w:rFonts w:cs="Times New Roman"/>
                <w:szCs w:val="20"/>
              </w:rPr>
              <w:t>Полугоди- шње</w:t>
            </w:r>
          </w:p>
          <w:p w14:paraId="0DC5224C" w14:textId="77777777" w:rsidR="006A3944" w:rsidRPr="001B7C14" w:rsidRDefault="006A3944" w:rsidP="001B7C14">
            <w:pPr>
              <w:pStyle w:val="NoSpacing"/>
              <w:rPr>
                <w:rFonts w:cs="Times New Roman"/>
                <w:szCs w:val="20"/>
              </w:rPr>
            </w:pPr>
            <w:r w:rsidRPr="001B7C14">
              <w:rPr>
                <w:rFonts w:cs="Times New Roman"/>
                <w:szCs w:val="20"/>
              </w:rPr>
              <w:t>извештавање</w:t>
            </w:r>
          </w:p>
          <w:p w14:paraId="5EC18218" w14:textId="428808AD" w:rsidR="006A3944" w:rsidRPr="001B7C14" w:rsidRDefault="006A3944" w:rsidP="001B7C14">
            <w:pPr>
              <w:pStyle w:val="NoSpacing"/>
              <w:rPr>
                <w:rFonts w:cs="Times New Roman"/>
                <w:szCs w:val="20"/>
              </w:rPr>
            </w:pPr>
            <w:r w:rsidRPr="001B7C14">
              <w:rPr>
                <w:rFonts w:cs="Times New Roman"/>
                <w:szCs w:val="20"/>
              </w:rPr>
              <w:t>/фебруар, август/ мај/јун</w:t>
            </w:r>
            <w:r w:rsidRPr="001B7C14">
              <w:rPr>
                <w:rFonts w:cs="Times New Roman"/>
                <w:spacing w:val="-7"/>
                <w:szCs w:val="20"/>
              </w:rPr>
              <w:t xml:space="preserve"> </w:t>
            </w:r>
            <w:r w:rsidR="00C510FC">
              <w:rPr>
                <w:rFonts w:cs="Times New Roman"/>
                <w:szCs w:val="20"/>
              </w:rPr>
              <w:t>2024</w:t>
            </w:r>
            <w:r w:rsidRPr="001B7C14">
              <w:rPr>
                <w:rFonts w:cs="Times New Roman"/>
                <w:szCs w:val="20"/>
              </w:rPr>
              <w:t>.</w:t>
            </w:r>
          </w:p>
        </w:tc>
        <w:tc>
          <w:tcPr>
            <w:tcW w:w="1940" w:type="dxa"/>
          </w:tcPr>
          <w:p w14:paraId="40A8AD4F" w14:textId="77777777" w:rsidR="006A3944" w:rsidRPr="001B7C14" w:rsidRDefault="006A3944" w:rsidP="001B7C14">
            <w:pPr>
              <w:pStyle w:val="NoSpacing"/>
              <w:rPr>
                <w:rFonts w:cs="Times New Roman"/>
                <w:szCs w:val="20"/>
              </w:rPr>
            </w:pPr>
            <w:r w:rsidRPr="001B7C14">
              <w:rPr>
                <w:rFonts w:cs="Times New Roman"/>
                <w:szCs w:val="20"/>
              </w:rPr>
              <w:t>Просветни</w:t>
            </w:r>
          </w:p>
          <w:p w14:paraId="220D7A54" w14:textId="77777777" w:rsidR="006A3944" w:rsidRPr="001B7C14" w:rsidRDefault="006A3944" w:rsidP="001B7C14">
            <w:pPr>
              <w:pStyle w:val="NoSpacing"/>
              <w:rPr>
                <w:rFonts w:cs="Times New Roman"/>
                <w:szCs w:val="20"/>
              </w:rPr>
            </w:pPr>
            <w:r w:rsidRPr="001B7C14">
              <w:rPr>
                <w:rFonts w:cs="Times New Roman"/>
                <w:szCs w:val="20"/>
              </w:rPr>
              <w:t>саветници ШУ, чланови Здравствене комисије Школска</w:t>
            </w:r>
          </w:p>
          <w:p w14:paraId="7A1ABF0E" w14:textId="77777777" w:rsidR="006A3944" w:rsidRPr="001B7C14" w:rsidRDefault="006A3944" w:rsidP="001B7C14">
            <w:pPr>
              <w:pStyle w:val="NoSpacing"/>
              <w:rPr>
                <w:rFonts w:cs="Times New Roman"/>
                <w:szCs w:val="20"/>
              </w:rPr>
            </w:pPr>
            <w:r w:rsidRPr="001B7C14">
              <w:rPr>
                <w:rFonts w:cs="Times New Roman"/>
                <w:szCs w:val="20"/>
              </w:rPr>
              <w:t>комисија ,</w:t>
            </w:r>
          </w:p>
          <w:p w14:paraId="6F20746B" w14:textId="77777777" w:rsidR="006A3944" w:rsidRPr="001B7C14" w:rsidRDefault="006A3944" w:rsidP="001B7C14">
            <w:pPr>
              <w:pStyle w:val="NoSpacing"/>
              <w:rPr>
                <w:rFonts w:cs="Times New Roman"/>
                <w:szCs w:val="20"/>
              </w:rPr>
            </w:pPr>
            <w:r w:rsidRPr="001B7C14">
              <w:rPr>
                <w:rFonts w:cs="Times New Roman"/>
                <w:szCs w:val="20"/>
              </w:rPr>
              <w:t>саветници ШУ</w:t>
            </w:r>
          </w:p>
        </w:tc>
      </w:tr>
      <w:tr w:rsidR="006A3944" w:rsidRPr="001B7C14" w14:paraId="42E747F5" w14:textId="77777777" w:rsidTr="00381484">
        <w:trPr>
          <w:trHeight w:val="2686"/>
        </w:trPr>
        <w:tc>
          <w:tcPr>
            <w:tcW w:w="1868" w:type="dxa"/>
          </w:tcPr>
          <w:p w14:paraId="04731647" w14:textId="77777777" w:rsidR="006A3944" w:rsidRPr="001B7C14" w:rsidRDefault="006A3944" w:rsidP="001B7C14">
            <w:pPr>
              <w:pStyle w:val="NoSpacing"/>
              <w:rPr>
                <w:rFonts w:cs="Times New Roman"/>
                <w:szCs w:val="20"/>
              </w:rPr>
            </w:pPr>
            <w:r w:rsidRPr="001B7C14">
              <w:rPr>
                <w:rFonts w:cs="Times New Roman"/>
                <w:szCs w:val="20"/>
              </w:rPr>
              <w:t>Завод за јавно здравље</w:t>
            </w:r>
          </w:p>
        </w:tc>
        <w:tc>
          <w:tcPr>
            <w:tcW w:w="3421" w:type="dxa"/>
          </w:tcPr>
          <w:p w14:paraId="4E2A4768" w14:textId="77777777" w:rsidR="006A3944" w:rsidRPr="001B7C14" w:rsidRDefault="006A3944" w:rsidP="001B7C14">
            <w:pPr>
              <w:pStyle w:val="NoSpacing"/>
              <w:rPr>
                <w:rFonts w:cs="Times New Roman"/>
                <w:szCs w:val="20"/>
              </w:rPr>
            </w:pPr>
            <w:r w:rsidRPr="001B7C14">
              <w:rPr>
                <w:rFonts w:cs="Times New Roman"/>
                <w:szCs w:val="20"/>
              </w:rPr>
              <w:t>Тематско-едукативне радионице радионице на тему превенције алкохолизма,психоактивних</w:t>
            </w:r>
          </w:p>
          <w:p w14:paraId="470241AA" w14:textId="11806DA7" w:rsidR="006A3944" w:rsidRPr="00381484" w:rsidRDefault="006A3944" w:rsidP="001B7C14">
            <w:pPr>
              <w:pStyle w:val="NoSpacing"/>
              <w:rPr>
                <w:rFonts w:cs="Times New Roman"/>
                <w:szCs w:val="20"/>
                <w:lang w:val="sr-Cyrl-RS"/>
              </w:rPr>
            </w:pPr>
            <w:proofErr w:type="gramStart"/>
            <w:r w:rsidRPr="001B7C14">
              <w:rPr>
                <w:rFonts w:cs="Times New Roman"/>
                <w:szCs w:val="20"/>
              </w:rPr>
              <w:t>супстанци</w:t>
            </w:r>
            <w:proofErr w:type="gramEnd"/>
            <w:r w:rsidRPr="001B7C14">
              <w:rPr>
                <w:rFonts w:cs="Times New Roman"/>
                <w:szCs w:val="20"/>
              </w:rPr>
              <w:t xml:space="preserve"> и полно преносивих болести</w:t>
            </w:r>
            <w:r w:rsidR="00381484">
              <w:rPr>
                <w:rFonts w:cs="Times New Roman"/>
                <w:szCs w:val="20"/>
                <w:lang w:val="sr-Cyrl-RS"/>
              </w:rPr>
              <w:t xml:space="preserve">/ представници Завода за јавно здравље нису били у могућности да се одазову позиву, с тога је наставник биологије Хамди Хаљими, </w:t>
            </w:r>
            <w:r w:rsidR="002175DE">
              <w:rPr>
                <w:rFonts w:cs="Times New Roman"/>
                <w:szCs w:val="20"/>
                <w:lang w:val="sr-Cyrl-RS"/>
              </w:rPr>
              <w:t xml:space="preserve">27.септембра, </w:t>
            </w:r>
            <w:r w:rsidR="00381484">
              <w:rPr>
                <w:rFonts w:cs="Times New Roman"/>
                <w:szCs w:val="20"/>
                <w:lang w:val="sr-Cyrl-RS"/>
              </w:rPr>
              <w:t xml:space="preserve">одржао презентацију за ученике 7 и 8. разреда </w:t>
            </w:r>
            <w:r w:rsidR="002175DE">
              <w:rPr>
                <w:rFonts w:cs="Times New Roman"/>
                <w:szCs w:val="20"/>
                <w:lang w:val="sr-Cyrl-RS"/>
              </w:rPr>
              <w:t xml:space="preserve">и српске и албанске наставе, </w:t>
            </w:r>
            <w:r w:rsidR="00381484">
              <w:rPr>
                <w:rFonts w:cs="Times New Roman"/>
                <w:szCs w:val="20"/>
                <w:lang w:val="sr-Cyrl-RS"/>
              </w:rPr>
              <w:t>за имунизацију, и значај  ХПВ вакцина.</w:t>
            </w:r>
          </w:p>
          <w:p w14:paraId="1157D870" w14:textId="036C753B" w:rsidR="006A3944" w:rsidRPr="001B7C14" w:rsidRDefault="006A3944" w:rsidP="001B7C14">
            <w:pPr>
              <w:pStyle w:val="NoSpacing"/>
              <w:rPr>
                <w:rFonts w:cs="Times New Roman"/>
                <w:szCs w:val="20"/>
              </w:rPr>
            </w:pPr>
          </w:p>
        </w:tc>
        <w:tc>
          <w:tcPr>
            <w:tcW w:w="2144" w:type="dxa"/>
          </w:tcPr>
          <w:p w14:paraId="72170BC3" w14:textId="77777777" w:rsidR="006A3944" w:rsidRPr="001B7C14" w:rsidRDefault="006A3944" w:rsidP="001B7C14">
            <w:pPr>
              <w:pStyle w:val="NoSpacing"/>
              <w:rPr>
                <w:rFonts w:cs="Times New Roman"/>
                <w:szCs w:val="20"/>
              </w:rPr>
            </w:pPr>
            <w:r w:rsidRPr="001B7C14">
              <w:rPr>
                <w:rFonts w:cs="Times New Roman"/>
                <w:szCs w:val="20"/>
              </w:rPr>
              <w:t>Радионице</w:t>
            </w:r>
          </w:p>
        </w:tc>
        <w:tc>
          <w:tcPr>
            <w:tcW w:w="1549" w:type="dxa"/>
          </w:tcPr>
          <w:p w14:paraId="792B3830" w14:textId="77777777" w:rsidR="006A3944" w:rsidRPr="001B7C14" w:rsidRDefault="006A3944" w:rsidP="001B7C14">
            <w:pPr>
              <w:pStyle w:val="NoSpacing"/>
              <w:rPr>
                <w:rFonts w:cs="Times New Roman"/>
                <w:szCs w:val="20"/>
              </w:rPr>
            </w:pPr>
            <w:r w:rsidRPr="001B7C14">
              <w:rPr>
                <w:rFonts w:cs="Times New Roman"/>
                <w:szCs w:val="20"/>
              </w:rPr>
              <w:t>Годишње</w:t>
            </w:r>
          </w:p>
          <w:p w14:paraId="0A178F7D" w14:textId="77777777" w:rsidR="006A3944" w:rsidRPr="001B7C14" w:rsidRDefault="006A3944" w:rsidP="001B7C14">
            <w:pPr>
              <w:pStyle w:val="NoSpacing"/>
              <w:rPr>
                <w:rFonts w:cs="Times New Roman"/>
                <w:szCs w:val="20"/>
              </w:rPr>
            </w:pPr>
            <w:r w:rsidRPr="001B7C14">
              <w:rPr>
                <w:rFonts w:cs="Times New Roman"/>
                <w:szCs w:val="20"/>
              </w:rPr>
              <w:t>извештавање</w:t>
            </w:r>
          </w:p>
          <w:p w14:paraId="44E8603D" w14:textId="5963699F" w:rsidR="006A3944" w:rsidRPr="001B7C14" w:rsidRDefault="006A3944" w:rsidP="001B7C14">
            <w:pPr>
              <w:pStyle w:val="NoSpacing"/>
              <w:rPr>
                <w:rFonts w:cs="Times New Roman"/>
                <w:szCs w:val="20"/>
              </w:rPr>
            </w:pPr>
            <w:r w:rsidRPr="001B7C14">
              <w:rPr>
                <w:rFonts w:cs="Times New Roman"/>
                <w:szCs w:val="20"/>
              </w:rPr>
              <w:t xml:space="preserve">- август </w:t>
            </w:r>
            <w:r w:rsidR="00C510FC">
              <w:rPr>
                <w:rFonts w:cs="Times New Roman"/>
                <w:szCs w:val="20"/>
              </w:rPr>
              <w:t>2024</w:t>
            </w:r>
            <w:r w:rsidRPr="001B7C14">
              <w:rPr>
                <w:rFonts w:cs="Times New Roman"/>
                <w:szCs w:val="20"/>
              </w:rPr>
              <w:t>.године/ реализација активности у складу са</w:t>
            </w:r>
          </w:p>
          <w:p w14:paraId="21C0D5FC" w14:textId="77777777" w:rsidR="006A3944" w:rsidRPr="001B7C14" w:rsidRDefault="006A3944" w:rsidP="001B7C14">
            <w:pPr>
              <w:pStyle w:val="NoSpacing"/>
              <w:rPr>
                <w:rFonts w:cs="Times New Roman"/>
                <w:szCs w:val="20"/>
              </w:rPr>
            </w:pPr>
            <w:r w:rsidRPr="001B7C14">
              <w:rPr>
                <w:rFonts w:cs="Times New Roman"/>
                <w:szCs w:val="20"/>
              </w:rPr>
              <w:t>планом</w:t>
            </w:r>
          </w:p>
          <w:p w14:paraId="44BA9893" w14:textId="7627E788" w:rsidR="006A3944" w:rsidRPr="001B7C14" w:rsidRDefault="006A3944" w:rsidP="001B7C14">
            <w:pPr>
              <w:pStyle w:val="NoSpacing"/>
              <w:rPr>
                <w:rFonts w:cs="Times New Roman"/>
                <w:szCs w:val="20"/>
              </w:rPr>
            </w:pPr>
            <w:r w:rsidRPr="001B7C14">
              <w:rPr>
                <w:rFonts w:cs="Times New Roman"/>
                <w:spacing w:val="-1"/>
                <w:szCs w:val="20"/>
              </w:rPr>
              <w:t xml:space="preserve">превентивног </w:t>
            </w:r>
            <w:r w:rsidRPr="001B7C14">
              <w:rPr>
                <w:rFonts w:cs="Times New Roman"/>
                <w:szCs w:val="20"/>
              </w:rPr>
              <w:t>тима Завода за</w:t>
            </w:r>
            <w:r w:rsidRPr="001B7C14">
              <w:rPr>
                <w:rFonts w:cs="Times New Roman"/>
                <w:spacing w:val="-1"/>
                <w:szCs w:val="20"/>
              </w:rPr>
              <w:t xml:space="preserve"> </w:t>
            </w:r>
            <w:r w:rsidRPr="001B7C14">
              <w:rPr>
                <w:rFonts w:cs="Times New Roman"/>
                <w:szCs w:val="20"/>
              </w:rPr>
              <w:t>јавно</w:t>
            </w:r>
            <w:r w:rsidR="00381484">
              <w:rPr>
                <w:rFonts w:cs="Times New Roman"/>
                <w:szCs w:val="20"/>
                <w:lang w:val="sr-Cyrl-RS"/>
              </w:rPr>
              <w:t xml:space="preserve"> </w:t>
            </w:r>
            <w:r w:rsidRPr="001B7C14">
              <w:rPr>
                <w:rFonts w:cs="Times New Roman"/>
                <w:szCs w:val="20"/>
              </w:rPr>
              <w:t>здравље/</w:t>
            </w:r>
          </w:p>
        </w:tc>
        <w:tc>
          <w:tcPr>
            <w:tcW w:w="1940" w:type="dxa"/>
          </w:tcPr>
          <w:p w14:paraId="457C0C0E" w14:textId="77777777" w:rsidR="006A3944" w:rsidRPr="001B7C14" w:rsidRDefault="006A3944" w:rsidP="001B7C14">
            <w:pPr>
              <w:pStyle w:val="NoSpacing"/>
              <w:rPr>
                <w:rFonts w:cs="Times New Roman"/>
                <w:szCs w:val="20"/>
              </w:rPr>
            </w:pPr>
            <w:r w:rsidRPr="001B7C14">
              <w:rPr>
                <w:rFonts w:cs="Times New Roman"/>
                <w:szCs w:val="20"/>
              </w:rPr>
              <w:t xml:space="preserve">Сарадници Завода за јавно здравље/стручни сарадник школе </w:t>
            </w:r>
          </w:p>
        </w:tc>
      </w:tr>
      <w:tr w:rsidR="006A3944" w:rsidRPr="001B7C14" w14:paraId="64074E2A" w14:textId="77777777" w:rsidTr="00381484">
        <w:trPr>
          <w:trHeight w:val="1606"/>
        </w:trPr>
        <w:tc>
          <w:tcPr>
            <w:tcW w:w="1868" w:type="dxa"/>
          </w:tcPr>
          <w:p w14:paraId="3DC057CC" w14:textId="77777777" w:rsidR="006A3944" w:rsidRPr="001B7C14" w:rsidRDefault="006A3944" w:rsidP="001B7C14">
            <w:pPr>
              <w:pStyle w:val="NoSpacing"/>
              <w:rPr>
                <w:rFonts w:cs="Times New Roman"/>
                <w:szCs w:val="20"/>
              </w:rPr>
            </w:pPr>
            <w:r w:rsidRPr="001B7C14">
              <w:rPr>
                <w:rFonts w:cs="Times New Roman"/>
                <w:szCs w:val="20"/>
              </w:rPr>
              <w:t>Дечији педијатар/ Патроножна служба</w:t>
            </w:r>
          </w:p>
        </w:tc>
        <w:tc>
          <w:tcPr>
            <w:tcW w:w="3421" w:type="dxa"/>
          </w:tcPr>
          <w:p w14:paraId="16F50621" w14:textId="77777777" w:rsidR="006A3944" w:rsidRPr="001B7C14" w:rsidRDefault="006A3944" w:rsidP="001B7C14">
            <w:pPr>
              <w:pStyle w:val="NoSpacing"/>
              <w:rPr>
                <w:rFonts w:cs="Times New Roman"/>
                <w:szCs w:val="20"/>
              </w:rPr>
            </w:pPr>
            <w:r w:rsidRPr="001B7C14">
              <w:rPr>
                <w:rFonts w:cs="Times New Roman"/>
                <w:szCs w:val="20"/>
              </w:rPr>
              <w:t>Систематски прегледи, редовна вакцинација , превентивно едукативне радионице</w:t>
            </w:r>
          </w:p>
        </w:tc>
        <w:tc>
          <w:tcPr>
            <w:tcW w:w="2144" w:type="dxa"/>
          </w:tcPr>
          <w:p w14:paraId="50F8CB5F" w14:textId="77777777" w:rsidR="006A3944" w:rsidRPr="001B7C14" w:rsidRDefault="006A3944" w:rsidP="001B7C14">
            <w:pPr>
              <w:pStyle w:val="NoSpacing"/>
              <w:rPr>
                <w:rFonts w:cs="Times New Roman"/>
                <w:szCs w:val="20"/>
              </w:rPr>
            </w:pPr>
            <w:r w:rsidRPr="001B7C14">
              <w:rPr>
                <w:rFonts w:cs="Times New Roman"/>
                <w:szCs w:val="20"/>
              </w:rPr>
              <w:t>Прегледи ученика Разговор Радионице</w:t>
            </w:r>
          </w:p>
        </w:tc>
        <w:tc>
          <w:tcPr>
            <w:tcW w:w="1549" w:type="dxa"/>
          </w:tcPr>
          <w:p w14:paraId="739EDBDE" w14:textId="551B9F94" w:rsidR="006A3944" w:rsidRPr="001B7C14" w:rsidRDefault="006A3944" w:rsidP="001B7C14">
            <w:pPr>
              <w:pStyle w:val="NoSpacing"/>
              <w:rPr>
                <w:rFonts w:cs="Times New Roman"/>
                <w:szCs w:val="20"/>
              </w:rPr>
            </w:pPr>
            <w:r w:rsidRPr="001B7C14">
              <w:rPr>
                <w:rFonts w:cs="Times New Roman"/>
                <w:szCs w:val="20"/>
              </w:rPr>
              <w:t xml:space="preserve">мај </w:t>
            </w:r>
            <w:r w:rsidR="00C510FC">
              <w:rPr>
                <w:rFonts w:cs="Times New Roman"/>
                <w:szCs w:val="20"/>
              </w:rPr>
              <w:t>2024</w:t>
            </w:r>
            <w:r w:rsidRPr="001B7C14">
              <w:rPr>
                <w:rFonts w:cs="Times New Roman"/>
                <w:szCs w:val="20"/>
              </w:rPr>
              <w:t>. године – ученици 8. разреда</w:t>
            </w:r>
          </w:p>
          <w:p w14:paraId="3065C41E" w14:textId="77777777" w:rsidR="006A3944" w:rsidRPr="001B7C14" w:rsidRDefault="006A3944" w:rsidP="001B7C14">
            <w:pPr>
              <w:pStyle w:val="NoSpacing"/>
              <w:rPr>
                <w:rFonts w:cs="Times New Roman"/>
                <w:szCs w:val="20"/>
              </w:rPr>
            </w:pPr>
            <w:r w:rsidRPr="001B7C14">
              <w:rPr>
                <w:rFonts w:cs="Times New Roman"/>
                <w:szCs w:val="20"/>
              </w:rPr>
              <w:t>У складу са радним временом</w:t>
            </w:r>
          </w:p>
          <w:p w14:paraId="4B217F1A" w14:textId="60BFDC4D" w:rsidR="006A3944" w:rsidRPr="00381484" w:rsidRDefault="00381484" w:rsidP="001B7C14">
            <w:pPr>
              <w:pStyle w:val="NoSpacing"/>
              <w:rPr>
                <w:rFonts w:cs="Times New Roman"/>
                <w:szCs w:val="20"/>
                <w:lang w:val="sr-Cyrl-RS"/>
              </w:rPr>
            </w:pPr>
            <w:r>
              <w:rPr>
                <w:rFonts w:cs="Times New Roman"/>
                <w:szCs w:val="20"/>
                <w:lang w:val="sr-Cyrl-RS"/>
              </w:rPr>
              <w:t>ДЗ Медвеђа</w:t>
            </w:r>
          </w:p>
        </w:tc>
        <w:tc>
          <w:tcPr>
            <w:tcW w:w="1940" w:type="dxa"/>
          </w:tcPr>
          <w:p w14:paraId="5F15D7DE" w14:textId="77777777" w:rsidR="006A3944" w:rsidRPr="001B7C14" w:rsidRDefault="006A3944" w:rsidP="001B7C14">
            <w:pPr>
              <w:pStyle w:val="NoSpacing"/>
              <w:rPr>
                <w:rFonts w:cs="Times New Roman"/>
                <w:szCs w:val="20"/>
              </w:rPr>
            </w:pPr>
            <w:r w:rsidRPr="001B7C14">
              <w:rPr>
                <w:rFonts w:cs="Times New Roman"/>
                <w:szCs w:val="20"/>
              </w:rPr>
              <w:t>Патроножна служба Дома здравља Медвеђа</w:t>
            </w:r>
          </w:p>
        </w:tc>
      </w:tr>
      <w:tr w:rsidR="006A3944" w:rsidRPr="001B7C14" w14:paraId="39408279" w14:textId="77777777" w:rsidTr="00381484">
        <w:trPr>
          <w:trHeight w:val="904"/>
        </w:trPr>
        <w:tc>
          <w:tcPr>
            <w:tcW w:w="1868" w:type="dxa"/>
          </w:tcPr>
          <w:p w14:paraId="2F40F82C" w14:textId="77777777" w:rsidR="006A3944" w:rsidRPr="001B7C14" w:rsidRDefault="006A3944" w:rsidP="001B7C14">
            <w:pPr>
              <w:pStyle w:val="NoSpacing"/>
              <w:rPr>
                <w:rFonts w:cs="Times New Roman"/>
                <w:szCs w:val="20"/>
              </w:rPr>
            </w:pPr>
            <w:r w:rsidRPr="001B7C14">
              <w:rPr>
                <w:rFonts w:cs="Times New Roman"/>
                <w:szCs w:val="20"/>
              </w:rPr>
              <w:t>Скупштина општина Медвеђа</w:t>
            </w:r>
          </w:p>
        </w:tc>
        <w:tc>
          <w:tcPr>
            <w:tcW w:w="3421" w:type="dxa"/>
          </w:tcPr>
          <w:p w14:paraId="6A7D7225" w14:textId="77777777" w:rsidR="006A3944" w:rsidRPr="001B7C14" w:rsidRDefault="006A3944" w:rsidP="001B7C14">
            <w:pPr>
              <w:pStyle w:val="NoSpacing"/>
              <w:rPr>
                <w:rFonts w:cs="Times New Roman"/>
                <w:szCs w:val="20"/>
              </w:rPr>
            </w:pPr>
            <w:r w:rsidRPr="001B7C14">
              <w:rPr>
                <w:rFonts w:cs="Times New Roman"/>
                <w:szCs w:val="20"/>
              </w:rPr>
              <w:t>Обезбеђивање материјалних средстава за стварање бољих услова рада школе</w:t>
            </w:r>
          </w:p>
          <w:p w14:paraId="6990DE30" w14:textId="77777777" w:rsidR="006A3944" w:rsidRPr="001B7C14" w:rsidRDefault="006A3944" w:rsidP="001B7C14">
            <w:pPr>
              <w:pStyle w:val="NoSpacing"/>
              <w:rPr>
                <w:rFonts w:cs="Times New Roman"/>
                <w:szCs w:val="20"/>
              </w:rPr>
            </w:pPr>
            <w:r w:rsidRPr="001B7C14">
              <w:rPr>
                <w:rFonts w:cs="Times New Roman"/>
                <w:szCs w:val="20"/>
              </w:rPr>
              <w:t>Интересорна комисија,</w:t>
            </w:r>
          </w:p>
          <w:p w14:paraId="75A8D517" w14:textId="77777777" w:rsidR="006A3944" w:rsidRPr="001B7C14" w:rsidRDefault="006A3944" w:rsidP="001B7C14">
            <w:pPr>
              <w:pStyle w:val="NoSpacing"/>
              <w:rPr>
                <w:rFonts w:cs="Times New Roman"/>
                <w:szCs w:val="20"/>
              </w:rPr>
            </w:pPr>
            <w:r w:rsidRPr="001B7C14">
              <w:rPr>
                <w:rFonts w:cs="Times New Roman"/>
                <w:szCs w:val="20"/>
              </w:rPr>
              <w:t>награђивање најуспешнијих ученика</w:t>
            </w:r>
          </w:p>
        </w:tc>
        <w:tc>
          <w:tcPr>
            <w:tcW w:w="2144" w:type="dxa"/>
          </w:tcPr>
          <w:p w14:paraId="6903C4A5" w14:textId="77777777" w:rsidR="006A3944" w:rsidRPr="001B7C14" w:rsidRDefault="006A3944" w:rsidP="001B7C14">
            <w:pPr>
              <w:pStyle w:val="NoSpacing"/>
              <w:rPr>
                <w:rFonts w:cs="Times New Roman"/>
                <w:szCs w:val="20"/>
              </w:rPr>
            </w:pPr>
            <w:r w:rsidRPr="001B7C14">
              <w:rPr>
                <w:rFonts w:cs="Times New Roman"/>
                <w:szCs w:val="20"/>
              </w:rPr>
              <w:t>Упућивање захтева, Разговори</w:t>
            </w:r>
          </w:p>
        </w:tc>
        <w:tc>
          <w:tcPr>
            <w:tcW w:w="1549" w:type="dxa"/>
          </w:tcPr>
          <w:p w14:paraId="509BE05B" w14:textId="77777777" w:rsidR="006A3944" w:rsidRPr="001B7C14" w:rsidRDefault="006A3944" w:rsidP="001B7C14">
            <w:pPr>
              <w:pStyle w:val="NoSpacing"/>
              <w:rPr>
                <w:rFonts w:cs="Times New Roman"/>
                <w:szCs w:val="20"/>
              </w:rPr>
            </w:pPr>
            <w:r w:rsidRPr="001B7C14">
              <w:rPr>
                <w:rFonts w:cs="Times New Roman"/>
                <w:szCs w:val="20"/>
              </w:rPr>
              <w:t>Годишње</w:t>
            </w:r>
          </w:p>
          <w:p w14:paraId="06FAEAEA" w14:textId="77777777" w:rsidR="006A3944" w:rsidRPr="001B7C14" w:rsidRDefault="006A3944" w:rsidP="001B7C14">
            <w:pPr>
              <w:pStyle w:val="NoSpacing"/>
              <w:rPr>
                <w:rFonts w:cs="Times New Roman"/>
                <w:szCs w:val="20"/>
              </w:rPr>
            </w:pPr>
            <w:r w:rsidRPr="001B7C14">
              <w:rPr>
                <w:rFonts w:cs="Times New Roman"/>
                <w:szCs w:val="20"/>
              </w:rPr>
              <w:t>извештавање</w:t>
            </w:r>
          </w:p>
          <w:p w14:paraId="6312BD0A" w14:textId="05D181C1" w:rsidR="006A3944" w:rsidRPr="001B7C14" w:rsidRDefault="006A3944" w:rsidP="001B7C14">
            <w:pPr>
              <w:pStyle w:val="NoSpacing"/>
              <w:rPr>
                <w:rFonts w:cs="Times New Roman"/>
                <w:szCs w:val="20"/>
              </w:rPr>
            </w:pPr>
            <w:r w:rsidRPr="001B7C14">
              <w:rPr>
                <w:rFonts w:cs="Times New Roman"/>
                <w:szCs w:val="20"/>
              </w:rPr>
              <w:t>– август</w:t>
            </w:r>
            <w:r w:rsidRPr="001B7C14">
              <w:rPr>
                <w:rFonts w:cs="Times New Roman"/>
                <w:spacing w:val="-4"/>
                <w:szCs w:val="20"/>
              </w:rPr>
              <w:t xml:space="preserve"> </w:t>
            </w:r>
            <w:r w:rsidR="00C510FC">
              <w:rPr>
                <w:rFonts w:cs="Times New Roman"/>
                <w:szCs w:val="20"/>
              </w:rPr>
              <w:t>2024</w:t>
            </w:r>
            <w:r w:rsidRPr="001B7C14">
              <w:rPr>
                <w:rFonts w:cs="Times New Roman"/>
                <w:szCs w:val="20"/>
              </w:rPr>
              <w:t>.</w:t>
            </w:r>
          </w:p>
        </w:tc>
        <w:tc>
          <w:tcPr>
            <w:tcW w:w="1940" w:type="dxa"/>
          </w:tcPr>
          <w:p w14:paraId="60EB2503" w14:textId="77777777" w:rsidR="006A3944" w:rsidRPr="001B7C14" w:rsidRDefault="006A3944" w:rsidP="001B7C14">
            <w:pPr>
              <w:pStyle w:val="NoSpacing"/>
              <w:rPr>
                <w:rFonts w:cs="Times New Roman"/>
                <w:szCs w:val="20"/>
              </w:rPr>
            </w:pPr>
            <w:r w:rsidRPr="001B7C14">
              <w:rPr>
                <w:rFonts w:cs="Times New Roman"/>
                <w:szCs w:val="20"/>
              </w:rPr>
              <w:t>Директор Стручни</w:t>
            </w:r>
          </w:p>
          <w:p w14:paraId="37F7D203" w14:textId="77777777" w:rsidR="006A3944" w:rsidRPr="001B7C14" w:rsidRDefault="006A3944" w:rsidP="001B7C14">
            <w:pPr>
              <w:pStyle w:val="NoSpacing"/>
              <w:rPr>
                <w:rFonts w:cs="Times New Roman"/>
                <w:szCs w:val="20"/>
              </w:rPr>
            </w:pPr>
            <w:r w:rsidRPr="001B7C14">
              <w:rPr>
                <w:rFonts w:cs="Times New Roman"/>
                <w:szCs w:val="20"/>
              </w:rPr>
              <w:t>сарадници, наставници</w:t>
            </w:r>
          </w:p>
        </w:tc>
      </w:tr>
      <w:tr w:rsidR="006A3944" w:rsidRPr="001B7C14" w14:paraId="2D8E908E" w14:textId="77777777" w:rsidTr="00381484">
        <w:trPr>
          <w:trHeight w:val="2683"/>
        </w:trPr>
        <w:tc>
          <w:tcPr>
            <w:tcW w:w="1868" w:type="dxa"/>
          </w:tcPr>
          <w:p w14:paraId="7ADA3D6F" w14:textId="77777777" w:rsidR="006A3944" w:rsidRPr="001B7C14" w:rsidRDefault="006A3944" w:rsidP="001B7C14">
            <w:pPr>
              <w:pStyle w:val="NoSpacing"/>
              <w:rPr>
                <w:rFonts w:cs="Times New Roman"/>
                <w:szCs w:val="20"/>
              </w:rPr>
            </w:pPr>
            <w:r w:rsidRPr="001B7C14">
              <w:rPr>
                <w:rFonts w:cs="Times New Roman"/>
                <w:szCs w:val="20"/>
              </w:rPr>
              <w:lastRenderedPageBreak/>
              <w:t>МУП Медвеђа</w:t>
            </w:r>
          </w:p>
        </w:tc>
        <w:tc>
          <w:tcPr>
            <w:tcW w:w="3421" w:type="dxa"/>
          </w:tcPr>
          <w:p w14:paraId="2173D798" w14:textId="77A0857D" w:rsidR="006A3944" w:rsidRPr="00381484" w:rsidRDefault="006A3944" w:rsidP="001B7C14">
            <w:pPr>
              <w:pStyle w:val="NoSpacing"/>
              <w:rPr>
                <w:rFonts w:cs="Times New Roman"/>
                <w:szCs w:val="20"/>
                <w:lang w:val="sr-Cyrl-RS"/>
              </w:rPr>
            </w:pPr>
            <w:r w:rsidRPr="001B7C14">
              <w:rPr>
                <w:rFonts w:cs="Times New Roman"/>
                <w:szCs w:val="20"/>
              </w:rPr>
              <w:t>-</w:t>
            </w:r>
            <w:r w:rsidR="00381484">
              <w:rPr>
                <w:rFonts w:cs="Times New Roman"/>
                <w:szCs w:val="20"/>
                <w:lang w:val="sr-Cyrl-RS"/>
              </w:rPr>
              <w:t xml:space="preserve">Пројекат „Заједно и безбедно кроз детињство“ </w:t>
            </w:r>
          </w:p>
          <w:p w14:paraId="742296E4" w14:textId="77777777" w:rsidR="006A3944" w:rsidRPr="001B7C14" w:rsidRDefault="006A3944" w:rsidP="001B7C14">
            <w:pPr>
              <w:pStyle w:val="NoSpacing"/>
              <w:rPr>
                <w:rFonts w:cs="Times New Roman"/>
                <w:szCs w:val="20"/>
              </w:rPr>
            </w:pPr>
            <w:r w:rsidRPr="001B7C14">
              <w:rPr>
                <w:rFonts w:cs="Times New Roman"/>
                <w:szCs w:val="20"/>
              </w:rPr>
              <w:t>-ангажовање школског полицајца по потреби</w:t>
            </w:r>
          </w:p>
        </w:tc>
        <w:tc>
          <w:tcPr>
            <w:tcW w:w="2144" w:type="dxa"/>
          </w:tcPr>
          <w:p w14:paraId="60A84C93" w14:textId="22ADDFB9" w:rsidR="006A3944" w:rsidRPr="00381484" w:rsidRDefault="00381484" w:rsidP="001B7C14">
            <w:pPr>
              <w:pStyle w:val="NoSpacing"/>
              <w:rPr>
                <w:rFonts w:cs="Times New Roman"/>
                <w:szCs w:val="20"/>
                <w:lang w:val="sr-Cyrl-RS"/>
              </w:rPr>
            </w:pPr>
            <w:r>
              <w:rPr>
                <w:rFonts w:cs="Times New Roman"/>
                <w:szCs w:val="20"/>
                <w:lang w:val="sr-Cyrl-RS"/>
              </w:rPr>
              <w:t xml:space="preserve">Одржане су 6 радионице </w:t>
            </w:r>
          </w:p>
        </w:tc>
        <w:tc>
          <w:tcPr>
            <w:tcW w:w="1549" w:type="dxa"/>
          </w:tcPr>
          <w:p w14:paraId="338E7B98" w14:textId="25076DFA" w:rsidR="006A3944" w:rsidRPr="001B7C14" w:rsidRDefault="006A3944" w:rsidP="001B7C14">
            <w:pPr>
              <w:pStyle w:val="NoSpacing"/>
              <w:rPr>
                <w:rFonts w:cs="Times New Roman"/>
                <w:szCs w:val="20"/>
              </w:rPr>
            </w:pPr>
            <w:r w:rsidRPr="001B7C14">
              <w:rPr>
                <w:rFonts w:cs="Times New Roman"/>
                <w:szCs w:val="20"/>
              </w:rPr>
              <w:t>Годишњи извештај – август</w:t>
            </w:r>
            <w:r w:rsidRPr="001B7C14">
              <w:rPr>
                <w:rFonts w:cs="Times New Roman"/>
                <w:spacing w:val="5"/>
                <w:szCs w:val="20"/>
              </w:rPr>
              <w:t xml:space="preserve"> </w:t>
            </w:r>
            <w:r w:rsidR="00C510FC">
              <w:rPr>
                <w:rFonts w:cs="Times New Roman"/>
                <w:spacing w:val="-4"/>
                <w:szCs w:val="20"/>
              </w:rPr>
              <w:t>2024</w:t>
            </w:r>
            <w:r w:rsidRPr="001B7C14">
              <w:rPr>
                <w:rFonts w:cs="Times New Roman"/>
                <w:spacing w:val="-4"/>
                <w:szCs w:val="20"/>
              </w:rPr>
              <w:t>.</w:t>
            </w:r>
          </w:p>
          <w:p w14:paraId="0359396E" w14:textId="78B4B154" w:rsidR="006A3944" w:rsidRPr="001B7C14" w:rsidRDefault="006A3944" w:rsidP="001B7C14">
            <w:pPr>
              <w:pStyle w:val="NoSpacing"/>
              <w:rPr>
                <w:rFonts w:cs="Times New Roman"/>
                <w:szCs w:val="20"/>
              </w:rPr>
            </w:pPr>
          </w:p>
        </w:tc>
        <w:tc>
          <w:tcPr>
            <w:tcW w:w="1940" w:type="dxa"/>
          </w:tcPr>
          <w:p w14:paraId="10FCDE12" w14:textId="77777777" w:rsidR="006A3944" w:rsidRPr="001B7C14" w:rsidRDefault="006A3944" w:rsidP="001B7C14">
            <w:pPr>
              <w:pStyle w:val="NoSpacing"/>
              <w:rPr>
                <w:rFonts w:cs="Times New Roman"/>
                <w:szCs w:val="20"/>
              </w:rPr>
            </w:pPr>
            <w:r w:rsidRPr="001B7C14">
              <w:rPr>
                <w:rFonts w:cs="Times New Roman"/>
                <w:szCs w:val="20"/>
              </w:rPr>
              <w:t>Директор,</w:t>
            </w:r>
          </w:p>
          <w:p w14:paraId="4FE0195A" w14:textId="77777777" w:rsidR="006A3944" w:rsidRPr="001B7C14" w:rsidRDefault="006A3944" w:rsidP="001B7C14">
            <w:pPr>
              <w:pStyle w:val="NoSpacing"/>
              <w:rPr>
                <w:rFonts w:cs="Times New Roman"/>
                <w:szCs w:val="20"/>
              </w:rPr>
            </w:pPr>
            <w:r w:rsidRPr="001B7C14">
              <w:rPr>
                <w:rFonts w:cs="Times New Roman"/>
                <w:szCs w:val="20"/>
              </w:rPr>
              <w:t>Стручни</w:t>
            </w:r>
          </w:p>
          <w:p w14:paraId="6339701A" w14:textId="77777777" w:rsidR="006A3944" w:rsidRPr="001B7C14" w:rsidRDefault="006A3944" w:rsidP="001B7C14">
            <w:pPr>
              <w:pStyle w:val="NoSpacing"/>
              <w:rPr>
                <w:rFonts w:cs="Times New Roman"/>
                <w:szCs w:val="20"/>
              </w:rPr>
            </w:pPr>
            <w:r w:rsidRPr="001B7C14">
              <w:rPr>
                <w:rFonts w:cs="Times New Roman"/>
                <w:szCs w:val="20"/>
              </w:rPr>
              <w:t>сарадници, наставници</w:t>
            </w:r>
          </w:p>
        </w:tc>
      </w:tr>
      <w:tr w:rsidR="006A3944" w:rsidRPr="001B7C14" w14:paraId="0FA6BF41" w14:textId="77777777" w:rsidTr="00F33F48">
        <w:trPr>
          <w:trHeight w:val="1066"/>
        </w:trPr>
        <w:tc>
          <w:tcPr>
            <w:tcW w:w="1868" w:type="dxa"/>
          </w:tcPr>
          <w:p w14:paraId="514C5BC5" w14:textId="77777777" w:rsidR="006A3944" w:rsidRPr="001B7C14" w:rsidRDefault="006A3944" w:rsidP="001B7C14">
            <w:pPr>
              <w:pStyle w:val="NoSpacing"/>
              <w:rPr>
                <w:rFonts w:cs="Times New Roman"/>
                <w:szCs w:val="20"/>
              </w:rPr>
            </w:pPr>
            <w:r w:rsidRPr="001B7C14">
              <w:rPr>
                <w:rFonts w:cs="Times New Roman"/>
                <w:szCs w:val="20"/>
              </w:rPr>
              <w:t>Културни центар Општине Медвеђа</w:t>
            </w:r>
          </w:p>
        </w:tc>
        <w:tc>
          <w:tcPr>
            <w:tcW w:w="3421" w:type="dxa"/>
          </w:tcPr>
          <w:p w14:paraId="796979A4" w14:textId="77777777" w:rsidR="006A3944" w:rsidRPr="001B7C14" w:rsidRDefault="006A3944" w:rsidP="001B7C14">
            <w:pPr>
              <w:pStyle w:val="NoSpacing"/>
              <w:rPr>
                <w:rFonts w:cs="Times New Roman"/>
                <w:szCs w:val="20"/>
              </w:rPr>
            </w:pPr>
            <w:r w:rsidRPr="001B7C14">
              <w:rPr>
                <w:rFonts w:cs="Times New Roman"/>
                <w:szCs w:val="20"/>
              </w:rPr>
              <w:t>Посете у складу са</w:t>
            </w:r>
          </w:p>
          <w:p w14:paraId="5E6C8A0D" w14:textId="77777777" w:rsidR="006A3944" w:rsidRPr="001B7C14" w:rsidRDefault="006A3944" w:rsidP="001B7C14">
            <w:pPr>
              <w:pStyle w:val="NoSpacing"/>
              <w:rPr>
                <w:rFonts w:cs="Times New Roman"/>
                <w:szCs w:val="20"/>
              </w:rPr>
            </w:pPr>
            <w:r w:rsidRPr="001B7C14">
              <w:rPr>
                <w:rFonts w:cs="Times New Roman"/>
                <w:szCs w:val="20"/>
              </w:rPr>
              <w:t xml:space="preserve">епидемиолошком ситуацијом, и са организацијом превоза ученика </w:t>
            </w:r>
          </w:p>
        </w:tc>
        <w:tc>
          <w:tcPr>
            <w:tcW w:w="2144" w:type="dxa"/>
          </w:tcPr>
          <w:p w14:paraId="04F91022" w14:textId="77777777" w:rsidR="006A3944" w:rsidRPr="001B7C14" w:rsidRDefault="006A3944" w:rsidP="001B7C14">
            <w:pPr>
              <w:pStyle w:val="NoSpacing"/>
              <w:rPr>
                <w:rFonts w:cs="Times New Roman"/>
                <w:szCs w:val="20"/>
              </w:rPr>
            </w:pPr>
            <w:r w:rsidRPr="001B7C14">
              <w:rPr>
                <w:rFonts w:cs="Times New Roman"/>
                <w:szCs w:val="20"/>
              </w:rPr>
              <w:t>Посете позоришним представама</w:t>
            </w:r>
            <w:proofErr w:type="gramStart"/>
            <w:r w:rsidRPr="001B7C14">
              <w:rPr>
                <w:rFonts w:cs="Times New Roman"/>
                <w:szCs w:val="20"/>
              </w:rPr>
              <w:t>,маскембалу</w:t>
            </w:r>
            <w:proofErr w:type="gramEnd"/>
            <w:r w:rsidRPr="001B7C14">
              <w:rPr>
                <w:rFonts w:cs="Times New Roman"/>
                <w:szCs w:val="20"/>
              </w:rPr>
              <w:t>...</w:t>
            </w:r>
          </w:p>
        </w:tc>
        <w:tc>
          <w:tcPr>
            <w:tcW w:w="1549" w:type="dxa"/>
          </w:tcPr>
          <w:p w14:paraId="61ECA20B" w14:textId="77777777" w:rsidR="006A3944" w:rsidRPr="001B7C14" w:rsidRDefault="006A3944" w:rsidP="001B7C14">
            <w:pPr>
              <w:pStyle w:val="NoSpacing"/>
              <w:rPr>
                <w:rFonts w:cs="Times New Roman"/>
                <w:szCs w:val="20"/>
              </w:rPr>
            </w:pPr>
            <w:r w:rsidRPr="001B7C14">
              <w:rPr>
                <w:rFonts w:cs="Times New Roman"/>
                <w:szCs w:val="20"/>
              </w:rPr>
              <w:t>Септембар- јун</w:t>
            </w:r>
          </w:p>
        </w:tc>
        <w:tc>
          <w:tcPr>
            <w:tcW w:w="1940" w:type="dxa"/>
          </w:tcPr>
          <w:p w14:paraId="4E117AF4" w14:textId="77777777" w:rsidR="006A3944" w:rsidRPr="001B7C14" w:rsidRDefault="006A3944" w:rsidP="001B7C14">
            <w:pPr>
              <w:pStyle w:val="NoSpacing"/>
              <w:rPr>
                <w:rFonts w:cs="Times New Roman"/>
                <w:szCs w:val="20"/>
              </w:rPr>
            </w:pPr>
            <w:r w:rsidRPr="001B7C14">
              <w:rPr>
                <w:rFonts w:cs="Times New Roman"/>
                <w:szCs w:val="20"/>
              </w:rPr>
              <w:t>Директор наставници</w:t>
            </w:r>
          </w:p>
        </w:tc>
      </w:tr>
      <w:tr w:rsidR="006A3944" w:rsidRPr="001B7C14" w14:paraId="7E847D68" w14:textId="77777777" w:rsidTr="008D14EA">
        <w:trPr>
          <w:trHeight w:val="1426"/>
        </w:trPr>
        <w:tc>
          <w:tcPr>
            <w:tcW w:w="1868" w:type="dxa"/>
          </w:tcPr>
          <w:p w14:paraId="0B03E793" w14:textId="77777777" w:rsidR="006A3944" w:rsidRPr="001B7C14" w:rsidRDefault="006A3944" w:rsidP="001B7C14">
            <w:pPr>
              <w:pStyle w:val="NoSpacing"/>
              <w:rPr>
                <w:rFonts w:cs="Times New Roman"/>
                <w:szCs w:val="20"/>
              </w:rPr>
            </w:pPr>
            <w:r w:rsidRPr="001B7C14">
              <w:rPr>
                <w:rFonts w:cs="Times New Roman"/>
                <w:szCs w:val="20"/>
              </w:rPr>
              <w:t>Црвени крст</w:t>
            </w:r>
          </w:p>
        </w:tc>
        <w:tc>
          <w:tcPr>
            <w:tcW w:w="3421" w:type="dxa"/>
          </w:tcPr>
          <w:p w14:paraId="2FD7A667" w14:textId="77777777" w:rsidR="006A3944" w:rsidRPr="001B7C14" w:rsidRDefault="006A3944" w:rsidP="001B7C14">
            <w:pPr>
              <w:pStyle w:val="NoSpacing"/>
              <w:rPr>
                <w:rFonts w:cs="Times New Roman"/>
                <w:szCs w:val="20"/>
              </w:rPr>
            </w:pPr>
            <w:r w:rsidRPr="001B7C14">
              <w:rPr>
                <w:rFonts w:cs="Times New Roman"/>
                <w:szCs w:val="20"/>
              </w:rPr>
              <w:t>-Ликовни конкурс „Крв живот значи“</w:t>
            </w:r>
          </w:p>
          <w:p w14:paraId="7F179980" w14:textId="77777777" w:rsidR="006A3944" w:rsidRPr="001B7C14" w:rsidRDefault="006A3944" w:rsidP="001B7C14">
            <w:pPr>
              <w:pStyle w:val="NoSpacing"/>
              <w:rPr>
                <w:rFonts w:cs="Times New Roman"/>
                <w:szCs w:val="20"/>
              </w:rPr>
            </w:pPr>
          </w:p>
          <w:p w14:paraId="4768CCC5" w14:textId="77777777" w:rsidR="006A3944" w:rsidRPr="001B7C14" w:rsidRDefault="006A3944" w:rsidP="001B7C14">
            <w:pPr>
              <w:pStyle w:val="NoSpacing"/>
              <w:rPr>
                <w:rFonts w:cs="Times New Roman"/>
                <w:szCs w:val="20"/>
              </w:rPr>
            </w:pPr>
            <w:r w:rsidRPr="001B7C14">
              <w:rPr>
                <w:rFonts w:cs="Times New Roman"/>
                <w:szCs w:val="20"/>
              </w:rPr>
              <w:t>-Помоћ социјално угроженим породицама,</w:t>
            </w:r>
          </w:p>
          <w:p w14:paraId="1A84726B" w14:textId="77777777" w:rsidR="006A3944" w:rsidRPr="001B7C14" w:rsidRDefault="006A3944" w:rsidP="001B7C14">
            <w:pPr>
              <w:pStyle w:val="NoSpacing"/>
              <w:rPr>
                <w:rFonts w:cs="Times New Roman"/>
                <w:szCs w:val="20"/>
              </w:rPr>
            </w:pPr>
            <w:r w:rsidRPr="001B7C14">
              <w:rPr>
                <w:rFonts w:cs="Times New Roman"/>
                <w:szCs w:val="20"/>
              </w:rPr>
              <w:t>-Реализација хуманитарних акција,</w:t>
            </w:r>
          </w:p>
          <w:p w14:paraId="662625F8" w14:textId="77777777" w:rsidR="006A3944" w:rsidRPr="001B7C14" w:rsidRDefault="006A3944" w:rsidP="001B7C14">
            <w:pPr>
              <w:pStyle w:val="NoSpacing"/>
              <w:rPr>
                <w:rFonts w:cs="Times New Roman"/>
                <w:szCs w:val="20"/>
              </w:rPr>
            </w:pPr>
          </w:p>
        </w:tc>
        <w:tc>
          <w:tcPr>
            <w:tcW w:w="2144" w:type="dxa"/>
          </w:tcPr>
          <w:p w14:paraId="608B96A6" w14:textId="77777777" w:rsidR="006A3944" w:rsidRPr="001B7C14" w:rsidRDefault="006A3944" w:rsidP="001B7C14">
            <w:pPr>
              <w:pStyle w:val="NoSpacing"/>
              <w:rPr>
                <w:rFonts w:cs="Times New Roman"/>
                <w:szCs w:val="20"/>
              </w:rPr>
            </w:pPr>
            <w:r w:rsidRPr="001B7C14">
              <w:rPr>
                <w:rFonts w:cs="Times New Roman"/>
                <w:szCs w:val="20"/>
              </w:rPr>
              <w:t>Подела хуманитарних пакета</w:t>
            </w:r>
          </w:p>
          <w:p w14:paraId="661F4C4C" w14:textId="77777777" w:rsidR="006A3944" w:rsidRPr="001B7C14" w:rsidRDefault="006A3944" w:rsidP="001B7C14">
            <w:pPr>
              <w:pStyle w:val="NoSpacing"/>
              <w:rPr>
                <w:rFonts w:cs="Times New Roman"/>
                <w:szCs w:val="20"/>
              </w:rPr>
            </w:pPr>
          </w:p>
        </w:tc>
        <w:tc>
          <w:tcPr>
            <w:tcW w:w="1549" w:type="dxa"/>
          </w:tcPr>
          <w:p w14:paraId="59BEF253" w14:textId="77777777" w:rsidR="006A3944" w:rsidRPr="001B7C14" w:rsidRDefault="006A3944" w:rsidP="001B7C14">
            <w:pPr>
              <w:pStyle w:val="NoSpacing"/>
              <w:rPr>
                <w:rFonts w:cs="Times New Roman"/>
                <w:szCs w:val="20"/>
              </w:rPr>
            </w:pPr>
            <w:r w:rsidRPr="001B7C14">
              <w:rPr>
                <w:rFonts w:cs="Times New Roman"/>
                <w:szCs w:val="20"/>
              </w:rPr>
              <w:t xml:space="preserve">децембар </w:t>
            </w:r>
          </w:p>
          <w:p w14:paraId="0D633784" w14:textId="77777777" w:rsidR="006A3944" w:rsidRPr="001B7C14" w:rsidRDefault="006A3944" w:rsidP="001B7C14">
            <w:pPr>
              <w:pStyle w:val="NoSpacing"/>
              <w:rPr>
                <w:rFonts w:cs="Times New Roman"/>
                <w:szCs w:val="20"/>
              </w:rPr>
            </w:pPr>
            <w:r w:rsidRPr="001B7C14">
              <w:rPr>
                <w:rFonts w:cs="Times New Roman"/>
                <w:szCs w:val="20"/>
              </w:rPr>
              <w:t>октобар-новемар</w:t>
            </w:r>
          </w:p>
          <w:p w14:paraId="325582DE" w14:textId="77777777" w:rsidR="006A3944" w:rsidRPr="001B7C14" w:rsidRDefault="006A3944" w:rsidP="001B7C14">
            <w:pPr>
              <w:pStyle w:val="NoSpacing"/>
              <w:rPr>
                <w:rFonts w:cs="Times New Roman"/>
                <w:szCs w:val="20"/>
              </w:rPr>
            </w:pPr>
          </w:p>
        </w:tc>
        <w:tc>
          <w:tcPr>
            <w:tcW w:w="1940" w:type="dxa"/>
          </w:tcPr>
          <w:p w14:paraId="158A562B" w14:textId="77777777" w:rsidR="006A3944" w:rsidRPr="001B7C14" w:rsidRDefault="006A3944" w:rsidP="001B7C14">
            <w:pPr>
              <w:pStyle w:val="NoSpacing"/>
              <w:rPr>
                <w:rFonts w:cs="Times New Roman"/>
                <w:szCs w:val="20"/>
              </w:rPr>
            </w:pPr>
            <w:r w:rsidRPr="001B7C14">
              <w:rPr>
                <w:rFonts w:cs="Times New Roman"/>
                <w:szCs w:val="20"/>
              </w:rPr>
              <w:t>Директор Наставник</w:t>
            </w:r>
          </w:p>
          <w:p w14:paraId="77186917" w14:textId="77777777" w:rsidR="006A3944" w:rsidRPr="001B7C14" w:rsidRDefault="006A3944" w:rsidP="001B7C14">
            <w:pPr>
              <w:pStyle w:val="NoSpacing"/>
              <w:rPr>
                <w:rFonts w:cs="Times New Roman"/>
                <w:szCs w:val="20"/>
              </w:rPr>
            </w:pPr>
            <w:r w:rsidRPr="001B7C14">
              <w:rPr>
                <w:rFonts w:cs="Times New Roman"/>
                <w:szCs w:val="20"/>
              </w:rPr>
              <w:t>задужен за рад са ЦК</w:t>
            </w:r>
          </w:p>
        </w:tc>
      </w:tr>
      <w:tr w:rsidR="006A3944" w:rsidRPr="001B7C14" w14:paraId="5DB69873" w14:textId="77777777" w:rsidTr="00381484">
        <w:trPr>
          <w:trHeight w:val="537"/>
        </w:trPr>
        <w:tc>
          <w:tcPr>
            <w:tcW w:w="1868" w:type="dxa"/>
            <w:vMerge w:val="restart"/>
          </w:tcPr>
          <w:p w14:paraId="3BCBE7E8" w14:textId="77777777" w:rsidR="006A3944" w:rsidRPr="001B7C14" w:rsidRDefault="006A3944" w:rsidP="001B7C14">
            <w:pPr>
              <w:pStyle w:val="NoSpacing"/>
              <w:rPr>
                <w:rFonts w:cs="Times New Roman"/>
                <w:szCs w:val="20"/>
              </w:rPr>
            </w:pPr>
            <w:r w:rsidRPr="001B7C14">
              <w:rPr>
                <w:rFonts w:cs="Times New Roman"/>
                <w:szCs w:val="20"/>
              </w:rPr>
              <w:t>Предшколска</w:t>
            </w:r>
          </w:p>
          <w:p w14:paraId="188C8321" w14:textId="77777777" w:rsidR="006A3944" w:rsidRPr="001B7C14" w:rsidRDefault="006A3944" w:rsidP="001B7C14">
            <w:pPr>
              <w:pStyle w:val="NoSpacing"/>
              <w:rPr>
                <w:rFonts w:cs="Times New Roman"/>
                <w:szCs w:val="20"/>
              </w:rPr>
            </w:pPr>
            <w:r w:rsidRPr="001B7C14">
              <w:rPr>
                <w:rFonts w:cs="Times New Roman"/>
                <w:szCs w:val="20"/>
              </w:rPr>
              <w:t>установа</w:t>
            </w:r>
          </w:p>
        </w:tc>
        <w:tc>
          <w:tcPr>
            <w:tcW w:w="3421" w:type="dxa"/>
            <w:vMerge w:val="restart"/>
          </w:tcPr>
          <w:p w14:paraId="618F4647" w14:textId="77777777" w:rsidR="006A3944" w:rsidRPr="001B7C14" w:rsidRDefault="006A3944" w:rsidP="001B7C14">
            <w:pPr>
              <w:pStyle w:val="NoSpacing"/>
              <w:rPr>
                <w:rFonts w:cs="Times New Roman"/>
                <w:szCs w:val="20"/>
              </w:rPr>
            </w:pPr>
            <w:r w:rsidRPr="001B7C14">
              <w:rPr>
                <w:rFonts w:cs="Times New Roman"/>
                <w:szCs w:val="20"/>
              </w:rPr>
              <w:t>Посета школи, радионичарским</w:t>
            </w:r>
          </w:p>
          <w:p w14:paraId="508801F6" w14:textId="77777777" w:rsidR="006A3944" w:rsidRPr="001B7C14" w:rsidRDefault="006A3944" w:rsidP="001B7C14">
            <w:pPr>
              <w:pStyle w:val="NoSpacing"/>
              <w:rPr>
                <w:rFonts w:cs="Times New Roman"/>
                <w:szCs w:val="20"/>
              </w:rPr>
            </w:pPr>
            <w:r w:rsidRPr="001B7C14">
              <w:rPr>
                <w:rFonts w:cs="Times New Roman"/>
                <w:szCs w:val="20"/>
              </w:rPr>
              <w:t>активностима припремљеним за</w:t>
            </w:r>
          </w:p>
          <w:p w14:paraId="0CC010FD" w14:textId="77777777" w:rsidR="006A3944" w:rsidRPr="001B7C14" w:rsidRDefault="006A3944" w:rsidP="001B7C14">
            <w:pPr>
              <w:pStyle w:val="NoSpacing"/>
              <w:rPr>
                <w:rFonts w:cs="Times New Roman"/>
                <w:szCs w:val="20"/>
              </w:rPr>
            </w:pPr>
            <w:r w:rsidRPr="001B7C14">
              <w:rPr>
                <w:rFonts w:cs="Times New Roman"/>
                <w:szCs w:val="20"/>
              </w:rPr>
              <w:t>предшколце од стране ученика и</w:t>
            </w:r>
          </w:p>
          <w:p w14:paraId="3F586C7D" w14:textId="77777777" w:rsidR="006A3944" w:rsidRPr="001B7C14" w:rsidRDefault="006A3944" w:rsidP="001B7C14">
            <w:pPr>
              <w:pStyle w:val="NoSpacing"/>
              <w:rPr>
                <w:rFonts w:cs="Times New Roman"/>
                <w:szCs w:val="20"/>
              </w:rPr>
            </w:pPr>
            <w:r w:rsidRPr="001B7C14">
              <w:rPr>
                <w:rFonts w:cs="Times New Roman"/>
                <w:szCs w:val="20"/>
              </w:rPr>
              <w:t>учитеља</w:t>
            </w:r>
          </w:p>
        </w:tc>
        <w:tc>
          <w:tcPr>
            <w:tcW w:w="2144" w:type="dxa"/>
            <w:vMerge w:val="restart"/>
          </w:tcPr>
          <w:p w14:paraId="3E46C230" w14:textId="77777777" w:rsidR="006A3944" w:rsidRPr="001B7C14" w:rsidRDefault="006A3944" w:rsidP="001B7C14">
            <w:pPr>
              <w:pStyle w:val="NoSpacing"/>
              <w:rPr>
                <w:rFonts w:cs="Times New Roman"/>
                <w:szCs w:val="20"/>
              </w:rPr>
            </w:pPr>
            <w:r w:rsidRPr="001B7C14">
              <w:rPr>
                <w:rFonts w:cs="Times New Roman"/>
                <w:szCs w:val="20"/>
              </w:rPr>
              <w:t>разговор са</w:t>
            </w:r>
          </w:p>
          <w:p w14:paraId="3B948FEB" w14:textId="77777777" w:rsidR="006A3944" w:rsidRPr="001B7C14" w:rsidRDefault="006A3944" w:rsidP="001B7C14">
            <w:pPr>
              <w:pStyle w:val="NoSpacing"/>
              <w:rPr>
                <w:rFonts w:cs="Times New Roman"/>
                <w:szCs w:val="20"/>
              </w:rPr>
            </w:pPr>
            <w:r w:rsidRPr="001B7C14">
              <w:rPr>
                <w:rFonts w:cs="Times New Roman"/>
                <w:szCs w:val="20"/>
              </w:rPr>
              <w:t>,има,упозна</w:t>
            </w:r>
          </w:p>
          <w:p w14:paraId="4D61F41A" w14:textId="77777777" w:rsidR="006A3944" w:rsidRPr="001B7C14" w:rsidRDefault="006A3944" w:rsidP="001B7C14">
            <w:pPr>
              <w:pStyle w:val="NoSpacing"/>
              <w:rPr>
                <w:rFonts w:cs="Times New Roman"/>
                <w:szCs w:val="20"/>
              </w:rPr>
            </w:pPr>
            <w:r w:rsidRPr="001B7C14">
              <w:rPr>
                <w:rFonts w:cs="Times New Roman"/>
                <w:szCs w:val="20"/>
              </w:rPr>
              <w:t>вање са децом,</w:t>
            </w:r>
          </w:p>
          <w:p w14:paraId="41DE5918" w14:textId="77777777" w:rsidR="006A3944" w:rsidRPr="001B7C14" w:rsidRDefault="006A3944" w:rsidP="001B7C14">
            <w:pPr>
              <w:pStyle w:val="NoSpacing"/>
              <w:rPr>
                <w:rFonts w:cs="Times New Roman"/>
                <w:szCs w:val="20"/>
              </w:rPr>
            </w:pPr>
            <w:r w:rsidRPr="001B7C14">
              <w:rPr>
                <w:rFonts w:cs="Times New Roman"/>
                <w:szCs w:val="20"/>
              </w:rPr>
              <w:t>посета школи</w:t>
            </w:r>
          </w:p>
        </w:tc>
        <w:tc>
          <w:tcPr>
            <w:tcW w:w="1549" w:type="dxa"/>
            <w:vMerge w:val="restart"/>
          </w:tcPr>
          <w:p w14:paraId="0A0CCAC9" w14:textId="77777777" w:rsidR="006A3944" w:rsidRPr="001B7C14" w:rsidRDefault="006A3944" w:rsidP="001B7C14">
            <w:pPr>
              <w:pStyle w:val="NoSpacing"/>
              <w:rPr>
                <w:rFonts w:cs="Times New Roman"/>
                <w:szCs w:val="20"/>
              </w:rPr>
            </w:pPr>
            <w:r w:rsidRPr="001B7C14">
              <w:rPr>
                <w:rFonts w:cs="Times New Roman"/>
                <w:szCs w:val="20"/>
              </w:rPr>
              <w:t>април</w:t>
            </w:r>
          </w:p>
        </w:tc>
        <w:tc>
          <w:tcPr>
            <w:tcW w:w="1940" w:type="dxa"/>
            <w:tcBorders>
              <w:bottom w:val="nil"/>
            </w:tcBorders>
          </w:tcPr>
          <w:p w14:paraId="27CC2510" w14:textId="77777777" w:rsidR="006A3944" w:rsidRPr="001B7C14" w:rsidRDefault="006A3944" w:rsidP="001B7C14">
            <w:pPr>
              <w:pStyle w:val="NoSpacing"/>
              <w:rPr>
                <w:rFonts w:cs="Times New Roman"/>
                <w:szCs w:val="20"/>
              </w:rPr>
            </w:pPr>
            <w:r w:rsidRPr="001B7C14">
              <w:rPr>
                <w:rFonts w:cs="Times New Roman"/>
                <w:szCs w:val="20"/>
              </w:rPr>
              <w:t>учитељи</w:t>
            </w:r>
          </w:p>
        </w:tc>
      </w:tr>
      <w:tr w:rsidR="006A3944" w:rsidRPr="001B7C14" w14:paraId="51C686AA" w14:textId="77777777" w:rsidTr="00381484">
        <w:trPr>
          <w:trHeight w:val="537"/>
        </w:trPr>
        <w:tc>
          <w:tcPr>
            <w:tcW w:w="1868" w:type="dxa"/>
            <w:vMerge/>
          </w:tcPr>
          <w:p w14:paraId="4103521D" w14:textId="77777777" w:rsidR="006A3944" w:rsidRPr="001B7C14" w:rsidRDefault="006A3944" w:rsidP="001B7C14">
            <w:pPr>
              <w:pStyle w:val="NoSpacing"/>
              <w:rPr>
                <w:rFonts w:cs="Times New Roman"/>
                <w:szCs w:val="20"/>
              </w:rPr>
            </w:pPr>
          </w:p>
        </w:tc>
        <w:tc>
          <w:tcPr>
            <w:tcW w:w="3421" w:type="dxa"/>
            <w:vMerge/>
          </w:tcPr>
          <w:p w14:paraId="3771F050" w14:textId="77777777" w:rsidR="006A3944" w:rsidRPr="001B7C14" w:rsidRDefault="006A3944" w:rsidP="001B7C14">
            <w:pPr>
              <w:pStyle w:val="NoSpacing"/>
              <w:rPr>
                <w:rFonts w:cs="Times New Roman"/>
                <w:szCs w:val="20"/>
              </w:rPr>
            </w:pPr>
          </w:p>
        </w:tc>
        <w:tc>
          <w:tcPr>
            <w:tcW w:w="2144" w:type="dxa"/>
            <w:vMerge/>
          </w:tcPr>
          <w:p w14:paraId="291CF55F" w14:textId="77777777" w:rsidR="006A3944" w:rsidRPr="001B7C14" w:rsidRDefault="006A3944" w:rsidP="001B7C14">
            <w:pPr>
              <w:pStyle w:val="NoSpacing"/>
              <w:rPr>
                <w:rFonts w:cs="Times New Roman"/>
                <w:szCs w:val="20"/>
              </w:rPr>
            </w:pPr>
          </w:p>
        </w:tc>
        <w:tc>
          <w:tcPr>
            <w:tcW w:w="1549" w:type="dxa"/>
            <w:vMerge/>
          </w:tcPr>
          <w:p w14:paraId="56FDFBDA" w14:textId="77777777" w:rsidR="006A3944" w:rsidRPr="001B7C14" w:rsidRDefault="006A3944" w:rsidP="001B7C14">
            <w:pPr>
              <w:pStyle w:val="NoSpacing"/>
              <w:rPr>
                <w:rFonts w:cs="Times New Roman"/>
                <w:szCs w:val="20"/>
              </w:rPr>
            </w:pPr>
          </w:p>
        </w:tc>
        <w:tc>
          <w:tcPr>
            <w:tcW w:w="1940" w:type="dxa"/>
            <w:tcBorders>
              <w:top w:val="nil"/>
            </w:tcBorders>
          </w:tcPr>
          <w:p w14:paraId="68B3B8D4" w14:textId="77777777" w:rsidR="006A3944" w:rsidRPr="001B7C14" w:rsidRDefault="006A3944" w:rsidP="001B7C14">
            <w:pPr>
              <w:pStyle w:val="NoSpacing"/>
              <w:rPr>
                <w:rFonts w:cs="Times New Roman"/>
                <w:szCs w:val="20"/>
              </w:rPr>
            </w:pPr>
          </w:p>
        </w:tc>
      </w:tr>
      <w:tr w:rsidR="006A3944" w:rsidRPr="001B7C14" w14:paraId="10AC9CAA" w14:textId="77777777" w:rsidTr="00381484">
        <w:trPr>
          <w:trHeight w:val="1074"/>
        </w:trPr>
        <w:tc>
          <w:tcPr>
            <w:tcW w:w="1868" w:type="dxa"/>
          </w:tcPr>
          <w:p w14:paraId="482905F1" w14:textId="77777777" w:rsidR="006A3944" w:rsidRPr="001B7C14" w:rsidRDefault="006A3944" w:rsidP="001B7C14">
            <w:pPr>
              <w:pStyle w:val="NoSpacing"/>
              <w:rPr>
                <w:rFonts w:cs="Times New Roman"/>
                <w:szCs w:val="20"/>
              </w:rPr>
            </w:pPr>
            <w:r w:rsidRPr="001B7C14">
              <w:rPr>
                <w:rFonts w:cs="Times New Roman"/>
                <w:szCs w:val="20"/>
              </w:rPr>
              <w:t>Основне и</w:t>
            </w:r>
          </w:p>
          <w:p w14:paraId="68D5D4C0" w14:textId="77777777" w:rsidR="006A3944" w:rsidRPr="001B7C14" w:rsidRDefault="006A3944" w:rsidP="001B7C14">
            <w:pPr>
              <w:pStyle w:val="NoSpacing"/>
              <w:rPr>
                <w:rFonts w:cs="Times New Roman"/>
                <w:szCs w:val="20"/>
              </w:rPr>
            </w:pPr>
            <w:r w:rsidRPr="001B7C14">
              <w:rPr>
                <w:rFonts w:cs="Times New Roman"/>
                <w:szCs w:val="20"/>
              </w:rPr>
              <w:t>средње школе</w:t>
            </w:r>
          </w:p>
        </w:tc>
        <w:tc>
          <w:tcPr>
            <w:tcW w:w="3421" w:type="dxa"/>
          </w:tcPr>
          <w:p w14:paraId="6E4FC0A9" w14:textId="77777777" w:rsidR="006A3944" w:rsidRPr="001B7C14" w:rsidRDefault="006A3944" w:rsidP="001B7C14">
            <w:pPr>
              <w:pStyle w:val="NoSpacing"/>
              <w:rPr>
                <w:rFonts w:cs="Times New Roman"/>
                <w:szCs w:val="20"/>
              </w:rPr>
            </w:pPr>
            <w:r w:rsidRPr="001B7C14">
              <w:rPr>
                <w:rFonts w:cs="Times New Roman"/>
                <w:szCs w:val="20"/>
              </w:rPr>
              <w:t>Међусобна размена</w:t>
            </w:r>
          </w:p>
          <w:p w14:paraId="049EF75A" w14:textId="77777777" w:rsidR="006A3944" w:rsidRPr="001B7C14" w:rsidRDefault="006A3944" w:rsidP="001B7C14">
            <w:pPr>
              <w:pStyle w:val="NoSpacing"/>
              <w:rPr>
                <w:rFonts w:cs="Times New Roman"/>
                <w:szCs w:val="20"/>
              </w:rPr>
            </w:pPr>
            <w:r w:rsidRPr="001B7C14">
              <w:rPr>
                <w:rFonts w:cs="Times New Roman"/>
                <w:szCs w:val="20"/>
              </w:rPr>
              <w:t>информација и искустава</w:t>
            </w:r>
          </w:p>
        </w:tc>
        <w:tc>
          <w:tcPr>
            <w:tcW w:w="2144" w:type="dxa"/>
          </w:tcPr>
          <w:p w14:paraId="6183F728" w14:textId="77777777" w:rsidR="006A3944" w:rsidRPr="001B7C14" w:rsidRDefault="006A3944" w:rsidP="001B7C14">
            <w:pPr>
              <w:pStyle w:val="NoSpacing"/>
              <w:rPr>
                <w:rFonts w:cs="Times New Roman"/>
                <w:szCs w:val="20"/>
              </w:rPr>
            </w:pPr>
            <w:r w:rsidRPr="001B7C14">
              <w:rPr>
                <w:rFonts w:cs="Times New Roman"/>
                <w:szCs w:val="20"/>
              </w:rPr>
              <w:t>дискусија, размена на састанцима</w:t>
            </w:r>
          </w:p>
        </w:tc>
        <w:tc>
          <w:tcPr>
            <w:tcW w:w="1549" w:type="dxa"/>
          </w:tcPr>
          <w:p w14:paraId="1EADB3F7" w14:textId="77777777" w:rsidR="006A3944" w:rsidRPr="001B7C14" w:rsidRDefault="006A3944" w:rsidP="001B7C14">
            <w:pPr>
              <w:pStyle w:val="NoSpacing"/>
              <w:rPr>
                <w:rFonts w:cs="Times New Roman"/>
                <w:szCs w:val="20"/>
              </w:rPr>
            </w:pPr>
            <w:r w:rsidRPr="001B7C14">
              <w:rPr>
                <w:rFonts w:cs="Times New Roman"/>
                <w:szCs w:val="20"/>
              </w:rPr>
              <w:t>септембар- јун</w:t>
            </w:r>
          </w:p>
        </w:tc>
        <w:tc>
          <w:tcPr>
            <w:tcW w:w="1940" w:type="dxa"/>
          </w:tcPr>
          <w:p w14:paraId="08DDDCEE" w14:textId="77777777" w:rsidR="006A3944" w:rsidRPr="001B7C14" w:rsidRDefault="006A3944" w:rsidP="001B7C14">
            <w:pPr>
              <w:pStyle w:val="NoSpacing"/>
              <w:rPr>
                <w:rFonts w:cs="Times New Roman"/>
                <w:szCs w:val="20"/>
              </w:rPr>
            </w:pPr>
            <w:r w:rsidRPr="001B7C14">
              <w:rPr>
                <w:rFonts w:cs="Times New Roman"/>
                <w:szCs w:val="20"/>
              </w:rPr>
              <w:t>Наставници, стручни</w:t>
            </w:r>
          </w:p>
          <w:p w14:paraId="427153E7" w14:textId="77777777" w:rsidR="006A3944" w:rsidRPr="001B7C14" w:rsidRDefault="006A3944" w:rsidP="001B7C14">
            <w:pPr>
              <w:pStyle w:val="NoSpacing"/>
              <w:rPr>
                <w:rFonts w:cs="Times New Roman"/>
                <w:szCs w:val="20"/>
              </w:rPr>
            </w:pPr>
            <w:r w:rsidRPr="001B7C14">
              <w:rPr>
                <w:rFonts w:cs="Times New Roman"/>
                <w:szCs w:val="20"/>
              </w:rPr>
              <w:t>сарадници, директор</w:t>
            </w:r>
          </w:p>
        </w:tc>
      </w:tr>
      <w:tr w:rsidR="006A3944" w:rsidRPr="001B7C14" w14:paraId="74F22694" w14:textId="77777777" w:rsidTr="00381484">
        <w:trPr>
          <w:trHeight w:val="1610"/>
        </w:trPr>
        <w:tc>
          <w:tcPr>
            <w:tcW w:w="1868" w:type="dxa"/>
          </w:tcPr>
          <w:p w14:paraId="4902CDC5" w14:textId="77777777" w:rsidR="006A3944" w:rsidRPr="001B7C14" w:rsidRDefault="006A3944" w:rsidP="001B7C14">
            <w:pPr>
              <w:pStyle w:val="NoSpacing"/>
              <w:rPr>
                <w:rFonts w:cs="Times New Roman"/>
                <w:szCs w:val="20"/>
              </w:rPr>
            </w:pPr>
            <w:r w:rsidRPr="001B7C14">
              <w:rPr>
                <w:rFonts w:cs="Times New Roman"/>
                <w:szCs w:val="20"/>
              </w:rPr>
              <w:t>Друштвена и приватна</w:t>
            </w:r>
          </w:p>
          <w:p w14:paraId="0B9CD842" w14:textId="77777777" w:rsidR="006A3944" w:rsidRPr="001B7C14" w:rsidRDefault="006A3944" w:rsidP="001B7C14">
            <w:pPr>
              <w:pStyle w:val="NoSpacing"/>
              <w:rPr>
                <w:rFonts w:cs="Times New Roman"/>
                <w:szCs w:val="20"/>
              </w:rPr>
            </w:pPr>
            <w:r w:rsidRPr="001B7C14">
              <w:rPr>
                <w:rFonts w:cs="Times New Roman"/>
                <w:szCs w:val="20"/>
              </w:rPr>
              <w:t>предузећа, институције и</w:t>
            </w:r>
          </w:p>
          <w:p w14:paraId="1B211FB7" w14:textId="77777777" w:rsidR="006A3944" w:rsidRPr="001B7C14" w:rsidRDefault="006A3944" w:rsidP="001B7C14">
            <w:pPr>
              <w:pStyle w:val="NoSpacing"/>
              <w:rPr>
                <w:rFonts w:cs="Times New Roman"/>
                <w:szCs w:val="20"/>
              </w:rPr>
            </w:pPr>
            <w:r w:rsidRPr="001B7C14">
              <w:rPr>
                <w:rFonts w:cs="Times New Roman"/>
                <w:szCs w:val="20"/>
              </w:rPr>
              <w:t>установе система</w:t>
            </w:r>
          </w:p>
        </w:tc>
        <w:tc>
          <w:tcPr>
            <w:tcW w:w="3421" w:type="dxa"/>
          </w:tcPr>
          <w:p w14:paraId="60CA6ABF" w14:textId="77777777" w:rsidR="006A3944" w:rsidRPr="001B7C14" w:rsidRDefault="006A3944" w:rsidP="001B7C14">
            <w:pPr>
              <w:pStyle w:val="NoSpacing"/>
              <w:rPr>
                <w:rFonts w:cs="Times New Roman"/>
                <w:szCs w:val="20"/>
              </w:rPr>
            </w:pPr>
            <w:r w:rsidRPr="001B7C14">
              <w:rPr>
                <w:rFonts w:cs="Times New Roman"/>
                <w:szCs w:val="20"/>
              </w:rPr>
              <w:t>Реални сусрети са светом рада за ученике седмих и осмих разреда како би самостално донели</w:t>
            </w:r>
          </w:p>
          <w:p w14:paraId="506E153A" w14:textId="77777777" w:rsidR="006A3944" w:rsidRPr="001B7C14" w:rsidRDefault="006A3944" w:rsidP="001B7C14">
            <w:pPr>
              <w:pStyle w:val="NoSpacing"/>
              <w:rPr>
                <w:rFonts w:cs="Times New Roman"/>
                <w:szCs w:val="20"/>
              </w:rPr>
            </w:pPr>
            <w:r w:rsidRPr="001B7C14">
              <w:rPr>
                <w:rFonts w:cs="Times New Roman"/>
                <w:szCs w:val="20"/>
              </w:rPr>
              <w:t>правилан избор занимања и планирали своју каријеру</w:t>
            </w:r>
          </w:p>
        </w:tc>
        <w:tc>
          <w:tcPr>
            <w:tcW w:w="2144" w:type="dxa"/>
          </w:tcPr>
          <w:p w14:paraId="2A3124DE" w14:textId="77777777" w:rsidR="006A3944" w:rsidRPr="001B7C14" w:rsidRDefault="006A3944" w:rsidP="001B7C14">
            <w:pPr>
              <w:pStyle w:val="NoSpacing"/>
              <w:rPr>
                <w:rFonts w:cs="Times New Roman"/>
                <w:szCs w:val="20"/>
              </w:rPr>
            </w:pPr>
            <w:r w:rsidRPr="001B7C14">
              <w:rPr>
                <w:rFonts w:cs="Times New Roman"/>
                <w:szCs w:val="20"/>
              </w:rPr>
              <w:t>Посете Хотелу „Гејзер“</w:t>
            </w:r>
          </w:p>
        </w:tc>
        <w:tc>
          <w:tcPr>
            <w:tcW w:w="1549" w:type="dxa"/>
          </w:tcPr>
          <w:p w14:paraId="3A602779" w14:textId="77777777" w:rsidR="006A3944" w:rsidRPr="001B7C14" w:rsidRDefault="006A3944" w:rsidP="001B7C14">
            <w:pPr>
              <w:pStyle w:val="NoSpacing"/>
              <w:rPr>
                <w:rFonts w:cs="Times New Roman"/>
                <w:szCs w:val="20"/>
              </w:rPr>
            </w:pPr>
            <w:r w:rsidRPr="001B7C14">
              <w:rPr>
                <w:rFonts w:cs="Times New Roman"/>
                <w:szCs w:val="20"/>
              </w:rPr>
              <w:t>април, мај и јун</w:t>
            </w:r>
          </w:p>
        </w:tc>
        <w:tc>
          <w:tcPr>
            <w:tcW w:w="1940" w:type="dxa"/>
          </w:tcPr>
          <w:p w14:paraId="15D72A19" w14:textId="77777777" w:rsidR="006A3944" w:rsidRPr="001B7C14" w:rsidRDefault="006A3944" w:rsidP="001B7C14">
            <w:pPr>
              <w:pStyle w:val="NoSpacing"/>
              <w:rPr>
                <w:rFonts w:cs="Times New Roman"/>
                <w:szCs w:val="20"/>
              </w:rPr>
            </w:pPr>
            <w:r w:rsidRPr="001B7C14">
              <w:rPr>
                <w:rFonts w:cs="Times New Roman"/>
                <w:szCs w:val="20"/>
              </w:rPr>
              <w:t>директор, педагог,</w:t>
            </w:r>
          </w:p>
          <w:p w14:paraId="7A76AC16" w14:textId="77777777" w:rsidR="006A3944" w:rsidRPr="001B7C14" w:rsidRDefault="006A3944" w:rsidP="001B7C14">
            <w:pPr>
              <w:pStyle w:val="NoSpacing"/>
              <w:rPr>
                <w:rFonts w:cs="Times New Roman"/>
                <w:szCs w:val="20"/>
              </w:rPr>
            </w:pPr>
            <w:r w:rsidRPr="001B7C14">
              <w:rPr>
                <w:rFonts w:cs="Times New Roman"/>
                <w:spacing w:val="-1"/>
                <w:szCs w:val="20"/>
              </w:rPr>
              <w:t xml:space="preserve">одељењске </w:t>
            </w:r>
            <w:r w:rsidRPr="001B7C14">
              <w:rPr>
                <w:rFonts w:cs="Times New Roman"/>
                <w:szCs w:val="20"/>
              </w:rPr>
              <w:t>старешине, предметни</w:t>
            </w:r>
          </w:p>
          <w:p w14:paraId="35B4D23C" w14:textId="77777777" w:rsidR="006A3944" w:rsidRPr="001B7C14" w:rsidRDefault="006A3944" w:rsidP="001B7C14">
            <w:pPr>
              <w:pStyle w:val="NoSpacing"/>
              <w:rPr>
                <w:rFonts w:cs="Times New Roman"/>
                <w:szCs w:val="20"/>
              </w:rPr>
            </w:pPr>
            <w:r w:rsidRPr="001B7C14">
              <w:rPr>
                <w:rFonts w:cs="Times New Roman"/>
                <w:szCs w:val="20"/>
              </w:rPr>
              <w:t>наставници</w:t>
            </w:r>
          </w:p>
        </w:tc>
      </w:tr>
    </w:tbl>
    <w:p w14:paraId="208A99A4" w14:textId="2AB2546A" w:rsidR="006A3944" w:rsidRPr="001B01B6" w:rsidRDefault="006A3944" w:rsidP="001B01B6">
      <w:pPr>
        <w:widowControl w:val="0"/>
        <w:autoSpaceDE w:val="0"/>
        <w:autoSpaceDN w:val="0"/>
        <w:spacing w:before="57" w:after="0" w:line="240" w:lineRule="auto"/>
        <w:rPr>
          <w:rFonts w:ascii="Times New Roman" w:eastAsia="Calibri" w:hAnsi="Times New Roman" w:cs="Times New Roman"/>
          <w:lang w:val="sr-Cyrl-RS"/>
        </w:rPr>
      </w:pPr>
    </w:p>
    <w:p w14:paraId="6BD559BB" w14:textId="77777777" w:rsidR="006A3944" w:rsidRPr="00065B11" w:rsidRDefault="006A3944" w:rsidP="00A87C87">
      <w:pPr>
        <w:widowControl w:val="0"/>
        <w:autoSpaceDE w:val="0"/>
        <w:autoSpaceDN w:val="0"/>
        <w:spacing w:before="4" w:after="0" w:line="240" w:lineRule="auto"/>
        <w:ind w:left="-90"/>
        <w:rPr>
          <w:rFonts w:ascii="Times New Roman" w:eastAsia="Calibri" w:hAnsi="Times New Roman" w:cs="Times New Roman"/>
          <w:sz w:val="23"/>
          <w:lang w:val="sr-Cyrl-RS"/>
        </w:rPr>
      </w:pPr>
    </w:p>
    <w:p w14:paraId="72E05CDB" w14:textId="77777777" w:rsidR="006A3944" w:rsidRPr="00C23D1B" w:rsidRDefault="006A3944">
      <w:pPr>
        <w:widowControl w:val="0"/>
        <w:numPr>
          <w:ilvl w:val="3"/>
          <w:numId w:val="6"/>
        </w:numPr>
        <w:tabs>
          <w:tab w:val="left" w:pos="2958"/>
        </w:tabs>
        <w:autoSpaceDE w:val="0"/>
        <w:autoSpaceDN w:val="0"/>
        <w:spacing w:after="0" w:line="240" w:lineRule="auto"/>
        <w:ind w:left="-90" w:hanging="361"/>
        <w:jc w:val="left"/>
        <w:outlineLvl w:val="0"/>
        <w:rPr>
          <w:rFonts w:ascii="Times New Roman" w:eastAsia="Calibri" w:hAnsi="Times New Roman" w:cs="Times New Roman"/>
          <w:b/>
          <w:bCs/>
          <w:sz w:val="28"/>
          <w:szCs w:val="28"/>
        </w:rPr>
      </w:pPr>
      <w:bookmarkStart w:id="122" w:name="_Toc130372660"/>
      <w:bookmarkStart w:id="123" w:name="_Hlk146786225"/>
      <w:r w:rsidRPr="00C23D1B">
        <w:rPr>
          <w:rFonts w:ascii="Times New Roman" w:eastAsia="Calibri" w:hAnsi="Times New Roman" w:cs="Times New Roman"/>
          <w:b/>
          <w:bCs/>
          <w:sz w:val="28"/>
          <w:szCs w:val="28"/>
        </w:rPr>
        <w:t>Предлог мера за унапређивање квалитета рада</w:t>
      </w:r>
      <w:r w:rsidRPr="00C23D1B">
        <w:rPr>
          <w:rFonts w:ascii="Times New Roman" w:eastAsia="Calibri" w:hAnsi="Times New Roman" w:cs="Times New Roman"/>
          <w:b/>
          <w:bCs/>
          <w:spacing w:val="-7"/>
          <w:sz w:val="28"/>
          <w:szCs w:val="28"/>
        </w:rPr>
        <w:t xml:space="preserve"> </w:t>
      </w:r>
      <w:r w:rsidRPr="00C23D1B">
        <w:rPr>
          <w:rFonts w:ascii="Times New Roman" w:eastAsia="Calibri" w:hAnsi="Times New Roman" w:cs="Times New Roman"/>
          <w:b/>
          <w:bCs/>
          <w:sz w:val="28"/>
          <w:szCs w:val="28"/>
        </w:rPr>
        <w:t>установе</w:t>
      </w:r>
      <w:bookmarkEnd w:id="122"/>
    </w:p>
    <w:bookmarkEnd w:id="123"/>
    <w:p w14:paraId="60860A32" w14:textId="77777777" w:rsidR="006A3944" w:rsidRPr="001B7C14" w:rsidRDefault="006A3944" w:rsidP="00C23D1B">
      <w:pPr>
        <w:widowControl w:val="0"/>
        <w:autoSpaceDE w:val="0"/>
        <w:autoSpaceDN w:val="0"/>
        <w:spacing w:before="11" w:after="0" w:line="240" w:lineRule="auto"/>
        <w:rPr>
          <w:rFonts w:ascii="Times New Roman" w:eastAsia="Calibri" w:hAnsi="Times New Roman" w:cs="Times New Roman"/>
          <w:b/>
          <w:sz w:val="16"/>
          <w:lang w:val="sr-Cyrl-RS"/>
        </w:rPr>
      </w:pPr>
    </w:p>
    <w:p w14:paraId="1141FF67" w14:textId="1BFB9E14" w:rsidR="006A3944" w:rsidRPr="00C23D1B" w:rsidRDefault="00A236AF" w:rsidP="00A87C87">
      <w:pPr>
        <w:widowControl w:val="0"/>
        <w:autoSpaceDE w:val="0"/>
        <w:autoSpaceDN w:val="0"/>
        <w:spacing w:before="56" w:after="0" w:line="240" w:lineRule="auto"/>
        <w:ind w:left="-90"/>
        <w:rPr>
          <w:rFonts w:ascii="Times New Roman" w:eastAsia="Calibri" w:hAnsi="Times New Roman" w:cs="Times New Roman"/>
          <w:bCs/>
        </w:rPr>
      </w:pPr>
      <w:r>
        <w:rPr>
          <w:rFonts w:ascii="Times New Roman" w:eastAsia="Calibri" w:hAnsi="Times New Roman" w:cs="Times New Roman"/>
          <w:lang w:val="sr-Cyrl-RS"/>
        </w:rPr>
        <w:t>С</w:t>
      </w:r>
      <w:r w:rsidR="006A3944" w:rsidRPr="006A3944">
        <w:rPr>
          <w:rFonts w:ascii="Times New Roman" w:eastAsia="Calibri" w:hAnsi="Times New Roman" w:cs="Times New Roman"/>
        </w:rPr>
        <w:t xml:space="preserve">амовредновањем рада школе праћена је област </w:t>
      </w:r>
      <w:r w:rsidR="006A3944" w:rsidRPr="00C23D1B">
        <w:rPr>
          <w:rFonts w:ascii="Times New Roman" w:eastAsia="Calibri" w:hAnsi="Times New Roman" w:cs="Times New Roman"/>
          <w:bCs/>
        </w:rPr>
        <w:t>Подршка ученицима</w:t>
      </w:r>
    </w:p>
    <w:p w14:paraId="2BEFC0BA" w14:textId="45973FAE" w:rsidR="006A3944" w:rsidRPr="00C23D1B" w:rsidRDefault="006A3944" w:rsidP="00A87C87">
      <w:pPr>
        <w:widowControl w:val="0"/>
        <w:autoSpaceDE w:val="0"/>
        <w:autoSpaceDN w:val="0"/>
        <w:spacing w:before="41" w:after="0" w:line="276" w:lineRule="auto"/>
        <w:ind w:left="-90" w:right="837"/>
        <w:rPr>
          <w:rFonts w:ascii="Times New Roman" w:eastAsia="Calibri" w:hAnsi="Times New Roman" w:cs="Times New Roman"/>
          <w:bCs/>
          <w:lang w:val="sr-Cyrl-RS"/>
        </w:rPr>
      </w:pPr>
      <w:r w:rsidRPr="00C23D1B">
        <w:rPr>
          <w:rFonts w:ascii="Times New Roman" w:eastAsia="Calibri" w:hAnsi="Times New Roman" w:cs="Times New Roman"/>
          <w:bCs/>
        </w:rPr>
        <w:t>Тим за самовредновање ове области предлажио је акциони план, који је разматран и усвојен на седници Наставничког већа школе, а реализова</w:t>
      </w:r>
      <w:r w:rsidR="00341121" w:rsidRPr="00C23D1B">
        <w:rPr>
          <w:rFonts w:ascii="Times New Roman" w:eastAsia="Calibri" w:hAnsi="Times New Roman" w:cs="Times New Roman"/>
          <w:bCs/>
          <w:lang w:val="sr-Cyrl-RS"/>
        </w:rPr>
        <w:t>н</w:t>
      </w:r>
      <w:r w:rsidRPr="00C23D1B">
        <w:rPr>
          <w:rFonts w:ascii="Times New Roman" w:eastAsia="Calibri" w:hAnsi="Times New Roman" w:cs="Times New Roman"/>
          <w:bCs/>
        </w:rPr>
        <w:t xml:space="preserve"> у овој школској години.</w:t>
      </w:r>
      <w:r w:rsidR="004B59FC" w:rsidRPr="00C23D1B">
        <w:rPr>
          <w:rFonts w:ascii="Times New Roman" w:eastAsia="Calibri" w:hAnsi="Times New Roman" w:cs="Times New Roman"/>
          <w:bCs/>
          <w:lang w:val="sr-Cyrl-RS"/>
        </w:rPr>
        <w:t xml:space="preserve"> Такође, у другом полугодишту завршено је самовредновање </w:t>
      </w:r>
    </w:p>
    <w:p w14:paraId="62EC2CE4" w14:textId="11223861" w:rsidR="004B59FC" w:rsidRPr="00C23D1B" w:rsidRDefault="004B59FC">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Област квалитете 1: Програмирање</w:t>
      </w:r>
      <w:r w:rsidR="00C23D1B" w:rsidRPr="00C23D1B">
        <w:rPr>
          <w:rFonts w:ascii="Times New Roman" w:hAnsi="Times New Roman" w:cs="Times New Roman"/>
          <w:bCs/>
          <w:lang w:val="sr-Cyrl-RS"/>
        </w:rPr>
        <w:t>, планирање, и извештавање</w:t>
      </w:r>
    </w:p>
    <w:p w14:paraId="008F469C" w14:textId="50A14B8E" w:rsidR="00C23D1B" w:rsidRPr="00C23D1B" w:rsidRDefault="00C23D1B">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Област квалитете 2: Настава и учење</w:t>
      </w:r>
    </w:p>
    <w:p w14:paraId="5F692766" w14:textId="60D7BD0C" w:rsidR="00C23D1B" w:rsidRPr="00C23D1B" w:rsidRDefault="00C23D1B">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Област квалитете 3: Образовна постигнућа ученика</w:t>
      </w:r>
    </w:p>
    <w:p w14:paraId="730A9A40" w14:textId="204ED186" w:rsidR="00C23D1B" w:rsidRPr="00C23D1B" w:rsidRDefault="00C23D1B">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 xml:space="preserve">Област квалитете 4: Подршка ученицима </w:t>
      </w:r>
    </w:p>
    <w:p w14:paraId="527E3E52" w14:textId="08445D85" w:rsidR="00C23D1B" w:rsidRPr="00C23D1B" w:rsidRDefault="00C23D1B">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Област квалитете 5: Етос</w:t>
      </w:r>
    </w:p>
    <w:p w14:paraId="24E05AD6" w14:textId="707FF00C" w:rsidR="00C23D1B" w:rsidRPr="00C23D1B" w:rsidRDefault="00C23D1B">
      <w:pPr>
        <w:pStyle w:val="ListParagraph"/>
        <w:numPr>
          <w:ilvl w:val="0"/>
          <w:numId w:val="57"/>
        </w:numPr>
        <w:spacing w:before="41" w:line="276" w:lineRule="auto"/>
        <w:ind w:right="837"/>
        <w:rPr>
          <w:rFonts w:ascii="Times New Roman" w:hAnsi="Times New Roman" w:cs="Times New Roman"/>
          <w:bCs/>
          <w:lang w:val="sr-Cyrl-RS"/>
        </w:rPr>
      </w:pPr>
      <w:r w:rsidRPr="00C23D1B">
        <w:rPr>
          <w:rFonts w:ascii="Times New Roman" w:hAnsi="Times New Roman" w:cs="Times New Roman"/>
          <w:bCs/>
          <w:lang w:val="sr-Cyrl-RS"/>
        </w:rPr>
        <w:t>Област квалитете 6: Организација рада школе, управљање људским и материјалним ресурсима</w:t>
      </w:r>
    </w:p>
    <w:p w14:paraId="10876E0D" w14:textId="6D70F936" w:rsidR="004B59FC" w:rsidRPr="00C23D1B" w:rsidRDefault="004B59FC" w:rsidP="00C23D1B">
      <w:pPr>
        <w:widowControl w:val="0"/>
        <w:autoSpaceDE w:val="0"/>
        <w:autoSpaceDN w:val="0"/>
        <w:spacing w:before="11" w:after="0" w:line="240" w:lineRule="auto"/>
        <w:rPr>
          <w:rFonts w:ascii="Times New Roman" w:eastAsia="Calibri" w:hAnsi="Times New Roman" w:cs="Times New Roman"/>
          <w:sz w:val="16"/>
        </w:rPr>
      </w:pPr>
      <w:r w:rsidRPr="006A3944">
        <w:rPr>
          <w:rFonts w:ascii="Times New Roman" w:eastAsia="Calibri" w:hAnsi="Times New Roman" w:cs="Times New Roman"/>
          <w:b/>
          <w:bCs/>
          <w:noProof/>
          <w:sz w:val="24"/>
          <w:szCs w:val="24"/>
          <w:u w:val="single" w:color="000000"/>
        </w:rPr>
        <mc:AlternateContent>
          <mc:Choice Requires="wps">
            <w:drawing>
              <wp:anchor distT="0" distB="0" distL="114300" distR="114300" simplePos="0" relativeHeight="251658239" behindDoc="0" locked="0" layoutInCell="1" allowOverlap="1" wp14:anchorId="5CE02097" wp14:editId="4C7F7B60">
                <wp:simplePos x="0" y="0"/>
                <wp:positionH relativeFrom="page">
                  <wp:align>right</wp:align>
                </wp:positionH>
                <wp:positionV relativeFrom="paragraph">
                  <wp:posOffset>248285</wp:posOffset>
                </wp:positionV>
                <wp:extent cx="45085" cy="45085"/>
                <wp:effectExtent l="0" t="0" r="12065" b="120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3C8F" w14:textId="77777777" w:rsidR="0027673F" w:rsidRDefault="0027673F" w:rsidP="006A39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02097" id="_x0000_t202" coordsize="21600,21600" o:spt="202" path="m,l,21600r21600,l21600,xe">
                <v:stroke joinstyle="miter"/>
                <v:path gradientshapeok="t" o:connecttype="rect"/>
              </v:shapetype>
              <v:shape id="Text Box 36" o:spid="_x0000_s1026" type="#_x0000_t202" style="position:absolute;margin-left:-47.65pt;margin-top:19.55pt;width:3.55pt;height:3.5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" filled="f" stroked="f">
                <v:textbox inset="0,0,0,0">
                  <w:txbxContent>
                    <w:p w14:paraId="0B883C8F" w14:textId="77777777" w:rsidR="0027673F" w:rsidRDefault="0027673F" w:rsidP="006A3944">
                      <w:pPr>
                        <w:pStyle w:val="BodyText"/>
                      </w:pPr>
                    </w:p>
                  </w:txbxContent>
                </v:textbox>
                <w10:wrap anchorx="page"/>
              </v:shape>
            </w:pict>
          </mc:Fallback>
        </mc:AlternateContent>
      </w:r>
    </w:p>
    <w:p w14:paraId="4ADC79AF" w14:textId="1E6AA069" w:rsidR="006A3944" w:rsidRPr="006A3944" w:rsidRDefault="006A3944" w:rsidP="004B59FC">
      <w:pPr>
        <w:widowControl w:val="0"/>
        <w:numPr>
          <w:ilvl w:val="1"/>
          <w:numId w:val="5"/>
        </w:numPr>
        <w:tabs>
          <w:tab w:val="left" w:pos="1932"/>
          <w:tab w:val="left" w:pos="1933"/>
        </w:tabs>
        <w:autoSpaceDE w:val="0"/>
        <w:autoSpaceDN w:val="0"/>
        <w:spacing w:before="86" w:after="0" w:line="240" w:lineRule="auto"/>
        <w:ind w:left="-90" w:hanging="721"/>
        <w:outlineLvl w:val="1"/>
        <w:rPr>
          <w:rFonts w:ascii="Times New Roman" w:eastAsia="Calibri" w:hAnsi="Times New Roman" w:cs="Times New Roman"/>
          <w:b/>
          <w:bCs/>
          <w:sz w:val="24"/>
          <w:szCs w:val="24"/>
          <w:u w:color="000000"/>
        </w:rPr>
      </w:pPr>
      <w:bookmarkStart w:id="124" w:name="_Toc130372663"/>
      <w:r w:rsidRPr="006A3944">
        <w:rPr>
          <w:rFonts w:ascii="Times New Roman" w:eastAsia="Calibri" w:hAnsi="Times New Roman" w:cs="Times New Roman"/>
          <w:bCs/>
          <w:spacing w:val="-60"/>
          <w:sz w:val="24"/>
          <w:szCs w:val="24"/>
          <w:u w:val="single" w:color="000000"/>
        </w:rPr>
        <w:lastRenderedPageBreak/>
        <w:t xml:space="preserve"> </w:t>
      </w:r>
      <w:r w:rsidRPr="006A3944">
        <w:rPr>
          <w:rFonts w:ascii="Times New Roman" w:eastAsia="Calibri" w:hAnsi="Times New Roman" w:cs="Times New Roman"/>
          <w:b/>
          <w:bCs/>
          <w:sz w:val="24"/>
          <w:szCs w:val="24"/>
          <w:u w:val="single" w:color="000000"/>
        </w:rPr>
        <w:t xml:space="preserve">РАЗВОЈНИ ПЛАН УСТАНОВЕ – АКЦИОНИ ПЛАН </w:t>
      </w:r>
      <w:bookmarkEnd w:id="124"/>
    </w:p>
    <w:p w14:paraId="07351142"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b/>
          <w:sz w:val="20"/>
        </w:rPr>
      </w:pPr>
    </w:p>
    <w:p w14:paraId="19E3CCEC" w14:textId="77777777" w:rsidR="006A3944" w:rsidRPr="006A3944" w:rsidRDefault="006A3944" w:rsidP="00A87C87">
      <w:pPr>
        <w:widowControl w:val="0"/>
        <w:autoSpaceDE w:val="0"/>
        <w:autoSpaceDN w:val="0"/>
        <w:spacing w:before="7" w:after="0" w:line="240" w:lineRule="auto"/>
        <w:ind w:left="-90"/>
        <w:rPr>
          <w:rFonts w:ascii="Times New Roman" w:eastAsia="Calibri" w:hAnsi="Times New Roman" w:cs="Times New Roman"/>
          <w:b/>
          <w:sz w:val="17"/>
        </w:rPr>
      </w:pPr>
    </w:p>
    <w:p w14:paraId="53393933" w14:textId="7B989FBA" w:rsidR="006A3944" w:rsidRPr="006A3944" w:rsidRDefault="006A3944" w:rsidP="00A87C87">
      <w:pPr>
        <w:widowControl w:val="0"/>
        <w:autoSpaceDE w:val="0"/>
        <w:autoSpaceDN w:val="0"/>
        <w:spacing w:before="57" w:after="0" w:line="276" w:lineRule="auto"/>
        <w:ind w:left="-90" w:right="1030"/>
        <w:rPr>
          <w:rFonts w:ascii="Times New Roman" w:eastAsia="Calibri" w:hAnsi="Times New Roman" w:cs="Times New Roman"/>
          <w:b/>
          <w:sz w:val="18"/>
        </w:rPr>
      </w:pPr>
      <w:r w:rsidRPr="006A3944">
        <w:rPr>
          <w:rFonts w:ascii="Times New Roman" w:eastAsia="Calibri" w:hAnsi="Times New Roman" w:cs="Times New Roman"/>
        </w:rPr>
        <w:t xml:space="preserve">Стручни актив за развојно планирање одлучио је да приоритетне области квалитета на којима ће се интензивно радити у циљу побољшања квалитета раа установе буду </w:t>
      </w:r>
      <w:r w:rsidRPr="006A3944">
        <w:rPr>
          <w:rFonts w:ascii="Times New Roman" w:eastAsia="Calibri" w:hAnsi="Times New Roman" w:cs="Times New Roman"/>
          <w:b/>
        </w:rPr>
        <w:t xml:space="preserve">1.Поршка ученицима </w:t>
      </w:r>
      <w:r w:rsidRPr="006A3944">
        <w:rPr>
          <w:rFonts w:ascii="Times New Roman" w:eastAsia="Calibri" w:hAnsi="Times New Roman" w:cs="Times New Roman"/>
        </w:rPr>
        <w:t xml:space="preserve">/у циљу имплементације акционог плана процеса самовредновања / и 2. </w:t>
      </w:r>
      <w:r w:rsidRPr="006A3944">
        <w:rPr>
          <w:rFonts w:ascii="Times New Roman" w:eastAsia="Calibri" w:hAnsi="Times New Roman" w:cs="Times New Roman"/>
          <w:b/>
        </w:rPr>
        <w:t xml:space="preserve">Постигнућа ученика </w:t>
      </w:r>
      <w:r w:rsidRPr="006A3944">
        <w:rPr>
          <w:rFonts w:ascii="Times New Roman" w:eastAsia="Calibri" w:hAnsi="Times New Roman" w:cs="Times New Roman"/>
          <w:b/>
          <w:sz w:val="18"/>
        </w:rPr>
        <w:t>ПОДРШКА УЧЕНИЦИМА</w:t>
      </w:r>
    </w:p>
    <w:p w14:paraId="55542D99" w14:textId="77777777" w:rsidR="006A3944" w:rsidRPr="006A3944" w:rsidRDefault="006A3944" w:rsidP="00A87C87">
      <w:pPr>
        <w:widowControl w:val="0"/>
        <w:autoSpaceDE w:val="0"/>
        <w:autoSpaceDN w:val="0"/>
        <w:spacing w:before="9" w:after="0" w:line="240" w:lineRule="auto"/>
        <w:ind w:left="-90"/>
        <w:rPr>
          <w:rFonts w:ascii="Times New Roman" w:eastAsia="Calibri" w:hAnsi="Times New Roman" w:cs="Times New Roman"/>
          <w:b/>
          <w:sz w:val="20"/>
        </w:rPr>
      </w:pPr>
    </w:p>
    <w:p w14:paraId="196618C8" w14:textId="77777777" w:rsidR="006A3944" w:rsidRPr="006A3944" w:rsidRDefault="006A3944" w:rsidP="00A87C87">
      <w:pPr>
        <w:widowControl w:val="0"/>
        <w:autoSpaceDE w:val="0"/>
        <w:autoSpaceDN w:val="0"/>
        <w:spacing w:after="36" w:line="240" w:lineRule="auto"/>
        <w:ind w:left="-90"/>
        <w:jc w:val="center"/>
        <w:rPr>
          <w:rFonts w:ascii="Times New Roman" w:eastAsia="Calibri" w:hAnsi="Times New Roman" w:cs="Times New Roman"/>
          <w:b/>
          <w:sz w:val="18"/>
        </w:rPr>
      </w:pPr>
      <w:r w:rsidRPr="006A3944">
        <w:rPr>
          <w:rFonts w:ascii="Times New Roman" w:eastAsia="Calibri" w:hAnsi="Times New Roman" w:cs="Times New Roman"/>
          <w:b/>
          <w:sz w:val="18"/>
        </w:rPr>
        <w:t xml:space="preserve">РАЗВОЈНИ </w:t>
      </w:r>
      <w:proofErr w:type="gramStart"/>
      <w:r w:rsidRPr="006A3944">
        <w:rPr>
          <w:rFonts w:ascii="Times New Roman" w:eastAsia="Calibri" w:hAnsi="Times New Roman" w:cs="Times New Roman"/>
          <w:b/>
          <w:sz w:val="18"/>
        </w:rPr>
        <w:t>ЦИЉ :</w:t>
      </w:r>
      <w:proofErr w:type="gramEnd"/>
      <w:r w:rsidRPr="006A3944">
        <w:rPr>
          <w:rFonts w:ascii="Times New Roman" w:eastAsia="Calibri" w:hAnsi="Times New Roman" w:cs="Times New Roman"/>
          <w:b/>
          <w:sz w:val="18"/>
        </w:rPr>
        <w:t xml:space="preserve"> ПОДСТИЦАЊЕ СОЦИЈАЛНОГ И ЛИЧНОГ РАЗВОЈА УЧЕНИКА КРОЗ РАЗЛИЧИТЕ ВИДОВЕ ПОДРШКЕ</w:t>
      </w:r>
    </w:p>
    <w:tbl>
      <w:tblPr>
        <w:tblW w:w="1106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1409"/>
        <w:gridCol w:w="132"/>
        <w:gridCol w:w="1529"/>
        <w:gridCol w:w="190"/>
        <w:gridCol w:w="1832"/>
        <w:gridCol w:w="1475"/>
        <w:gridCol w:w="2459"/>
      </w:tblGrid>
      <w:tr w:rsidR="006A3944" w:rsidRPr="001B7C14" w14:paraId="171C491B" w14:textId="77777777" w:rsidTr="00341121">
        <w:trPr>
          <w:trHeight w:val="537"/>
        </w:trPr>
        <w:tc>
          <w:tcPr>
            <w:tcW w:w="11064" w:type="dxa"/>
            <w:gridSpan w:val="8"/>
          </w:tcPr>
          <w:p w14:paraId="7CD16E18" w14:textId="77777777" w:rsidR="006A3944" w:rsidRPr="001B7C14" w:rsidRDefault="006A3944" w:rsidP="001B7C14">
            <w:pPr>
              <w:pStyle w:val="NoSpacing"/>
              <w:rPr>
                <w:rFonts w:cs="Times New Roman"/>
                <w:szCs w:val="20"/>
              </w:rPr>
            </w:pPr>
          </w:p>
          <w:p w14:paraId="09798CD4" w14:textId="77777777" w:rsidR="006A3944" w:rsidRPr="001B7C14" w:rsidRDefault="006A3944" w:rsidP="001B7C14">
            <w:pPr>
              <w:pStyle w:val="NoSpacing"/>
              <w:rPr>
                <w:rFonts w:cs="Times New Roman"/>
                <w:szCs w:val="20"/>
              </w:rPr>
            </w:pPr>
            <w:r w:rsidRPr="001B7C14">
              <w:rPr>
                <w:rFonts w:cs="Times New Roman"/>
                <w:szCs w:val="20"/>
              </w:rPr>
              <w:t xml:space="preserve">ЗАДАТАК </w:t>
            </w:r>
            <w:proofErr w:type="gramStart"/>
            <w:r w:rsidRPr="001B7C14">
              <w:rPr>
                <w:rFonts w:cs="Times New Roman"/>
                <w:szCs w:val="20"/>
              </w:rPr>
              <w:t>1 .</w:t>
            </w:r>
            <w:proofErr w:type="gramEnd"/>
            <w:r w:rsidRPr="001B7C14">
              <w:rPr>
                <w:rFonts w:cs="Times New Roman"/>
                <w:szCs w:val="20"/>
              </w:rPr>
              <w:t xml:space="preserve"> УНАПРЕДИТИ ИНКЛУЗИВНОСТ ШКОЛЕ</w:t>
            </w:r>
          </w:p>
        </w:tc>
      </w:tr>
      <w:tr w:rsidR="006A3944" w:rsidRPr="001B7C14" w14:paraId="010B2C31" w14:textId="77777777" w:rsidTr="001B7C14">
        <w:trPr>
          <w:trHeight w:val="706"/>
        </w:trPr>
        <w:tc>
          <w:tcPr>
            <w:tcW w:w="2038" w:type="dxa"/>
          </w:tcPr>
          <w:p w14:paraId="332D4B1B" w14:textId="77777777" w:rsidR="006A3944" w:rsidRPr="001B7C14" w:rsidRDefault="006A3944" w:rsidP="001B7C14">
            <w:pPr>
              <w:pStyle w:val="NoSpacing"/>
              <w:rPr>
                <w:rFonts w:cs="Times New Roman"/>
                <w:szCs w:val="20"/>
              </w:rPr>
            </w:pPr>
            <w:r w:rsidRPr="001B7C14">
              <w:rPr>
                <w:rFonts w:cs="Times New Roman"/>
                <w:szCs w:val="20"/>
              </w:rPr>
              <w:t>АКТИВНОСТ</w:t>
            </w:r>
          </w:p>
        </w:tc>
        <w:tc>
          <w:tcPr>
            <w:tcW w:w="1409" w:type="dxa"/>
          </w:tcPr>
          <w:p w14:paraId="6BA70A6C" w14:textId="1084E274" w:rsidR="006A3944" w:rsidRPr="001B7C14" w:rsidRDefault="006A3944" w:rsidP="001B7C14">
            <w:pPr>
              <w:pStyle w:val="NoSpacing"/>
              <w:rPr>
                <w:rFonts w:cs="Times New Roman"/>
                <w:szCs w:val="20"/>
              </w:rPr>
            </w:pPr>
            <w:r w:rsidRPr="001B7C14">
              <w:rPr>
                <w:rFonts w:cs="Times New Roman"/>
                <w:szCs w:val="20"/>
              </w:rPr>
              <w:t>НОСИОЦИ АКТИВНОСТИ</w:t>
            </w:r>
          </w:p>
        </w:tc>
        <w:tc>
          <w:tcPr>
            <w:tcW w:w="1851" w:type="dxa"/>
            <w:gridSpan w:val="3"/>
          </w:tcPr>
          <w:p w14:paraId="0247B33F" w14:textId="77777777" w:rsidR="006A3944" w:rsidRPr="001B7C14" w:rsidRDefault="006A3944" w:rsidP="001B7C14">
            <w:pPr>
              <w:pStyle w:val="NoSpacing"/>
              <w:rPr>
                <w:rFonts w:cs="Times New Roman"/>
                <w:szCs w:val="20"/>
              </w:rPr>
            </w:pPr>
            <w:r w:rsidRPr="001B7C14">
              <w:rPr>
                <w:rFonts w:cs="Times New Roman"/>
                <w:szCs w:val="20"/>
              </w:rPr>
              <w:t>ДИНАМИКА</w:t>
            </w:r>
          </w:p>
        </w:tc>
        <w:tc>
          <w:tcPr>
            <w:tcW w:w="1832" w:type="dxa"/>
          </w:tcPr>
          <w:p w14:paraId="13B41B7B" w14:textId="77777777" w:rsidR="006A3944" w:rsidRPr="001B7C14" w:rsidRDefault="006A3944" w:rsidP="001B7C14">
            <w:pPr>
              <w:pStyle w:val="NoSpacing"/>
              <w:rPr>
                <w:rFonts w:cs="Times New Roman"/>
                <w:szCs w:val="20"/>
              </w:rPr>
            </w:pPr>
            <w:r w:rsidRPr="001B7C14">
              <w:rPr>
                <w:rFonts w:cs="Times New Roman"/>
                <w:szCs w:val="20"/>
              </w:rPr>
              <w:t>ВРЕДНОВАЊЕ</w:t>
            </w:r>
          </w:p>
          <w:p w14:paraId="7F8EFBDF" w14:textId="77777777" w:rsidR="006A3944" w:rsidRPr="001B7C14" w:rsidRDefault="006A3944" w:rsidP="001B7C14">
            <w:pPr>
              <w:pStyle w:val="NoSpacing"/>
              <w:rPr>
                <w:rFonts w:cs="Times New Roman"/>
                <w:szCs w:val="20"/>
              </w:rPr>
            </w:pPr>
            <w:r w:rsidRPr="001B7C14">
              <w:rPr>
                <w:rFonts w:cs="Times New Roman"/>
                <w:szCs w:val="20"/>
              </w:rPr>
              <w:t>/КРИТЕРИЈУМ УСПЕХА</w:t>
            </w:r>
          </w:p>
        </w:tc>
        <w:tc>
          <w:tcPr>
            <w:tcW w:w="1475" w:type="dxa"/>
          </w:tcPr>
          <w:p w14:paraId="5C79C9BA" w14:textId="54F04951" w:rsidR="006A3944" w:rsidRPr="001B7C14" w:rsidRDefault="006A3944" w:rsidP="001B7C14">
            <w:pPr>
              <w:pStyle w:val="NoSpacing"/>
              <w:rPr>
                <w:rFonts w:cs="Times New Roman"/>
                <w:szCs w:val="20"/>
              </w:rPr>
            </w:pPr>
            <w:r w:rsidRPr="001B7C14">
              <w:rPr>
                <w:rFonts w:cs="Times New Roman"/>
                <w:szCs w:val="20"/>
              </w:rPr>
              <w:t>ВРЕДНОВАЊ Е /МЕРИЛО ВРЕДНОВАЊА</w:t>
            </w:r>
          </w:p>
        </w:tc>
        <w:tc>
          <w:tcPr>
            <w:tcW w:w="2459" w:type="dxa"/>
          </w:tcPr>
          <w:p w14:paraId="473CC2D4" w14:textId="77777777" w:rsidR="006A3944" w:rsidRPr="001B7C14" w:rsidRDefault="006A3944" w:rsidP="001B7C14">
            <w:pPr>
              <w:pStyle w:val="NoSpacing"/>
              <w:rPr>
                <w:rFonts w:cs="Times New Roman"/>
                <w:szCs w:val="20"/>
              </w:rPr>
            </w:pPr>
            <w:r w:rsidRPr="001B7C14">
              <w:rPr>
                <w:rFonts w:cs="Times New Roman"/>
                <w:szCs w:val="20"/>
              </w:rPr>
              <w:t>НОСИОЦИ ЕВАЛУАЦИЈЕ</w:t>
            </w:r>
          </w:p>
        </w:tc>
      </w:tr>
      <w:tr w:rsidR="006A3944" w:rsidRPr="001B7C14" w14:paraId="28D9699A" w14:textId="77777777" w:rsidTr="001B7C14">
        <w:trPr>
          <w:trHeight w:val="1408"/>
        </w:trPr>
        <w:tc>
          <w:tcPr>
            <w:tcW w:w="2038" w:type="dxa"/>
          </w:tcPr>
          <w:p w14:paraId="4E40779D" w14:textId="46784F3E" w:rsidR="006A3944" w:rsidRPr="001B7C14" w:rsidRDefault="006A3944" w:rsidP="001B7C14">
            <w:pPr>
              <w:pStyle w:val="NoSpacing"/>
              <w:rPr>
                <w:rFonts w:cs="Times New Roman"/>
                <w:szCs w:val="20"/>
              </w:rPr>
            </w:pPr>
            <w:r w:rsidRPr="001B7C14">
              <w:rPr>
                <w:rFonts w:cs="Times New Roman"/>
                <w:szCs w:val="20"/>
              </w:rPr>
              <w:t>1. Континуирано едуковање</w:t>
            </w:r>
            <w:r w:rsidR="001B7C14">
              <w:rPr>
                <w:rFonts w:cs="Times New Roman"/>
                <w:szCs w:val="20"/>
                <w:lang w:val="sr-Cyrl-RS"/>
              </w:rPr>
              <w:t xml:space="preserve"> </w:t>
            </w:r>
            <w:r w:rsidRPr="001B7C14">
              <w:rPr>
                <w:rFonts w:cs="Times New Roman"/>
                <w:szCs w:val="20"/>
              </w:rPr>
              <w:t xml:space="preserve">запослених, </w:t>
            </w:r>
            <w:r w:rsidRPr="001B7C14">
              <w:rPr>
                <w:rFonts w:cs="Times New Roman"/>
                <w:spacing w:val="-3"/>
                <w:szCs w:val="20"/>
              </w:rPr>
              <w:t xml:space="preserve">кроз </w:t>
            </w:r>
            <w:r w:rsidRPr="001B7C14">
              <w:rPr>
                <w:rFonts w:cs="Times New Roman"/>
                <w:szCs w:val="20"/>
              </w:rPr>
              <w:t>предавања на</w:t>
            </w:r>
          </w:p>
          <w:p w14:paraId="1A39AFB2" w14:textId="77777777" w:rsidR="006A3944" w:rsidRPr="001B7C14" w:rsidRDefault="006A3944" w:rsidP="001B7C14">
            <w:pPr>
              <w:pStyle w:val="NoSpacing"/>
              <w:rPr>
                <w:rFonts w:cs="Times New Roman"/>
                <w:szCs w:val="20"/>
              </w:rPr>
            </w:pPr>
            <w:r w:rsidRPr="001B7C14">
              <w:rPr>
                <w:rFonts w:cs="Times New Roman"/>
                <w:szCs w:val="20"/>
              </w:rPr>
              <w:t xml:space="preserve">нивоу школе, </w:t>
            </w:r>
            <w:r w:rsidRPr="001B7C14">
              <w:rPr>
                <w:rFonts w:cs="Times New Roman"/>
                <w:spacing w:val="-6"/>
                <w:szCs w:val="20"/>
              </w:rPr>
              <w:t xml:space="preserve">на </w:t>
            </w:r>
            <w:r w:rsidRPr="001B7C14">
              <w:rPr>
                <w:rFonts w:cs="Times New Roman"/>
                <w:szCs w:val="20"/>
              </w:rPr>
              <w:t>тему</w:t>
            </w:r>
            <w:r w:rsidRPr="001B7C14">
              <w:rPr>
                <w:rFonts w:cs="Times New Roman"/>
                <w:spacing w:val="-3"/>
                <w:szCs w:val="20"/>
              </w:rPr>
              <w:t xml:space="preserve"> </w:t>
            </w:r>
            <w:r w:rsidRPr="001B7C14">
              <w:rPr>
                <w:rFonts w:cs="Times New Roman"/>
                <w:szCs w:val="20"/>
              </w:rPr>
              <w:t>инклузије</w:t>
            </w:r>
          </w:p>
        </w:tc>
        <w:tc>
          <w:tcPr>
            <w:tcW w:w="1409" w:type="dxa"/>
          </w:tcPr>
          <w:p w14:paraId="3215FFCE" w14:textId="77777777" w:rsidR="006A3944" w:rsidRPr="001B7C14" w:rsidRDefault="006A3944" w:rsidP="001B7C14">
            <w:pPr>
              <w:pStyle w:val="NoSpacing"/>
              <w:rPr>
                <w:rFonts w:cs="Times New Roman"/>
                <w:szCs w:val="20"/>
              </w:rPr>
            </w:pPr>
            <w:r w:rsidRPr="001B7C14">
              <w:rPr>
                <w:rFonts w:cs="Times New Roman"/>
                <w:szCs w:val="20"/>
              </w:rPr>
              <w:t>Чланови стручних већа Стручни</w:t>
            </w:r>
          </w:p>
          <w:p w14:paraId="110347E6"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851" w:type="dxa"/>
            <w:gridSpan w:val="3"/>
          </w:tcPr>
          <w:p w14:paraId="45E9EFA9" w14:textId="77777777" w:rsidR="006A3944" w:rsidRPr="001B7C14" w:rsidRDefault="006A3944" w:rsidP="001B7C14">
            <w:pPr>
              <w:pStyle w:val="NoSpacing"/>
              <w:rPr>
                <w:rFonts w:cs="Times New Roman"/>
                <w:szCs w:val="20"/>
              </w:rPr>
            </w:pPr>
            <w:r w:rsidRPr="001B7C14">
              <w:rPr>
                <w:rFonts w:cs="Times New Roman"/>
                <w:szCs w:val="20"/>
              </w:rPr>
              <w:t>2 пута годишње</w:t>
            </w:r>
          </w:p>
        </w:tc>
        <w:tc>
          <w:tcPr>
            <w:tcW w:w="1832" w:type="dxa"/>
          </w:tcPr>
          <w:p w14:paraId="3A9C0D92" w14:textId="77777777" w:rsidR="006A3944" w:rsidRPr="001B7C14" w:rsidRDefault="006A3944" w:rsidP="001B7C14">
            <w:pPr>
              <w:pStyle w:val="NoSpacing"/>
              <w:rPr>
                <w:rFonts w:cs="Times New Roman"/>
                <w:szCs w:val="20"/>
              </w:rPr>
            </w:pPr>
            <w:r w:rsidRPr="001B7C14">
              <w:rPr>
                <w:rFonts w:cs="Times New Roman"/>
                <w:szCs w:val="20"/>
              </w:rPr>
              <w:t>Сви запослени су присуствовали</w:t>
            </w:r>
          </w:p>
          <w:p w14:paraId="0FC17874" w14:textId="77777777" w:rsidR="006A3944" w:rsidRPr="001B7C14" w:rsidRDefault="006A3944" w:rsidP="001B7C14">
            <w:pPr>
              <w:pStyle w:val="NoSpacing"/>
              <w:rPr>
                <w:rFonts w:cs="Times New Roman"/>
                <w:szCs w:val="20"/>
              </w:rPr>
            </w:pPr>
            <w:r w:rsidRPr="001B7C14">
              <w:rPr>
                <w:rFonts w:cs="Times New Roman"/>
                <w:szCs w:val="20"/>
              </w:rPr>
              <w:t>најмање једном предавању на тему</w:t>
            </w:r>
          </w:p>
          <w:p w14:paraId="0C36A886" w14:textId="77777777" w:rsidR="006A3944" w:rsidRPr="001B7C14" w:rsidRDefault="006A3944" w:rsidP="001B7C14">
            <w:pPr>
              <w:pStyle w:val="NoSpacing"/>
              <w:rPr>
                <w:rFonts w:cs="Times New Roman"/>
                <w:szCs w:val="20"/>
              </w:rPr>
            </w:pPr>
            <w:r w:rsidRPr="001B7C14">
              <w:rPr>
                <w:rFonts w:cs="Times New Roman"/>
                <w:szCs w:val="20"/>
              </w:rPr>
              <w:t>инклузивности</w:t>
            </w:r>
          </w:p>
        </w:tc>
        <w:tc>
          <w:tcPr>
            <w:tcW w:w="1475" w:type="dxa"/>
          </w:tcPr>
          <w:p w14:paraId="27EBE0DE" w14:textId="77777777" w:rsidR="006A3944" w:rsidRPr="001B7C14" w:rsidRDefault="006A3944" w:rsidP="001B7C14">
            <w:pPr>
              <w:pStyle w:val="NoSpacing"/>
              <w:rPr>
                <w:rFonts w:cs="Times New Roman"/>
                <w:szCs w:val="20"/>
              </w:rPr>
            </w:pPr>
            <w:r w:rsidRPr="001B7C14">
              <w:rPr>
                <w:rFonts w:cs="Times New Roman"/>
                <w:szCs w:val="20"/>
              </w:rPr>
              <w:t xml:space="preserve">Записници са </w:t>
            </w:r>
            <w:r w:rsidRPr="001B7C14">
              <w:rPr>
                <w:rFonts w:cs="Times New Roman"/>
                <w:spacing w:val="-3"/>
                <w:szCs w:val="20"/>
              </w:rPr>
              <w:t xml:space="preserve">Стручних </w:t>
            </w:r>
            <w:r w:rsidRPr="001B7C14">
              <w:rPr>
                <w:rFonts w:cs="Times New Roman"/>
                <w:szCs w:val="20"/>
              </w:rPr>
              <w:t>већа и</w:t>
            </w:r>
          </w:p>
          <w:p w14:paraId="1F1E635E" w14:textId="77777777" w:rsidR="006A3944" w:rsidRPr="001B7C14" w:rsidRDefault="006A3944" w:rsidP="001B7C14">
            <w:pPr>
              <w:pStyle w:val="NoSpacing"/>
              <w:rPr>
                <w:rFonts w:cs="Times New Roman"/>
                <w:szCs w:val="20"/>
              </w:rPr>
            </w:pPr>
            <w:r w:rsidRPr="001B7C14">
              <w:rPr>
                <w:rFonts w:cs="Times New Roman"/>
                <w:spacing w:val="-1"/>
                <w:szCs w:val="20"/>
              </w:rPr>
              <w:t xml:space="preserve">Наставничко </w:t>
            </w:r>
            <w:r w:rsidRPr="001B7C14">
              <w:rPr>
                <w:rFonts w:cs="Times New Roman"/>
                <w:szCs w:val="20"/>
              </w:rPr>
              <w:t>г већа</w:t>
            </w:r>
          </w:p>
        </w:tc>
        <w:tc>
          <w:tcPr>
            <w:tcW w:w="2459" w:type="dxa"/>
          </w:tcPr>
          <w:p w14:paraId="6BD6C1E5" w14:textId="77777777" w:rsidR="006A3944" w:rsidRPr="001B7C14" w:rsidRDefault="006A3944" w:rsidP="001B7C14">
            <w:pPr>
              <w:pStyle w:val="NoSpacing"/>
              <w:rPr>
                <w:rFonts w:cs="Times New Roman"/>
                <w:szCs w:val="20"/>
              </w:rPr>
            </w:pPr>
            <w:r w:rsidRPr="001B7C14">
              <w:rPr>
                <w:rFonts w:cs="Times New Roman"/>
                <w:szCs w:val="20"/>
              </w:rPr>
              <w:t>Директор школе Стручни сарадници</w:t>
            </w:r>
          </w:p>
        </w:tc>
      </w:tr>
      <w:tr w:rsidR="006A3944" w:rsidRPr="001B7C14" w14:paraId="1E319DC1" w14:textId="77777777" w:rsidTr="00341121">
        <w:trPr>
          <w:trHeight w:val="1612"/>
        </w:trPr>
        <w:tc>
          <w:tcPr>
            <w:tcW w:w="2038" w:type="dxa"/>
          </w:tcPr>
          <w:p w14:paraId="37B4F2B7" w14:textId="77777777" w:rsidR="006A3944" w:rsidRPr="001B7C14" w:rsidRDefault="006A3944" w:rsidP="001B7C14">
            <w:pPr>
              <w:pStyle w:val="NoSpacing"/>
              <w:rPr>
                <w:rFonts w:cs="Times New Roman"/>
                <w:szCs w:val="20"/>
              </w:rPr>
            </w:pPr>
            <w:r w:rsidRPr="001B7C14">
              <w:rPr>
                <w:rFonts w:cs="Times New Roman"/>
                <w:szCs w:val="20"/>
              </w:rPr>
              <w:t>2. Формирање и континуирано</w:t>
            </w:r>
          </w:p>
          <w:p w14:paraId="33D0320B" w14:textId="77777777" w:rsidR="006A3944" w:rsidRPr="001B7C14" w:rsidRDefault="006A3944" w:rsidP="001B7C14">
            <w:pPr>
              <w:pStyle w:val="NoSpacing"/>
              <w:rPr>
                <w:rFonts w:cs="Times New Roman"/>
                <w:szCs w:val="20"/>
              </w:rPr>
            </w:pPr>
            <w:r w:rsidRPr="001B7C14">
              <w:rPr>
                <w:rFonts w:cs="Times New Roman"/>
                <w:szCs w:val="20"/>
              </w:rPr>
              <w:t>обогаћивање базе инклузивних</w:t>
            </w:r>
          </w:p>
          <w:p w14:paraId="551CA87C" w14:textId="77777777" w:rsidR="006A3944" w:rsidRPr="001B7C14" w:rsidRDefault="006A3944" w:rsidP="001B7C14">
            <w:pPr>
              <w:pStyle w:val="NoSpacing"/>
              <w:rPr>
                <w:rFonts w:cs="Times New Roman"/>
                <w:szCs w:val="20"/>
              </w:rPr>
            </w:pPr>
            <w:r w:rsidRPr="001B7C14">
              <w:rPr>
                <w:rFonts w:cs="Times New Roman"/>
                <w:szCs w:val="20"/>
              </w:rPr>
              <w:t>наставних материјала</w:t>
            </w:r>
          </w:p>
        </w:tc>
        <w:tc>
          <w:tcPr>
            <w:tcW w:w="1409" w:type="dxa"/>
          </w:tcPr>
          <w:p w14:paraId="47788ABE" w14:textId="77777777" w:rsidR="006A3944" w:rsidRPr="001B7C14" w:rsidRDefault="006A3944" w:rsidP="001B7C14">
            <w:pPr>
              <w:pStyle w:val="NoSpacing"/>
              <w:rPr>
                <w:rFonts w:cs="Times New Roman"/>
                <w:szCs w:val="20"/>
              </w:rPr>
            </w:pPr>
            <w:r w:rsidRPr="001B7C14">
              <w:rPr>
                <w:rFonts w:cs="Times New Roman"/>
                <w:szCs w:val="20"/>
              </w:rPr>
              <w:t>Наставници, стручни</w:t>
            </w:r>
          </w:p>
          <w:p w14:paraId="766F71DD"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851" w:type="dxa"/>
            <w:gridSpan w:val="3"/>
          </w:tcPr>
          <w:p w14:paraId="2C701922" w14:textId="77777777" w:rsidR="006A3944" w:rsidRPr="001B7C14" w:rsidRDefault="006A3944" w:rsidP="001B7C14">
            <w:pPr>
              <w:pStyle w:val="NoSpacing"/>
              <w:rPr>
                <w:rFonts w:cs="Times New Roman"/>
                <w:szCs w:val="20"/>
              </w:rPr>
            </w:pPr>
            <w:r w:rsidRPr="001B7C14">
              <w:rPr>
                <w:rFonts w:cs="Times New Roman"/>
                <w:szCs w:val="20"/>
              </w:rPr>
              <w:t>Током године, све време трајања ШРП</w:t>
            </w:r>
          </w:p>
        </w:tc>
        <w:tc>
          <w:tcPr>
            <w:tcW w:w="1832" w:type="dxa"/>
          </w:tcPr>
          <w:p w14:paraId="6380EBEA" w14:textId="77777777" w:rsidR="006A3944" w:rsidRPr="001B7C14" w:rsidRDefault="006A3944" w:rsidP="001B7C14">
            <w:pPr>
              <w:pStyle w:val="NoSpacing"/>
              <w:rPr>
                <w:rFonts w:cs="Times New Roman"/>
                <w:szCs w:val="20"/>
              </w:rPr>
            </w:pPr>
            <w:r w:rsidRPr="001B7C14">
              <w:rPr>
                <w:rFonts w:cs="Times New Roman"/>
                <w:szCs w:val="20"/>
              </w:rPr>
              <w:t>20% наставника приложило неки од инклузивних материјала</w:t>
            </w:r>
          </w:p>
        </w:tc>
        <w:tc>
          <w:tcPr>
            <w:tcW w:w="1475" w:type="dxa"/>
          </w:tcPr>
          <w:p w14:paraId="63E7638C" w14:textId="77777777" w:rsidR="006A3944" w:rsidRPr="001B7C14" w:rsidRDefault="006A3944" w:rsidP="001B7C14">
            <w:pPr>
              <w:pStyle w:val="NoSpacing"/>
              <w:rPr>
                <w:rFonts w:cs="Times New Roman"/>
                <w:szCs w:val="20"/>
              </w:rPr>
            </w:pPr>
            <w:r w:rsidRPr="001B7C14">
              <w:rPr>
                <w:rFonts w:cs="Times New Roman"/>
                <w:szCs w:val="20"/>
              </w:rPr>
              <w:t>Увид у базу</w:t>
            </w:r>
          </w:p>
        </w:tc>
        <w:tc>
          <w:tcPr>
            <w:tcW w:w="2459" w:type="dxa"/>
          </w:tcPr>
          <w:p w14:paraId="3EE2CF25"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r>
      <w:tr w:rsidR="006A3944" w:rsidRPr="001B7C14" w14:paraId="187E36DC" w14:textId="77777777" w:rsidTr="001B7C14">
        <w:trPr>
          <w:trHeight w:val="1606"/>
        </w:trPr>
        <w:tc>
          <w:tcPr>
            <w:tcW w:w="2038" w:type="dxa"/>
          </w:tcPr>
          <w:p w14:paraId="707DAA62" w14:textId="77777777" w:rsidR="006A3944" w:rsidRPr="001B7C14" w:rsidRDefault="006A3944" w:rsidP="001B7C14">
            <w:pPr>
              <w:pStyle w:val="NoSpacing"/>
              <w:rPr>
                <w:rFonts w:cs="Times New Roman"/>
                <w:szCs w:val="20"/>
              </w:rPr>
            </w:pPr>
            <w:r w:rsidRPr="001B7C14">
              <w:rPr>
                <w:rFonts w:cs="Times New Roman"/>
                <w:szCs w:val="20"/>
              </w:rPr>
              <w:t>4.Формирање тима за пружање</w:t>
            </w:r>
          </w:p>
          <w:p w14:paraId="1FFE776D" w14:textId="77777777" w:rsidR="006A3944" w:rsidRPr="001B7C14" w:rsidRDefault="006A3944" w:rsidP="001B7C14">
            <w:pPr>
              <w:pStyle w:val="NoSpacing"/>
              <w:rPr>
                <w:rFonts w:cs="Times New Roman"/>
                <w:szCs w:val="20"/>
              </w:rPr>
            </w:pPr>
            <w:r w:rsidRPr="001B7C14">
              <w:rPr>
                <w:rFonts w:cs="Times New Roman"/>
                <w:szCs w:val="20"/>
              </w:rPr>
              <w:t>подршке</w:t>
            </w:r>
          </w:p>
          <w:p w14:paraId="003853F6" w14:textId="77777777" w:rsidR="006A3944" w:rsidRPr="001B7C14" w:rsidRDefault="006A3944" w:rsidP="001B7C14">
            <w:pPr>
              <w:pStyle w:val="NoSpacing"/>
              <w:rPr>
                <w:rFonts w:cs="Times New Roman"/>
                <w:szCs w:val="20"/>
              </w:rPr>
            </w:pPr>
            <w:r w:rsidRPr="001B7C14">
              <w:rPr>
                <w:rFonts w:cs="Times New Roman"/>
                <w:szCs w:val="20"/>
              </w:rPr>
              <w:t>новоуписаним ученицима и</w:t>
            </w:r>
          </w:p>
          <w:p w14:paraId="0BF9C329" w14:textId="77777777" w:rsidR="006A3944" w:rsidRPr="001B7C14" w:rsidRDefault="006A3944" w:rsidP="001B7C14">
            <w:pPr>
              <w:pStyle w:val="NoSpacing"/>
              <w:rPr>
                <w:rFonts w:cs="Times New Roman"/>
                <w:szCs w:val="20"/>
              </w:rPr>
            </w:pPr>
            <w:r w:rsidRPr="001B7C14">
              <w:rPr>
                <w:rFonts w:cs="Times New Roman"/>
                <w:szCs w:val="20"/>
              </w:rPr>
              <w:t>новозапосленим наставницима</w:t>
            </w:r>
          </w:p>
        </w:tc>
        <w:tc>
          <w:tcPr>
            <w:tcW w:w="1409" w:type="dxa"/>
          </w:tcPr>
          <w:p w14:paraId="07C0B79E" w14:textId="77777777" w:rsidR="006A3944" w:rsidRPr="001B7C14" w:rsidRDefault="006A3944" w:rsidP="001B7C14">
            <w:pPr>
              <w:pStyle w:val="NoSpacing"/>
              <w:rPr>
                <w:rFonts w:cs="Times New Roman"/>
                <w:szCs w:val="20"/>
              </w:rPr>
            </w:pPr>
            <w:r w:rsidRPr="001B7C14">
              <w:rPr>
                <w:rFonts w:cs="Times New Roman"/>
                <w:szCs w:val="20"/>
              </w:rPr>
              <w:t>Директор</w:t>
            </w:r>
          </w:p>
          <w:p w14:paraId="0750E157" w14:textId="77777777" w:rsidR="006A3944" w:rsidRPr="001B7C14" w:rsidRDefault="006A3944" w:rsidP="001B7C14">
            <w:pPr>
              <w:pStyle w:val="NoSpacing"/>
              <w:rPr>
                <w:rFonts w:cs="Times New Roman"/>
                <w:szCs w:val="20"/>
              </w:rPr>
            </w:pPr>
            <w:r w:rsidRPr="001B7C14">
              <w:rPr>
                <w:rFonts w:cs="Times New Roman"/>
                <w:szCs w:val="20"/>
              </w:rPr>
              <w:t>школе Стручни</w:t>
            </w:r>
          </w:p>
          <w:p w14:paraId="44E16C9F"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851" w:type="dxa"/>
            <w:gridSpan w:val="3"/>
          </w:tcPr>
          <w:p w14:paraId="1710F489" w14:textId="2F017635" w:rsidR="006A3944" w:rsidRPr="001B7C14" w:rsidRDefault="006A3944" w:rsidP="001B7C14">
            <w:pPr>
              <w:pStyle w:val="NoSpacing"/>
              <w:rPr>
                <w:rFonts w:cs="Times New Roman"/>
                <w:szCs w:val="20"/>
              </w:rPr>
            </w:pPr>
            <w:r w:rsidRPr="001B7C14">
              <w:rPr>
                <w:rFonts w:cs="Times New Roman"/>
                <w:szCs w:val="20"/>
              </w:rPr>
              <w:t xml:space="preserve">Од септембра </w:t>
            </w:r>
            <w:r w:rsidR="00C510FC">
              <w:rPr>
                <w:rFonts w:cs="Times New Roman"/>
                <w:szCs w:val="20"/>
              </w:rPr>
              <w:t>2024</w:t>
            </w:r>
            <w:r w:rsidRPr="001B7C14">
              <w:rPr>
                <w:rFonts w:cs="Times New Roman"/>
                <w:szCs w:val="20"/>
              </w:rPr>
              <w:t>.</w:t>
            </w:r>
          </w:p>
        </w:tc>
        <w:tc>
          <w:tcPr>
            <w:tcW w:w="1832" w:type="dxa"/>
          </w:tcPr>
          <w:p w14:paraId="0081DBBA" w14:textId="77777777" w:rsidR="006A3944" w:rsidRPr="001B7C14" w:rsidRDefault="006A3944" w:rsidP="001B7C14">
            <w:pPr>
              <w:pStyle w:val="NoSpacing"/>
              <w:rPr>
                <w:rFonts w:cs="Times New Roman"/>
                <w:szCs w:val="20"/>
              </w:rPr>
            </w:pPr>
            <w:r w:rsidRPr="001B7C14">
              <w:rPr>
                <w:rFonts w:cs="Times New Roman"/>
                <w:szCs w:val="20"/>
              </w:rPr>
              <w:t>Израдити план</w:t>
            </w:r>
          </w:p>
          <w:p w14:paraId="10D72BA4" w14:textId="77777777" w:rsidR="006A3944" w:rsidRPr="001B7C14" w:rsidRDefault="006A3944" w:rsidP="001B7C14">
            <w:pPr>
              <w:pStyle w:val="NoSpacing"/>
              <w:rPr>
                <w:rFonts w:cs="Times New Roman"/>
                <w:szCs w:val="20"/>
              </w:rPr>
            </w:pPr>
            <w:r w:rsidRPr="001B7C14">
              <w:rPr>
                <w:rFonts w:cs="Times New Roman"/>
                <w:szCs w:val="20"/>
              </w:rPr>
              <w:t>рада тима Одредити</w:t>
            </w:r>
          </w:p>
          <w:p w14:paraId="29B1E77B" w14:textId="77777777" w:rsidR="006A3944" w:rsidRPr="001B7C14" w:rsidRDefault="006A3944" w:rsidP="001B7C14">
            <w:pPr>
              <w:pStyle w:val="NoSpacing"/>
              <w:rPr>
                <w:rFonts w:cs="Times New Roman"/>
                <w:szCs w:val="20"/>
              </w:rPr>
            </w:pPr>
            <w:r w:rsidRPr="001B7C14">
              <w:rPr>
                <w:rFonts w:cs="Times New Roman"/>
                <w:szCs w:val="20"/>
              </w:rPr>
              <w:t>структуру тима тима</w:t>
            </w:r>
          </w:p>
          <w:p w14:paraId="04BF9BF1" w14:textId="0ED57958" w:rsidR="006A3944" w:rsidRPr="001B7C14" w:rsidRDefault="006A3944" w:rsidP="001B7C14">
            <w:pPr>
              <w:pStyle w:val="NoSpacing"/>
              <w:rPr>
                <w:rFonts w:cs="Times New Roman"/>
                <w:szCs w:val="20"/>
              </w:rPr>
            </w:pPr>
            <w:r w:rsidRPr="001B7C14">
              <w:rPr>
                <w:rFonts w:cs="Times New Roman"/>
                <w:szCs w:val="20"/>
              </w:rPr>
              <w:t>Информисати родитеље и ученике о</w:t>
            </w:r>
            <w:r w:rsidR="001B7C14">
              <w:rPr>
                <w:rFonts w:cs="Times New Roman"/>
                <w:szCs w:val="20"/>
                <w:lang w:val="sr-Cyrl-RS"/>
              </w:rPr>
              <w:t xml:space="preserve"> </w:t>
            </w:r>
            <w:r w:rsidRPr="001B7C14">
              <w:rPr>
                <w:rFonts w:cs="Times New Roman"/>
                <w:szCs w:val="20"/>
              </w:rPr>
              <w:t>новоформирано м тиму</w:t>
            </w:r>
          </w:p>
        </w:tc>
        <w:tc>
          <w:tcPr>
            <w:tcW w:w="1475" w:type="dxa"/>
          </w:tcPr>
          <w:p w14:paraId="45CE1BF1" w14:textId="77777777" w:rsidR="006A3944" w:rsidRPr="001B7C14" w:rsidRDefault="006A3944" w:rsidP="001B7C14">
            <w:pPr>
              <w:pStyle w:val="NoSpacing"/>
              <w:rPr>
                <w:rFonts w:cs="Times New Roman"/>
                <w:szCs w:val="20"/>
              </w:rPr>
            </w:pPr>
            <w:r w:rsidRPr="001B7C14">
              <w:rPr>
                <w:rFonts w:cs="Times New Roman"/>
                <w:szCs w:val="20"/>
              </w:rPr>
              <w:t>Увид у план и увид у</w:t>
            </w:r>
          </w:p>
          <w:p w14:paraId="0F12D544" w14:textId="77777777" w:rsidR="006A3944" w:rsidRPr="001B7C14" w:rsidRDefault="006A3944" w:rsidP="001B7C14">
            <w:pPr>
              <w:pStyle w:val="NoSpacing"/>
              <w:rPr>
                <w:rFonts w:cs="Times New Roman"/>
                <w:szCs w:val="20"/>
              </w:rPr>
            </w:pPr>
            <w:r w:rsidRPr="001B7C14">
              <w:rPr>
                <w:rFonts w:cs="Times New Roman"/>
                <w:szCs w:val="20"/>
              </w:rPr>
              <w:t>записнике са</w:t>
            </w:r>
          </w:p>
          <w:p w14:paraId="608C524A" w14:textId="77777777" w:rsidR="006A3944" w:rsidRPr="001B7C14" w:rsidRDefault="006A3944" w:rsidP="001B7C14">
            <w:pPr>
              <w:pStyle w:val="NoSpacing"/>
              <w:rPr>
                <w:rFonts w:cs="Times New Roman"/>
                <w:szCs w:val="20"/>
              </w:rPr>
            </w:pPr>
            <w:r w:rsidRPr="001B7C14">
              <w:rPr>
                <w:rFonts w:cs="Times New Roman"/>
                <w:szCs w:val="20"/>
              </w:rPr>
              <w:t>одржаних састанака</w:t>
            </w:r>
          </w:p>
        </w:tc>
        <w:tc>
          <w:tcPr>
            <w:tcW w:w="2459" w:type="dxa"/>
          </w:tcPr>
          <w:p w14:paraId="023DD0C1" w14:textId="0D5FF6C4" w:rsidR="006A3944" w:rsidRPr="001B7C14" w:rsidRDefault="006A3944" w:rsidP="001B7C14">
            <w:pPr>
              <w:pStyle w:val="NoSpacing"/>
              <w:rPr>
                <w:rFonts w:cs="Times New Roman"/>
                <w:szCs w:val="20"/>
              </w:rPr>
            </w:pPr>
            <w:r w:rsidRPr="001B7C14">
              <w:rPr>
                <w:rFonts w:cs="Times New Roman"/>
                <w:szCs w:val="20"/>
              </w:rPr>
              <w:t xml:space="preserve">Јун </w:t>
            </w:r>
            <w:r w:rsidR="00C510FC">
              <w:rPr>
                <w:rFonts w:cs="Times New Roman"/>
                <w:szCs w:val="20"/>
              </w:rPr>
              <w:t>2024</w:t>
            </w:r>
            <w:r w:rsidRPr="001B7C14">
              <w:rPr>
                <w:rFonts w:cs="Times New Roman"/>
                <w:szCs w:val="20"/>
              </w:rPr>
              <w:t>.</w:t>
            </w:r>
          </w:p>
        </w:tc>
      </w:tr>
      <w:tr w:rsidR="006A3944" w:rsidRPr="001B7C14" w14:paraId="77619BD4" w14:textId="77777777" w:rsidTr="00341121">
        <w:trPr>
          <w:trHeight w:val="266"/>
        </w:trPr>
        <w:tc>
          <w:tcPr>
            <w:tcW w:w="11064" w:type="dxa"/>
            <w:gridSpan w:val="8"/>
          </w:tcPr>
          <w:p w14:paraId="3D0B58FC" w14:textId="77777777" w:rsidR="006A3944" w:rsidRPr="001B7C14" w:rsidRDefault="006A3944" w:rsidP="001B7C14">
            <w:pPr>
              <w:pStyle w:val="NoSpacing"/>
              <w:rPr>
                <w:rFonts w:cs="Times New Roman"/>
                <w:szCs w:val="20"/>
              </w:rPr>
            </w:pPr>
            <w:r w:rsidRPr="001B7C14">
              <w:rPr>
                <w:rFonts w:cs="Times New Roman"/>
                <w:szCs w:val="20"/>
              </w:rPr>
              <w:t>ЗАДАТАК 2:Побољшан систем подршке ученицима у учењу</w:t>
            </w:r>
          </w:p>
        </w:tc>
      </w:tr>
      <w:tr w:rsidR="006A3944" w:rsidRPr="001B7C14" w14:paraId="70E65EEC" w14:textId="77777777" w:rsidTr="001B7C14">
        <w:trPr>
          <w:trHeight w:val="688"/>
        </w:trPr>
        <w:tc>
          <w:tcPr>
            <w:tcW w:w="2038" w:type="dxa"/>
          </w:tcPr>
          <w:p w14:paraId="76A3FD83" w14:textId="77777777" w:rsidR="006A3944" w:rsidRPr="001B7C14" w:rsidRDefault="006A3944" w:rsidP="001B7C14">
            <w:pPr>
              <w:pStyle w:val="NoSpacing"/>
              <w:rPr>
                <w:rFonts w:cs="Times New Roman"/>
                <w:szCs w:val="20"/>
              </w:rPr>
            </w:pPr>
            <w:r w:rsidRPr="001B7C14">
              <w:rPr>
                <w:rFonts w:cs="Times New Roman"/>
                <w:szCs w:val="20"/>
              </w:rPr>
              <w:t>АКТИВНОСТ</w:t>
            </w:r>
          </w:p>
        </w:tc>
        <w:tc>
          <w:tcPr>
            <w:tcW w:w="1409" w:type="dxa"/>
          </w:tcPr>
          <w:p w14:paraId="0C418134" w14:textId="36C1E298" w:rsidR="006A3944" w:rsidRPr="001B7C14" w:rsidRDefault="006A3944" w:rsidP="001B7C14">
            <w:pPr>
              <w:pStyle w:val="NoSpacing"/>
              <w:rPr>
                <w:rFonts w:cs="Times New Roman"/>
                <w:szCs w:val="20"/>
              </w:rPr>
            </w:pPr>
            <w:r w:rsidRPr="001B7C14">
              <w:rPr>
                <w:rFonts w:cs="Times New Roman"/>
                <w:szCs w:val="20"/>
              </w:rPr>
              <w:t>НОСИОЦИ АКТИВНОСТИ</w:t>
            </w:r>
          </w:p>
        </w:tc>
        <w:tc>
          <w:tcPr>
            <w:tcW w:w="1661" w:type="dxa"/>
            <w:gridSpan w:val="2"/>
          </w:tcPr>
          <w:p w14:paraId="4806700C" w14:textId="77777777" w:rsidR="006A3944" w:rsidRPr="001B7C14" w:rsidRDefault="006A3944" w:rsidP="001B7C14">
            <w:pPr>
              <w:pStyle w:val="NoSpacing"/>
              <w:rPr>
                <w:rFonts w:cs="Times New Roman"/>
                <w:szCs w:val="20"/>
              </w:rPr>
            </w:pPr>
            <w:r w:rsidRPr="001B7C14">
              <w:rPr>
                <w:rFonts w:cs="Times New Roman"/>
                <w:szCs w:val="20"/>
              </w:rPr>
              <w:t>ДИНАМИКА</w:t>
            </w:r>
          </w:p>
        </w:tc>
        <w:tc>
          <w:tcPr>
            <w:tcW w:w="2022" w:type="dxa"/>
            <w:gridSpan w:val="2"/>
          </w:tcPr>
          <w:p w14:paraId="3A055321" w14:textId="77777777" w:rsidR="006A3944" w:rsidRPr="001B7C14" w:rsidRDefault="006A3944" w:rsidP="001B7C14">
            <w:pPr>
              <w:pStyle w:val="NoSpacing"/>
              <w:rPr>
                <w:rFonts w:cs="Times New Roman"/>
                <w:szCs w:val="20"/>
              </w:rPr>
            </w:pPr>
            <w:r w:rsidRPr="001B7C14">
              <w:rPr>
                <w:rFonts w:cs="Times New Roman"/>
                <w:szCs w:val="20"/>
              </w:rPr>
              <w:t>ВРЕДНОВАЊЕ</w:t>
            </w:r>
          </w:p>
          <w:p w14:paraId="7952D980" w14:textId="77777777" w:rsidR="006A3944" w:rsidRPr="001B7C14" w:rsidRDefault="006A3944" w:rsidP="001B7C14">
            <w:pPr>
              <w:pStyle w:val="NoSpacing"/>
              <w:rPr>
                <w:rFonts w:cs="Times New Roman"/>
                <w:szCs w:val="20"/>
              </w:rPr>
            </w:pPr>
            <w:r w:rsidRPr="001B7C14">
              <w:rPr>
                <w:rFonts w:cs="Times New Roman"/>
                <w:szCs w:val="20"/>
              </w:rPr>
              <w:t>/КРИТЕРИЈУМ УСПЕХА</w:t>
            </w:r>
          </w:p>
        </w:tc>
        <w:tc>
          <w:tcPr>
            <w:tcW w:w="1475" w:type="dxa"/>
          </w:tcPr>
          <w:p w14:paraId="0C6FEA49" w14:textId="471EB151" w:rsidR="006A3944" w:rsidRPr="001B7C14" w:rsidRDefault="006A3944" w:rsidP="001B7C14">
            <w:pPr>
              <w:pStyle w:val="NoSpacing"/>
              <w:rPr>
                <w:rFonts w:cs="Times New Roman"/>
                <w:szCs w:val="20"/>
              </w:rPr>
            </w:pPr>
            <w:r w:rsidRPr="001B7C14">
              <w:rPr>
                <w:rFonts w:cs="Times New Roman"/>
                <w:szCs w:val="20"/>
              </w:rPr>
              <w:t>ВРЕДНОВАЊ Е /МЕРИЛО ВРЕДНОВАЊА</w:t>
            </w:r>
          </w:p>
        </w:tc>
        <w:tc>
          <w:tcPr>
            <w:tcW w:w="2459" w:type="dxa"/>
          </w:tcPr>
          <w:p w14:paraId="3C7BB548" w14:textId="77777777" w:rsidR="006A3944" w:rsidRPr="001B7C14" w:rsidRDefault="006A3944" w:rsidP="001B7C14">
            <w:pPr>
              <w:pStyle w:val="NoSpacing"/>
              <w:rPr>
                <w:rFonts w:cs="Times New Roman"/>
                <w:szCs w:val="20"/>
              </w:rPr>
            </w:pPr>
            <w:r w:rsidRPr="001B7C14">
              <w:rPr>
                <w:rFonts w:cs="Times New Roman"/>
                <w:szCs w:val="20"/>
              </w:rPr>
              <w:t>НОСИОЦИ ЕВАЛУАЦИЈЕ</w:t>
            </w:r>
          </w:p>
        </w:tc>
      </w:tr>
      <w:tr w:rsidR="006A3944" w:rsidRPr="001B7C14" w14:paraId="446ED505" w14:textId="77777777" w:rsidTr="001B7C14">
        <w:trPr>
          <w:trHeight w:val="1678"/>
        </w:trPr>
        <w:tc>
          <w:tcPr>
            <w:tcW w:w="2038" w:type="dxa"/>
          </w:tcPr>
          <w:p w14:paraId="5BD1A0E2" w14:textId="06C22590" w:rsidR="006A3944" w:rsidRPr="001B7C14" w:rsidRDefault="006A3944" w:rsidP="001B7C14">
            <w:pPr>
              <w:pStyle w:val="NoSpacing"/>
              <w:rPr>
                <w:rFonts w:cs="Times New Roman"/>
                <w:szCs w:val="20"/>
              </w:rPr>
            </w:pPr>
            <w:r w:rsidRPr="001B7C14">
              <w:rPr>
                <w:rFonts w:cs="Times New Roman"/>
                <w:szCs w:val="20"/>
              </w:rPr>
              <w:t>1. Реализација раионица са ученицима са</w:t>
            </w:r>
            <w:r w:rsidR="001B7C14">
              <w:rPr>
                <w:rFonts w:cs="Times New Roman"/>
                <w:szCs w:val="20"/>
                <w:lang w:val="sr-Cyrl-RS"/>
              </w:rPr>
              <w:t xml:space="preserve"> </w:t>
            </w:r>
            <w:r w:rsidRPr="001B7C14">
              <w:rPr>
                <w:rFonts w:cs="Times New Roman"/>
                <w:szCs w:val="20"/>
              </w:rPr>
              <w:t>циљем</w:t>
            </w:r>
            <w:r w:rsidR="001B7C14">
              <w:rPr>
                <w:rFonts w:cs="Times New Roman"/>
                <w:szCs w:val="20"/>
                <w:lang w:val="sr-Cyrl-RS"/>
              </w:rPr>
              <w:t xml:space="preserve"> </w:t>
            </w:r>
            <w:r w:rsidRPr="001B7C14">
              <w:rPr>
                <w:rFonts w:cs="Times New Roman"/>
                <w:szCs w:val="20"/>
              </w:rPr>
              <w:t>савладавања савремених</w:t>
            </w:r>
            <w:r w:rsidR="001B7C14">
              <w:rPr>
                <w:rFonts w:cs="Times New Roman"/>
                <w:szCs w:val="20"/>
                <w:lang w:val="sr-Cyrl-RS"/>
              </w:rPr>
              <w:t xml:space="preserve"> </w:t>
            </w:r>
            <w:r w:rsidRPr="001B7C14">
              <w:rPr>
                <w:rFonts w:cs="Times New Roman"/>
                <w:szCs w:val="20"/>
              </w:rPr>
              <w:t>техника и метода учења/мапе ума, асоцијативно</w:t>
            </w:r>
          </w:p>
          <w:p w14:paraId="1415DDDD" w14:textId="77777777" w:rsidR="006A3944" w:rsidRPr="001B7C14" w:rsidRDefault="006A3944" w:rsidP="001B7C14">
            <w:pPr>
              <w:pStyle w:val="NoSpacing"/>
              <w:rPr>
                <w:rFonts w:cs="Times New Roman"/>
                <w:szCs w:val="20"/>
              </w:rPr>
            </w:pPr>
            <w:r w:rsidRPr="001B7C14">
              <w:rPr>
                <w:rFonts w:cs="Times New Roman"/>
                <w:szCs w:val="20"/>
              </w:rPr>
              <w:t>учење и сл./</w:t>
            </w:r>
          </w:p>
        </w:tc>
        <w:tc>
          <w:tcPr>
            <w:tcW w:w="1409" w:type="dxa"/>
          </w:tcPr>
          <w:p w14:paraId="25ED2002"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c>
          <w:tcPr>
            <w:tcW w:w="1661" w:type="dxa"/>
            <w:gridSpan w:val="2"/>
          </w:tcPr>
          <w:p w14:paraId="14F1B376" w14:textId="77777777" w:rsidR="006A3944" w:rsidRPr="001B7C14" w:rsidRDefault="006A3944" w:rsidP="001B7C14">
            <w:pPr>
              <w:pStyle w:val="NoSpacing"/>
              <w:rPr>
                <w:rFonts w:cs="Times New Roman"/>
                <w:szCs w:val="20"/>
              </w:rPr>
            </w:pPr>
            <w:r w:rsidRPr="001B7C14">
              <w:rPr>
                <w:rFonts w:cs="Times New Roman"/>
                <w:szCs w:val="20"/>
              </w:rPr>
              <w:t>Према плану ОС , током</w:t>
            </w:r>
          </w:p>
          <w:p w14:paraId="177E7B54" w14:textId="77777777" w:rsidR="006A3944" w:rsidRPr="001B7C14" w:rsidRDefault="006A3944" w:rsidP="001B7C14">
            <w:pPr>
              <w:pStyle w:val="NoSpacing"/>
              <w:rPr>
                <w:rFonts w:cs="Times New Roman"/>
                <w:szCs w:val="20"/>
              </w:rPr>
            </w:pPr>
            <w:r w:rsidRPr="001B7C14">
              <w:rPr>
                <w:rFonts w:cs="Times New Roman"/>
                <w:szCs w:val="20"/>
              </w:rPr>
              <w:t>године</w:t>
            </w:r>
          </w:p>
        </w:tc>
        <w:tc>
          <w:tcPr>
            <w:tcW w:w="2022" w:type="dxa"/>
            <w:gridSpan w:val="2"/>
          </w:tcPr>
          <w:p w14:paraId="6A4E079A" w14:textId="77777777" w:rsidR="006A3944" w:rsidRPr="001B7C14" w:rsidRDefault="006A3944" w:rsidP="001B7C14">
            <w:pPr>
              <w:pStyle w:val="NoSpacing"/>
              <w:rPr>
                <w:rFonts w:cs="Times New Roman"/>
                <w:szCs w:val="20"/>
              </w:rPr>
            </w:pPr>
            <w:r w:rsidRPr="001B7C14">
              <w:rPr>
                <w:rFonts w:cs="Times New Roman"/>
                <w:szCs w:val="20"/>
              </w:rPr>
              <w:t>Сви ученици 3. и</w:t>
            </w:r>
          </w:p>
          <w:p w14:paraId="4E8680BA" w14:textId="77777777" w:rsidR="006A3944" w:rsidRPr="001B7C14" w:rsidRDefault="006A3944" w:rsidP="001B7C14">
            <w:pPr>
              <w:pStyle w:val="NoSpacing"/>
              <w:rPr>
                <w:rFonts w:cs="Times New Roman"/>
                <w:szCs w:val="20"/>
              </w:rPr>
            </w:pPr>
            <w:r w:rsidRPr="001B7C14">
              <w:rPr>
                <w:rFonts w:cs="Times New Roman"/>
                <w:szCs w:val="20"/>
              </w:rPr>
              <w:t>5. разреда обухваћени радионицама</w:t>
            </w:r>
          </w:p>
        </w:tc>
        <w:tc>
          <w:tcPr>
            <w:tcW w:w="1475" w:type="dxa"/>
          </w:tcPr>
          <w:p w14:paraId="19053AFC" w14:textId="77777777" w:rsidR="006A3944" w:rsidRPr="001B7C14" w:rsidRDefault="006A3944" w:rsidP="001B7C14">
            <w:pPr>
              <w:pStyle w:val="NoSpacing"/>
              <w:rPr>
                <w:rFonts w:cs="Times New Roman"/>
                <w:szCs w:val="20"/>
              </w:rPr>
            </w:pPr>
            <w:r w:rsidRPr="001B7C14">
              <w:rPr>
                <w:rFonts w:cs="Times New Roman"/>
                <w:szCs w:val="20"/>
              </w:rPr>
              <w:t>Увид у дневнике рада</w:t>
            </w:r>
          </w:p>
        </w:tc>
        <w:tc>
          <w:tcPr>
            <w:tcW w:w="2459" w:type="dxa"/>
          </w:tcPr>
          <w:p w14:paraId="78B4A019" w14:textId="77777777" w:rsidR="006A3944" w:rsidRPr="001B7C14" w:rsidRDefault="006A3944" w:rsidP="001B7C14">
            <w:pPr>
              <w:pStyle w:val="NoSpacing"/>
              <w:rPr>
                <w:rFonts w:cs="Times New Roman"/>
                <w:szCs w:val="20"/>
              </w:rPr>
            </w:pPr>
            <w:r w:rsidRPr="001B7C14">
              <w:rPr>
                <w:rFonts w:cs="Times New Roman"/>
                <w:szCs w:val="20"/>
              </w:rPr>
              <w:t>Учитељи, ОС</w:t>
            </w:r>
          </w:p>
        </w:tc>
      </w:tr>
      <w:tr w:rsidR="006A3944" w:rsidRPr="001B7C14" w14:paraId="1F518EC9" w14:textId="77777777" w:rsidTr="001B7C14">
        <w:trPr>
          <w:trHeight w:val="1408"/>
        </w:trPr>
        <w:tc>
          <w:tcPr>
            <w:tcW w:w="2038" w:type="dxa"/>
          </w:tcPr>
          <w:p w14:paraId="6AEEF70E" w14:textId="77777777" w:rsidR="006A3944" w:rsidRPr="001B7C14" w:rsidRDefault="006A3944" w:rsidP="001B7C14">
            <w:pPr>
              <w:pStyle w:val="NoSpacing"/>
              <w:rPr>
                <w:rFonts w:cs="Times New Roman"/>
                <w:szCs w:val="20"/>
              </w:rPr>
            </w:pPr>
            <w:r w:rsidRPr="001B7C14">
              <w:rPr>
                <w:rFonts w:cs="Times New Roman"/>
                <w:szCs w:val="20"/>
              </w:rPr>
              <w:t xml:space="preserve">2. Израда планова подршке у учењу за ученике који </w:t>
            </w:r>
            <w:r w:rsidRPr="001B7C14">
              <w:rPr>
                <w:rFonts w:cs="Times New Roman"/>
                <w:spacing w:val="-7"/>
                <w:szCs w:val="20"/>
              </w:rPr>
              <w:t xml:space="preserve">су </w:t>
            </w:r>
            <w:r w:rsidRPr="001B7C14">
              <w:rPr>
                <w:rFonts w:cs="Times New Roman"/>
                <w:szCs w:val="20"/>
              </w:rPr>
              <w:t>идентификовани</w:t>
            </w:r>
          </w:p>
          <w:p w14:paraId="6C88D6E9" w14:textId="77777777" w:rsidR="006A3944" w:rsidRPr="001B7C14" w:rsidRDefault="006A3944" w:rsidP="001B7C14">
            <w:pPr>
              <w:pStyle w:val="NoSpacing"/>
              <w:rPr>
                <w:rFonts w:cs="Times New Roman"/>
                <w:szCs w:val="20"/>
              </w:rPr>
            </w:pPr>
            <w:r w:rsidRPr="001B7C14">
              <w:rPr>
                <w:rFonts w:cs="Times New Roman"/>
                <w:szCs w:val="20"/>
              </w:rPr>
              <w:t xml:space="preserve">да имају тешкоће </w:t>
            </w:r>
            <w:r w:rsidRPr="001B7C14">
              <w:rPr>
                <w:rFonts w:cs="Times New Roman"/>
                <w:spacing w:val="-11"/>
                <w:szCs w:val="20"/>
              </w:rPr>
              <w:t xml:space="preserve">у </w:t>
            </w:r>
            <w:r w:rsidRPr="001B7C14">
              <w:rPr>
                <w:rFonts w:cs="Times New Roman"/>
                <w:szCs w:val="20"/>
              </w:rPr>
              <w:t>процесу</w:t>
            </w:r>
            <w:r w:rsidRPr="001B7C14">
              <w:rPr>
                <w:rFonts w:cs="Times New Roman"/>
                <w:spacing w:val="-1"/>
                <w:szCs w:val="20"/>
              </w:rPr>
              <w:t xml:space="preserve"> </w:t>
            </w:r>
            <w:r w:rsidRPr="001B7C14">
              <w:rPr>
                <w:rFonts w:cs="Times New Roman"/>
                <w:szCs w:val="20"/>
              </w:rPr>
              <w:t>учења</w:t>
            </w:r>
          </w:p>
        </w:tc>
        <w:tc>
          <w:tcPr>
            <w:tcW w:w="1409" w:type="dxa"/>
          </w:tcPr>
          <w:p w14:paraId="58A9882D" w14:textId="77777777" w:rsidR="006A3944" w:rsidRPr="001B7C14" w:rsidRDefault="006A3944" w:rsidP="001B7C14">
            <w:pPr>
              <w:pStyle w:val="NoSpacing"/>
              <w:rPr>
                <w:rFonts w:cs="Times New Roman"/>
                <w:szCs w:val="20"/>
              </w:rPr>
            </w:pPr>
            <w:r w:rsidRPr="001B7C14">
              <w:rPr>
                <w:rFonts w:cs="Times New Roman"/>
                <w:szCs w:val="20"/>
              </w:rPr>
              <w:t>Чланови одељењског већа,</w:t>
            </w:r>
          </w:p>
          <w:p w14:paraId="7ADA16F6" w14:textId="77777777" w:rsidR="006A3944" w:rsidRPr="001B7C14" w:rsidRDefault="006A3944" w:rsidP="001B7C14">
            <w:pPr>
              <w:pStyle w:val="NoSpacing"/>
              <w:rPr>
                <w:rFonts w:cs="Times New Roman"/>
                <w:szCs w:val="20"/>
              </w:rPr>
            </w:pPr>
            <w:r w:rsidRPr="001B7C14">
              <w:rPr>
                <w:rFonts w:cs="Times New Roman"/>
                <w:szCs w:val="20"/>
              </w:rPr>
              <w:t>стручни</w:t>
            </w:r>
          </w:p>
          <w:p w14:paraId="1BAFDBCC"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661" w:type="dxa"/>
            <w:gridSpan w:val="2"/>
          </w:tcPr>
          <w:p w14:paraId="448FE179" w14:textId="77777777" w:rsidR="006A3944" w:rsidRPr="001B7C14" w:rsidRDefault="006A3944" w:rsidP="001B7C14">
            <w:pPr>
              <w:pStyle w:val="NoSpacing"/>
              <w:rPr>
                <w:rFonts w:cs="Times New Roman"/>
                <w:szCs w:val="20"/>
              </w:rPr>
            </w:pPr>
            <w:r w:rsidRPr="001B7C14">
              <w:rPr>
                <w:rFonts w:cs="Times New Roman"/>
                <w:szCs w:val="20"/>
              </w:rPr>
              <w:t>Након одржаних</w:t>
            </w:r>
          </w:p>
          <w:p w14:paraId="5EC9B9EB" w14:textId="77777777" w:rsidR="006A3944" w:rsidRPr="001B7C14" w:rsidRDefault="006A3944" w:rsidP="001B7C14">
            <w:pPr>
              <w:pStyle w:val="NoSpacing"/>
              <w:rPr>
                <w:rFonts w:cs="Times New Roman"/>
                <w:szCs w:val="20"/>
              </w:rPr>
            </w:pPr>
            <w:r w:rsidRPr="001B7C14">
              <w:rPr>
                <w:rFonts w:cs="Times New Roman"/>
                <w:szCs w:val="20"/>
              </w:rPr>
              <w:t>седница ОВ на класификацио ним</w:t>
            </w:r>
          </w:p>
          <w:p w14:paraId="7BEE59D7" w14:textId="77777777" w:rsidR="006A3944" w:rsidRPr="001B7C14" w:rsidRDefault="006A3944" w:rsidP="001B7C14">
            <w:pPr>
              <w:pStyle w:val="NoSpacing"/>
              <w:rPr>
                <w:rFonts w:cs="Times New Roman"/>
                <w:szCs w:val="20"/>
              </w:rPr>
            </w:pPr>
            <w:r w:rsidRPr="001B7C14">
              <w:rPr>
                <w:rFonts w:cs="Times New Roman"/>
                <w:szCs w:val="20"/>
              </w:rPr>
              <w:t>периодима</w:t>
            </w:r>
          </w:p>
        </w:tc>
        <w:tc>
          <w:tcPr>
            <w:tcW w:w="2022" w:type="dxa"/>
            <w:gridSpan w:val="2"/>
          </w:tcPr>
          <w:p w14:paraId="01F97569" w14:textId="77777777" w:rsidR="006A3944" w:rsidRPr="001B7C14" w:rsidRDefault="006A3944" w:rsidP="001B7C14">
            <w:pPr>
              <w:pStyle w:val="NoSpacing"/>
              <w:rPr>
                <w:rFonts w:cs="Times New Roman"/>
                <w:szCs w:val="20"/>
              </w:rPr>
            </w:pPr>
            <w:r w:rsidRPr="001B7C14">
              <w:rPr>
                <w:rFonts w:cs="Times New Roman"/>
                <w:szCs w:val="20"/>
              </w:rPr>
              <w:t>Израђени планови подршке</w:t>
            </w:r>
          </w:p>
        </w:tc>
        <w:tc>
          <w:tcPr>
            <w:tcW w:w="1475" w:type="dxa"/>
          </w:tcPr>
          <w:p w14:paraId="5A19EAA0" w14:textId="77777777" w:rsidR="006A3944" w:rsidRPr="001B7C14" w:rsidRDefault="006A3944" w:rsidP="001B7C14">
            <w:pPr>
              <w:pStyle w:val="NoSpacing"/>
              <w:rPr>
                <w:rFonts w:cs="Times New Roman"/>
                <w:szCs w:val="20"/>
              </w:rPr>
            </w:pPr>
            <w:r w:rsidRPr="001B7C14">
              <w:rPr>
                <w:rFonts w:cs="Times New Roman"/>
                <w:szCs w:val="20"/>
              </w:rPr>
              <w:t>Увид у планове</w:t>
            </w:r>
          </w:p>
          <w:p w14:paraId="2F4ADFC9" w14:textId="77777777" w:rsidR="006A3944" w:rsidRPr="001B7C14" w:rsidRDefault="006A3944" w:rsidP="001B7C14">
            <w:pPr>
              <w:pStyle w:val="NoSpacing"/>
              <w:rPr>
                <w:rFonts w:cs="Times New Roman"/>
                <w:szCs w:val="20"/>
              </w:rPr>
            </w:pPr>
            <w:r w:rsidRPr="001B7C14">
              <w:rPr>
                <w:rFonts w:cs="Times New Roman"/>
                <w:szCs w:val="20"/>
              </w:rPr>
              <w:t>подршке и записнике у дневнику рада</w:t>
            </w:r>
          </w:p>
        </w:tc>
        <w:tc>
          <w:tcPr>
            <w:tcW w:w="2459" w:type="dxa"/>
          </w:tcPr>
          <w:p w14:paraId="6677DC76" w14:textId="77777777" w:rsidR="006A3944" w:rsidRPr="001B7C14" w:rsidRDefault="006A3944" w:rsidP="001B7C14">
            <w:pPr>
              <w:pStyle w:val="NoSpacing"/>
              <w:rPr>
                <w:rFonts w:cs="Times New Roman"/>
                <w:szCs w:val="20"/>
              </w:rPr>
            </w:pPr>
            <w:r w:rsidRPr="001B7C14">
              <w:rPr>
                <w:rFonts w:cs="Times New Roman"/>
                <w:szCs w:val="20"/>
              </w:rPr>
              <w:t>Стручни сарадници, одељењске старешине</w:t>
            </w:r>
          </w:p>
        </w:tc>
      </w:tr>
      <w:tr w:rsidR="006A3944" w:rsidRPr="001B7C14" w14:paraId="4304736E" w14:textId="77777777" w:rsidTr="001B7C14">
        <w:trPr>
          <w:trHeight w:val="1048"/>
        </w:trPr>
        <w:tc>
          <w:tcPr>
            <w:tcW w:w="2038" w:type="dxa"/>
          </w:tcPr>
          <w:p w14:paraId="16DF686C" w14:textId="77777777" w:rsidR="006A3944" w:rsidRPr="001B7C14" w:rsidRDefault="006A3944" w:rsidP="001B7C14">
            <w:pPr>
              <w:pStyle w:val="NoSpacing"/>
              <w:rPr>
                <w:rFonts w:cs="Times New Roman"/>
                <w:szCs w:val="20"/>
              </w:rPr>
            </w:pPr>
            <w:r w:rsidRPr="001B7C14">
              <w:rPr>
                <w:rFonts w:cs="Times New Roman"/>
                <w:szCs w:val="20"/>
              </w:rPr>
              <w:t>3.У</w:t>
            </w:r>
            <w:r w:rsidRPr="001B7C14">
              <w:rPr>
                <w:rFonts w:cs="Times New Roman"/>
                <w:spacing w:val="-5"/>
                <w:szCs w:val="20"/>
              </w:rPr>
              <w:t xml:space="preserve"> </w:t>
            </w:r>
            <w:r w:rsidRPr="001B7C14">
              <w:rPr>
                <w:rFonts w:cs="Times New Roman"/>
                <w:szCs w:val="20"/>
              </w:rPr>
              <w:t>простору</w:t>
            </w:r>
          </w:p>
          <w:p w14:paraId="13B5C1F1" w14:textId="77777777" w:rsidR="006A3944" w:rsidRPr="001B7C14" w:rsidRDefault="006A3944" w:rsidP="001B7C14">
            <w:pPr>
              <w:pStyle w:val="NoSpacing"/>
              <w:rPr>
                <w:rFonts w:cs="Times New Roman"/>
                <w:szCs w:val="20"/>
              </w:rPr>
            </w:pPr>
            <w:r w:rsidRPr="001B7C14">
              <w:rPr>
                <w:rFonts w:cs="Times New Roman"/>
                <w:szCs w:val="20"/>
              </w:rPr>
              <w:t xml:space="preserve">школе </w:t>
            </w:r>
            <w:r w:rsidRPr="001B7C14">
              <w:rPr>
                <w:rFonts w:cs="Times New Roman"/>
                <w:spacing w:val="-3"/>
                <w:szCs w:val="20"/>
              </w:rPr>
              <w:t xml:space="preserve">формирати </w:t>
            </w:r>
            <w:r w:rsidRPr="001B7C14">
              <w:rPr>
                <w:rFonts w:cs="Times New Roman"/>
                <w:szCs w:val="20"/>
              </w:rPr>
              <w:t>тематски кутак о учењу /технике, методе и</w:t>
            </w:r>
            <w:r w:rsidRPr="001B7C14">
              <w:rPr>
                <w:rFonts w:cs="Times New Roman"/>
                <w:spacing w:val="-3"/>
                <w:szCs w:val="20"/>
              </w:rPr>
              <w:t xml:space="preserve"> </w:t>
            </w:r>
            <w:r w:rsidRPr="001B7C14">
              <w:rPr>
                <w:rFonts w:cs="Times New Roman"/>
                <w:szCs w:val="20"/>
              </w:rPr>
              <w:t>сл./</w:t>
            </w:r>
          </w:p>
        </w:tc>
        <w:tc>
          <w:tcPr>
            <w:tcW w:w="1409" w:type="dxa"/>
          </w:tcPr>
          <w:p w14:paraId="3EDDF1B3"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p w14:paraId="638E2DE0" w14:textId="77777777" w:rsidR="006A3944" w:rsidRPr="001B7C14" w:rsidRDefault="006A3944" w:rsidP="001B7C14">
            <w:pPr>
              <w:pStyle w:val="NoSpacing"/>
              <w:rPr>
                <w:rFonts w:cs="Times New Roman"/>
                <w:szCs w:val="20"/>
              </w:rPr>
            </w:pPr>
            <w:r w:rsidRPr="001B7C14">
              <w:rPr>
                <w:rFonts w:cs="Times New Roman"/>
                <w:szCs w:val="20"/>
              </w:rPr>
              <w:t>Наставници ликовне културе</w:t>
            </w:r>
          </w:p>
        </w:tc>
        <w:tc>
          <w:tcPr>
            <w:tcW w:w="1661" w:type="dxa"/>
            <w:gridSpan w:val="2"/>
          </w:tcPr>
          <w:p w14:paraId="6082E003" w14:textId="1BB56D84" w:rsidR="006A3944" w:rsidRPr="001B7C14" w:rsidRDefault="006A3944" w:rsidP="001B7C14">
            <w:pPr>
              <w:pStyle w:val="NoSpacing"/>
              <w:rPr>
                <w:rFonts w:cs="Times New Roman"/>
                <w:szCs w:val="20"/>
              </w:rPr>
            </w:pPr>
            <w:r w:rsidRPr="001B7C14">
              <w:rPr>
                <w:rFonts w:cs="Times New Roman"/>
                <w:szCs w:val="20"/>
              </w:rPr>
              <w:t xml:space="preserve">Јануар </w:t>
            </w:r>
            <w:r w:rsidR="00C510FC">
              <w:rPr>
                <w:rFonts w:cs="Times New Roman"/>
                <w:szCs w:val="20"/>
              </w:rPr>
              <w:t>2024</w:t>
            </w:r>
            <w:r w:rsidRPr="001B7C14">
              <w:rPr>
                <w:rFonts w:cs="Times New Roman"/>
                <w:szCs w:val="20"/>
              </w:rPr>
              <w:t>. Уз континуир- ане допуне и измене</w:t>
            </w:r>
          </w:p>
          <w:p w14:paraId="17D8B3AD" w14:textId="77777777" w:rsidR="006A3944" w:rsidRPr="001B7C14" w:rsidRDefault="006A3944" w:rsidP="001B7C14">
            <w:pPr>
              <w:pStyle w:val="NoSpacing"/>
              <w:rPr>
                <w:rFonts w:cs="Times New Roman"/>
                <w:szCs w:val="20"/>
              </w:rPr>
            </w:pPr>
            <w:r w:rsidRPr="001B7C14">
              <w:rPr>
                <w:rFonts w:cs="Times New Roman"/>
                <w:szCs w:val="20"/>
              </w:rPr>
              <w:t>садржаја</w:t>
            </w:r>
          </w:p>
        </w:tc>
        <w:tc>
          <w:tcPr>
            <w:tcW w:w="2022" w:type="dxa"/>
            <w:gridSpan w:val="2"/>
          </w:tcPr>
          <w:p w14:paraId="6F71AC7E" w14:textId="77777777" w:rsidR="006A3944" w:rsidRPr="001B7C14" w:rsidRDefault="006A3944" w:rsidP="001B7C14">
            <w:pPr>
              <w:pStyle w:val="NoSpacing"/>
              <w:rPr>
                <w:rFonts w:cs="Times New Roman"/>
                <w:szCs w:val="20"/>
              </w:rPr>
            </w:pPr>
            <w:r w:rsidRPr="001B7C14">
              <w:rPr>
                <w:rFonts w:cs="Times New Roman"/>
                <w:spacing w:val="-1"/>
                <w:szCs w:val="20"/>
              </w:rPr>
              <w:t>Доступност различитих</w:t>
            </w:r>
          </w:p>
          <w:p w14:paraId="76F343E6" w14:textId="77777777" w:rsidR="006A3944" w:rsidRPr="001B7C14" w:rsidRDefault="006A3944" w:rsidP="001B7C14">
            <w:pPr>
              <w:pStyle w:val="NoSpacing"/>
              <w:rPr>
                <w:rFonts w:cs="Times New Roman"/>
                <w:szCs w:val="20"/>
              </w:rPr>
            </w:pPr>
            <w:r w:rsidRPr="001B7C14">
              <w:rPr>
                <w:rFonts w:cs="Times New Roman"/>
                <w:szCs w:val="20"/>
              </w:rPr>
              <w:t xml:space="preserve">информација </w:t>
            </w:r>
            <w:r w:rsidRPr="001B7C14">
              <w:rPr>
                <w:rFonts w:cs="Times New Roman"/>
                <w:spacing w:val="-12"/>
                <w:szCs w:val="20"/>
              </w:rPr>
              <w:t xml:space="preserve">о </w:t>
            </w:r>
            <w:r w:rsidRPr="001B7C14">
              <w:rPr>
                <w:rFonts w:cs="Times New Roman"/>
                <w:szCs w:val="20"/>
              </w:rPr>
              <w:t>учењу свим ученицима</w:t>
            </w:r>
          </w:p>
        </w:tc>
        <w:tc>
          <w:tcPr>
            <w:tcW w:w="1475" w:type="dxa"/>
          </w:tcPr>
          <w:p w14:paraId="6D80BE92" w14:textId="77777777" w:rsidR="006A3944" w:rsidRPr="001B7C14" w:rsidRDefault="006A3944" w:rsidP="001B7C14">
            <w:pPr>
              <w:pStyle w:val="NoSpacing"/>
              <w:rPr>
                <w:rFonts w:cs="Times New Roman"/>
                <w:szCs w:val="20"/>
              </w:rPr>
            </w:pPr>
          </w:p>
          <w:p w14:paraId="7F1BD627" w14:textId="77777777" w:rsidR="006A3944" w:rsidRPr="001B7C14" w:rsidRDefault="006A3944" w:rsidP="001B7C14">
            <w:pPr>
              <w:pStyle w:val="NoSpacing"/>
              <w:rPr>
                <w:rFonts w:cs="Times New Roman"/>
                <w:szCs w:val="20"/>
              </w:rPr>
            </w:pPr>
            <w:r w:rsidRPr="001B7C14">
              <w:rPr>
                <w:rFonts w:cs="Times New Roman"/>
                <w:szCs w:val="20"/>
              </w:rPr>
              <w:t>-Увид у изложен садржај –</w:t>
            </w:r>
          </w:p>
        </w:tc>
        <w:tc>
          <w:tcPr>
            <w:tcW w:w="2459" w:type="dxa"/>
          </w:tcPr>
          <w:p w14:paraId="69F3A4C1" w14:textId="77777777" w:rsidR="006A3944" w:rsidRPr="001B7C14" w:rsidRDefault="006A3944" w:rsidP="001B7C14">
            <w:pPr>
              <w:pStyle w:val="NoSpacing"/>
              <w:rPr>
                <w:rFonts w:cs="Times New Roman"/>
                <w:szCs w:val="20"/>
              </w:rPr>
            </w:pPr>
            <w:r w:rsidRPr="001B7C14">
              <w:rPr>
                <w:rFonts w:cs="Times New Roman"/>
                <w:szCs w:val="20"/>
              </w:rPr>
              <w:t>Директор школе</w:t>
            </w:r>
          </w:p>
        </w:tc>
      </w:tr>
      <w:tr w:rsidR="006A3944" w:rsidRPr="001B7C14" w14:paraId="3A711259" w14:textId="77777777" w:rsidTr="001B7C14">
        <w:trPr>
          <w:trHeight w:val="2038"/>
        </w:trPr>
        <w:tc>
          <w:tcPr>
            <w:tcW w:w="2038" w:type="dxa"/>
          </w:tcPr>
          <w:p w14:paraId="1CCD0B58" w14:textId="77777777" w:rsidR="006A3944" w:rsidRPr="001B7C14" w:rsidRDefault="006A3944" w:rsidP="001B7C14">
            <w:pPr>
              <w:pStyle w:val="NoSpacing"/>
              <w:rPr>
                <w:rFonts w:cs="Times New Roman"/>
                <w:szCs w:val="20"/>
              </w:rPr>
            </w:pPr>
            <w:r w:rsidRPr="001B7C14">
              <w:rPr>
                <w:rFonts w:cs="Times New Roman"/>
                <w:szCs w:val="20"/>
              </w:rPr>
              <w:lastRenderedPageBreak/>
              <w:t>4.Допуна планова часова</w:t>
            </w:r>
          </w:p>
          <w:p w14:paraId="0138F448" w14:textId="77777777" w:rsidR="006A3944" w:rsidRPr="001B7C14" w:rsidRDefault="006A3944" w:rsidP="001B7C14">
            <w:pPr>
              <w:pStyle w:val="NoSpacing"/>
              <w:rPr>
                <w:rFonts w:cs="Times New Roman"/>
                <w:szCs w:val="20"/>
              </w:rPr>
            </w:pPr>
            <w:r w:rsidRPr="001B7C14">
              <w:rPr>
                <w:rFonts w:cs="Times New Roman"/>
                <w:szCs w:val="20"/>
              </w:rPr>
              <w:t>одељењског</w:t>
            </w:r>
          </w:p>
          <w:p w14:paraId="0100224F" w14:textId="77777777" w:rsidR="006A3944" w:rsidRPr="001B7C14" w:rsidRDefault="006A3944" w:rsidP="001B7C14">
            <w:pPr>
              <w:pStyle w:val="NoSpacing"/>
              <w:rPr>
                <w:rFonts w:cs="Times New Roman"/>
                <w:szCs w:val="20"/>
              </w:rPr>
            </w:pPr>
            <w:r w:rsidRPr="001B7C14">
              <w:rPr>
                <w:rFonts w:cs="Times New Roman"/>
                <w:szCs w:val="20"/>
              </w:rPr>
              <w:t>стерешине у свим разредима</w:t>
            </w:r>
          </w:p>
          <w:p w14:paraId="7D30F45B" w14:textId="77777777" w:rsidR="006A3944" w:rsidRPr="001B7C14" w:rsidRDefault="006A3944" w:rsidP="001B7C14">
            <w:pPr>
              <w:pStyle w:val="NoSpacing"/>
              <w:rPr>
                <w:rFonts w:cs="Times New Roman"/>
                <w:szCs w:val="20"/>
              </w:rPr>
            </w:pPr>
            <w:r w:rsidRPr="001B7C14">
              <w:rPr>
                <w:rFonts w:cs="Times New Roman"/>
                <w:szCs w:val="20"/>
              </w:rPr>
              <w:t>садржајима који се односе на</w:t>
            </w:r>
          </w:p>
          <w:p w14:paraId="5A1B5395" w14:textId="77777777" w:rsidR="006A3944" w:rsidRPr="001B7C14" w:rsidRDefault="006A3944" w:rsidP="001B7C14">
            <w:pPr>
              <w:pStyle w:val="NoSpacing"/>
              <w:rPr>
                <w:rFonts w:cs="Times New Roman"/>
                <w:szCs w:val="20"/>
              </w:rPr>
            </w:pPr>
            <w:proofErr w:type="gramStart"/>
            <w:r w:rsidRPr="001B7C14">
              <w:rPr>
                <w:rFonts w:cs="Times New Roman"/>
                <w:szCs w:val="20"/>
              </w:rPr>
              <w:t>различите</w:t>
            </w:r>
            <w:proofErr w:type="gramEnd"/>
            <w:r w:rsidRPr="001B7C14">
              <w:rPr>
                <w:rFonts w:cs="Times New Roman"/>
                <w:szCs w:val="20"/>
              </w:rPr>
              <w:t xml:space="preserve"> технике и методе учења .</w:t>
            </w:r>
          </w:p>
          <w:p w14:paraId="65626AD8" w14:textId="77777777" w:rsidR="006A3944" w:rsidRPr="001B7C14" w:rsidRDefault="006A3944" w:rsidP="001B7C14">
            <w:pPr>
              <w:pStyle w:val="NoSpacing"/>
              <w:rPr>
                <w:rFonts w:cs="Times New Roman"/>
                <w:szCs w:val="20"/>
              </w:rPr>
            </w:pPr>
          </w:p>
        </w:tc>
        <w:tc>
          <w:tcPr>
            <w:tcW w:w="1409" w:type="dxa"/>
          </w:tcPr>
          <w:p w14:paraId="0BA9DA02" w14:textId="77777777" w:rsidR="006A3944" w:rsidRPr="001B7C14" w:rsidRDefault="006A3944" w:rsidP="001B7C14">
            <w:pPr>
              <w:pStyle w:val="NoSpacing"/>
              <w:rPr>
                <w:rFonts w:cs="Times New Roman"/>
                <w:szCs w:val="20"/>
              </w:rPr>
            </w:pPr>
            <w:r w:rsidRPr="001B7C14">
              <w:rPr>
                <w:rFonts w:cs="Times New Roman"/>
                <w:szCs w:val="20"/>
              </w:rPr>
              <w:t>Одељењске старешине Стручни</w:t>
            </w:r>
          </w:p>
          <w:p w14:paraId="0E1D23AB"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661" w:type="dxa"/>
            <w:gridSpan w:val="2"/>
          </w:tcPr>
          <w:p w14:paraId="0EEE1FA8" w14:textId="4D513A8E" w:rsidR="006A3944" w:rsidRPr="001B7C14" w:rsidRDefault="006A3944" w:rsidP="001B7C14">
            <w:pPr>
              <w:pStyle w:val="NoSpacing"/>
              <w:rPr>
                <w:rFonts w:cs="Times New Roman"/>
                <w:szCs w:val="20"/>
              </w:rPr>
            </w:pPr>
            <w:r w:rsidRPr="001B7C14">
              <w:rPr>
                <w:rFonts w:cs="Times New Roman"/>
                <w:szCs w:val="20"/>
              </w:rPr>
              <w:t xml:space="preserve">Август </w:t>
            </w:r>
            <w:r w:rsidR="00C510FC">
              <w:rPr>
                <w:rFonts w:cs="Times New Roman"/>
                <w:szCs w:val="20"/>
              </w:rPr>
              <w:t>2024</w:t>
            </w:r>
            <w:r w:rsidRPr="001B7C14">
              <w:rPr>
                <w:rFonts w:cs="Times New Roman"/>
                <w:szCs w:val="20"/>
              </w:rPr>
              <w:t>.године</w:t>
            </w:r>
          </w:p>
        </w:tc>
        <w:tc>
          <w:tcPr>
            <w:tcW w:w="2022" w:type="dxa"/>
            <w:gridSpan w:val="2"/>
          </w:tcPr>
          <w:p w14:paraId="60411CE9" w14:textId="77777777" w:rsidR="006A3944" w:rsidRPr="001B7C14" w:rsidRDefault="006A3944" w:rsidP="001B7C14">
            <w:pPr>
              <w:pStyle w:val="NoSpacing"/>
              <w:rPr>
                <w:rFonts w:cs="Times New Roman"/>
                <w:szCs w:val="20"/>
              </w:rPr>
            </w:pPr>
            <w:r w:rsidRPr="001B7C14">
              <w:rPr>
                <w:rFonts w:cs="Times New Roman"/>
                <w:szCs w:val="20"/>
              </w:rPr>
              <w:t>Усајање и примена нових сазнања у циљу успешнијег процеса учења</w:t>
            </w:r>
          </w:p>
        </w:tc>
        <w:tc>
          <w:tcPr>
            <w:tcW w:w="1475" w:type="dxa"/>
          </w:tcPr>
          <w:p w14:paraId="3CFF0F48" w14:textId="77777777" w:rsidR="006A3944" w:rsidRPr="001B7C14" w:rsidRDefault="006A3944" w:rsidP="001B7C14">
            <w:pPr>
              <w:pStyle w:val="NoSpacing"/>
              <w:rPr>
                <w:rFonts w:cs="Times New Roman"/>
                <w:szCs w:val="20"/>
              </w:rPr>
            </w:pPr>
            <w:r w:rsidRPr="001B7C14">
              <w:rPr>
                <w:rFonts w:cs="Times New Roman"/>
                <w:szCs w:val="20"/>
              </w:rPr>
              <w:t>Увид у планове</w:t>
            </w:r>
          </w:p>
          <w:p w14:paraId="1FFA0191" w14:textId="77777777" w:rsidR="006A3944" w:rsidRPr="001B7C14" w:rsidRDefault="006A3944" w:rsidP="001B7C14">
            <w:pPr>
              <w:pStyle w:val="NoSpacing"/>
              <w:rPr>
                <w:rFonts w:cs="Times New Roman"/>
                <w:szCs w:val="20"/>
              </w:rPr>
            </w:pPr>
            <w:r w:rsidRPr="001B7C14">
              <w:rPr>
                <w:rFonts w:cs="Times New Roman"/>
                <w:szCs w:val="20"/>
              </w:rPr>
              <w:t>одељењског стерешине Евиденција у е-</w:t>
            </w:r>
          </w:p>
          <w:p w14:paraId="551AEB4B" w14:textId="77777777" w:rsidR="006A3944" w:rsidRPr="001B7C14" w:rsidRDefault="006A3944" w:rsidP="001B7C14">
            <w:pPr>
              <w:pStyle w:val="NoSpacing"/>
              <w:rPr>
                <w:rFonts w:cs="Times New Roman"/>
                <w:szCs w:val="20"/>
              </w:rPr>
            </w:pPr>
            <w:r w:rsidRPr="001B7C14">
              <w:rPr>
                <w:rFonts w:cs="Times New Roman"/>
                <w:spacing w:val="-1"/>
                <w:szCs w:val="20"/>
              </w:rPr>
              <w:t xml:space="preserve">дневницима </w:t>
            </w:r>
          </w:p>
          <w:p w14:paraId="04C1915D" w14:textId="77777777" w:rsidR="006A3944" w:rsidRPr="001B7C14" w:rsidRDefault="006A3944" w:rsidP="001B7C14">
            <w:pPr>
              <w:pStyle w:val="NoSpacing"/>
              <w:rPr>
                <w:rFonts w:cs="Times New Roman"/>
                <w:szCs w:val="20"/>
              </w:rPr>
            </w:pPr>
          </w:p>
        </w:tc>
        <w:tc>
          <w:tcPr>
            <w:tcW w:w="2459" w:type="dxa"/>
          </w:tcPr>
          <w:p w14:paraId="10F24C98"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r>
      <w:tr w:rsidR="006A3944" w:rsidRPr="001B7C14" w14:paraId="233ACAFA" w14:textId="77777777" w:rsidTr="00341121">
        <w:trPr>
          <w:trHeight w:val="268"/>
        </w:trPr>
        <w:tc>
          <w:tcPr>
            <w:tcW w:w="11064" w:type="dxa"/>
            <w:gridSpan w:val="8"/>
          </w:tcPr>
          <w:p w14:paraId="1ED9C3D7" w14:textId="77777777" w:rsidR="006A3944" w:rsidRPr="001B7C14" w:rsidRDefault="006A3944" w:rsidP="001B7C14">
            <w:pPr>
              <w:pStyle w:val="NoSpacing"/>
              <w:rPr>
                <w:rFonts w:cs="Times New Roman"/>
                <w:szCs w:val="20"/>
              </w:rPr>
            </w:pPr>
            <w:r w:rsidRPr="001B7C14">
              <w:rPr>
                <w:rFonts w:cs="Times New Roman"/>
                <w:szCs w:val="20"/>
              </w:rPr>
              <w:t>3. ЗАДАТАК Већи броја ванннаставних активности школе</w:t>
            </w:r>
          </w:p>
        </w:tc>
      </w:tr>
      <w:tr w:rsidR="006A3944" w:rsidRPr="001B7C14" w14:paraId="2D19411C" w14:textId="77777777" w:rsidTr="00341121">
        <w:trPr>
          <w:trHeight w:val="1074"/>
        </w:trPr>
        <w:tc>
          <w:tcPr>
            <w:tcW w:w="2038" w:type="dxa"/>
          </w:tcPr>
          <w:p w14:paraId="21899152" w14:textId="77777777" w:rsidR="006A3944" w:rsidRPr="001B7C14" w:rsidRDefault="006A3944" w:rsidP="001B7C14">
            <w:pPr>
              <w:pStyle w:val="NoSpacing"/>
              <w:rPr>
                <w:rFonts w:cs="Times New Roman"/>
                <w:szCs w:val="20"/>
              </w:rPr>
            </w:pPr>
            <w:r w:rsidRPr="001B7C14">
              <w:rPr>
                <w:rFonts w:cs="Times New Roman"/>
                <w:szCs w:val="20"/>
              </w:rPr>
              <w:t>АКТИВНОСТ</w:t>
            </w:r>
          </w:p>
        </w:tc>
        <w:tc>
          <w:tcPr>
            <w:tcW w:w="1541" w:type="dxa"/>
            <w:gridSpan w:val="2"/>
          </w:tcPr>
          <w:p w14:paraId="3598A89E" w14:textId="77777777" w:rsidR="006A3944" w:rsidRPr="001B7C14" w:rsidRDefault="006A3944" w:rsidP="001B7C14">
            <w:pPr>
              <w:pStyle w:val="NoSpacing"/>
              <w:rPr>
                <w:rFonts w:cs="Times New Roman"/>
                <w:szCs w:val="20"/>
              </w:rPr>
            </w:pPr>
            <w:r w:rsidRPr="001B7C14">
              <w:rPr>
                <w:rFonts w:cs="Times New Roman"/>
                <w:szCs w:val="20"/>
              </w:rPr>
              <w:t>НОСИОЦИ АКТИВНОСТИ</w:t>
            </w:r>
          </w:p>
        </w:tc>
        <w:tc>
          <w:tcPr>
            <w:tcW w:w="1719" w:type="dxa"/>
            <w:gridSpan w:val="2"/>
          </w:tcPr>
          <w:p w14:paraId="3C898738" w14:textId="77777777" w:rsidR="006A3944" w:rsidRPr="001B7C14" w:rsidRDefault="006A3944" w:rsidP="001B7C14">
            <w:pPr>
              <w:pStyle w:val="NoSpacing"/>
              <w:rPr>
                <w:rFonts w:cs="Times New Roman"/>
                <w:szCs w:val="20"/>
              </w:rPr>
            </w:pPr>
            <w:r w:rsidRPr="001B7C14">
              <w:rPr>
                <w:rFonts w:cs="Times New Roman"/>
                <w:szCs w:val="20"/>
              </w:rPr>
              <w:t>ДИНАМИКА</w:t>
            </w:r>
          </w:p>
        </w:tc>
        <w:tc>
          <w:tcPr>
            <w:tcW w:w="1832" w:type="dxa"/>
          </w:tcPr>
          <w:p w14:paraId="031556AD" w14:textId="77777777" w:rsidR="006A3944" w:rsidRPr="001B7C14" w:rsidRDefault="006A3944" w:rsidP="001B7C14">
            <w:pPr>
              <w:pStyle w:val="NoSpacing"/>
              <w:rPr>
                <w:rFonts w:cs="Times New Roman"/>
                <w:szCs w:val="20"/>
              </w:rPr>
            </w:pPr>
            <w:r w:rsidRPr="001B7C14">
              <w:rPr>
                <w:rFonts w:cs="Times New Roman"/>
                <w:szCs w:val="20"/>
              </w:rPr>
              <w:t>ВРЕДНОВАЊЕ</w:t>
            </w:r>
          </w:p>
          <w:p w14:paraId="64AACA77" w14:textId="77777777" w:rsidR="006A3944" w:rsidRPr="001B7C14" w:rsidRDefault="006A3944" w:rsidP="001B7C14">
            <w:pPr>
              <w:pStyle w:val="NoSpacing"/>
              <w:rPr>
                <w:rFonts w:cs="Times New Roman"/>
                <w:szCs w:val="20"/>
              </w:rPr>
            </w:pPr>
            <w:r w:rsidRPr="001B7C14">
              <w:rPr>
                <w:rFonts w:cs="Times New Roman"/>
                <w:szCs w:val="20"/>
              </w:rPr>
              <w:t>/КРИТЕРИЈУМ УСПЕХА</w:t>
            </w:r>
          </w:p>
        </w:tc>
        <w:tc>
          <w:tcPr>
            <w:tcW w:w="1475" w:type="dxa"/>
          </w:tcPr>
          <w:p w14:paraId="07262A1A" w14:textId="77777777" w:rsidR="006A3944" w:rsidRPr="001B7C14" w:rsidRDefault="006A3944" w:rsidP="001B7C14">
            <w:pPr>
              <w:pStyle w:val="NoSpacing"/>
              <w:rPr>
                <w:rFonts w:cs="Times New Roman"/>
                <w:szCs w:val="20"/>
              </w:rPr>
            </w:pPr>
            <w:r w:rsidRPr="001B7C14">
              <w:rPr>
                <w:rFonts w:cs="Times New Roman"/>
                <w:szCs w:val="20"/>
              </w:rPr>
              <w:t>ВРЕДНОВАЊ Е /МЕРИЛО ВРЕДНОВАЊ</w:t>
            </w:r>
          </w:p>
          <w:p w14:paraId="5E29DD04" w14:textId="77777777" w:rsidR="006A3944" w:rsidRPr="001B7C14" w:rsidRDefault="006A3944" w:rsidP="001B7C14">
            <w:pPr>
              <w:pStyle w:val="NoSpacing"/>
              <w:rPr>
                <w:rFonts w:cs="Times New Roman"/>
                <w:szCs w:val="20"/>
              </w:rPr>
            </w:pPr>
            <w:r w:rsidRPr="001B7C14">
              <w:rPr>
                <w:rFonts w:cs="Times New Roman"/>
                <w:szCs w:val="20"/>
              </w:rPr>
              <w:t>А</w:t>
            </w:r>
          </w:p>
        </w:tc>
        <w:tc>
          <w:tcPr>
            <w:tcW w:w="2459" w:type="dxa"/>
          </w:tcPr>
          <w:p w14:paraId="0710DDCA" w14:textId="77777777" w:rsidR="006A3944" w:rsidRPr="001B7C14" w:rsidRDefault="006A3944" w:rsidP="001B7C14">
            <w:pPr>
              <w:pStyle w:val="NoSpacing"/>
              <w:rPr>
                <w:rFonts w:cs="Times New Roman"/>
                <w:szCs w:val="20"/>
              </w:rPr>
            </w:pPr>
            <w:r w:rsidRPr="001B7C14">
              <w:rPr>
                <w:rFonts w:cs="Times New Roman"/>
                <w:szCs w:val="20"/>
              </w:rPr>
              <w:t>НОСИОЦИ ЕВАЛУАЦИЈЕ</w:t>
            </w:r>
          </w:p>
        </w:tc>
      </w:tr>
      <w:tr w:rsidR="006A3944" w:rsidRPr="001B7C14" w14:paraId="28D81658" w14:textId="77777777" w:rsidTr="001B7C14">
        <w:trPr>
          <w:trHeight w:val="1696"/>
        </w:trPr>
        <w:tc>
          <w:tcPr>
            <w:tcW w:w="2038" w:type="dxa"/>
          </w:tcPr>
          <w:p w14:paraId="3CE3A7E3" w14:textId="77777777" w:rsidR="006A3944" w:rsidRPr="001B7C14" w:rsidRDefault="006A3944" w:rsidP="001B7C14">
            <w:pPr>
              <w:pStyle w:val="NoSpacing"/>
              <w:rPr>
                <w:rFonts w:cs="Times New Roman"/>
                <w:szCs w:val="20"/>
              </w:rPr>
            </w:pPr>
            <w:r w:rsidRPr="001B7C14">
              <w:rPr>
                <w:rFonts w:cs="Times New Roman"/>
                <w:szCs w:val="20"/>
              </w:rPr>
              <w:t>1. Организовање активности различитих</w:t>
            </w:r>
          </w:p>
          <w:p w14:paraId="04AC8BB5" w14:textId="77777777" w:rsidR="006A3944" w:rsidRPr="001B7C14" w:rsidRDefault="006A3944" w:rsidP="001B7C14">
            <w:pPr>
              <w:pStyle w:val="NoSpacing"/>
              <w:rPr>
                <w:rFonts w:cs="Times New Roman"/>
                <w:szCs w:val="20"/>
              </w:rPr>
            </w:pPr>
            <w:r w:rsidRPr="001B7C14">
              <w:rPr>
                <w:rFonts w:cs="Times New Roman"/>
                <w:szCs w:val="20"/>
              </w:rPr>
              <w:t>садржаја</w:t>
            </w:r>
          </w:p>
        </w:tc>
        <w:tc>
          <w:tcPr>
            <w:tcW w:w="1541" w:type="dxa"/>
            <w:gridSpan w:val="2"/>
          </w:tcPr>
          <w:p w14:paraId="6A7842DE" w14:textId="77777777" w:rsidR="006A3944" w:rsidRPr="001B7C14" w:rsidRDefault="006A3944" w:rsidP="001B7C14">
            <w:pPr>
              <w:pStyle w:val="NoSpacing"/>
              <w:rPr>
                <w:rFonts w:cs="Times New Roman"/>
                <w:szCs w:val="20"/>
              </w:rPr>
            </w:pPr>
            <w:r w:rsidRPr="001B7C14">
              <w:rPr>
                <w:rFonts w:cs="Times New Roman"/>
                <w:szCs w:val="20"/>
              </w:rPr>
              <w:t>Наставници, стручни</w:t>
            </w:r>
          </w:p>
          <w:p w14:paraId="22AA2D9F"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719" w:type="dxa"/>
            <w:gridSpan w:val="2"/>
          </w:tcPr>
          <w:p w14:paraId="75A4E09C" w14:textId="77777777" w:rsidR="006A3944" w:rsidRPr="001B7C14" w:rsidRDefault="006A3944" w:rsidP="001B7C14">
            <w:pPr>
              <w:pStyle w:val="NoSpacing"/>
              <w:rPr>
                <w:rFonts w:cs="Times New Roman"/>
                <w:szCs w:val="20"/>
              </w:rPr>
            </w:pPr>
            <w:r w:rsidRPr="001B7C14">
              <w:rPr>
                <w:rFonts w:cs="Times New Roman"/>
                <w:szCs w:val="20"/>
              </w:rPr>
              <w:t>Током године, према плану</w:t>
            </w:r>
          </w:p>
        </w:tc>
        <w:tc>
          <w:tcPr>
            <w:tcW w:w="1832" w:type="dxa"/>
          </w:tcPr>
          <w:p w14:paraId="5149B52F" w14:textId="77777777" w:rsidR="006A3944" w:rsidRPr="001B7C14" w:rsidRDefault="006A3944" w:rsidP="001B7C14">
            <w:pPr>
              <w:pStyle w:val="NoSpacing"/>
              <w:rPr>
                <w:rFonts w:cs="Times New Roman"/>
                <w:szCs w:val="20"/>
              </w:rPr>
            </w:pPr>
            <w:r w:rsidRPr="001B7C14">
              <w:rPr>
                <w:rFonts w:cs="Times New Roman"/>
                <w:szCs w:val="20"/>
              </w:rPr>
              <w:t>Реализоване ванннаставне активности за све узрасте током школске године , 70% ученика узело</w:t>
            </w:r>
          </w:p>
          <w:p w14:paraId="13B8B74D" w14:textId="77777777" w:rsidR="006A3944" w:rsidRPr="001B7C14" w:rsidRDefault="006A3944" w:rsidP="001B7C14">
            <w:pPr>
              <w:pStyle w:val="NoSpacing"/>
              <w:rPr>
                <w:rFonts w:cs="Times New Roman"/>
                <w:szCs w:val="20"/>
              </w:rPr>
            </w:pPr>
            <w:r w:rsidRPr="001B7C14">
              <w:rPr>
                <w:rFonts w:cs="Times New Roman"/>
                <w:szCs w:val="20"/>
              </w:rPr>
              <w:t>учешће у истим</w:t>
            </w:r>
          </w:p>
        </w:tc>
        <w:tc>
          <w:tcPr>
            <w:tcW w:w="1475" w:type="dxa"/>
          </w:tcPr>
          <w:p w14:paraId="305CB5AD" w14:textId="77777777" w:rsidR="006A3944" w:rsidRPr="001B7C14" w:rsidRDefault="006A3944" w:rsidP="001B7C14">
            <w:pPr>
              <w:pStyle w:val="NoSpacing"/>
              <w:rPr>
                <w:rFonts w:cs="Times New Roman"/>
                <w:szCs w:val="20"/>
              </w:rPr>
            </w:pPr>
            <w:r w:rsidRPr="001B7C14">
              <w:rPr>
                <w:rFonts w:cs="Times New Roman"/>
                <w:szCs w:val="20"/>
              </w:rPr>
              <w:t>Увид у летопис</w:t>
            </w:r>
          </w:p>
          <w:p w14:paraId="6FB28A3B" w14:textId="77777777" w:rsidR="006A3944" w:rsidRPr="001B7C14" w:rsidRDefault="006A3944" w:rsidP="001B7C14">
            <w:pPr>
              <w:pStyle w:val="NoSpacing"/>
              <w:rPr>
                <w:rFonts w:cs="Times New Roman"/>
                <w:szCs w:val="20"/>
              </w:rPr>
            </w:pPr>
            <w:r w:rsidRPr="001B7C14">
              <w:rPr>
                <w:rFonts w:cs="Times New Roman"/>
                <w:szCs w:val="20"/>
              </w:rPr>
              <w:t>школе, ФБ страница</w:t>
            </w:r>
          </w:p>
        </w:tc>
        <w:tc>
          <w:tcPr>
            <w:tcW w:w="2459" w:type="dxa"/>
          </w:tcPr>
          <w:p w14:paraId="2F6DF837"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r>
      <w:tr w:rsidR="006A3944" w:rsidRPr="001B7C14" w14:paraId="050832D6" w14:textId="77777777" w:rsidTr="00341121">
        <w:trPr>
          <w:trHeight w:val="1074"/>
        </w:trPr>
        <w:tc>
          <w:tcPr>
            <w:tcW w:w="2038" w:type="dxa"/>
          </w:tcPr>
          <w:p w14:paraId="04DE08F0" w14:textId="77777777" w:rsidR="006A3944" w:rsidRPr="001B7C14" w:rsidRDefault="006A3944" w:rsidP="001B7C14">
            <w:pPr>
              <w:pStyle w:val="NoSpacing"/>
              <w:rPr>
                <w:rFonts w:cs="Times New Roman"/>
                <w:szCs w:val="20"/>
              </w:rPr>
            </w:pPr>
            <w:r w:rsidRPr="001B7C14">
              <w:rPr>
                <w:rFonts w:cs="Times New Roman"/>
                <w:szCs w:val="20"/>
              </w:rPr>
              <w:t>2. Израда плана ванннаставних</w:t>
            </w:r>
          </w:p>
          <w:p w14:paraId="55097FEE" w14:textId="77777777" w:rsidR="006A3944" w:rsidRPr="001B7C14" w:rsidRDefault="006A3944" w:rsidP="001B7C14">
            <w:pPr>
              <w:pStyle w:val="NoSpacing"/>
              <w:rPr>
                <w:rFonts w:cs="Times New Roman"/>
                <w:szCs w:val="20"/>
              </w:rPr>
            </w:pPr>
            <w:r w:rsidRPr="001B7C14">
              <w:rPr>
                <w:rFonts w:cs="Times New Roman"/>
                <w:szCs w:val="20"/>
              </w:rPr>
              <w:t>активности</w:t>
            </w:r>
          </w:p>
        </w:tc>
        <w:tc>
          <w:tcPr>
            <w:tcW w:w="1541" w:type="dxa"/>
            <w:gridSpan w:val="2"/>
          </w:tcPr>
          <w:p w14:paraId="687DB5C2" w14:textId="77777777" w:rsidR="006A3944" w:rsidRPr="001B7C14" w:rsidRDefault="006A3944" w:rsidP="001B7C14">
            <w:pPr>
              <w:pStyle w:val="NoSpacing"/>
              <w:rPr>
                <w:rFonts w:cs="Times New Roman"/>
                <w:szCs w:val="20"/>
              </w:rPr>
            </w:pPr>
            <w:r w:rsidRPr="001B7C14">
              <w:rPr>
                <w:rFonts w:cs="Times New Roman"/>
                <w:szCs w:val="20"/>
              </w:rPr>
              <w:t>Руководиоци стручних</w:t>
            </w:r>
          </w:p>
          <w:p w14:paraId="39B2CDAF" w14:textId="77777777" w:rsidR="006A3944" w:rsidRPr="001B7C14" w:rsidRDefault="006A3944" w:rsidP="001B7C14">
            <w:pPr>
              <w:pStyle w:val="NoSpacing"/>
              <w:rPr>
                <w:rFonts w:cs="Times New Roman"/>
                <w:szCs w:val="20"/>
              </w:rPr>
            </w:pPr>
            <w:r w:rsidRPr="001B7C14">
              <w:rPr>
                <w:rFonts w:cs="Times New Roman"/>
                <w:szCs w:val="20"/>
              </w:rPr>
              <w:t>већа, стручни сарадници</w:t>
            </w:r>
          </w:p>
        </w:tc>
        <w:tc>
          <w:tcPr>
            <w:tcW w:w="1719" w:type="dxa"/>
            <w:gridSpan w:val="2"/>
          </w:tcPr>
          <w:p w14:paraId="1B89963B" w14:textId="77777777" w:rsidR="006A3944" w:rsidRPr="001B7C14" w:rsidRDefault="006A3944" w:rsidP="001B7C14">
            <w:pPr>
              <w:pStyle w:val="NoSpacing"/>
              <w:rPr>
                <w:rFonts w:cs="Times New Roman"/>
                <w:szCs w:val="20"/>
              </w:rPr>
            </w:pPr>
            <w:r w:rsidRPr="001B7C14">
              <w:rPr>
                <w:rFonts w:cs="Times New Roman"/>
                <w:szCs w:val="20"/>
              </w:rPr>
              <w:t>Август-</w:t>
            </w:r>
          </w:p>
          <w:p w14:paraId="08551F3E" w14:textId="77777777" w:rsidR="006A3944" w:rsidRPr="001B7C14" w:rsidRDefault="006A3944" w:rsidP="001B7C14">
            <w:pPr>
              <w:pStyle w:val="NoSpacing"/>
              <w:rPr>
                <w:rFonts w:cs="Times New Roman"/>
                <w:szCs w:val="20"/>
              </w:rPr>
            </w:pPr>
            <w:r w:rsidRPr="001B7C14">
              <w:rPr>
                <w:rFonts w:cs="Times New Roman"/>
                <w:szCs w:val="20"/>
              </w:rPr>
              <w:t>септембар</w:t>
            </w:r>
          </w:p>
          <w:p w14:paraId="449C3DC7" w14:textId="77777777" w:rsidR="006A3944" w:rsidRPr="001B7C14" w:rsidRDefault="006A3944" w:rsidP="001B7C14">
            <w:pPr>
              <w:pStyle w:val="NoSpacing"/>
              <w:rPr>
                <w:rFonts w:cs="Times New Roman"/>
                <w:szCs w:val="20"/>
              </w:rPr>
            </w:pPr>
            <w:r w:rsidRPr="001B7C14">
              <w:rPr>
                <w:rFonts w:cs="Times New Roman"/>
                <w:szCs w:val="20"/>
              </w:rPr>
              <w:t>сваке школске године</w:t>
            </w:r>
          </w:p>
        </w:tc>
        <w:tc>
          <w:tcPr>
            <w:tcW w:w="1832" w:type="dxa"/>
          </w:tcPr>
          <w:p w14:paraId="38FAD43C" w14:textId="77777777" w:rsidR="006A3944" w:rsidRPr="001B7C14" w:rsidRDefault="006A3944" w:rsidP="001B7C14">
            <w:pPr>
              <w:pStyle w:val="NoSpacing"/>
              <w:rPr>
                <w:rFonts w:cs="Times New Roman"/>
                <w:szCs w:val="20"/>
              </w:rPr>
            </w:pPr>
            <w:r w:rsidRPr="001B7C14">
              <w:rPr>
                <w:rFonts w:cs="Times New Roman"/>
                <w:szCs w:val="20"/>
              </w:rPr>
              <w:t>Израђен детаљан план</w:t>
            </w:r>
          </w:p>
        </w:tc>
        <w:tc>
          <w:tcPr>
            <w:tcW w:w="1475" w:type="dxa"/>
          </w:tcPr>
          <w:p w14:paraId="09ACCC94" w14:textId="77777777" w:rsidR="006A3944" w:rsidRPr="001B7C14" w:rsidRDefault="006A3944" w:rsidP="001B7C14">
            <w:pPr>
              <w:pStyle w:val="NoSpacing"/>
              <w:rPr>
                <w:rFonts w:cs="Times New Roman"/>
                <w:szCs w:val="20"/>
              </w:rPr>
            </w:pPr>
            <w:r w:rsidRPr="001B7C14">
              <w:rPr>
                <w:rFonts w:cs="Times New Roman"/>
                <w:szCs w:val="20"/>
              </w:rPr>
              <w:t>Увид у план</w:t>
            </w:r>
          </w:p>
        </w:tc>
        <w:tc>
          <w:tcPr>
            <w:tcW w:w="2459" w:type="dxa"/>
          </w:tcPr>
          <w:p w14:paraId="453107E2"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r>
      <w:tr w:rsidR="006A3944" w:rsidRPr="001B7C14" w14:paraId="20E3F089" w14:textId="77777777" w:rsidTr="001B7C14">
        <w:trPr>
          <w:trHeight w:val="2236"/>
        </w:trPr>
        <w:tc>
          <w:tcPr>
            <w:tcW w:w="2038" w:type="dxa"/>
          </w:tcPr>
          <w:p w14:paraId="2692E508" w14:textId="77777777" w:rsidR="006A3944" w:rsidRPr="001B7C14" w:rsidRDefault="006A3944" w:rsidP="001B7C14">
            <w:pPr>
              <w:pStyle w:val="NoSpacing"/>
              <w:rPr>
                <w:rFonts w:cs="Times New Roman"/>
                <w:szCs w:val="20"/>
              </w:rPr>
            </w:pPr>
            <w:r w:rsidRPr="001B7C14">
              <w:rPr>
                <w:rFonts w:cs="Times New Roman"/>
                <w:szCs w:val="20"/>
              </w:rPr>
              <w:t>3. Планирати Годишњим планом</w:t>
            </w:r>
          </w:p>
          <w:p w14:paraId="6C691A9A" w14:textId="77777777" w:rsidR="006A3944" w:rsidRPr="001B7C14" w:rsidRDefault="006A3944" w:rsidP="001B7C14">
            <w:pPr>
              <w:pStyle w:val="NoSpacing"/>
              <w:rPr>
                <w:rFonts w:cs="Times New Roman"/>
                <w:szCs w:val="20"/>
              </w:rPr>
            </w:pPr>
            <w:r w:rsidRPr="001B7C14">
              <w:rPr>
                <w:rFonts w:cs="Times New Roman"/>
                <w:szCs w:val="20"/>
              </w:rPr>
              <w:t>рада школе и Савета</w:t>
            </w:r>
            <w:r w:rsidRPr="001B7C14">
              <w:rPr>
                <w:rFonts w:cs="Times New Roman"/>
                <w:spacing w:val="-6"/>
                <w:szCs w:val="20"/>
              </w:rPr>
              <w:t xml:space="preserve"> </w:t>
            </w:r>
            <w:r w:rsidRPr="001B7C14">
              <w:rPr>
                <w:rFonts w:cs="Times New Roman"/>
                <w:szCs w:val="20"/>
              </w:rPr>
              <w:t>родитеља заједничке</w:t>
            </w:r>
          </w:p>
          <w:p w14:paraId="172E76B7" w14:textId="77777777" w:rsidR="006A3944" w:rsidRPr="001B7C14" w:rsidRDefault="006A3944" w:rsidP="001B7C14">
            <w:pPr>
              <w:pStyle w:val="NoSpacing"/>
              <w:rPr>
                <w:rFonts w:cs="Times New Roman"/>
                <w:szCs w:val="20"/>
              </w:rPr>
            </w:pPr>
            <w:r w:rsidRPr="001B7C14">
              <w:rPr>
                <w:rFonts w:cs="Times New Roman"/>
                <w:szCs w:val="20"/>
              </w:rPr>
              <w:t xml:space="preserve">активности родитеља </w:t>
            </w:r>
            <w:r w:rsidRPr="001B7C14">
              <w:rPr>
                <w:rFonts w:cs="Times New Roman"/>
                <w:spacing w:val="-17"/>
                <w:szCs w:val="20"/>
              </w:rPr>
              <w:t>и</w:t>
            </w:r>
          </w:p>
          <w:p w14:paraId="6C8D0C31" w14:textId="77777777" w:rsidR="006A3944" w:rsidRPr="001B7C14" w:rsidRDefault="006A3944" w:rsidP="001B7C14">
            <w:pPr>
              <w:pStyle w:val="NoSpacing"/>
              <w:rPr>
                <w:rFonts w:cs="Times New Roman"/>
                <w:szCs w:val="20"/>
              </w:rPr>
            </w:pPr>
            <w:r w:rsidRPr="001B7C14">
              <w:rPr>
                <w:rFonts w:cs="Times New Roman"/>
                <w:szCs w:val="20"/>
              </w:rPr>
              <w:t>наставника у циљу пружања подршке ученицима школе.</w:t>
            </w:r>
          </w:p>
        </w:tc>
        <w:tc>
          <w:tcPr>
            <w:tcW w:w="1541" w:type="dxa"/>
            <w:gridSpan w:val="2"/>
          </w:tcPr>
          <w:p w14:paraId="7A19991A" w14:textId="77777777" w:rsidR="006A3944" w:rsidRPr="001B7C14" w:rsidRDefault="006A3944" w:rsidP="001B7C14">
            <w:pPr>
              <w:pStyle w:val="NoSpacing"/>
              <w:rPr>
                <w:rFonts w:cs="Times New Roman"/>
                <w:szCs w:val="20"/>
              </w:rPr>
            </w:pPr>
            <w:r w:rsidRPr="001B7C14">
              <w:rPr>
                <w:rFonts w:cs="Times New Roman"/>
                <w:spacing w:val="-1"/>
                <w:szCs w:val="20"/>
              </w:rPr>
              <w:t xml:space="preserve">Председник </w:t>
            </w:r>
            <w:r w:rsidRPr="001B7C14">
              <w:rPr>
                <w:rFonts w:cs="Times New Roman"/>
                <w:szCs w:val="20"/>
              </w:rPr>
              <w:t>савета</w:t>
            </w:r>
          </w:p>
          <w:p w14:paraId="43136A77" w14:textId="77777777" w:rsidR="006A3944" w:rsidRPr="001B7C14" w:rsidRDefault="006A3944" w:rsidP="001B7C14">
            <w:pPr>
              <w:pStyle w:val="NoSpacing"/>
              <w:rPr>
                <w:rFonts w:cs="Times New Roman"/>
                <w:szCs w:val="20"/>
              </w:rPr>
            </w:pPr>
            <w:r w:rsidRPr="001B7C14">
              <w:rPr>
                <w:rFonts w:cs="Times New Roman"/>
                <w:spacing w:val="-1"/>
                <w:szCs w:val="20"/>
              </w:rPr>
              <w:t xml:space="preserve">родитеља </w:t>
            </w:r>
            <w:r w:rsidRPr="001B7C14">
              <w:rPr>
                <w:rFonts w:cs="Times New Roman"/>
                <w:szCs w:val="20"/>
              </w:rPr>
              <w:t>Директор школе</w:t>
            </w:r>
          </w:p>
        </w:tc>
        <w:tc>
          <w:tcPr>
            <w:tcW w:w="1719" w:type="dxa"/>
            <w:gridSpan w:val="2"/>
          </w:tcPr>
          <w:p w14:paraId="5AE81FFC" w14:textId="7C4EF3C1" w:rsidR="006A3944" w:rsidRPr="001B7C14" w:rsidRDefault="006A3944" w:rsidP="001B7C14">
            <w:pPr>
              <w:pStyle w:val="NoSpacing"/>
              <w:rPr>
                <w:rFonts w:cs="Times New Roman"/>
                <w:szCs w:val="20"/>
              </w:rPr>
            </w:pPr>
            <w:r w:rsidRPr="001B7C14">
              <w:rPr>
                <w:rFonts w:cs="Times New Roman"/>
                <w:spacing w:val="-1"/>
                <w:szCs w:val="20"/>
              </w:rPr>
              <w:t xml:space="preserve">Август/септе- </w:t>
            </w:r>
            <w:r w:rsidRPr="001B7C14">
              <w:rPr>
                <w:rFonts w:cs="Times New Roman"/>
                <w:szCs w:val="20"/>
              </w:rPr>
              <w:t xml:space="preserve">мбар </w:t>
            </w:r>
            <w:r w:rsidR="00C510FC">
              <w:rPr>
                <w:rFonts w:cs="Times New Roman"/>
                <w:szCs w:val="20"/>
              </w:rPr>
              <w:t>2024</w:t>
            </w:r>
            <w:r w:rsidRPr="001B7C14">
              <w:rPr>
                <w:rFonts w:cs="Times New Roman"/>
                <w:szCs w:val="20"/>
              </w:rPr>
              <w:t>. Уз могућност додатних активности</w:t>
            </w:r>
          </w:p>
          <w:p w14:paraId="161FEEB3" w14:textId="77777777" w:rsidR="006A3944" w:rsidRPr="001B7C14" w:rsidRDefault="006A3944" w:rsidP="001B7C14">
            <w:pPr>
              <w:pStyle w:val="NoSpacing"/>
              <w:rPr>
                <w:rFonts w:cs="Times New Roman"/>
                <w:szCs w:val="20"/>
              </w:rPr>
            </w:pPr>
            <w:r w:rsidRPr="001B7C14">
              <w:rPr>
                <w:rFonts w:cs="Times New Roman"/>
                <w:szCs w:val="20"/>
              </w:rPr>
              <w:t>током школске године</w:t>
            </w:r>
          </w:p>
        </w:tc>
        <w:tc>
          <w:tcPr>
            <w:tcW w:w="1832" w:type="dxa"/>
          </w:tcPr>
          <w:p w14:paraId="62150EEF" w14:textId="77777777" w:rsidR="006A3944" w:rsidRPr="001B7C14" w:rsidRDefault="006A3944" w:rsidP="001B7C14">
            <w:pPr>
              <w:pStyle w:val="NoSpacing"/>
              <w:rPr>
                <w:rFonts w:cs="Times New Roman"/>
                <w:szCs w:val="20"/>
              </w:rPr>
            </w:pPr>
            <w:r w:rsidRPr="001B7C14">
              <w:rPr>
                <w:rFonts w:cs="Times New Roman"/>
                <w:szCs w:val="20"/>
              </w:rPr>
              <w:t>Већи степен укључености Савета</w:t>
            </w:r>
          </w:p>
          <w:p w14:paraId="5CEAD2B8" w14:textId="77777777" w:rsidR="006A3944" w:rsidRPr="001B7C14" w:rsidRDefault="006A3944" w:rsidP="001B7C14">
            <w:pPr>
              <w:pStyle w:val="NoSpacing"/>
              <w:rPr>
                <w:rFonts w:cs="Times New Roman"/>
                <w:szCs w:val="20"/>
              </w:rPr>
            </w:pPr>
            <w:r w:rsidRPr="001B7C14">
              <w:rPr>
                <w:rFonts w:cs="Times New Roman"/>
                <w:szCs w:val="20"/>
              </w:rPr>
              <w:t>родитеља у пружање подршке</w:t>
            </w:r>
          </w:p>
          <w:p w14:paraId="37A2CC43" w14:textId="77777777" w:rsidR="006A3944" w:rsidRPr="001B7C14" w:rsidRDefault="006A3944" w:rsidP="001B7C14">
            <w:pPr>
              <w:pStyle w:val="NoSpacing"/>
              <w:rPr>
                <w:rFonts w:cs="Times New Roman"/>
                <w:szCs w:val="20"/>
              </w:rPr>
            </w:pPr>
            <w:r w:rsidRPr="001B7C14">
              <w:rPr>
                <w:rFonts w:cs="Times New Roman"/>
                <w:szCs w:val="20"/>
              </w:rPr>
              <w:t>ученицима</w:t>
            </w:r>
          </w:p>
        </w:tc>
        <w:tc>
          <w:tcPr>
            <w:tcW w:w="1475" w:type="dxa"/>
          </w:tcPr>
          <w:p w14:paraId="6C3D4FC9" w14:textId="28C5BD29" w:rsidR="006A3944" w:rsidRPr="001B7C14" w:rsidRDefault="006A3944" w:rsidP="001B7C14">
            <w:pPr>
              <w:pStyle w:val="NoSpacing"/>
              <w:rPr>
                <w:rFonts w:cs="Times New Roman"/>
                <w:szCs w:val="20"/>
              </w:rPr>
            </w:pPr>
            <w:r w:rsidRPr="001B7C14">
              <w:rPr>
                <w:rFonts w:cs="Times New Roman"/>
                <w:szCs w:val="20"/>
              </w:rPr>
              <w:t xml:space="preserve">Увид у Годишњи план </w:t>
            </w:r>
            <w:r w:rsidRPr="001B7C14">
              <w:rPr>
                <w:rFonts w:cs="Times New Roman"/>
                <w:spacing w:val="-5"/>
                <w:szCs w:val="20"/>
              </w:rPr>
              <w:t xml:space="preserve">рада </w:t>
            </w:r>
            <w:r w:rsidRPr="001B7C14">
              <w:rPr>
                <w:rFonts w:cs="Times New Roman"/>
                <w:szCs w:val="20"/>
              </w:rPr>
              <w:t>школе Увид</w:t>
            </w:r>
            <w:r w:rsidRPr="001B7C14">
              <w:rPr>
                <w:rFonts w:cs="Times New Roman"/>
                <w:spacing w:val="-3"/>
                <w:szCs w:val="20"/>
              </w:rPr>
              <w:t xml:space="preserve"> </w:t>
            </w:r>
            <w:r w:rsidRPr="001B7C14">
              <w:rPr>
                <w:rFonts w:cs="Times New Roman"/>
                <w:szCs w:val="20"/>
              </w:rPr>
              <w:t>у</w:t>
            </w:r>
            <w:r w:rsidR="001B7C14">
              <w:rPr>
                <w:rFonts w:cs="Times New Roman"/>
                <w:szCs w:val="20"/>
                <w:lang w:val="sr-Cyrl-RS"/>
              </w:rPr>
              <w:t xml:space="preserve"> </w:t>
            </w:r>
            <w:r w:rsidRPr="001B7C14">
              <w:rPr>
                <w:rFonts w:cs="Times New Roman"/>
                <w:szCs w:val="20"/>
              </w:rPr>
              <w:t xml:space="preserve">Записнике </w:t>
            </w:r>
            <w:r w:rsidRPr="001B7C14">
              <w:rPr>
                <w:rFonts w:cs="Times New Roman"/>
                <w:spacing w:val="-10"/>
                <w:szCs w:val="20"/>
              </w:rPr>
              <w:t xml:space="preserve">са </w:t>
            </w:r>
            <w:r w:rsidRPr="001B7C14">
              <w:rPr>
                <w:rFonts w:cs="Times New Roman"/>
                <w:szCs w:val="20"/>
              </w:rPr>
              <w:t>састанака Савета</w:t>
            </w:r>
          </w:p>
          <w:p w14:paraId="072ABF7E" w14:textId="77777777" w:rsidR="006A3944" w:rsidRPr="001B7C14" w:rsidRDefault="006A3944" w:rsidP="001B7C14">
            <w:pPr>
              <w:pStyle w:val="NoSpacing"/>
              <w:rPr>
                <w:rFonts w:cs="Times New Roman"/>
                <w:szCs w:val="20"/>
              </w:rPr>
            </w:pPr>
            <w:r w:rsidRPr="001B7C14">
              <w:rPr>
                <w:rFonts w:cs="Times New Roman"/>
                <w:spacing w:val="-1"/>
                <w:szCs w:val="20"/>
              </w:rPr>
              <w:t xml:space="preserve">родитеља </w:t>
            </w:r>
            <w:r w:rsidRPr="001B7C14">
              <w:rPr>
                <w:rFonts w:cs="Times New Roman"/>
                <w:szCs w:val="20"/>
              </w:rPr>
              <w:t>Увид</w:t>
            </w:r>
            <w:r w:rsidRPr="001B7C14">
              <w:rPr>
                <w:rFonts w:cs="Times New Roman"/>
                <w:spacing w:val="-3"/>
                <w:szCs w:val="20"/>
              </w:rPr>
              <w:t xml:space="preserve"> </w:t>
            </w:r>
            <w:r w:rsidRPr="001B7C14">
              <w:rPr>
                <w:rFonts w:cs="Times New Roman"/>
                <w:szCs w:val="20"/>
              </w:rPr>
              <w:t>и</w:t>
            </w:r>
          </w:p>
          <w:p w14:paraId="586E27D5" w14:textId="3397894D" w:rsidR="006A3944" w:rsidRPr="001B7C14" w:rsidRDefault="006A3944" w:rsidP="001B7C14">
            <w:pPr>
              <w:pStyle w:val="NoSpacing"/>
              <w:rPr>
                <w:rFonts w:cs="Times New Roman"/>
                <w:szCs w:val="20"/>
              </w:rPr>
            </w:pPr>
            <w:r w:rsidRPr="001B7C14">
              <w:rPr>
                <w:rFonts w:cs="Times New Roman"/>
                <w:szCs w:val="20"/>
              </w:rPr>
              <w:t>Извештај о раду школе, ФБ профил школе, летопис</w:t>
            </w:r>
            <w:r w:rsidR="001B7C14">
              <w:rPr>
                <w:rFonts w:cs="Times New Roman"/>
                <w:szCs w:val="20"/>
                <w:lang w:val="sr-Cyrl-RS"/>
              </w:rPr>
              <w:t xml:space="preserve"> </w:t>
            </w:r>
            <w:r w:rsidRPr="001B7C14">
              <w:rPr>
                <w:rFonts w:cs="Times New Roman"/>
                <w:szCs w:val="20"/>
              </w:rPr>
              <w:t>школе</w:t>
            </w:r>
          </w:p>
        </w:tc>
        <w:tc>
          <w:tcPr>
            <w:tcW w:w="2459" w:type="dxa"/>
          </w:tcPr>
          <w:p w14:paraId="14FAF5EA" w14:textId="77777777" w:rsidR="006A3944" w:rsidRPr="001B7C14" w:rsidRDefault="006A3944" w:rsidP="001B7C14">
            <w:pPr>
              <w:pStyle w:val="NoSpacing"/>
              <w:rPr>
                <w:rFonts w:cs="Times New Roman"/>
                <w:szCs w:val="20"/>
              </w:rPr>
            </w:pPr>
            <w:r w:rsidRPr="001B7C14">
              <w:rPr>
                <w:rFonts w:cs="Times New Roman"/>
                <w:szCs w:val="20"/>
              </w:rPr>
              <w:t>Председник савета родитеља</w:t>
            </w:r>
          </w:p>
          <w:p w14:paraId="7AB8DC2F" w14:textId="77777777" w:rsidR="006A3944" w:rsidRPr="001B7C14" w:rsidRDefault="006A3944" w:rsidP="001B7C14">
            <w:pPr>
              <w:pStyle w:val="NoSpacing"/>
              <w:rPr>
                <w:rFonts w:cs="Times New Roman"/>
                <w:szCs w:val="20"/>
              </w:rPr>
            </w:pPr>
            <w:r w:rsidRPr="001B7C14">
              <w:rPr>
                <w:rFonts w:cs="Times New Roman"/>
                <w:szCs w:val="20"/>
              </w:rPr>
              <w:t>Директор школе</w:t>
            </w:r>
          </w:p>
        </w:tc>
      </w:tr>
      <w:tr w:rsidR="006A3944" w:rsidRPr="001B7C14" w14:paraId="5D91AEA4" w14:textId="77777777" w:rsidTr="001B7C14">
        <w:trPr>
          <w:trHeight w:val="1894"/>
        </w:trPr>
        <w:tc>
          <w:tcPr>
            <w:tcW w:w="2038" w:type="dxa"/>
            <w:tcBorders>
              <w:bottom w:val="single" w:sz="4" w:space="0" w:color="auto"/>
            </w:tcBorders>
          </w:tcPr>
          <w:p w14:paraId="638F7C2D" w14:textId="77777777" w:rsidR="006A3944" w:rsidRPr="001B7C14" w:rsidRDefault="006A3944" w:rsidP="001B7C14">
            <w:pPr>
              <w:pStyle w:val="NoSpacing"/>
              <w:rPr>
                <w:rFonts w:cs="Times New Roman"/>
                <w:szCs w:val="20"/>
              </w:rPr>
            </w:pPr>
            <w:r w:rsidRPr="001B7C14">
              <w:rPr>
                <w:rFonts w:cs="Times New Roman"/>
                <w:szCs w:val="20"/>
              </w:rPr>
              <w:t>4. 1.Континуирано</w:t>
            </w:r>
          </w:p>
          <w:p w14:paraId="129BC456" w14:textId="77777777" w:rsidR="006A3944" w:rsidRPr="001B7C14" w:rsidRDefault="006A3944" w:rsidP="001B7C14">
            <w:pPr>
              <w:pStyle w:val="NoSpacing"/>
              <w:rPr>
                <w:rFonts w:cs="Times New Roman"/>
                <w:szCs w:val="20"/>
              </w:rPr>
            </w:pPr>
            <w:r w:rsidRPr="001B7C14">
              <w:rPr>
                <w:rFonts w:cs="Times New Roman"/>
                <w:szCs w:val="20"/>
              </w:rPr>
              <w:t>пратити, применом</w:t>
            </w:r>
          </w:p>
          <w:p w14:paraId="160F59A9" w14:textId="48E905F5" w:rsidR="006A3944" w:rsidRPr="001B7C14" w:rsidRDefault="006A3944" w:rsidP="001B7C14">
            <w:pPr>
              <w:pStyle w:val="NoSpacing"/>
              <w:rPr>
                <w:rFonts w:cs="Times New Roman"/>
                <w:szCs w:val="20"/>
              </w:rPr>
            </w:pPr>
            <w:r w:rsidRPr="001B7C14">
              <w:rPr>
                <w:rFonts w:cs="Times New Roman"/>
                <w:spacing w:val="-1"/>
                <w:szCs w:val="20"/>
              </w:rPr>
              <w:t xml:space="preserve">евиденционих </w:t>
            </w:r>
            <w:r w:rsidRPr="001B7C14">
              <w:rPr>
                <w:rFonts w:cs="Times New Roman"/>
                <w:szCs w:val="20"/>
              </w:rPr>
              <w:t>листа, број корисника ваннаставних садржаја</w:t>
            </w:r>
            <w:r w:rsidRPr="001B7C14">
              <w:rPr>
                <w:rFonts w:cs="Times New Roman"/>
                <w:spacing w:val="-2"/>
                <w:szCs w:val="20"/>
              </w:rPr>
              <w:t xml:space="preserve"> </w:t>
            </w:r>
            <w:r w:rsidRPr="001B7C14">
              <w:rPr>
                <w:rFonts w:cs="Times New Roman"/>
                <w:szCs w:val="20"/>
              </w:rPr>
              <w:t>које</w:t>
            </w:r>
            <w:r w:rsidR="001B7C14">
              <w:rPr>
                <w:rFonts w:cs="Times New Roman"/>
                <w:szCs w:val="20"/>
                <w:lang w:val="sr-Cyrl-RS"/>
              </w:rPr>
              <w:t xml:space="preserve"> </w:t>
            </w:r>
            <w:r w:rsidRPr="001B7C14">
              <w:rPr>
                <w:rFonts w:cs="Times New Roman"/>
                <w:szCs w:val="20"/>
              </w:rPr>
              <w:t xml:space="preserve">организује школа </w:t>
            </w:r>
            <w:r w:rsidRPr="001B7C14">
              <w:rPr>
                <w:rFonts w:cs="Times New Roman"/>
                <w:spacing w:val="-12"/>
                <w:szCs w:val="20"/>
              </w:rPr>
              <w:t xml:space="preserve">и </w:t>
            </w:r>
            <w:r w:rsidRPr="001B7C14">
              <w:rPr>
                <w:rFonts w:cs="Times New Roman"/>
                <w:szCs w:val="20"/>
              </w:rPr>
              <w:t>на</w:t>
            </w:r>
            <w:r w:rsidRPr="001B7C14">
              <w:rPr>
                <w:rFonts w:cs="Times New Roman"/>
                <w:spacing w:val="-2"/>
                <w:szCs w:val="20"/>
              </w:rPr>
              <w:t xml:space="preserve"> </w:t>
            </w:r>
            <w:r w:rsidRPr="001B7C14">
              <w:rPr>
                <w:rFonts w:cs="Times New Roman"/>
                <w:szCs w:val="20"/>
              </w:rPr>
              <w:t>годишњем</w:t>
            </w:r>
          </w:p>
          <w:p w14:paraId="65EF57AC" w14:textId="77777777" w:rsidR="006A3944" w:rsidRPr="001B7C14" w:rsidRDefault="006A3944" w:rsidP="001B7C14">
            <w:pPr>
              <w:pStyle w:val="NoSpacing"/>
              <w:rPr>
                <w:rFonts w:cs="Times New Roman"/>
                <w:szCs w:val="20"/>
              </w:rPr>
            </w:pPr>
            <w:r w:rsidRPr="001B7C14">
              <w:rPr>
                <w:rFonts w:cs="Times New Roman"/>
                <w:szCs w:val="20"/>
              </w:rPr>
              <w:t xml:space="preserve">нивоу </w:t>
            </w:r>
          </w:p>
        </w:tc>
        <w:tc>
          <w:tcPr>
            <w:tcW w:w="1541" w:type="dxa"/>
            <w:gridSpan w:val="2"/>
            <w:tcBorders>
              <w:bottom w:val="single" w:sz="4" w:space="0" w:color="auto"/>
            </w:tcBorders>
          </w:tcPr>
          <w:p w14:paraId="2A0352ED" w14:textId="77777777" w:rsidR="006A3944" w:rsidRPr="001B7C14" w:rsidRDefault="006A3944" w:rsidP="001B7C14">
            <w:pPr>
              <w:pStyle w:val="NoSpacing"/>
              <w:rPr>
                <w:rFonts w:cs="Times New Roman"/>
                <w:szCs w:val="20"/>
              </w:rPr>
            </w:pPr>
            <w:r w:rsidRPr="001B7C14">
              <w:rPr>
                <w:rFonts w:cs="Times New Roman"/>
                <w:szCs w:val="20"/>
              </w:rPr>
              <w:t>1.</w:t>
            </w:r>
          </w:p>
          <w:p w14:paraId="5C912816" w14:textId="77777777" w:rsidR="006A3944" w:rsidRPr="001B7C14" w:rsidRDefault="006A3944" w:rsidP="001B7C14">
            <w:pPr>
              <w:pStyle w:val="NoSpacing"/>
              <w:rPr>
                <w:rFonts w:cs="Times New Roman"/>
                <w:szCs w:val="20"/>
              </w:rPr>
            </w:pPr>
            <w:r w:rsidRPr="001B7C14">
              <w:rPr>
                <w:rFonts w:cs="Times New Roman"/>
                <w:szCs w:val="20"/>
              </w:rPr>
              <w:t>Реализатори ваннаставних активности достављају</w:t>
            </w:r>
          </w:p>
          <w:p w14:paraId="47BBB39A" w14:textId="77777777" w:rsidR="006A3944" w:rsidRPr="001B7C14" w:rsidRDefault="006A3944" w:rsidP="001B7C14">
            <w:pPr>
              <w:pStyle w:val="NoSpacing"/>
              <w:rPr>
                <w:rFonts w:cs="Times New Roman"/>
                <w:szCs w:val="20"/>
              </w:rPr>
            </w:pPr>
            <w:r w:rsidRPr="001B7C14">
              <w:rPr>
                <w:rFonts w:cs="Times New Roman"/>
                <w:szCs w:val="20"/>
              </w:rPr>
              <w:t>податке стручним</w:t>
            </w:r>
          </w:p>
          <w:p w14:paraId="06E5EC19" w14:textId="77777777" w:rsidR="006A3944" w:rsidRPr="001B7C14" w:rsidRDefault="006A3944" w:rsidP="001B7C14">
            <w:pPr>
              <w:pStyle w:val="NoSpacing"/>
              <w:rPr>
                <w:rFonts w:cs="Times New Roman"/>
                <w:szCs w:val="20"/>
              </w:rPr>
            </w:pPr>
            <w:r w:rsidRPr="001B7C14">
              <w:rPr>
                <w:rFonts w:cs="Times New Roman"/>
                <w:szCs w:val="20"/>
              </w:rPr>
              <w:t>сарадницима</w:t>
            </w:r>
          </w:p>
          <w:p w14:paraId="4EFEB401" w14:textId="77777777" w:rsidR="006A3944" w:rsidRPr="001B7C14" w:rsidRDefault="006A3944" w:rsidP="001B7C14">
            <w:pPr>
              <w:pStyle w:val="NoSpacing"/>
              <w:rPr>
                <w:rFonts w:cs="Times New Roman"/>
                <w:szCs w:val="20"/>
                <w:lang w:val="sr-Cyrl-RS"/>
              </w:rPr>
            </w:pPr>
          </w:p>
        </w:tc>
        <w:tc>
          <w:tcPr>
            <w:tcW w:w="1719" w:type="dxa"/>
            <w:gridSpan w:val="2"/>
            <w:tcBorders>
              <w:bottom w:val="single" w:sz="4" w:space="0" w:color="auto"/>
            </w:tcBorders>
          </w:tcPr>
          <w:p w14:paraId="1C4C6EFF" w14:textId="77777777" w:rsidR="006A3944" w:rsidRPr="001B7C14" w:rsidRDefault="006A3944" w:rsidP="001B7C14">
            <w:pPr>
              <w:pStyle w:val="NoSpacing"/>
              <w:rPr>
                <w:rFonts w:cs="Times New Roman"/>
                <w:szCs w:val="20"/>
              </w:rPr>
            </w:pPr>
            <w:r w:rsidRPr="001B7C14">
              <w:rPr>
                <w:rFonts w:cs="Times New Roman"/>
                <w:szCs w:val="20"/>
              </w:rPr>
              <w:t>1.–</w:t>
            </w:r>
          </w:p>
          <w:p w14:paraId="3B4ADDF1" w14:textId="77777777" w:rsidR="006A3944" w:rsidRPr="001B7C14" w:rsidRDefault="006A3944" w:rsidP="001B7C14">
            <w:pPr>
              <w:pStyle w:val="NoSpacing"/>
              <w:rPr>
                <w:rFonts w:cs="Times New Roman"/>
                <w:szCs w:val="20"/>
              </w:rPr>
            </w:pPr>
            <w:r w:rsidRPr="001B7C14">
              <w:rPr>
                <w:rFonts w:cs="Times New Roman"/>
                <w:szCs w:val="20"/>
              </w:rPr>
              <w:t>на крају 1. и 2. полугодишта</w:t>
            </w:r>
          </w:p>
          <w:p w14:paraId="42312DF5" w14:textId="77777777" w:rsidR="006A3944" w:rsidRPr="001B7C14" w:rsidRDefault="006A3944" w:rsidP="001B7C14">
            <w:pPr>
              <w:pStyle w:val="NoSpacing"/>
              <w:rPr>
                <w:rFonts w:cs="Times New Roman"/>
                <w:szCs w:val="20"/>
              </w:rPr>
            </w:pPr>
          </w:p>
          <w:p w14:paraId="73BCEDD0" w14:textId="77777777" w:rsidR="006A3944" w:rsidRPr="001B7C14" w:rsidRDefault="006A3944" w:rsidP="001B7C14">
            <w:pPr>
              <w:pStyle w:val="NoSpacing"/>
              <w:rPr>
                <w:rFonts w:cs="Times New Roman"/>
                <w:szCs w:val="20"/>
              </w:rPr>
            </w:pPr>
          </w:p>
          <w:p w14:paraId="31FC2E4A" w14:textId="77777777" w:rsidR="006A3944" w:rsidRPr="001B7C14" w:rsidRDefault="006A3944" w:rsidP="001B7C14">
            <w:pPr>
              <w:pStyle w:val="NoSpacing"/>
              <w:rPr>
                <w:rFonts w:cs="Times New Roman"/>
                <w:szCs w:val="20"/>
              </w:rPr>
            </w:pPr>
          </w:p>
          <w:p w14:paraId="32888BC0" w14:textId="77777777" w:rsidR="006A3944" w:rsidRPr="001B7C14" w:rsidRDefault="006A3944" w:rsidP="001B7C14">
            <w:pPr>
              <w:pStyle w:val="NoSpacing"/>
              <w:rPr>
                <w:rFonts w:cs="Times New Roman"/>
                <w:szCs w:val="20"/>
              </w:rPr>
            </w:pPr>
          </w:p>
          <w:p w14:paraId="3B660770" w14:textId="77777777" w:rsidR="006A3944" w:rsidRPr="001B7C14" w:rsidRDefault="006A3944" w:rsidP="001B7C14">
            <w:pPr>
              <w:pStyle w:val="NoSpacing"/>
              <w:rPr>
                <w:rFonts w:cs="Times New Roman"/>
                <w:szCs w:val="20"/>
              </w:rPr>
            </w:pPr>
          </w:p>
          <w:p w14:paraId="1669FDE6" w14:textId="77777777" w:rsidR="006A3944" w:rsidRPr="001B7C14" w:rsidRDefault="006A3944" w:rsidP="001B7C14">
            <w:pPr>
              <w:pStyle w:val="NoSpacing"/>
              <w:rPr>
                <w:rFonts w:cs="Times New Roman"/>
                <w:szCs w:val="20"/>
                <w:lang w:val="sr-Cyrl-RS"/>
              </w:rPr>
            </w:pPr>
          </w:p>
        </w:tc>
        <w:tc>
          <w:tcPr>
            <w:tcW w:w="1832" w:type="dxa"/>
            <w:tcBorders>
              <w:bottom w:val="single" w:sz="4" w:space="0" w:color="auto"/>
            </w:tcBorders>
          </w:tcPr>
          <w:p w14:paraId="7B3E13F4" w14:textId="77777777" w:rsidR="006A3944" w:rsidRPr="001B7C14" w:rsidRDefault="006A3944" w:rsidP="001B7C14">
            <w:pPr>
              <w:pStyle w:val="NoSpacing"/>
              <w:rPr>
                <w:rFonts w:cs="Times New Roman"/>
                <w:szCs w:val="20"/>
              </w:rPr>
            </w:pPr>
            <w:r w:rsidRPr="001B7C14">
              <w:rPr>
                <w:rFonts w:cs="Times New Roman"/>
                <w:szCs w:val="20"/>
              </w:rPr>
              <w:t>ускладити</w:t>
            </w:r>
          </w:p>
          <w:p w14:paraId="179068B6" w14:textId="77777777" w:rsidR="006A3944" w:rsidRPr="001B7C14" w:rsidRDefault="006A3944" w:rsidP="001B7C14">
            <w:pPr>
              <w:pStyle w:val="NoSpacing"/>
              <w:rPr>
                <w:rFonts w:cs="Times New Roman"/>
                <w:szCs w:val="20"/>
              </w:rPr>
            </w:pPr>
            <w:r w:rsidRPr="001B7C14">
              <w:rPr>
                <w:rFonts w:cs="Times New Roman"/>
                <w:szCs w:val="20"/>
              </w:rPr>
              <w:t>понуду садржаја за</w:t>
            </w:r>
          </w:p>
          <w:p w14:paraId="1D586F6D" w14:textId="34315A26" w:rsidR="006A3944" w:rsidRPr="001B7C14" w:rsidRDefault="006A3944" w:rsidP="001B7C14">
            <w:pPr>
              <w:pStyle w:val="NoSpacing"/>
              <w:rPr>
                <w:rFonts w:cs="Times New Roman"/>
                <w:szCs w:val="20"/>
              </w:rPr>
            </w:pPr>
            <w:r w:rsidRPr="001B7C14">
              <w:rPr>
                <w:rFonts w:cs="Times New Roman"/>
                <w:szCs w:val="20"/>
              </w:rPr>
              <w:t>интересовањи- ма и потребама ученика, у</w:t>
            </w:r>
            <w:r w:rsidR="001B7C14">
              <w:rPr>
                <w:rFonts w:cs="Times New Roman"/>
                <w:szCs w:val="20"/>
                <w:lang w:val="sr-Cyrl-RS"/>
              </w:rPr>
              <w:t xml:space="preserve"> </w:t>
            </w:r>
            <w:r w:rsidRPr="001B7C14">
              <w:rPr>
                <w:rFonts w:cs="Times New Roman"/>
                <w:szCs w:val="20"/>
              </w:rPr>
              <w:t>складу са ресурсима школе</w:t>
            </w:r>
          </w:p>
        </w:tc>
        <w:tc>
          <w:tcPr>
            <w:tcW w:w="1475" w:type="dxa"/>
            <w:tcBorders>
              <w:bottom w:val="single" w:sz="4" w:space="0" w:color="auto"/>
            </w:tcBorders>
          </w:tcPr>
          <w:p w14:paraId="64B773C0" w14:textId="77777777" w:rsidR="006A3944" w:rsidRPr="001B7C14" w:rsidRDefault="006A3944" w:rsidP="001B7C14">
            <w:pPr>
              <w:pStyle w:val="NoSpacing"/>
              <w:rPr>
                <w:rFonts w:cs="Times New Roman"/>
                <w:szCs w:val="20"/>
              </w:rPr>
            </w:pPr>
            <w:r w:rsidRPr="001B7C14">
              <w:rPr>
                <w:rFonts w:cs="Times New Roman"/>
                <w:szCs w:val="20"/>
              </w:rPr>
              <w:t>1.Увид у</w:t>
            </w:r>
          </w:p>
          <w:p w14:paraId="6CE06DB4" w14:textId="77777777" w:rsidR="006A3944" w:rsidRPr="001B7C14" w:rsidRDefault="006A3944" w:rsidP="001B7C14">
            <w:pPr>
              <w:pStyle w:val="NoSpacing"/>
              <w:rPr>
                <w:rFonts w:cs="Times New Roman"/>
                <w:szCs w:val="20"/>
              </w:rPr>
            </w:pPr>
            <w:r w:rsidRPr="001B7C14">
              <w:rPr>
                <w:rFonts w:cs="Times New Roman"/>
                <w:szCs w:val="20"/>
              </w:rPr>
              <w:t>евиденцион е листе</w:t>
            </w:r>
          </w:p>
          <w:p w14:paraId="78DD943D" w14:textId="77777777" w:rsidR="006A3944" w:rsidRPr="001B7C14" w:rsidRDefault="006A3944" w:rsidP="001B7C14">
            <w:pPr>
              <w:pStyle w:val="NoSpacing"/>
              <w:rPr>
                <w:rFonts w:cs="Times New Roman"/>
                <w:szCs w:val="20"/>
              </w:rPr>
            </w:pPr>
          </w:p>
          <w:p w14:paraId="678CE01E" w14:textId="77777777" w:rsidR="006A3944" w:rsidRPr="001B7C14" w:rsidRDefault="006A3944" w:rsidP="001B7C14">
            <w:pPr>
              <w:pStyle w:val="NoSpacing"/>
              <w:rPr>
                <w:rFonts w:cs="Times New Roman"/>
                <w:szCs w:val="20"/>
              </w:rPr>
            </w:pPr>
          </w:p>
          <w:p w14:paraId="227ED7C3" w14:textId="77777777" w:rsidR="006A3944" w:rsidRPr="001B7C14" w:rsidRDefault="006A3944" w:rsidP="001B7C14">
            <w:pPr>
              <w:pStyle w:val="NoSpacing"/>
              <w:rPr>
                <w:rFonts w:cs="Times New Roman"/>
                <w:szCs w:val="20"/>
              </w:rPr>
            </w:pPr>
          </w:p>
          <w:p w14:paraId="772806CA" w14:textId="77777777" w:rsidR="006A3944" w:rsidRPr="001B7C14" w:rsidRDefault="006A3944" w:rsidP="001B7C14">
            <w:pPr>
              <w:pStyle w:val="NoSpacing"/>
              <w:rPr>
                <w:rFonts w:cs="Times New Roman"/>
                <w:szCs w:val="20"/>
              </w:rPr>
            </w:pPr>
          </w:p>
          <w:p w14:paraId="55996100" w14:textId="77777777" w:rsidR="006A3944" w:rsidRPr="001B7C14" w:rsidRDefault="006A3944" w:rsidP="001B7C14">
            <w:pPr>
              <w:pStyle w:val="NoSpacing"/>
              <w:rPr>
                <w:rFonts w:cs="Times New Roman"/>
                <w:szCs w:val="20"/>
              </w:rPr>
            </w:pPr>
          </w:p>
          <w:p w14:paraId="6D746548" w14:textId="77777777" w:rsidR="006A3944" w:rsidRPr="001B7C14" w:rsidRDefault="006A3944" w:rsidP="001B7C14">
            <w:pPr>
              <w:pStyle w:val="NoSpacing"/>
              <w:rPr>
                <w:rFonts w:cs="Times New Roman"/>
                <w:szCs w:val="20"/>
                <w:lang w:val="sr-Cyrl-RS"/>
              </w:rPr>
            </w:pPr>
          </w:p>
        </w:tc>
        <w:tc>
          <w:tcPr>
            <w:tcW w:w="2459" w:type="dxa"/>
            <w:tcBorders>
              <w:bottom w:val="single" w:sz="4" w:space="0" w:color="auto"/>
            </w:tcBorders>
          </w:tcPr>
          <w:p w14:paraId="255E7298" w14:textId="628E9E72" w:rsidR="006A3944" w:rsidRPr="001B7C14" w:rsidRDefault="006A3944" w:rsidP="001B7C14">
            <w:pPr>
              <w:pStyle w:val="NoSpacing"/>
              <w:rPr>
                <w:rFonts w:cs="Times New Roman"/>
                <w:szCs w:val="20"/>
              </w:rPr>
            </w:pPr>
            <w:r w:rsidRPr="001B7C14">
              <w:rPr>
                <w:rFonts w:cs="Times New Roman"/>
                <w:szCs w:val="20"/>
              </w:rPr>
              <w:t xml:space="preserve">јун </w:t>
            </w:r>
            <w:r w:rsidR="00C510FC">
              <w:rPr>
                <w:rFonts w:cs="Times New Roman"/>
                <w:szCs w:val="20"/>
              </w:rPr>
              <w:t>2024</w:t>
            </w:r>
            <w:r w:rsidRPr="001B7C14">
              <w:rPr>
                <w:rFonts w:cs="Times New Roman"/>
                <w:szCs w:val="20"/>
              </w:rPr>
              <w:t>.</w:t>
            </w:r>
          </w:p>
          <w:p w14:paraId="335EF960" w14:textId="77777777" w:rsidR="006A3944" w:rsidRPr="001B7C14" w:rsidRDefault="006A3944" w:rsidP="001B7C14">
            <w:pPr>
              <w:pStyle w:val="NoSpacing"/>
              <w:rPr>
                <w:rFonts w:cs="Times New Roman"/>
                <w:szCs w:val="20"/>
              </w:rPr>
            </w:pPr>
            <w:r w:rsidRPr="001B7C14">
              <w:rPr>
                <w:rFonts w:cs="Times New Roman"/>
                <w:szCs w:val="20"/>
              </w:rPr>
              <w:t>год.</w:t>
            </w:r>
          </w:p>
        </w:tc>
      </w:tr>
    </w:tbl>
    <w:p w14:paraId="38E5B075" w14:textId="77777777" w:rsidR="006A3944" w:rsidRPr="001B7C14" w:rsidRDefault="006A3944" w:rsidP="001B7C14">
      <w:pPr>
        <w:pStyle w:val="NoSpacing"/>
        <w:rPr>
          <w:rFonts w:cs="Times New Roman"/>
          <w:szCs w:val="20"/>
        </w:rPr>
      </w:pPr>
    </w:p>
    <w:p w14:paraId="5EAF3B0A" w14:textId="77777777" w:rsidR="006A3944" w:rsidRPr="006A3944" w:rsidRDefault="006A3944" w:rsidP="00A87C87">
      <w:pPr>
        <w:widowControl w:val="0"/>
        <w:autoSpaceDE w:val="0"/>
        <w:autoSpaceDN w:val="0"/>
        <w:spacing w:before="64" w:after="0" w:line="240" w:lineRule="auto"/>
        <w:ind w:left="-90"/>
        <w:jc w:val="center"/>
        <w:rPr>
          <w:rFonts w:ascii="Times New Roman" w:eastAsia="Calibri" w:hAnsi="Times New Roman" w:cs="Times New Roman"/>
          <w:b/>
          <w:sz w:val="18"/>
        </w:rPr>
      </w:pPr>
      <w:r w:rsidRPr="006A3944">
        <w:rPr>
          <w:rFonts w:ascii="Times New Roman" w:eastAsia="Calibri" w:hAnsi="Times New Roman" w:cs="Times New Roman"/>
          <w:b/>
          <w:sz w:val="18"/>
        </w:rPr>
        <w:t>ОБРАЗОВНА ПОСТИГНУЋА</w:t>
      </w:r>
    </w:p>
    <w:p w14:paraId="0378D3DD" w14:textId="77777777" w:rsidR="006A3944" w:rsidRPr="006A3944" w:rsidRDefault="006A3944" w:rsidP="00A87C87">
      <w:pPr>
        <w:widowControl w:val="0"/>
        <w:autoSpaceDE w:val="0"/>
        <w:autoSpaceDN w:val="0"/>
        <w:spacing w:before="35" w:after="0" w:line="276" w:lineRule="auto"/>
        <w:ind w:left="-90" w:right="657"/>
        <w:jc w:val="center"/>
        <w:rPr>
          <w:rFonts w:ascii="Times New Roman" w:eastAsia="Calibri" w:hAnsi="Times New Roman" w:cs="Times New Roman"/>
          <w:b/>
          <w:sz w:val="18"/>
        </w:rPr>
      </w:pPr>
      <w:r w:rsidRPr="006A3944">
        <w:rPr>
          <w:rFonts w:ascii="Times New Roman" w:eastAsia="Calibri" w:hAnsi="Times New Roman" w:cs="Times New Roman"/>
          <w:b/>
          <w:sz w:val="18"/>
        </w:rPr>
        <w:t xml:space="preserve">РАЗВОЈНИ </w:t>
      </w:r>
      <w:proofErr w:type="gramStart"/>
      <w:r w:rsidRPr="006A3944">
        <w:rPr>
          <w:rFonts w:ascii="Times New Roman" w:eastAsia="Calibri" w:hAnsi="Times New Roman" w:cs="Times New Roman"/>
          <w:b/>
          <w:sz w:val="18"/>
        </w:rPr>
        <w:t>ЦИЉ :</w:t>
      </w:r>
      <w:proofErr w:type="gramEnd"/>
      <w:r w:rsidRPr="006A3944">
        <w:rPr>
          <w:rFonts w:ascii="Times New Roman" w:eastAsia="Calibri" w:hAnsi="Times New Roman" w:cs="Times New Roman"/>
          <w:b/>
          <w:sz w:val="18"/>
        </w:rPr>
        <w:t xml:space="preserve"> ШКОЛСКЕ ОЦЕНЕ И РЕЗУЛТАТИ НА ЗАВРШНОМ ИСПИТУ СУ У СКЛАДУ СА НИВООМ ОТАВРЕНОСТИ ОБРАЗОВНИХ СТАНДАРДА И ПОСТИГНУЋА УЧЕНИКА</w:t>
      </w:r>
    </w:p>
    <w:tbl>
      <w:tblPr>
        <w:tblW w:w="110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4"/>
        <w:gridCol w:w="1817"/>
        <w:gridCol w:w="1692"/>
        <w:gridCol w:w="1803"/>
        <w:gridCol w:w="1815"/>
        <w:gridCol w:w="1764"/>
      </w:tblGrid>
      <w:tr w:rsidR="006A3944" w:rsidRPr="001B7C14" w14:paraId="21324CC9" w14:textId="77777777" w:rsidTr="00A87C87">
        <w:trPr>
          <w:trHeight w:val="537"/>
        </w:trPr>
        <w:tc>
          <w:tcPr>
            <w:tcW w:w="11025" w:type="dxa"/>
            <w:gridSpan w:val="6"/>
          </w:tcPr>
          <w:p w14:paraId="4D6487F9" w14:textId="77777777" w:rsidR="006A3944" w:rsidRPr="001B7C14" w:rsidRDefault="006A3944" w:rsidP="001B7C14">
            <w:pPr>
              <w:pStyle w:val="NoSpacing"/>
              <w:rPr>
                <w:rFonts w:cs="Times New Roman"/>
                <w:szCs w:val="20"/>
              </w:rPr>
            </w:pPr>
          </w:p>
          <w:p w14:paraId="24C12843" w14:textId="77777777" w:rsidR="006A3944" w:rsidRPr="001B7C14" w:rsidRDefault="006A3944" w:rsidP="001B7C14">
            <w:pPr>
              <w:pStyle w:val="NoSpacing"/>
              <w:rPr>
                <w:rFonts w:cs="Times New Roman"/>
                <w:szCs w:val="20"/>
              </w:rPr>
            </w:pPr>
            <w:r w:rsidRPr="001B7C14">
              <w:rPr>
                <w:rFonts w:cs="Times New Roman"/>
                <w:szCs w:val="20"/>
              </w:rPr>
              <w:t xml:space="preserve">ЗАДАТАК </w:t>
            </w:r>
            <w:proofErr w:type="gramStart"/>
            <w:r w:rsidRPr="001B7C14">
              <w:rPr>
                <w:rFonts w:cs="Times New Roman"/>
                <w:szCs w:val="20"/>
              </w:rPr>
              <w:t>1 .</w:t>
            </w:r>
            <w:proofErr w:type="gramEnd"/>
            <w:r w:rsidRPr="001B7C14">
              <w:rPr>
                <w:rFonts w:cs="Times New Roman"/>
                <w:szCs w:val="20"/>
              </w:rPr>
              <w:t xml:space="preserve"> ПОБОЉШАЊЕ РЕЗУЛТАТА УЧЕНИКА НА ЗАВРШНОМ ИСПИТУ</w:t>
            </w:r>
          </w:p>
        </w:tc>
      </w:tr>
      <w:tr w:rsidR="006A3944" w:rsidRPr="001B7C14" w14:paraId="4B46A621" w14:textId="77777777" w:rsidTr="00A87C87">
        <w:trPr>
          <w:trHeight w:val="806"/>
        </w:trPr>
        <w:tc>
          <w:tcPr>
            <w:tcW w:w="2134" w:type="dxa"/>
          </w:tcPr>
          <w:p w14:paraId="21B88893" w14:textId="77777777" w:rsidR="006A3944" w:rsidRPr="001B7C14" w:rsidRDefault="006A3944" w:rsidP="001B7C14">
            <w:pPr>
              <w:pStyle w:val="NoSpacing"/>
              <w:rPr>
                <w:rFonts w:cs="Times New Roman"/>
                <w:szCs w:val="20"/>
              </w:rPr>
            </w:pPr>
            <w:r w:rsidRPr="001B7C14">
              <w:rPr>
                <w:rFonts w:cs="Times New Roman"/>
                <w:szCs w:val="20"/>
              </w:rPr>
              <w:t>АКТИВНОСТ</w:t>
            </w:r>
          </w:p>
        </w:tc>
        <w:tc>
          <w:tcPr>
            <w:tcW w:w="1817" w:type="dxa"/>
          </w:tcPr>
          <w:p w14:paraId="3F5C22CE" w14:textId="77777777" w:rsidR="006A3944" w:rsidRPr="001B7C14" w:rsidRDefault="006A3944" w:rsidP="001B7C14">
            <w:pPr>
              <w:pStyle w:val="NoSpacing"/>
              <w:rPr>
                <w:rFonts w:cs="Times New Roman"/>
                <w:szCs w:val="20"/>
              </w:rPr>
            </w:pPr>
            <w:r w:rsidRPr="001B7C14">
              <w:rPr>
                <w:rFonts w:cs="Times New Roman"/>
                <w:szCs w:val="20"/>
              </w:rPr>
              <w:t>НОСИОЦИ АКТИВНОСТИ</w:t>
            </w:r>
          </w:p>
        </w:tc>
        <w:tc>
          <w:tcPr>
            <w:tcW w:w="1692" w:type="dxa"/>
          </w:tcPr>
          <w:p w14:paraId="4CB0038A" w14:textId="77777777" w:rsidR="006A3944" w:rsidRPr="001B7C14" w:rsidRDefault="006A3944" w:rsidP="001B7C14">
            <w:pPr>
              <w:pStyle w:val="NoSpacing"/>
              <w:rPr>
                <w:rFonts w:cs="Times New Roman"/>
                <w:szCs w:val="20"/>
              </w:rPr>
            </w:pPr>
            <w:r w:rsidRPr="001B7C14">
              <w:rPr>
                <w:rFonts w:cs="Times New Roman"/>
                <w:szCs w:val="20"/>
              </w:rPr>
              <w:t>ДИНАМИКА</w:t>
            </w:r>
          </w:p>
        </w:tc>
        <w:tc>
          <w:tcPr>
            <w:tcW w:w="1803" w:type="dxa"/>
          </w:tcPr>
          <w:p w14:paraId="1784A2A5" w14:textId="77777777" w:rsidR="006A3944" w:rsidRPr="001B7C14" w:rsidRDefault="006A3944" w:rsidP="001B7C14">
            <w:pPr>
              <w:pStyle w:val="NoSpacing"/>
              <w:rPr>
                <w:rFonts w:cs="Times New Roman"/>
                <w:szCs w:val="20"/>
              </w:rPr>
            </w:pPr>
            <w:r w:rsidRPr="001B7C14">
              <w:rPr>
                <w:rFonts w:cs="Times New Roman"/>
                <w:szCs w:val="20"/>
              </w:rPr>
              <w:t>ВРЕДНОВАЊЕ</w:t>
            </w:r>
          </w:p>
          <w:p w14:paraId="566061CA" w14:textId="77777777" w:rsidR="006A3944" w:rsidRPr="001B7C14" w:rsidRDefault="006A3944" w:rsidP="001B7C14">
            <w:pPr>
              <w:pStyle w:val="NoSpacing"/>
              <w:rPr>
                <w:rFonts w:cs="Times New Roman"/>
                <w:szCs w:val="20"/>
              </w:rPr>
            </w:pPr>
            <w:r w:rsidRPr="001B7C14">
              <w:rPr>
                <w:rFonts w:cs="Times New Roman"/>
                <w:szCs w:val="20"/>
              </w:rPr>
              <w:t>/КРИТЕРИЈУМ УСПЕХА</w:t>
            </w:r>
          </w:p>
        </w:tc>
        <w:tc>
          <w:tcPr>
            <w:tcW w:w="1815" w:type="dxa"/>
          </w:tcPr>
          <w:p w14:paraId="4A947805" w14:textId="77777777" w:rsidR="006A3944" w:rsidRPr="001B7C14" w:rsidRDefault="006A3944" w:rsidP="001B7C14">
            <w:pPr>
              <w:pStyle w:val="NoSpacing"/>
              <w:rPr>
                <w:rFonts w:cs="Times New Roman"/>
                <w:szCs w:val="20"/>
              </w:rPr>
            </w:pPr>
            <w:r w:rsidRPr="001B7C14">
              <w:rPr>
                <w:rFonts w:cs="Times New Roman"/>
                <w:szCs w:val="20"/>
              </w:rPr>
              <w:t>ВРЕДНОВАЊЕ</w:t>
            </w:r>
          </w:p>
          <w:p w14:paraId="3CCD3866" w14:textId="77777777" w:rsidR="006A3944" w:rsidRPr="001B7C14" w:rsidRDefault="006A3944" w:rsidP="001B7C14">
            <w:pPr>
              <w:pStyle w:val="NoSpacing"/>
              <w:rPr>
                <w:rFonts w:cs="Times New Roman"/>
                <w:szCs w:val="20"/>
              </w:rPr>
            </w:pPr>
            <w:r w:rsidRPr="001B7C14">
              <w:rPr>
                <w:rFonts w:cs="Times New Roman"/>
                <w:szCs w:val="20"/>
              </w:rPr>
              <w:t>/МЕРИЛО</w:t>
            </w:r>
          </w:p>
          <w:p w14:paraId="27F98011" w14:textId="77777777" w:rsidR="006A3944" w:rsidRPr="001B7C14" w:rsidRDefault="006A3944" w:rsidP="001B7C14">
            <w:pPr>
              <w:pStyle w:val="NoSpacing"/>
              <w:rPr>
                <w:rFonts w:cs="Times New Roman"/>
                <w:szCs w:val="20"/>
              </w:rPr>
            </w:pPr>
            <w:r w:rsidRPr="001B7C14">
              <w:rPr>
                <w:rFonts w:cs="Times New Roman"/>
                <w:szCs w:val="20"/>
              </w:rPr>
              <w:t>ВРЕДНОВАЊА</w:t>
            </w:r>
          </w:p>
        </w:tc>
        <w:tc>
          <w:tcPr>
            <w:tcW w:w="1764" w:type="dxa"/>
          </w:tcPr>
          <w:p w14:paraId="29B2CBF1" w14:textId="77777777" w:rsidR="006A3944" w:rsidRPr="001B7C14" w:rsidRDefault="006A3944" w:rsidP="001B7C14">
            <w:pPr>
              <w:pStyle w:val="NoSpacing"/>
              <w:rPr>
                <w:rFonts w:cs="Times New Roman"/>
                <w:szCs w:val="20"/>
              </w:rPr>
            </w:pPr>
            <w:r w:rsidRPr="001B7C14">
              <w:rPr>
                <w:rFonts w:cs="Times New Roman"/>
                <w:szCs w:val="20"/>
              </w:rPr>
              <w:t>НОСИОЦИ ЕВАЛУАЦИЈЕ</w:t>
            </w:r>
          </w:p>
        </w:tc>
      </w:tr>
      <w:tr w:rsidR="006A3944" w:rsidRPr="001B7C14" w14:paraId="1087FF8E" w14:textId="77777777" w:rsidTr="001B7C14">
        <w:trPr>
          <w:trHeight w:val="1318"/>
        </w:trPr>
        <w:tc>
          <w:tcPr>
            <w:tcW w:w="2134" w:type="dxa"/>
          </w:tcPr>
          <w:p w14:paraId="70602810" w14:textId="77777777" w:rsidR="006A3944" w:rsidRPr="001B7C14" w:rsidRDefault="006A3944" w:rsidP="001B7C14">
            <w:pPr>
              <w:pStyle w:val="NoSpacing"/>
              <w:rPr>
                <w:rFonts w:cs="Times New Roman"/>
                <w:szCs w:val="20"/>
              </w:rPr>
            </w:pPr>
            <w:r w:rsidRPr="001B7C14">
              <w:rPr>
                <w:rFonts w:cs="Times New Roman"/>
                <w:szCs w:val="20"/>
              </w:rPr>
              <w:lastRenderedPageBreak/>
              <w:t>1. Иницијална тестирања</w:t>
            </w:r>
          </w:p>
          <w:p w14:paraId="33EDD31E" w14:textId="77777777" w:rsidR="006A3944" w:rsidRPr="001B7C14" w:rsidRDefault="006A3944" w:rsidP="001B7C14">
            <w:pPr>
              <w:pStyle w:val="NoSpacing"/>
              <w:rPr>
                <w:rFonts w:cs="Times New Roman"/>
                <w:szCs w:val="20"/>
              </w:rPr>
            </w:pPr>
            <w:r w:rsidRPr="001B7C14">
              <w:rPr>
                <w:rFonts w:cs="Times New Roman"/>
                <w:szCs w:val="20"/>
              </w:rPr>
              <w:t>реализована према стандардима и анализа резултата</w:t>
            </w:r>
          </w:p>
        </w:tc>
        <w:tc>
          <w:tcPr>
            <w:tcW w:w="1817" w:type="dxa"/>
          </w:tcPr>
          <w:p w14:paraId="45C8EF8E" w14:textId="77777777" w:rsidR="006A3944" w:rsidRPr="001B7C14" w:rsidRDefault="006A3944" w:rsidP="001B7C14">
            <w:pPr>
              <w:pStyle w:val="NoSpacing"/>
              <w:rPr>
                <w:rFonts w:cs="Times New Roman"/>
                <w:szCs w:val="20"/>
              </w:rPr>
            </w:pPr>
            <w:r w:rsidRPr="001B7C14">
              <w:rPr>
                <w:rFonts w:cs="Times New Roman"/>
                <w:szCs w:val="20"/>
              </w:rPr>
              <w:t>Чланови</w:t>
            </w:r>
          </w:p>
          <w:p w14:paraId="489AE344"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c>
          <w:tcPr>
            <w:tcW w:w="1692" w:type="dxa"/>
          </w:tcPr>
          <w:p w14:paraId="790D88E2" w14:textId="77777777" w:rsidR="006A3944" w:rsidRPr="001B7C14" w:rsidRDefault="006A3944" w:rsidP="001B7C14">
            <w:pPr>
              <w:pStyle w:val="NoSpacing"/>
              <w:rPr>
                <w:rFonts w:cs="Times New Roman"/>
                <w:szCs w:val="20"/>
              </w:rPr>
            </w:pPr>
            <w:r w:rsidRPr="001B7C14">
              <w:rPr>
                <w:rFonts w:cs="Times New Roman"/>
                <w:szCs w:val="20"/>
              </w:rPr>
              <w:t>Почетак школске године</w:t>
            </w:r>
          </w:p>
        </w:tc>
        <w:tc>
          <w:tcPr>
            <w:tcW w:w="1803" w:type="dxa"/>
          </w:tcPr>
          <w:p w14:paraId="1749367F" w14:textId="77777777" w:rsidR="006A3944" w:rsidRPr="001B7C14" w:rsidRDefault="006A3944" w:rsidP="001B7C14">
            <w:pPr>
              <w:pStyle w:val="NoSpacing"/>
              <w:rPr>
                <w:rFonts w:cs="Times New Roman"/>
                <w:szCs w:val="20"/>
              </w:rPr>
            </w:pPr>
            <w:r w:rsidRPr="001B7C14">
              <w:rPr>
                <w:rFonts w:cs="Times New Roman"/>
                <w:szCs w:val="20"/>
              </w:rPr>
              <w:t>Сви наставници реализовали иницијална</w:t>
            </w:r>
          </w:p>
          <w:p w14:paraId="6EBC6B4B" w14:textId="77777777" w:rsidR="006A3944" w:rsidRPr="001B7C14" w:rsidRDefault="006A3944" w:rsidP="001B7C14">
            <w:pPr>
              <w:pStyle w:val="NoSpacing"/>
              <w:rPr>
                <w:rFonts w:cs="Times New Roman"/>
                <w:szCs w:val="20"/>
              </w:rPr>
            </w:pPr>
            <w:r w:rsidRPr="001B7C14">
              <w:rPr>
                <w:rFonts w:cs="Times New Roman"/>
                <w:szCs w:val="20"/>
              </w:rPr>
              <w:t>тестирања према</w:t>
            </w:r>
          </w:p>
          <w:p w14:paraId="4D6D0F30" w14:textId="77777777" w:rsidR="006A3944" w:rsidRPr="001B7C14" w:rsidRDefault="006A3944" w:rsidP="001B7C14">
            <w:pPr>
              <w:pStyle w:val="NoSpacing"/>
              <w:rPr>
                <w:rFonts w:cs="Times New Roman"/>
                <w:szCs w:val="20"/>
              </w:rPr>
            </w:pPr>
            <w:r w:rsidRPr="001B7C14">
              <w:rPr>
                <w:rFonts w:cs="Times New Roman"/>
                <w:szCs w:val="20"/>
              </w:rPr>
              <w:t>стандардима и исте</w:t>
            </w:r>
          </w:p>
          <w:p w14:paraId="6BEC707D" w14:textId="77777777" w:rsidR="006A3944" w:rsidRPr="001B7C14" w:rsidRDefault="006A3944" w:rsidP="001B7C14">
            <w:pPr>
              <w:pStyle w:val="NoSpacing"/>
              <w:rPr>
                <w:rFonts w:cs="Times New Roman"/>
                <w:szCs w:val="20"/>
              </w:rPr>
            </w:pPr>
            <w:r w:rsidRPr="001B7C14">
              <w:rPr>
                <w:rFonts w:cs="Times New Roman"/>
                <w:szCs w:val="20"/>
              </w:rPr>
              <w:t>анализирали</w:t>
            </w:r>
          </w:p>
        </w:tc>
        <w:tc>
          <w:tcPr>
            <w:tcW w:w="1815" w:type="dxa"/>
          </w:tcPr>
          <w:p w14:paraId="68A45342" w14:textId="77777777" w:rsidR="006A3944" w:rsidRPr="001B7C14" w:rsidRDefault="006A3944" w:rsidP="001B7C14">
            <w:pPr>
              <w:pStyle w:val="NoSpacing"/>
              <w:rPr>
                <w:rFonts w:cs="Times New Roman"/>
                <w:szCs w:val="20"/>
              </w:rPr>
            </w:pPr>
            <w:r w:rsidRPr="001B7C14">
              <w:rPr>
                <w:rFonts w:cs="Times New Roman"/>
                <w:szCs w:val="20"/>
              </w:rPr>
              <w:t>Записници са Стручних већа</w:t>
            </w:r>
          </w:p>
        </w:tc>
        <w:tc>
          <w:tcPr>
            <w:tcW w:w="1764" w:type="dxa"/>
          </w:tcPr>
          <w:p w14:paraId="031B01E4" w14:textId="77777777" w:rsidR="006A3944" w:rsidRPr="001B7C14" w:rsidRDefault="006A3944" w:rsidP="001B7C14">
            <w:pPr>
              <w:pStyle w:val="NoSpacing"/>
              <w:rPr>
                <w:rFonts w:cs="Times New Roman"/>
                <w:szCs w:val="20"/>
              </w:rPr>
            </w:pPr>
            <w:r w:rsidRPr="001B7C14">
              <w:rPr>
                <w:rFonts w:cs="Times New Roman"/>
                <w:szCs w:val="20"/>
              </w:rPr>
              <w:t>Директор школе Стручни</w:t>
            </w:r>
          </w:p>
          <w:p w14:paraId="3E24456B" w14:textId="77777777" w:rsidR="006A3944" w:rsidRPr="001B7C14" w:rsidRDefault="006A3944" w:rsidP="001B7C14">
            <w:pPr>
              <w:pStyle w:val="NoSpacing"/>
              <w:rPr>
                <w:rFonts w:cs="Times New Roman"/>
                <w:szCs w:val="20"/>
              </w:rPr>
            </w:pPr>
            <w:r w:rsidRPr="001B7C14">
              <w:rPr>
                <w:rFonts w:cs="Times New Roman"/>
                <w:szCs w:val="20"/>
              </w:rPr>
              <w:t>сарадници</w:t>
            </w:r>
          </w:p>
        </w:tc>
      </w:tr>
      <w:tr w:rsidR="006A3944" w:rsidRPr="001B7C14" w14:paraId="0F0CA17F" w14:textId="77777777" w:rsidTr="001B7C14">
        <w:trPr>
          <w:trHeight w:val="1093"/>
        </w:trPr>
        <w:tc>
          <w:tcPr>
            <w:tcW w:w="2134" w:type="dxa"/>
          </w:tcPr>
          <w:p w14:paraId="4C63A15C" w14:textId="2B30119F" w:rsidR="006A3944" w:rsidRPr="001B7C14" w:rsidRDefault="006A3944" w:rsidP="001B7C14">
            <w:pPr>
              <w:pStyle w:val="NoSpacing"/>
              <w:rPr>
                <w:rFonts w:cs="Times New Roman"/>
                <w:szCs w:val="20"/>
              </w:rPr>
            </w:pPr>
            <w:r w:rsidRPr="001B7C14">
              <w:rPr>
                <w:rFonts w:cs="Times New Roman"/>
                <w:szCs w:val="20"/>
              </w:rPr>
              <w:t>2. Изра</w:t>
            </w:r>
            <w:r w:rsidR="004B59FC" w:rsidRPr="001B7C14">
              <w:rPr>
                <w:rFonts w:cs="Times New Roman"/>
                <w:szCs w:val="20"/>
                <w:lang w:val="sr-Cyrl-RS"/>
              </w:rPr>
              <w:t>ђени</w:t>
            </w:r>
            <w:r w:rsidRPr="001B7C14">
              <w:rPr>
                <w:rFonts w:cs="Times New Roman"/>
                <w:szCs w:val="20"/>
              </w:rPr>
              <w:t xml:space="preserve"> тестов</w:t>
            </w:r>
            <w:r w:rsidR="004B59FC" w:rsidRPr="001B7C14">
              <w:rPr>
                <w:rFonts w:cs="Times New Roman"/>
                <w:szCs w:val="20"/>
                <w:lang w:val="sr-Cyrl-RS"/>
              </w:rPr>
              <w:t xml:space="preserve">и </w:t>
            </w:r>
            <w:r w:rsidRPr="001B7C14">
              <w:rPr>
                <w:rFonts w:cs="Times New Roman"/>
                <w:szCs w:val="20"/>
              </w:rPr>
              <w:t>током године у</w:t>
            </w:r>
          </w:p>
          <w:p w14:paraId="253217CC" w14:textId="77777777" w:rsidR="006A3944" w:rsidRPr="001B7C14" w:rsidRDefault="006A3944" w:rsidP="001B7C14">
            <w:pPr>
              <w:pStyle w:val="NoSpacing"/>
              <w:rPr>
                <w:rFonts w:cs="Times New Roman"/>
                <w:szCs w:val="20"/>
              </w:rPr>
            </w:pPr>
            <w:r w:rsidRPr="001B7C14">
              <w:rPr>
                <w:rFonts w:cs="Times New Roman"/>
                <w:szCs w:val="20"/>
              </w:rPr>
              <w:t>складу са образовним</w:t>
            </w:r>
          </w:p>
          <w:p w14:paraId="0DC7AAA1" w14:textId="77777777" w:rsidR="006A3944" w:rsidRPr="001B7C14" w:rsidRDefault="006A3944" w:rsidP="001B7C14">
            <w:pPr>
              <w:pStyle w:val="NoSpacing"/>
              <w:rPr>
                <w:rFonts w:cs="Times New Roman"/>
                <w:szCs w:val="20"/>
              </w:rPr>
            </w:pPr>
            <w:r w:rsidRPr="001B7C14">
              <w:rPr>
                <w:rFonts w:cs="Times New Roman"/>
                <w:szCs w:val="20"/>
              </w:rPr>
              <w:t>стандардима и анализа</w:t>
            </w:r>
          </w:p>
        </w:tc>
        <w:tc>
          <w:tcPr>
            <w:tcW w:w="1817" w:type="dxa"/>
          </w:tcPr>
          <w:p w14:paraId="3FE99AD6" w14:textId="77777777" w:rsidR="006A3944" w:rsidRPr="001B7C14" w:rsidRDefault="006A3944" w:rsidP="001B7C14">
            <w:pPr>
              <w:pStyle w:val="NoSpacing"/>
              <w:rPr>
                <w:rFonts w:cs="Times New Roman"/>
                <w:szCs w:val="20"/>
              </w:rPr>
            </w:pPr>
            <w:r w:rsidRPr="001B7C14">
              <w:rPr>
                <w:rFonts w:cs="Times New Roman"/>
                <w:szCs w:val="20"/>
              </w:rPr>
              <w:t>Наставници, стручни</w:t>
            </w:r>
          </w:p>
          <w:p w14:paraId="7FE5CDFE"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692" w:type="dxa"/>
          </w:tcPr>
          <w:p w14:paraId="2E1C89B4" w14:textId="77777777" w:rsidR="006A3944" w:rsidRPr="001B7C14" w:rsidRDefault="006A3944" w:rsidP="001B7C14">
            <w:pPr>
              <w:pStyle w:val="NoSpacing"/>
              <w:rPr>
                <w:rFonts w:cs="Times New Roman"/>
                <w:szCs w:val="20"/>
              </w:rPr>
            </w:pPr>
            <w:r w:rsidRPr="001B7C14">
              <w:rPr>
                <w:rFonts w:cs="Times New Roman"/>
                <w:szCs w:val="20"/>
              </w:rPr>
              <w:t>Током године, све време трајања ШРП, најмање два пута годишње</w:t>
            </w:r>
          </w:p>
        </w:tc>
        <w:tc>
          <w:tcPr>
            <w:tcW w:w="1803" w:type="dxa"/>
          </w:tcPr>
          <w:p w14:paraId="17DB7EC2" w14:textId="77777777" w:rsidR="006A3944" w:rsidRPr="001B7C14" w:rsidRDefault="006A3944" w:rsidP="001B7C14">
            <w:pPr>
              <w:pStyle w:val="NoSpacing"/>
              <w:rPr>
                <w:rFonts w:cs="Times New Roman"/>
                <w:szCs w:val="20"/>
              </w:rPr>
            </w:pPr>
            <w:r w:rsidRPr="001B7C14">
              <w:rPr>
                <w:rFonts w:cs="Times New Roman"/>
                <w:szCs w:val="20"/>
              </w:rPr>
              <w:t>Сви наставници најмање 2 пута годишње</w:t>
            </w:r>
          </w:p>
          <w:p w14:paraId="7622FF5F" w14:textId="684B6B33" w:rsidR="006A3944" w:rsidRPr="001B7C14" w:rsidRDefault="006A3944" w:rsidP="001B7C14">
            <w:pPr>
              <w:pStyle w:val="NoSpacing"/>
              <w:rPr>
                <w:rFonts w:cs="Times New Roman"/>
                <w:szCs w:val="20"/>
              </w:rPr>
            </w:pPr>
            <w:r w:rsidRPr="001B7C14">
              <w:rPr>
                <w:rFonts w:cs="Times New Roman"/>
                <w:szCs w:val="20"/>
              </w:rPr>
              <w:t>израђују тестове према</w:t>
            </w:r>
            <w:r w:rsidR="001B7C14">
              <w:rPr>
                <w:rFonts w:cs="Times New Roman"/>
                <w:szCs w:val="20"/>
                <w:lang w:val="sr-Cyrl-RS"/>
              </w:rPr>
              <w:t xml:space="preserve"> </w:t>
            </w:r>
            <w:r w:rsidRPr="001B7C14">
              <w:rPr>
                <w:rFonts w:cs="Times New Roman"/>
                <w:szCs w:val="20"/>
              </w:rPr>
              <w:t>стандардима</w:t>
            </w:r>
          </w:p>
        </w:tc>
        <w:tc>
          <w:tcPr>
            <w:tcW w:w="1815" w:type="dxa"/>
          </w:tcPr>
          <w:p w14:paraId="37ABC7D0" w14:textId="77777777" w:rsidR="006A3944" w:rsidRPr="001B7C14" w:rsidRDefault="006A3944" w:rsidP="001B7C14">
            <w:pPr>
              <w:pStyle w:val="NoSpacing"/>
              <w:rPr>
                <w:rFonts w:cs="Times New Roman"/>
                <w:szCs w:val="20"/>
              </w:rPr>
            </w:pPr>
            <w:r w:rsidRPr="001B7C14">
              <w:rPr>
                <w:rFonts w:cs="Times New Roman"/>
                <w:szCs w:val="20"/>
              </w:rPr>
              <w:t>Увид у</w:t>
            </w:r>
          </w:p>
          <w:p w14:paraId="541D4A68" w14:textId="77777777" w:rsidR="006A3944" w:rsidRPr="001B7C14" w:rsidRDefault="006A3944" w:rsidP="001B7C14">
            <w:pPr>
              <w:pStyle w:val="NoSpacing"/>
              <w:rPr>
                <w:rFonts w:cs="Times New Roman"/>
                <w:szCs w:val="20"/>
              </w:rPr>
            </w:pPr>
            <w:r w:rsidRPr="001B7C14">
              <w:rPr>
                <w:rFonts w:cs="Times New Roman"/>
                <w:szCs w:val="20"/>
              </w:rPr>
              <w:t>припреме наставника</w:t>
            </w:r>
          </w:p>
        </w:tc>
        <w:tc>
          <w:tcPr>
            <w:tcW w:w="1764" w:type="dxa"/>
          </w:tcPr>
          <w:p w14:paraId="02BC5B71" w14:textId="77777777" w:rsidR="006A3944" w:rsidRPr="001B7C14" w:rsidRDefault="006A3944" w:rsidP="001B7C14">
            <w:pPr>
              <w:pStyle w:val="NoSpacing"/>
              <w:rPr>
                <w:rFonts w:cs="Times New Roman"/>
                <w:szCs w:val="20"/>
              </w:rPr>
            </w:pPr>
            <w:r w:rsidRPr="001B7C14">
              <w:rPr>
                <w:rFonts w:cs="Times New Roman"/>
                <w:szCs w:val="20"/>
              </w:rPr>
              <w:t>Стручни сарадници</w:t>
            </w:r>
          </w:p>
        </w:tc>
      </w:tr>
      <w:tr w:rsidR="006A3944" w:rsidRPr="001B7C14" w14:paraId="67D5D140" w14:textId="77777777" w:rsidTr="001B7C14">
        <w:trPr>
          <w:trHeight w:val="1651"/>
        </w:trPr>
        <w:tc>
          <w:tcPr>
            <w:tcW w:w="2134" w:type="dxa"/>
          </w:tcPr>
          <w:p w14:paraId="729C3564" w14:textId="77777777" w:rsidR="006A3944" w:rsidRPr="001B7C14" w:rsidRDefault="006A3944" w:rsidP="001B7C14">
            <w:pPr>
              <w:pStyle w:val="NoSpacing"/>
              <w:rPr>
                <w:rFonts w:cs="Times New Roman"/>
                <w:szCs w:val="20"/>
              </w:rPr>
            </w:pPr>
            <w:r w:rsidRPr="001B7C14">
              <w:rPr>
                <w:rFonts w:cs="Times New Roman"/>
                <w:szCs w:val="20"/>
              </w:rPr>
              <w:t>3.Израда плана припреме за</w:t>
            </w:r>
          </w:p>
          <w:p w14:paraId="6DB92D45" w14:textId="77777777" w:rsidR="006A3944" w:rsidRPr="001B7C14" w:rsidRDefault="006A3944" w:rsidP="001B7C14">
            <w:pPr>
              <w:pStyle w:val="NoSpacing"/>
              <w:rPr>
                <w:rFonts w:cs="Times New Roman"/>
                <w:szCs w:val="20"/>
              </w:rPr>
            </w:pPr>
            <w:r w:rsidRPr="001B7C14">
              <w:rPr>
                <w:rFonts w:cs="Times New Roman"/>
                <w:szCs w:val="20"/>
              </w:rPr>
              <w:t>завршни испит</w:t>
            </w:r>
          </w:p>
        </w:tc>
        <w:tc>
          <w:tcPr>
            <w:tcW w:w="1817" w:type="dxa"/>
          </w:tcPr>
          <w:p w14:paraId="740A984A" w14:textId="77777777" w:rsidR="006A3944" w:rsidRPr="001B7C14" w:rsidRDefault="006A3944" w:rsidP="001B7C14">
            <w:pPr>
              <w:pStyle w:val="NoSpacing"/>
              <w:rPr>
                <w:rFonts w:cs="Times New Roman"/>
                <w:szCs w:val="20"/>
              </w:rPr>
            </w:pPr>
            <w:r w:rsidRPr="001B7C14">
              <w:rPr>
                <w:rFonts w:cs="Times New Roman"/>
                <w:szCs w:val="20"/>
              </w:rPr>
              <w:t>Директор школе,</w:t>
            </w:r>
          </w:p>
          <w:p w14:paraId="55814232" w14:textId="77777777" w:rsidR="006A3944" w:rsidRPr="001B7C14" w:rsidRDefault="006A3944" w:rsidP="001B7C14">
            <w:pPr>
              <w:pStyle w:val="NoSpacing"/>
              <w:rPr>
                <w:rFonts w:cs="Times New Roman"/>
                <w:szCs w:val="20"/>
              </w:rPr>
            </w:pPr>
            <w:r w:rsidRPr="001B7C14">
              <w:rPr>
                <w:rFonts w:cs="Times New Roman"/>
                <w:szCs w:val="20"/>
              </w:rPr>
              <w:t>координатора</w:t>
            </w:r>
          </w:p>
        </w:tc>
        <w:tc>
          <w:tcPr>
            <w:tcW w:w="1692" w:type="dxa"/>
          </w:tcPr>
          <w:p w14:paraId="5AD566FB" w14:textId="77777777" w:rsidR="006A3944" w:rsidRPr="001B7C14" w:rsidRDefault="006A3944" w:rsidP="001B7C14">
            <w:pPr>
              <w:pStyle w:val="NoSpacing"/>
              <w:rPr>
                <w:rFonts w:cs="Times New Roman"/>
                <w:szCs w:val="20"/>
              </w:rPr>
            </w:pPr>
            <w:r w:rsidRPr="001B7C14">
              <w:rPr>
                <w:rFonts w:cs="Times New Roman"/>
                <w:szCs w:val="20"/>
              </w:rPr>
              <w:t>Јун- септембар</w:t>
            </w:r>
          </w:p>
        </w:tc>
        <w:tc>
          <w:tcPr>
            <w:tcW w:w="1803" w:type="dxa"/>
          </w:tcPr>
          <w:p w14:paraId="47DC9DD3" w14:textId="77777777" w:rsidR="006A3944" w:rsidRPr="001B7C14" w:rsidRDefault="006A3944" w:rsidP="001B7C14">
            <w:pPr>
              <w:pStyle w:val="NoSpacing"/>
              <w:rPr>
                <w:rFonts w:cs="Times New Roman"/>
                <w:szCs w:val="20"/>
              </w:rPr>
            </w:pPr>
            <w:r w:rsidRPr="001B7C14">
              <w:rPr>
                <w:rFonts w:cs="Times New Roman"/>
                <w:szCs w:val="20"/>
              </w:rPr>
              <w:t>Израђен</w:t>
            </w:r>
          </w:p>
          <w:p w14:paraId="759F7E0B" w14:textId="77777777" w:rsidR="006A3944" w:rsidRPr="001B7C14" w:rsidRDefault="006A3944" w:rsidP="001B7C14">
            <w:pPr>
              <w:pStyle w:val="NoSpacing"/>
              <w:rPr>
                <w:rFonts w:cs="Times New Roman"/>
                <w:szCs w:val="20"/>
              </w:rPr>
            </w:pPr>
            <w:r w:rsidRPr="001B7C14">
              <w:rPr>
                <w:rFonts w:cs="Times New Roman"/>
                <w:szCs w:val="20"/>
              </w:rPr>
              <w:t>детаљан план са јасним</w:t>
            </w:r>
          </w:p>
          <w:p w14:paraId="02B35666" w14:textId="7488B366" w:rsidR="006A3944" w:rsidRPr="001B7C14" w:rsidRDefault="006A3944" w:rsidP="001B7C14">
            <w:pPr>
              <w:pStyle w:val="NoSpacing"/>
              <w:rPr>
                <w:rFonts w:cs="Times New Roman"/>
                <w:szCs w:val="20"/>
              </w:rPr>
            </w:pPr>
            <w:r w:rsidRPr="001B7C14">
              <w:rPr>
                <w:rFonts w:cs="Times New Roman"/>
                <w:szCs w:val="20"/>
              </w:rPr>
              <w:t>носиоцима</w:t>
            </w:r>
            <w:r w:rsidR="001B7C14">
              <w:rPr>
                <w:rFonts w:cs="Times New Roman"/>
                <w:szCs w:val="20"/>
                <w:lang w:val="sr-Cyrl-RS"/>
              </w:rPr>
              <w:t xml:space="preserve"> </w:t>
            </w:r>
            <w:r w:rsidRPr="001B7C14">
              <w:rPr>
                <w:rFonts w:cs="Times New Roman"/>
                <w:szCs w:val="20"/>
              </w:rPr>
              <w:t xml:space="preserve">активности </w:t>
            </w:r>
            <w:r w:rsidRPr="001B7C14">
              <w:rPr>
                <w:rFonts w:cs="Times New Roman"/>
                <w:spacing w:val="-14"/>
                <w:szCs w:val="20"/>
              </w:rPr>
              <w:t xml:space="preserve">и </w:t>
            </w:r>
            <w:r w:rsidRPr="001B7C14">
              <w:rPr>
                <w:rFonts w:cs="Times New Roman"/>
                <w:szCs w:val="20"/>
              </w:rPr>
              <w:t>временском</w:t>
            </w:r>
          </w:p>
          <w:p w14:paraId="350637D6" w14:textId="77777777" w:rsidR="006A3944" w:rsidRPr="001B7C14" w:rsidRDefault="006A3944" w:rsidP="001B7C14">
            <w:pPr>
              <w:pStyle w:val="NoSpacing"/>
              <w:rPr>
                <w:rFonts w:cs="Times New Roman"/>
                <w:szCs w:val="20"/>
              </w:rPr>
            </w:pPr>
            <w:r w:rsidRPr="001B7C14">
              <w:rPr>
                <w:rFonts w:cs="Times New Roman"/>
                <w:szCs w:val="20"/>
              </w:rPr>
              <w:t>динамиком</w:t>
            </w:r>
          </w:p>
        </w:tc>
        <w:tc>
          <w:tcPr>
            <w:tcW w:w="1815" w:type="dxa"/>
          </w:tcPr>
          <w:p w14:paraId="4A98C9BC" w14:textId="77777777" w:rsidR="006A3944" w:rsidRPr="001B7C14" w:rsidRDefault="006A3944" w:rsidP="001B7C14">
            <w:pPr>
              <w:pStyle w:val="NoSpacing"/>
              <w:rPr>
                <w:rFonts w:cs="Times New Roman"/>
                <w:szCs w:val="20"/>
              </w:rPr>
            </w:pPr>
            <w:r w:rsidRPr="001B7C14">
              <w:rPr>
                <w:rFonts w:cs="Times New Roman"/>
                <w:szCs w:val="20"/>
              </w:rPr>
              <w:t xml:space="preserve">Увид у план, </w:t>
            </w:r>
          </w:p>
        </w:tc>
        <w:tc>
          <w:tcPr>
            <w:tcW w:w="1764" w:type="dxa"/>
          </w:tcPr>
          <w:p w14:paraId="62801C98" w14:textId="77777777" w:rsidR="006A3944" w:rsidRPr="001B7C14" w:rsidRDefault="006A3944" w:rsidP="001B7C14">
            <w:pPr>
              <w:pStyle w:val="NoSpacing"/>
              <w:rPr>
                <w:rFonts w:cs="Times New Roman"/>
                <w:szCs w:val="20"/>
              </w:rPr>
            </w:pPr>
            <w:r w:rsidRPr="001B7C14">
              <w:rPr>
                <w:rFonts w:cs="Times New Roman"/>
                <w:szCs w:val="20"/>
              </w:rPr>
              <w:t>Директор школе</w:t>
            </w:r>
          </w:p>
        </w:tc>
      </w:tr>
      <w:tr w:rsidR="006A3944" w:rsidRPr="001B7C14" w14:paraId="1DAECA88" w14:textId="77777777" w:rsidTr="00A87C87">
        <w:trPr>
          <w:trHeight w:val="268"/>
        </w:trPr>
        <w:tc>
          <w:tcPr>
            <w:tcW w:w="11025" w:type="dxa"/>
            <w:gridSpan w:val="6"/>
          </w:tcPr>
          <w:p w14:paraId="10C982E2" w14:textId="77777777" w:rsidR="006A3944" w:rsidRPr="001B7C14" w:rsidRDefault="006A3944" w:rsidP="001B7C14">
            <w:pPr>
              <w:pStyle w:val="NoSpacing"/>
              <w:rPr>
                <w:rFonts w:cs="Times New Roman"/>
                <w:szCs w:val="20"/>
              </w:rPr>
            </w:pPr>
            <w:r w:rsidRPr="001B7C14">
              <w:rPr>
                <w:rFonts w:cs="Times New Roman"/>
                <w:szCs w:val="20"/>
              </w:rPr>
              <w:t>ЗААТАК 2: ШКОЛСКЕ ОЦЕНЕ СУ УСКЛАЂЕНЕ СА РЕЗУЛТАТИМА НА ЗАВРШНОМ ИСПИТУ</w:t>
            </w:r>
          </w:p>
        </w:tc>
      </w:tr>
      <w:tr w:rsidR="006A3944" w:rsidRPr="001B7C14" w14:paraId="23DC77C6" w14:textId="77777777" w:rsidTr="00A87C87">
        <w:trPr>
          <w:trHeight w:val="270"/>
        </w:trPr>
        <w:tc>
          <w:tcPr>
            <w:tcW w:w="2134" w:type="dxa"/>
          </w:tcPr>
          <w:p w14:paraId="559C803F" w14:textId="77777777" w:rsidR="006A3944" w:rsidRPr="001B7C14" w:rsidRDefault="006A3944" w:rsidP="001B7C14">
            <w:pPr>
              <w:pStyle w:val="NoSpacing"/>
              <w:rPr>
                <w:rFonts w:cs="Times New Roman"/>
                <w:szCs w:val="20"/>
              </w:rPr>
            </w:pPr>
            <w:r w:rsidRPr="001B7C14">
              <w:rPr>
                <w:rFonts w:cs="Times New Roman"/>
                <w:szCs w:val="20"/>
              </w:rPr>
              <w:t>АКТИВНОСТ</w:t>
            </w:r>
          </w:p>
        </w:tc>
        <w:tc>
          <w:tcPr>
            <w:tcW w:w="1817" w:type="dxa"/>
          </w:tcPr>
          <w:p w14:paraId="6FF0DD9B" w14:textId="77777777" w:rsidR="006A3944" w:rsidRPr="001B7C14" w:rsidRDefault="006A3944" w:rsidP="001B7C14">
            <w:pPr>
              <w:pStyle w:val="NoSpacing"/>
              <w:rPr>
                <w:rFonts w:cs="Times New Roman"/>
                <w:szCs w:val="20"/>
              </w:rPr>
            </w:pPr>
            <w:r w:rsidRPr="001B7C14">
              <w:rPr>
                <w:rFonts w:cs="Times New Roman"/>
                <w:szCs w:val="20"/>
              </w:rPr>
              <w:t>НОСИОЦИ</w:t>
            </w:r>
          </w:p>
        </w:tc>
        <w:tc>
          <w:tcPr>
            <w:tcW w:w="1692" w:type="dxa"/>
          </w:tcPr>
          <w:p w14:paraId="067272A8" w14:textId="77777777" w:rsidR="006A3944" w:rsidRPr="001B7C14" w:rsidRDefault="006A3944" w:rsidP="001B7C14">
            <w:pPr>
              <w:pStyle w:val="NoSpacing"/>
              <w:rPr>
                <w:rFonts w:cs="Times New Roman"/>
                <w:szCs w:val="20"/>
              </w:rPr>
            </w:pPr>
            <w:r w:rsidRPr="001B7C14">
              <w:rPr>
                <w:rFonts w:cs="Times New Roman"/>
                <w:szCs w:val="20"/>
              </w:rPr>
              <w:t>ДИНАМИКА</w:t>
            </w:r>
          </w:p>
        </w:tc>
        <w:tc>
          <w:tcPr>
            <w:tcW w:w="1803" w:type="dxa"/>
          </w:tcPr>
          <w:p w14:paraId="6FA54782" w14:textId="77777777" w:rsidR="006A3944" w:rsidRPr="001B7C14" w:rsidRDefault="006A3944" w:rsidP="001B7C14">
            <w:pPr>
              <w:pStyle w:val="NoSpacing"/>
              <w:rPr>
                <w:rFonts w:cs="Times New Roman"/>
                <w:szCs w:val="20"/>
              </w:rPr>
            </w:pPr>
            <w:r w:rsidRPr="001B7C14">
              <w:rPr>
                <w:rFonts w:cs="Times New Roman"/>
                <w:szCs w:val="20"/>
              </w:rPr>
              <w:t>ВРЕДНОВАЊЕ</w:t>
            </w:r>
          </w:p>
        </w:tc>
        <w:tc>
          <w:tcPr>
            <w:tcW w:w="1815" w:type="dxa"/>
          </w:tcPr>
          <w:p w14:paraId="32B53413" w14:textId="77777777" w:rsidR="006A3944" w:rsidRPr="001B7C14" w:rsidRDefault="006A3944" w:rsidP="001B7C14">
            <w:pPr>
              <w:pStyle w:val="NoSpacing"/>
              <w:rPr>
                <w:rFonts w:cs="Times New Roman"/>
                <w:szCs w:val="20"/>
              </w:rPr>
            </w:pPr>
            <w:r w:rsidRPr="001B7C14">
              <w:rPr>
                <w:rFonts w:cs="Times New Roman"/>
                <w:szCs w:val="20"/>
              </w:rPr>
              <w:t>ВРЕДНОВАЊЕ</w:t>
            </w:r>
          </w:p>
        </w:tc>
        <w:tc>
          <w:tcPr>
            <w:tcW w:w="1764" w:type="dxa"/>
          </w:tcPr>
          <w:p w14:paraId="6C9B7B77" w14:textId="77777777" w:rsidR="006A3944" w:rsidRPr="001B7C14" w:rsidRDefault="006A3944" w:rsidP="001B7C14">
            <w:pPr>
              <w:pStyle w:val="NoSpacing"/>
              <w:rPr>
                <w:rFonts w:cs="Times New Roman"/>
                <w:szCs w:val="20"/>
              </w:rPr>
            </w:pPr>
            <w:r w:rsidRPr="001B7C14">
              <w:rPr>
                <w:rFonts w:cs="Times New Roman"/>
                <w:szCs w:val="20"/>
              </w:rPr>
              <w:t>НОСИОЦИ</w:t>
            </w:r>
          </w:p>
        </w:tc>
      </w:tr>
      <w:tr w:rsidR="006A3944" w:rsidRPr="001B7C14" w14:paraId="15BE62ED" w14:textId="77777777" w:rsidTr="00A87C87">
        <w:trPr>
          <w:trHeight w:val="537"/>
        </w:trPr>
        <w:tc>
          <w:tcPr>
            <w:tcW w:w="2134" w:type="dxa"/>
          </w:tcPr>
          <w:p w14:paraId="5BEB9E00" w14:textId="77777777" w:rsidR="006A3944" w:rsidRPr="001B7C14" w:rsidRDefault="006A3944" w:rsidP="001B7C14">
            <w:pPr>
              <w:pStyle w:val="NoSpacing"/>
              <w:rPr>
                <w:rFonts w:cs="Times New Roman"/>
                <w:szCs w:val="20"/>
              </w:rPr>
            </w:pPr>
          </w:p>
        </w:tc>
        <w:tc>
          <w:tcPr>
            <w:tcW w:w="1817" w:type="dxa"/>
          </w:tcPr>
          <w:p w14:paraId="7919533E" w14:textId="77777777" w:rsidR="006A3944" w:rsidRPr="001B7C14" w:rsidRDefault="006A3944" w:rsidP="001B7C14">
            <w:pPr>
              <w:pStyle w:val="NoSpacing"/>
              <w:rPr>
                <w:rFonts w:cs="Times New Roman"/>
                <w:szCs w:val="20"/>
              </w:rPr>
            </w:pPr>
            <w:r w:rsidRPr="001B7C14">
              <w:rPr>
                <w:rFonts w:cs="Times New Roman"/>
                <w:szCs w:val="20"/>
              </w:rPr>
              <w:t>АКТИВНОСТИ</w:t>
            </w:r>
          </w:p>
        </w:tc>
        <w:tc>
          <w:tcPr>
            <w:tcW w:w="1692" w:type="dxa"/>
          </w:tcPr>
          <w:p w14:paraId="5B9B6B48" w14:textId="77777777" w:rsidR="006A3944" w:rsidRPr="001B7C14" w:rsidRDefault="006A3944" w:rsidP="001B7C14">
            <w:pPr>
              <w:pStyle w:val="NoSpacing"/>
              <w:rPr>
                <w:rFonts w:cs="Times New Roman"/>
                <w:szCs w:val="20"/>
              </w:rPr>
            </w:pPr>
          </w:p>
        </w:tc>
        <w:tc>
          <w:tcPr>
            <w:tcW w:w="1803" w:type="dxa"/>
          </w:tcPr>
          <w:p w14:paraId="746F8970" w14:textId="77777777" w:rsidR="006A3944" w:rsidRPr="001B7C14" w:rsidRDefault="006A3944" w:rsidP="001B7C14">
            <w:pPr>
              <w:pStyle w:val="NoSpacing"/>
              <w:rPr>
                <w:rFonts w:cs="Times New Roman"/>
                <w:szCs w:val="20"/>
              </w:rPr>
            </w:pPr>
            <w:r w:rsidRPr="001B7C14">
              <w:rPr>
                <w:rFonts w:cs="Times New Roman"/>
                <w:szCs w:val="20"/>
              </w:rPr>
              <w:t>/КРИТЕРИЈУМ</w:t>
            </w:r>
          </w:p>
          <w:p w14:paraId="75F8772F" w14:textId="77777777" w:rsidR="006A3944" w:rsidRPr="001B7C14" w:rsidRDefault="006A3944" w:rsidP="001B7C14">
            <w:pPr>
              <w:pStyle w:val="NoSpacing"/>
              <w:rPr>
                <w:rFonts w:cs="Times New Roman"/>
                <w:szCs w:val="20"/>
              </w:rPr>
            </w:pPr>
            <w:r w:rsidRPr="001B7C14">
              <w:rPr>
                <w:rFonts w:cs="Times New Roman"/>
                <w:szCs w:val="20"/>
              </w:rPr>
              <w:t>УСПЕХА</w:t>
            </w:r>
          </w:p>
        </w:tc>
        <w:tc>
          <w:tcPr>
            <w:tcW w:w="1815" w:type="dxa"/>
          </w:tcPr>
          <w:p w14:paraId="58013CAF" w14:textId="77777777" w:rsidR="006A3944" w:rsidRPr="001B7C14" w:rsidRDefault="006A3944" w:rsidP="001B7C14">
            <w:pPr>
              <w:pStyle w:val="NoSpacing"/>
              <w:rPr>
                <w:rFonts w:cs="Times New Roman"/>
                <w:szCs w:val="20"/>
              </w:rPr>
            </w:pPr>
            <w:r w:rsidRPr="001B7C14">
              <w:rPr>
                <w:rFonts w:cs="Times New Roman"/>
                <w:szCs w:val="20"/>
              </w:rPr>
              <w:t>/МЕРИЛО</w:t>
            </w:r>
          </w:p>
          <w:p w14:paraId="4281F418" w14:textId="77777777" w:rsidR="006A3944" w:rsidRPr="001B7C14" w:rsidRDefault="006A3944" w:rsidP="001B7C14">
            <w:pPr>
              <w:pStyle w:val="NoSpacing"/>
              <w:rPr>
                <w:rFonts w:cs="Times New Roman"/>
                <w:szCs w:val="20"/>
              </w:rPr>
            </w:pPr>
            <w:r w:rsidRPr="001B7C14">
              <w:rPr>
                <w:rFonts w:cs="Times New Roman"/>
                <w:szCs w:val="20"/>
              </w:rPr>
              <w:t>ВРЕДНОВАЊА</w:t>
            </w:r>
          </w:p>
        </w:tc>
        <w:tc>
          <w:tcPr>
            <w:tcW w:w="1764" w:type="dxa"/>
          </w:tcPr>
          <w:p w14:paraId="0E7E137D" w14:textId="77777777" w:rsidR="006A3944" w:rsidRPr="001B7C14" w:rsidRDefault="006A3944" w:rsidP="001B7C14">
            <w:pPr>
              <w:pStyle w:val="NoSpacing"/>
              <w:rPr>
                <w:rFonts w:cs="Times New Roman"/>
                <w:szCs w:val="20"/>
              </w:rPr>
            </w:pPr>
            <w:r w:rsidRPr="001B7C14">
              <w:rPr>
                <w:rFonts w:cs="Times New Roman"/>
                <w:szCs w:val="20"/>
              </w:rPr>
              <w:t>ЕВАЛУАЦИЈЕ</w:t>
            </w:r>
          </w:p>
        </w:tc>
      </w:tr>
      <w:tr w:rsidR="006A3944" w:rsidRPr="001B7C14" w14:paraId="3035CEB9" w14:textId="77777777" w:rsidTr="00A87C87">
        <w:trPr>
          <w:trHeight w:val="285"/>
        </w:trPr>
        <w:tc>
          <w:tcPr>
            <w:tcW w:w="2134" w:type="dxa"/>
            <w:tcBorders>
              <w:bottom w:val="nil"/>
            </w:tcBorders>
          </w:tcPr>
          <w:p w14:paraId="43E5E0A2" w14:textId="63E96F78" w:rsidR="006A3944" w:rsidRPr="001B7C14" w:rsidRDefault="006A3944" w:rsidP="001B7C14">
            <w:pPr>
              <w:pStyle w:val="NoSpacing"/>
              <w:rPr>
                <w:rFonts w:cs="Times New Roman"/>
                <w:szCs w:val="20"/>
              </w:rPr>
            </w:pPr>
            <w:r w:rsidRPr="001B7C14">
              <w:rPr>
                <w:rFonts w:cs="Times New Roman"/>
                <w:szCs w:val="20"/>
              </w:rPr>
              <w:t>1. Изра</w:t>
            </w:r>
            <w:r w:rsidR="004B59FC" w:rsidRPr="001B7C14">
              <w:rPr>
                <w:rFonts w:cs="Times New Roman"/>
                <w:szCs w:val="20"/>
                <w:lang w:val="sr-Cyrl-RS"/>
              </w:rPr>
              <w:t>ђен је</w:t>
            </w:r>
            <w:r w:rsidRPr="001B7C14">
              <w:rPr>
                <w:rFonts w:cs="Times New Roman"/>
                <w:szCs w:val="20"/>
              </w:rPr>
              <w:t xml:space="preserve"> план</w:t>
            </w:r>
          </w:p>
        </w:tc>
        <w:tc>
          <w:tcPr>
            <w:tcW w:w="1817" w:type="dxa"/>
            <w:tcBorders>
              <w:bottom w:val="nil"/>
            </w:tcBorders>
          </w:tcPr>
          <w:p w14:paraId="64E78C14" w14:textId="77777777" w:rsidR="006A3944" w:rsidRPr="001B7C14" w:rsidRDefault="006A3944" w:rsidP="001B7C14">
            <w:pPr>
              <w:pStyle w:val="NoSpacing"/>
              <w:rPr>
                <w:rFonts w:cs="Times New Roman"/>
                <w:szCs w:val="20"/>
              </w:rPr>
            </w:pPr>
            <w:r w:rsidRPr="001B7C14">
              <w:rPr>
                <w:rFonts w:cs="Times New Roman"/>
                <w:szCs w:val="20"/>
              </w:rPr>
              <w:t>Чланови</w:t>
            </w:r>
          </w:p>
        </w:tc>
        <w:tc>
          <w:tcPr>
            <w:tcW w:w="1692" w:type="dxa"/>
            <w:tcBorders>
              <w:bottom w:val="nil"/>
            </w:tcBorders>
          </w:tcPr>
          <w:p w14:paraId="21F5C451" w14:textId="77777777" w:rsidR="006A3944" w:rsidRPr="001B7C14" w:rsidRDefault="006A3944" w:rsidP="001B7C14">
            <w:pPr>
              <w:pStyle w:val="NoSpacing"/>
              <w:rPr>
                <w:rFonts w:cs="Times New Roman"/>
                <w:szCs w:val="20"/>
              </w:rPr>
            </w:pPr>
            <w:r w:rsidRPr="001B7C14">
              <w:rPr>
                <w:rFonts w:cs="Times New Roman"/>
                <w:szCs w:val="20"/>
              </w:rPr>
              <w:t>На почетку</w:t>
            </w:r>
          </w:p>
        </w:tc>
        <w:tc>
          <w:tcPr>
            <w:tcW w:w="1803" w:type="dxa"/>
            <w:tcBorders>
              <w:bottom w:val="nil"/>
            </w:tcBorders>
          </w:tcPr>
          <w:p w14:paraId="6C79243A" w14:textId="77777777" w:rsidR="006A3944" w:rsidRPr="001B7C14" w:rsidRDefault="006A3944" w:rsidP="001B7C14">
            <w:pPr>
              <w:pStyle w:val="NoSpacing"/>
              <w:rPr>
                <w:rFonts w:cs="Times New Roman"/>
                <w:szCs w:val="20"/>
              </w:rPr>
            </w:pPr>
            <w:r w:rsidRPr="001B7C14">
              <w:rPr>
                <w:rFonts w:cs="Times New Roman"/>
                <w:szCs w:val="20"/>
              </w:rPr>
              <w:t>Израђени</w:t>
            </w:r>
          </w:p>
        </w:tc>
        <w:tc>
          <w:tcPr>
            <w:tcW w:w="1815" w:type="dxa"/>
            <w:tcBorders>
              <w:bottom w:val="nil"/>
            </w:tcBorders>
          </w:tcPr>
          <w:p w14:paraId="7E6FA5E0" w14:textId="77777777" w:rsidR="006A3944" w:rsidRPr="001B7C14" w:rsidRDefault="006A3944" w:rsidP="001B7C14">
            <w:pPr>
              <w:pStyle w:val="NoSpacing"/>
              <w:rPr>
                <w:rFonts w:cs="Times New Roman"/>
                <w:szCs w:val="20"/>
              </w:rPr>
            </w:pPr>
            <w:r w:rsidRPr="001B7C14">
              <w:rPr>
                <w:rFonts w:cs="Times New Roman"/>
                <w:szCs w:val="20"/>
              </w:rPr>
              <w:t>Увид у</w:t>
            </w:r>
          </w:p>
        </w:tc>
        <w:tc>
          <w:tcPr>
            <w:tcW w:w="1764" w:type="dxa"/>
            <w:tcBorders>
              <w:bottom w:val="nil"/>
            </w:tcBorders>
          </w:tcPr>
          <w:p w14:paraId="1C3B764B" w14:textId="77777777" w:rsidR="006A3944" w:rsidRPr="001B7C14" w:rsidRDefault="006A3944" w:rsidP="001B7C14">
            <w:pPr>
              <w:pStyle w:val="NoSpacing"/>
              <w:rPr>
                <w:rFonts w:cs="Times New Roman"/>
                <w:szCs w:val="20"/>
              </w:rPr>
            </w:pPr>
            <w:r w:rsidRPr="001B7C14">
              <w:rPr>
                <w:rFonts w:cs="Times New Roman"/>
                <w:szCs w:val="20"/>
              </w:rPr>
              <w:t>Руководиоци</w:t>
            </w:r>
          </w:p>
        </w:tc>
      </w:tr>
      <w:tr w:rsidR="006A3944" w:rsidRPr="001B7C14" w14:paraId="66A539A8" w14:textId="77777777" w:rsidTr="00A87C87">
        <w:trPr>
          <w:trHeight w:val="268"/>
        </w:trPr>
        <w:tc>
          <w:tcPr>
            <w:tcW w:w="2134" w:type="dxa"/>
            <w:tcBorders>
              <w:top w:val="nil"/>
              <w:bottom w:val="nil"/>
            </w:tcBorders>
          </w:tcPr>
          <w:p w14:paraId="1B4860E2" w14:textId="77777777" w:rsidR="006A3944" w:rsidRPr="001B7C14" w:rsidRDefault="006A3944" w:rsidP="001B7C14">
            <w:pPr>
              <w:pStyle w:val="NoSpacing"/>
              <w:rPr>
                <w:rFonts w:cs="Times New Roman"/>
                <w:szCs w:val="20"/>
              </w:rPr>
            </w:pPr>
            <w:r w:rsidRPr="001B7C14">
              <w:rPr>
                <w:rFonts w:cs="Times New Roman"/>
                <w:szCs w:val="20"/>
              </w:rPr>
              <w:t>усклађивања</w:t>
            </w:r>
          </w:p>
        </w:tc>
        <w:tc>
          <w:tcPr>
            <w:tcW w:w="1817" w:type="dxa"/>
            <w:tcBorders>
              <w:top w:val="nil"/>
              <w:bottom w:val="nil"/>
            </w:tcBorders>
          </w:tcPr>
          <w:p w14:paraId="42B97121"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c>
          <w:tcPr>
            <w:tcW w:w="1692" w:type="dxa"/>
            <w:tcBorders>
              <w:top w:val="nil"/>
              <w:bottom w:val="nil"/>
            </w:tcBorders>
          </w:tcPr>
          <w:p w14:paraId="5F35CD36" w14:textId="0D66298F" w:rsidR="006A3944" w:rsidRPr="001B7C14" w:rsidRDefault="006A3944" w:rsidP="001B7C14">
            <w:pPr>
              <w:pStyle w:val="NoSpacing"/>
              <w:rPr>
                <w:rFonts w:cs="Times New Roman"/>
                <w:szCs w:val="20"/>
              </w:rPr>
            </w:pPr>
            <w:r w:rsidRPr="001B7C14">
              <w:rPr>
                <w:rFonts w:cs="Times New Roman"/>
                <w:szCs w:val="20"/>
              </w:rPr>
              <w:t>школске</w:t>
            </w:r>
          </w:p>
        </w:tc>
        <w:tc>
          <w:tcPr>
            <w:tcW w:w="1803" w:type="dxa"/>
            <w:tcBorders>
              <w:top w:val="nil"/>
              <w:bottom w:val="nil"/>
            </w:tcBorders>
          </w:tcPr>
          <w:p w14:paraId="2E0E82BC" w14:textId="77777777" w:rsidR="006A3944" w:rsidRPr="001B7C14" w:rsidRDefault="006A3944" w:rsidP="001B7C14">
            <w:pPr>
              <w:pStyle w:val="NoSpacing"/>
              <w:rPr>
                <w:rFonts w:cs="Times New Roman"/>
                <w:szCs w:val="20"/>
              </w:rPr>
            </w:pPr>
            <w:r w:rsidRPr="001B7C14">
              <w:rPr>
                <w:rFonts w:cs="Times New Roman"/>
                <w:szCs w:val="20"/>
              </w:rPr>
              <w:t>планови</w:t>
            </w:r>
          </w:p>
        </w:tc>
        <w:tc>
          <w:tcPr>
            <w:tcW w:w="1815" w:type="dxa"/>
            <w:tcBorders>
              <w:top w:val="nil"/>
              <w:bottom w:val="nil"/>
            </w:tcBorders>
          </w:tcPr>
          <w:p w14:paraId="7DBA3245" w14:textId="77777777" w:rsidR="006A3944" w:rsidRPr="001B7C14" w:rsidRDefault="006A3944" w:rsidP="001B7C14">
            <w:pPr>
              <w:pStyle w:val="NoSpacing"/>
              <w:rPr>
                <w:rFonts w:cs="Times New Roman"/>
                <w:szCs w:val="20"/>
              </w:rPr>
            </w:pPr>
            <w:r w:rsidRPr="001B7C14">
              <w:rPr>
                <w:rFonts w:cs="Times New Roman"/>
                <w:szCs w:val="20"/>
              </w:rPr>
              <w:t>записнике</w:t>
            </w:r>
          </w:p>
        </w:tc>
        <w:tc>
          <w:tcPr>
            <w:tcW w:w="1764" w:type="dxa"/>
            <w:tcBorders>
              <w:top w:val="nil"/>
              <w:bottom w:val="nil"/>
            </w:tcBorders>
          </w:tcPr>
          <w:p w14:paraId="6B27884F"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r>
      <w:tr w:rsidR="006A3944" w:rsidRPr="001B7C14" w14:paraId="2B3316E5" w14:textId="77777777" w:rsidTr="00A87C87">
        <w:trPr>
          <w:trHeight w:val="268"/>
        </w:trPr>
        <w:tc>
          <w:tcPr>
            <w:tcW w:w="2134" w:type="dxa"/>
            <w:tcBorders>
              <w:top w:val="nil"/>
              <w:bottom w:val="nil"/>
            </w:tcBorders>
          </w:tcPr>
          <w:p w14:paraId="6BA1BEB7" w14:textId="77777777" w:rsidR="006A3944" w:rsidRPr="001B7C14" w:rsidRDefault="006A3944" w:rsidP="001B7C14">
            <w:pPr>
              <w:pStyle w:val="NoSpacing"/>
              <w:rPr>
                <w:rFonts w:cs="Times New Roman"/>
                <w:szCs w:val="20"/>
              </w:rPr>
            </w:pPr>
            <w:r w:rsidRPr="001B7C14">
              <w:rPr>
                <w:rFonts w:cs="Times New Roman"/>
                <w:szCs w:val="20"/>
              </w:rPr>
              <w:t>критеријума на</w:t>
            </w:r>
          </w:p>
        </w:tc>
        <w:tc>
          <w:tcPr>
            <w:tcW w:w="1817" w:type="dxa"/>
            <w:tcBorders>
              <w:top w:val="nil"/>
              <w:bottom w:val="nil"/>
            </w:tcBorders>
          </w:tcPr>
          <w:p w14:paraId="371E66C5" w14:textId="77777777" w:rsidR="006A3944" w:rsidRPr="001B7C14" w:rsidRDefault="006A3944" w:rsidP="001B7C14">
            <w:pPr>
              <w:pStyle w:val="NoSpacing"/>
              <w:rPr>
                <w:rFonts w:cs="Times New Roman"/>
                <w:szCs w:val="20"/>
              </w:rPr>
            </w:pPr>
            <w:r w:rsidRPr="001B7C14">
              <w:rPr>
                <w:rFonts w:cs="Times New Roman"/>
                <w:szCs w:val="20"/>
              </w:rPr>
              <w:t>стручни</w:t>
            </w:r>
          </w:p>
        </w:tc>
        <w:tc>
          <w:tcPr>
            <w:tcW w:w="1692" w:type="dxa"/>
            <w:tcBorders>
              <w:top w:val="nil"/>
              <w:bottom w:val="nil"/>
            </w:tcBorders>
          </w:tcPr>
          <w:p w14:paraId="245969D0" w14:textId="77777777" w:rsidR="006A3944" w:rsidRPr="001B7C14" w:rsidRDefault="006A3944" w:rsidP="001B7C14">
            <w:pPr>
              <w:pStyle w:val="NoSpacing"/>
              <w:rPr>
                <w:rFonts w:cs="Times New Roman"/>
                <w:szCs w:val="20"/>
              </w:rPr>
            </w:pPr>
            <w:r w:rsidRPr="001B7C14">
              <w:rPr>
                <w:rFonts w:cs="Times New Roman"/>
                <w:szCs w:val="20"/>
              </w:rPr>
              <w:t>године</w:t>
            </w:r>
          </w:p>
        </w:tc>
        <w:tc>
          <w:tcPr>
            <w:tcW w:w="1803" w:type="dxa"/>
            <w:tcBorders>
              <w:top w:val="nil"/>
              <w:bottom w:val="nil"/>
            </w:tcBorders>
          </w:tcPr>
          <w:p w14:paraId="153D06AA" w14:textId="77777777" w:rsidR="006A3944" w:rsidRPr="001B7C14" w:rsidRDefault="006A3944" w:rsidP="001B7C14">
            <w:pPr>
              <w:pStyle w:val="NoSpacing"/>
              <w:rPr>
                <w:rFonts w:cs="Times New Roman"/>
                <w:szCs w:val="20"/>
              </w:rPr>
            </w:pPr>
          </w:p>
        </w:tc>
        <w:tc>
          <w:tcPr>
            <w:tcW w:w="1815" w:type="dxa"/>
            <w:tcBorders>
              <w:top w:val="nil"/>
              <w:bottom w:val="nil"/>
            </w:tcBorders>
          </w:tcPr>
          <w:p w14:paraId="613560C7"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c>
          <w:tcPr>
            <w:tcW w:w="1764" w:type="dxa"/>
            <w:tcBorders>
              <w:top w:val="nil"/>
              <w:bottom w:val="nil"/>
            </w:tcBorders>
          </w:tcPr>
          <w:p w14:paraId="57CE94E6" w14:textId="77777777" w:rsidR="006A3944" w:rsidRPr="001B7C14" w:rsidRDefault="006A3944" w:rsidP="001B7C14">
            <w:pPr>
              <w:pStyle w:val="NoSpacing"/>
              <w:rPr>
                <w:rFonts w:cs="Times New Roman"/>
                <w:szCs w:val="20"/>
              </w:rPr>
            </w:pPr>
          </w:p>
        </w:tc>
      </w:tr>
      <w:tr w:rsidR="006A3944" w:rsidRPr="001B7C14" w14:paraId="65749C27" w14:textId="77777777" w:rsidTr="00A87C87">
        <w:trPr>
          <w:trHeight w:val="268"/>
        </w:trPr>
        <w:tc>
          <w:tcPr>
            <w:tcW w:w="2134" w:type="dxa"/>
            <w:tcBorders>
              <w:top w:val="nil"/>
              <w:bottom w:val="nil"/>
            </w:tcBorders>
          </w:tcPr>
          <w:p w14:paraId="620212C6" w14:textId="77777777" w:rsidR="006A3944" w:rsidRPr="001B7C14" w:rsidRDefault="006A3944" w:rsidP="001B7C14">
            <w:pPr>
              <w:pStyle w:val="NoSpacing"/>
              <w:rPr>
                <w:rFonts w:cs="Times New Roman"/>
                <w:szCs w:val="20"/>
              </w:rPr>
            </w:pPr>
            <w:r w:rsidRPr="001B7C14">
              <w:rPr>
                <w:rFonts w:cs="Times New Roman"/>
                <w:szCs w:val="20"/>
              </w:rPr>
              <w:t>нивоу Стручних</w:t>
            </w:r>
          </w:p>
        </w:tc>
        <w:tc>
          <w:tcPr>
            <w:tcW w:w="1817" w:type="dxa"/>
            <w:tcBorders>
              <w:top w:val="nil"/>
              <w:bottom w:val="nil"/>
            </w:tcBorders>
          </w:tcPr>
          <w:p w14:paraId="04972FFE" w14:textId="77777777" w:rsidR="006A3944" w:rsidRPr="001B7C14" w:rsidRDefault="006A3944" w:rsidP="001B7C14">
            <w:pPr>
              <w:pStyle w:val="NoSpacing"/>
              <w:rPr>
                <w:rFonts w:cs="Times New Roman"/>
                <w:szCs w:val="20"/>
              </w:rPr>
            </w:pPr>
            <w:r w:rsidRPr="001B7C14">
              <w:rPr>
                <w:rFonts w:cs="Times New Roman"/>
                <w:szCs w:val="20"/>
              </w:rPr>
              <w:t>сарадници</w:t>
            </w:r>
          </w:p>
        </w:tc>
        <w:tc>
          <w:tcPr>
            <w:tcW w:w="1692" w:type="dxa"/>
            <w:tcBorders>
              <w:top w:val="nil"/>
              <w:bottom w:val="nil"/>
            </w:tcBorders>
          </w:tcPr>
          <w:p w14:paraId="3718D2A1" w14:textId="77777777" w:rsidR="006A3944" w:rsidRPr="001B7C14" w:rsidRDefault="006A3944" w:rsidP="001B7C14">
            <w:pPr>
              <w:pStyle w:val="NoSpacing"/>
              <w:rPr>
                <w:rFonts w:cs="Times New Roman"/>
                <w:szCs w:val="20"/>
              </w:rPr>
            </w:pPr>
          </w:p>
        </w:tc>
        <w:tc>
          <w:tcPr>
            <w:tcW w:w="1803" w:type="dxa"/>
            <w:tcBorders>
              <w:top w:val="nil"/>
              <w:bottom w:val="nil"/>
            </w:tcBorders>
          </w:tcPr>
          <w:p w14:paraId="4E553C89" w14:textId="77777777" w:rsidR="006A3944" w:rsidRPr="001B7C14" w:rsidRDefault="006A3944" w:rsidP="001B7C14">
            <w:pPr>
              <w:pStyle w:val="NoSpacing"/>
              <w:rPr>
                <w:rFonts w:cs="Times New Roman"/>
                <w:szCs w:val="20"/>
              </w:rPr>
            </w:pPr>
          </w:p>
        </w:tc>
        <w:tc>
          <w:tcPr>
            <w:tcW w:w="1815" w:type="dxa"/>
            <w:tcBorders>
              <w:top w:val="nil"/>
              <w:bottom w:val="nil"/>
            </w:tcBorders>
          </w:tcPr>
          <w:p w14:paraId="370029A3" w14:textId="77777777" w:rsidR="006A3944" w:rsidRPr="001B7C14" w:rsidRDefault="006A3944" w:rsidP="001B7C14">
            <w:pPr>
              <w:pStyle w:val="NoSpacing"/>
              <w:rPr>
                <w:rFonts w:cs="Times New Roman"/>
                <w:szCs w:val="20"/>
              </w:rPr>
            </w:pPr>
          </w:p>
        </w:tc>
        <w:tc>
          <w:tcPr>
            <w:tcW w:w="1764" w:type="dxa"/>
            <w:tcBorders>
              <w:top w:val="nil"/>
              <w:bottom w:val="nil"/>
            </w:tcBorders>
          </w:tcPr>
          <w:p w14:paraId="1C4A3233" w14:textId="77777777" w:rsidR="006A3944" w:rsidRPr="001B7C14" w:rsidRDefault="006A3944" w:rsidP="001B7C14">
            <w:pPr>
              <w:pStyle w:val="NoSpacing"/>
              <w:rPr>
                <w:rFonts w:cs="Times New Roman"/>
                <w:szCs w:val="20"/>
              </w:rPr>
            </w:pPr>
          </w:p>
        </w:tc>
      </w:tr>
      <w:tr w:rsidR="006A3944" w:rsidRPr="001B7C14" w14:paraId="1E7BE4A7" w14:textId="77777777" w:rsidTr="00A87C87">
        <w:trPr>
          <w:trHeight w:val="251"/>
        </w:trPr>
        <w:tc>
          <w:tcPr>
            <w:tcW w:w="2134" w:type="dxa"/>
            <w:tcBorders>
              <w:top w:val="nil"/>
            </w:tcBorders>
          </w:tcPr>
          <w:p w14:paraId="459764E6" w14:textId="77777777" w:rsidR="006A3944" w:rsidRPr="001B7C14" w:rsidRDefault="006A3944" w:rsidP="001B7C14">
            <w:pPr>
              <w:pStyle w:val="NoSpacing"/>
              <w:rPr>
                <w:rFonts w:cs="Times New Roman"/>
                <w:szCs w:val="20"/>
              </w:rPr>
            </w:pPr>
            <w:r w:rsidRPr="001B7C14">
              <w:rPr>
                <w:rFonts w:cs="Times New Roman"/>
                <w:szCs w:val="20"/>
              </w:rPr>
              <w:t>већа</w:t>
            </w:r>
          </w:p>
        </w:tc>
        <w:tc>
          <w:tcPr>
            <w:tcW w:w="1817" w:type="dxa"/>
            <w:tcBorders>
              <w:top w:val="nil"/>
            </w:tcBorders>
          </w:tcPr>
          <w:p w14:paraId="5C06B880" w14:textId="77777777" w:rsidR="006A3944" w:rsidRPr="001B7C14" w:rsidRDefault="006A3944" w:rsidP="001B7C14">
            <w:pPr>
              <w:pStyle w:val="NoSpacing"/>
              <w:rPr>
                <w:rFonts w:cs="Times New Roman"/>
                <w:szCs w:val="20"/>
              </w:rPr>
            </w:pPr>
          </w:p>
        </w:tc>
        <w:tc>
          <w:tcPr>
            <w:tcW w:w="1692" w:type="dxa"/>
            <w:tcBorders>
              <w:top w:val="nil"/>
            </w:tcBorders>
          </w:tcPr>
          <w:p w14:paraId="08E0E464" w14:textId="77777777" w:rsidR="006A3944" w:rsidRPr="001B7C14" w:rsidRDefault="006A3944" w:rsidP="001B7C14">
            <w:pPr>
              <w:pStyle w:val="NoSpacing"/>
              <w:rPr>
                <w:rFonts w:cs="Times New Roman"/>
                <w:szCs w:val="20"/>
              </w:rPr>
            </w:pPr>
          </w:p>
        </w:tc>
        <w:tc>
          <w:tcPr>
            <w:tcW w:w="1803" w:type="dxa"/>
            <w:tcBorders>
              <w:top w:val="nil"/>
            </w:tcBorders>
          </w:tcPr>
          <w:p w14:paraId="36A6744B" w14:textId="77777777" w:rsidR="006A3944" w:rsidRPr="001B7C14" w:rsidRDefault="006A3944" w:rsidP="001B7C14">
            <w:pPr>
              <w:pStyle w:val="NoSpacing"/>
              <w:rPr>
                <w:rFonts w:cs="Times New Roman"/>
                <w:szCs w:val="20"/>
              </w:rPr>
            </w:pPr>
          </w:p>
        </w:tc>
        <w:tc>
          <w:tcPr>
            <w:tcW w:w="1815" w:type="dxa"/>
            <w:tcBorders>
              <w:top w:val="nil"/>
            </w:tcBorders>
          </w:tcPr>
          <w:p w14:paraId="2AC84248" w14:textId="77777777" w:rsidR="006A3944" w:rsidRPr="001B7C14" w:rsidRDefault="006A3944" w:rsidP="001B7C14">
            <w:pPr>
              <w:pStyle w:val="NoSpacing"/>
              <w:rPr>
                <w:rFonts w:cs="Times New Roman"/>
                <w:szCs w:val="20"/>
              </w:rPr>
            </w:pPr>
          </w:p>
        </w:tc>
        <w:tc>
          <w:tcPr>
            <w:tcW w:w="1764" w:type="dxa"/>
            <w:tcBorders>
              <w:top w:val="nil"/>
            </w:tcBorders>
          </w:tcPr>
          <w:p w14:paraId="5FA3803F" w14:textId="77777777" w:rsidR="006A3944" w:rsidRPr="001B7C14" w:rsidRDefault="006A3944" w:rsidP="001B7C14">
            <w:pPr>
              <w:pStyle w:val="NoSpacing"/>
              <w:rPr>
                <w:rFonts w:cs="Times New Roman"/>
                <w:szCs w:val="20"/>
              </w:rPr>
            </w:pPr>
          </w:p>
        </w:tc>
      </w:tr>
      <w:tr w:rsidR="006A3944" w:rsidRPr="001B7C14" w14:paraId="27D6EC0F" w14:textId="77777777" w:rsidTr="00A87C87">
        <w:trPr>
          <w:trHeight w:val="285"/>
        </w:trPr>
        <w:tc>
          <w:tcPr>
            <w:tcW w:w="2134" w:type="dxa"/>
            <w:tcBorders>
              <w:bottom w:val="nil"/>
            </w:tcBorders>
          </w:tcPr>
          <w:p w14:paraId="11FFA680" w14:textId="27896D67" w:rsidR="006A3944" w:rsidRPr="001B7C14" w:rsidRDefault="006A3944" w:rsidP="001B7C14">
            <w:pPr>
              <w:pStyle w:val="NoSpacing"/>
              <w:rPr>
                <w:rFonts w:cs="Times New Roman"/>
                <w:szCs w:val="20"/>
                <w:lang w:val="sr-Cyrl-RS"/>
              </w:rPr>
            </w:pPr>
            <w:r w:rsidRPr="001B7C14">
              <w:rPr>
                <w:rFonts w:cs="Times New Roman"/>
                <w:szCs w:val="20"/>
              </w:rPr>
              <w:t>2. Изврш</w:t>
            </w:r>
            <w:r w:rsidR="004B59FC" w:rsidRPr="001B7C14">
              <w:rPr>
                <w:rFonts w:cs="Times New Roman"/>
                <w:szCs w:val="20"/>
                <w:lang w:val="sr-Cyrl-RS"/>
              </w:rPr>
              <w:t>ена</w:t>
            </w:r>
          </w:p>
        </w:tc>
        <w:tc>
          <w:tcPr>
            <w:tcW w:w="1817" w:type="dxa"/>
            <w:tcBorders>
              <w:bottom w:val="nil"/>
            </w:tcBorders>
          </w:tcPr>
          <w:p w14:paraId="17A32916" w14:textId="77777777" w:rsidR="006A3944" w:rsidRPr="001B7C14" w:rsidRDefault="006A3944" w:rsidP="001B7C14">
            <w:pPr>
              <w:pStyle w:val="NoSpacing"/>
              <w:rPr>
                <w:rFonts w:cs="Times New Roman"/>
                <w:szCs w:val="20"/>
              </w:rPr>
            </w:pPr>
            <w:r w:rsidRPr="001B7C14">
              <w:rPr>
                <w:rFonts w:cs="Times New Roman"/>
                <w:szCs w:val="20"/>
              </w:rPr>
              <w:t>Чланови</w:t>
            </w:r>
          </w:p>
        </w:tc>
        <w:tc>
          <w:tcPr>
            <w:tcW w:w="1692" w:type="dxa"/>
            <w:tcBorders>
              <w:bottom w:val="nil"/>
            </w:tcBorders>
          </w:tcPr>
          <w:p w14:paraId="696BE763" w14:textId="77777777" w:rsidR="006A3944" w:rsidRPr="001B7C14" w:rsidRDefault="006A3944" w:rsidP="001B7C14">
            <w:pPr>
              <w:pStyle w:val="NoSpacing"/>
              <w:rPr>
                <w:rFonts w:cs="Times New Roman"/>
                <w:szCs w:val="20"/>
              </w:rPr>
            </w:pPr>
            <w:r w:rsidRPr="001B7C14">
              <w:rPr>
                <w:rFonts w:cs="Times New Roman"/>
                <w:szCs w:val="20"/>
              </w:rPr>
              <w:t>Јун-август</w:t>
            </w:r>
          </w:p>
        </w:tc>
        <w:tc>
          <w:tcPr>
            <w:tcW w:w="1803" w:type="dxa"/>
            <w:tcBorders>
              <w:bottom w:val="nil"/>
            </w:tcBorders>
          </w:tcPr>
          <w:p w14:paraId="6B98BC38" w14:textId="77777777" w:rsidR="006A3944" w:rsidRPr="001B7C14" w:rsidRDefault="006A3944" w:rsidP="001B7C14">
            <w:pPr>
              <w:pStyle w:val="NoSpacing"/>
              <w:rPr>
                <w:rFonts w:cs="Times New Roman"/>
                <w:szCs w:val="20"/>
              </w:rPr>
            </w:pPr>
            <w:r w:rsidRPr="001B7C14">
              <w:rPr>
                <w:rFonts w:cs="Times New Roman"/>
                <w:szCs w:val="20"/>
              </w:rPr>
              <w:t>Одступање није</w:t>
            </w:r>
          </w:p>
        </w:tc>
        <w:tc>
          <w:tcPr>
            <w:tcW w:w="1815" w:type="dxa"/>
            <w:tcBorders>
              <w:bottom w:val="nil"/>
            </w:tcBorders>
          </w:tcPr>
          <w:p w14:paraId="5D79A8D4" w14:textId="77777777" w:rsidR="006A3944" w:rsidRPr="001B7C14" w:rsidRDefault="006A3944" w:rsidP="001B7C14">
            <w:pPr>
              <w:pStyle w:val="NoSpacing"/>
              <w:rPr>
                <w:rFonts w:cs="Times New Roman"/>
                <w:szCs w:val="20"/>
              </w:rPr>
            </w:pPr>
            <w:r w:rsidRPr="001B7C14">
              <w:rPr>
                <w:rFonts w:cs="Times New Roman"/>
                <w:szCs w:val="20"/>
              </w:rPr>
              <w:t>Увид у</w:t>
            </w:r>
          </w:p>
        </w:tc>
        <w:tc>
          <w:tcPr>
            <w:tcW w:w="1764" w:type="dxa"/>
            <w:tcBorders>
              <w:bottom w:val="nil"/>
            </w:tcBorders>
          </w:tcPr>
          <w:p w14:paraId="1F4EA9DB" w14:textId="77777777" w:rsidR="006A3944" w:rsidRPr="001B7C14" w:rsidRDefault="006A3944" w:rsidP="001B7C14">
            <w:pPr>
              <w:pStyle w:val="NoSpacing"/>
              <w:rPr>
                <w:rFonts w:cs="Times New Roman"/>
                <w:szCs w:val="20"/>
              </w:rPr>
            </w:pPr>
            <w:r w:rsidRPr="001B7C14">
              <w:rPr>
                <w:rFonts w:cs="Times New Roman"/>
                <w:szCs w:val="20"/>
              </w:rPr>
              <w:t>Директор</w:t>
            </w:r>
          </w:p>
        </w:tc>
      </w:tr>
      <w:tr w:rsidR="006A3944" w:rsidRPr="001B7C14" w14:paraId="50F443F0" w14:textId="77777777" w:rsidTr="00A87C87">
        <w:trPr>
          <w:trHeight w:val="268"/>
        </w:trPr>
        <w:tc>
          <w:tcPr>
            <w:tcW w:w="2134" w:type="dxa"/>
            <w:tcBorders>
              <w:top w:val="nil"/>
              <w:bottom w:val="nil"/>
            </w:tcBorders>
          </w:tcPr>
          <w:p w14:paraId="7B2AC972" w14:textId="7A705132" w:rsidR="006A3944" w:rsidRPr="001B7C14" w:rsidRDefault="006A3944" w:rsidP="001B7C14">
            <w:pPr>
              <w:pStyle w:val="NoSpacing"/>
              <w:rPr>
                <w:rFonts w:cs="Times New Roman"/>
                <w:szCs w:val="20"/>
                <w:lang w:val="sr-Cyrl-RS"/>
              </w:rPr>
            </w:pPr>
            <w:r w:rsidRPr="001B7C14">
              <w:rPr>
                <w:rFonts w:cs="Times New Roman"/>
                <w:szCs w:val="20"/>
              </w:rPr>
              <w:t>компаративн</w:t>
            </w:r>
            <w:r w:rsidR="004B59FC" w:rsidRPr="001B7C14">
              <w:rPr>
                <w:rFonts w:cs="Times New Roman"/>
                <w:szCs w:val="20"/>
                <w:lang w:val="sr-Cyrl-RS"/>
              </w:rPr>
              <w:t>а</w:t>
            </w:r>
          </w:p>
        </w:tc>
        <w:tc>
          <w:tcPr>
            <w:tcW w:w="1817" w:type="dxa"/>
            <w:tcBorders>
              <w:top w:val="nil"/>
              <w:bottom w:val="nil"/>
            </w:tcBorders>
          </w:tcPr>
          <w:p w14:paraId="337F1DFD"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c>
          <w:tcPr>
            <w:tcW w:w="1692" w:type="dxa"/>
            <w:tcBorders>
              <w:top w:val="nil"/>
              <w:bottom w:val="nil"/>
            </w:tcBorders>
          </w:tcPr>
          <w:p w14:paraId="2EAE4B41" w14:textId="77777777" w:rsidR="006A3944" w:rsidRPr="001B7C14" w:rsidRDefault="006A3944" w:rsidP="001B7C14">
            <w:pPr>
              <w:pStyle w:val="NoSpacing"/>
              <w:rPr>
                <w:rFonts w:cs="Times New Roman"/>
                <w:szCs w:val="20"/>
              </w:rPr>
            </w:pPr>
          </w:p>
        </w:tc>
        <w:tc>
          <w:tcPr>
            <w:tcW w:w="1803" w:type="dxa"/>
            <w:tcBorders>
              <w:top w:val="nil"/>
              <w:bottom w:val="nil"/>
            </w:tcBorders>
          </w:tcPr>
          <w:p w14:paraId="6F89B601" w14:textId="77777777" w:rsidR="006A3944" w:rsidRPr="001B7C14" w:rsidRDefault="006A3944" w:rsidP="001B7C14">
            <w:pPr>
              <w:pStyle w:val="NoSpacing"/>
              <w:rPr>
                <w:rFonts w:cs="Times New Roman"/>
                <w:szCs w:val="20"/>
              </w:rPr>
            </w:pPr>
            <w:r w:rsidRPr="001B7C14">
              <w:rPr>
                <w:rFonts w:cs="Times New Roman"/>
                <w:szCs w:val="20"/>
              </w:rPr>
              <w:t>веће од 15% , по</w:t>
            </w:r>
          </w:p>
        </w:tc>
        <w:tc>
          <w:tcPr>
            <w:tcW w:w="1815" w:type="dxa"/>
            <w:tcBorders>
              <w:top w:val="nil"/>
              <w:bottom w:val="nil"/>
            </w:tcBorders>
          </w:tcPr>
          <w:p w14:paraId="111849D0" w14:textId="77777777" w:rsidR="006A3944" w:rsidRPr="001B7C14" w:rsidRDefault="006A3944" w:rsidP="001B7C14">
            <w:pPr>
              <w:pStyle w:val="NoSpacing"/>
              <w:rPr>
                <w:rFonts w:cs="Times New Roman"/>
                <w:szCs w:val="20"/>
              </w:rPr>
            </w:pPr>
            <w:r w:rsidRPr="001B7C14">
              <w:rPr>
                <w:rFonts w:cs="Times New Roman"/>
                <w:szCs w:val="20"/>
              </w:rPr>
              <w:t>записнике</w:t>
            </w:r>
          </w:p>
        </w:tc>
        <w:tc>
          <w:tcPr>
            <w:tcW w:w="1764" w:type="dxa"/>
            <w:tcBorders>
              <w:top w:val="nil"/>
              <w:bottom w:val="nil"/>
            </w:tcBorders>
          </w:tcPr>
          <w:p w14:paraId="6BD4775E" w14:textId="77777777" w:rsidR="006A3944" w:rsidRPr="001B7C14" w:rsidRDefault="006A3944" w:rsidP="001B7C14">
            <w:pPr>
              <w:pStyle w:val="NoSpacing"/>
              <w:rPr>
                <w:rFonts w:cs="Times New Roman"/>
                <w:szCs w:val="20"/>
              </w:rPr>
            </w:pPr>
            <w:r w:rsidRPr="001B7C14">
              <w:rPr>
                <w:rFonts w:cs="Times New Roman"/>
                <w:szCs w:val="20"/>
              </w:rPr>
              <w:t>школе, стручни</w:t>
            </w:r>
          </w:p>
        </w:tc>
      </w:tr>
      <w:tr w:rsidR="006A3944" w:rsidRPr="001B7C14" w14:paraId="7E1FB68D" w14:textId="77777777" w:rsidTr="00A87C87">
        <w:trPr>
          <w:trHeight w:val="268"/>
        </w:trPr>
        <w:tc>
          <w:tcPr>
            <w:tcW w:w="2134" w:type="dxa"/>
            <w:tcBorders>
              <w:top w:val="nil"/>
              <w:bottom w:val="nil"/>
            </w:tcBorders>
          </w:tcPr>
          <w:p w14:paraId="45DF3284" w14:textId="7AD57487" w:rsidR="006A3944" w:rsidRPr="001B7C14" w:rsidRDefault="006A3944" w:rsidP="001B7C14">
            <w:pPr>
              <w:pStyle w:val="NoSpacing"/>
              <w:rPr>
                <w:rFonts w:cs="Times New Roman"/>
                <w:szCs w:val="20"/>
              </w:rPr>
            </w:pPr>
            <w:r w:rsidRPr="001B7C14">
              <w:rPr>
                <w:rFonts w:cs="Times New Roman"/>
                <w:szCs w:val="20"/>
              </w:rPr>
              <w:t>анализ</w:t>
            </w:r>
            <w:r w:rsidR="004B59FC" w:rsidRPr="001B7C14">
              <w:rPr>
                <w:rFonts w:cs="Times New Roman"/>
                <w:szCs w:val="20"/>
                <w:lang w:val="sr-Cyrl-RS"/>
              </w:rPr>
              <w:t>а</w:t>
            </w:r>
            <w:r w:rsidRPr="001B7C14">
              <w:rPr>
                <w:rFonts w:cs="Times New Roman"/>
                <w:szCs w:val="20"/>
              </w:rPr>
              <w:t xml:space="preserve"> резултата</w:t>
            </w:r>
          </w:p>
        </w:tc>
        <w:tc>
          <w:tcPr>
            <w:tcW w:w="1817" w:type="dxa"/>
            <w:tcBorders>
              <w:top w:val="nil"/>
              <w:bottom w:val="nil"/>
            </w:tcBorders>
          </w:tcPr>
          <w:p w14:paraId="1EA1D41D" w14:textId="77777777" w:rsidR="006A3944" w:rsidRPr="001B7C14" w:rsidRDefault="006A3944" w:rsidP="001B7C14">
            <w:pPr>
              <w:pStyle w:val="NoSpacing"/>
              <w:rPr>
                <w:rFonts w:cs="Times New Roman"/>
                <w:szCs w:val="20"/>
              </w:rPr>
            </w:pPr>
          </w:p>
        </w:tc>
        <w:tc>
          <w:tcPr>
            <w:tcW w:w="1692" w:type="dxa"/>
            <w:tcBorders>
              <w:top w:val="nil"/>
              <w:bottom w:val="nil"/>
            </w:tcBorders>
          </w:tcPr>
          <w:p w14:paraId="41530E10" w14:textId="77777777" w:rsidR="006A3944" w:rsidRPr="001B7C14" w:rsidRDefault="006A3944" w:rsidP="001B7C14">
            <w:pPr>
              <w:pStyle w:val="NoSpacing"/>
              <w:rPr>
                <w:rFonts w:cs="Times New Roman"/>
                <w:szCs w:val="20"/>
              </w:rPr>
            </w:pPr>
          </w:p>
        </w:tc>
        <w:tc>
          <w:tcPr>
            <w:tcW w:w="1803" w:type="dxa"/>
            <w:tcBorders>
              <w:top w:val="nil"/>
              <w:bottom w:val="nil"/>
            </w:tcBorders>
          </w:tcPr>
          <w:p w14:paraId="2A4F5820" w14:textId="77777777" w:rsidR="006A3944" w:rsidRPr="001B7C14" w:rsidRDefault="006A3944" w:rsidP="001B7C14">
            <w:pPr>
              <w:pStyle w:val="NoSpacing"/>
              <w:rPr>
                <w:rFonts w:cs="Times New Roman"/>
                <w:szCs w:val="20"/>
              </w:rPr>
            </w:pPr>
            <w:r w:rsidRPr="001B7C14">
              <w:rPr>
                <w:rFonts w:cs="Times New Roman"/>
                <w:szCs w:val="20"/>
              </w:rPr>
              <w:t>предмету</w:t>
            </w:r>
          </w:p>
        </w:tc>
        <w:tc>
          <w:tcPr>
            <w:tcW w:w="1815" w:type="dxa"/>
            <w:tcBorders>
              <w:top w:val="nil"/>
              <w:bottom w:val="nil"/>
            </w:tcBorders>
          </w:tcPr>
          <w:p w14:paraId="40F49513" w14:textId="77777777" w:rsidR="006A3944" w:rsidRPr="001B7C14" w:rsidRDefault="006A3944" w:rsidP="001B7C14">
            <w:pPr>
              <w:pStyle w:val="NoSpacing"/>
              <w:rPr>
                <w:rFonts w:cs="Times New Roman"/>
                <w:szCs w:val="20"/>
              </w:rPr>
            </w:pPr>
            <w:r w:rsidRPr="001B7C14">
              <w:rPr>
                <w:rFonts w:cs="Times New Roman"/>
                <w:szCs w:val="20"/>
              </w:rPr>
              <w:t>Стручних већа,</w:t>
            </w:r>
          </w:p>
        </w:tc>
        <w:tc>
          <w:tcPr>
            <w:tcW w:w="1764" w:type="dxa"/>
            <w:tcBorders>
              <w:top w:val="nil"/>
              <w:bottom w:val="nil"/>
            </w:tcBorders>
          </w:tcPr>
          <w:p w14:paraId="0207BE64" w14:textId="77777777" w:rsidR="006A3944" w:rsidRPr="001B7C14" w:rsidRDefault="006A3944" w:rsidP="001B7C14">
            <w:pPr>
              <w:pStyle w:val="NoSpacing"/>
              <w:rPr>
                <w:rFonts w:cs="Times New Roman"/>
                <w:szCs w:val="20"/>
              </w:rPr>
            </w:pPr>
            <w:r w:rsidRPr="001B7C14">
              <w:rPr>
                <w:rFonts w:cs="Times New Roman"/>
                <w:szCs w:val="20"/>
              </w:rPr>
              <w:t>сарадници</w:t>
            </w:r>
          </w:p>
        </w:tc>
      </w:tr>
      <w:tr w:rsidR="006A3944" w:rsidRPr="001B7C14" w14:paraId="6A49E9B7" w14:textId="77777777" w:rsidTr="00A87C87">
        <w:trPr>
          <w:trHeight w:val="269"/>
        </w:trPr>
        <w:tc>
          <w:tcPr>
            <w:tcW w:w="2134" w:type="dxa"/>
            <w:tcBorders>
              <w:top w:val="nil"/>
              <w:bottom w:val="nil"/>
            </w:tcBorders>
          </w:tcPr>
          <w:p w14:paraId="21AB3038" w14:textId="77777777" w:rsidR="006A3944" w:rsidRPr="001B7C14" w:rsidRDefault="006A3944" w:rsidP="001B7C14">
            <w:pPr>
              <w:pStyle w:val="NoSpacing"/>
              <w:rPr>
                <w:rFonts w:cs="Times New Roman"/>
                <w:szCs w:val="20"/>
              </w:rPr>
            </w:pPr>
            <w:r w:rsidRPr="001B7C14">
              <w:rPr>
                <w:rFonts w:cs="Times New Roman"/>
                <w:szCs w:val="20"/>
              </w:rPr>
              <w:t>завршног испита и</w:t>
            </w:r>
          </w:p>
        </w:tc>
        <w:tc>
          <w:tcPr>
            <w:tcW w:w="1817" w:type="dxa"/>
            <w:tcBorders>
              <w:top w:val="nil"/>
              <w:bottom w:val="nil"/>
            </w:tcBorders>
          </w:tcPr>
          <w:p w14:paraId="3F659B9A" w14:textId="77777777" w:rsidR="006A3944" w:rsidRPr="001B7C14" w:rsidRDefault="006A3944" w:rsidP="001B7C14">
            <w:pPr>
              <w:pStyle w:val="NoSpacing"/>
              <w:rPr>
                <w:rFonts w:cs="Times New Roman"/>
                <w:szCs w:val="20"/>
              </w:rPr>
            </w:pPr>
          </w:p>
        </w:tc>
        <w:tc>
          <w:tcPr>
            <w:tcW w:w="1692" w:type="dxa"/>
            <w:tcBorders>
              <w:top w:val="nil"/>
              <w:bottom w:val="nil"/>
            </w:tcBorders>
          </w:tcPr>
          <w:p w14:paraId="380F32D2" w14:textId="77777777" w:rsidR="006A3944" w:rsidRPr="001B7C14" w:rsidRDefault="006A3944" w:rsidP="001B7C14">
            <w:pPr>
              <w:pStyle w:val="NoSpacing"/>
              <w:rPr>
                <w:rFonts w:cs="Times New Roman"/>
                <w:szCs w:val="20"/>
              </w:rPr>
            </w:pPr>
          </w:p>
        </w:tc>
        <w:tc>
          <w:tcPr>
            <w:tcW w:w="1803" w:type="dxa"/>
            <w:tcBorders>
              <w:top w:val="nil"/>
              <w:bottom w:val="nil"/>
            </w:tcBorders>
          </w:tcPr>
          <w:p w14:paraId="3A1D6DE4" w14:textId="77777777" w:rsidR="006A3944" w:rsidRPr="001B7C14" w:rsidRDefault="006A3944" w:rsidP="001B7C14">
            <w:pPr>
              <w:pStyle w:val="NoSpacing"/>
              <w:rPr>
                <w:rFonts w:cs="Times New Roman"/>
                <w:szCs w:val="20"/>
              </w:rPr>
            </w:pPr>
          </w:p>
        </w:tc>
        <w:tc>
          <w:tcPr>
            <w:tcW w:w="1815" w:type="dxa"/>
            <w:tcBorders>
              <w:top w:val="nil"/>
              <w:bottom w:val="nil"/>
            </w:tcBorders>
          </w:tcPr>
          <w:p w14:paraId="160DA83C" w14:textId="77777777" w:rsidR="006A3944" w:rsidRPr="001B7C14" w:rsidRDefault="006A3944" w:rsidP="001B7C14">
            <w:pPr>
              <w:pStyle w:val="NoSpacing"/>
              <w:rPr>
                <w:rFonts w:cs="Times New Roman"/>
                <w:szCs w:val="20"/>
              </w:rPr>
            </w:pPr>
            <w:r w:rsidRPr="001B7C14">
              <w:rPr>
                <w:rFonts w:cs="Times New Roman"/>
                <w:szCs w:val="20"/>
              </w:rPr>
              <w:t>Извештај о раду</w:t>
            </w:r>
          </w:p>
        </w:tc>
        <w:tc>
          <w:tcPr>
            <w:tcW w:w="1764" w:type="dxa"/>
            <w:tcBorders>
              <w:top w:val="nil"/>
              <w:bottom w:val="nil"/>
            </w:tcBorders>
          </w:tcPr>
          <w:p w14:paraId="24FBC88F" w14:textId="77777777" w:rsidR="006A3944" w:rsidRPr="001B7C14" w:rsidRDefault="006A3944" w:rsidP="001B7C14">
            <w:pPr>
              <w:pStyle w:val="NoSpacing"/>
              <w:rPr>
                <w:rFonts w:cs="Times New Roman"/>
                <w:szCs w:val="20"/>
              </w:rPr>
            </w:pPr>
          </w:p>
        </w:tc>
      </w:tr>
      <w:tr w:rsidR="006A3944" w:rsidRPr="001B7C14" w14:paraId="620A7834" w14:textId="77777777" w:rsidTr="00A87C87">
        <w:trPr>
          <w:trHeight w:val="267"/>
        </w:trPr>
        <w:tc>
          <w:tcPr>
            <w:tcW w:w="2134" w:type="dxa"/>
            <w:tcBorders>
              <w:top w:val="nil"/>
              <w:bottom w:val="nil"/>
            </w:tcBorders>
          </w:tcPr>
          <w:p w14:paraId="30981488" w14:textId="77777777" w:rsidR="006A3944" w:rsidRPr="001B7C14" w:rsidRDefault="006A3944" w:rsidP="001B7C14">
            <w:pPr>
              <w:pStyle w:val="NoSpacing"/>
              <w:rPr>
                <w:rFonts w:cs="Times New Roman"/>
                <w:szCs w:val="20"/>
              </w:rPr>
            </w:pPr>
            <w:r w:rsidRPr="001B7C14">
              <w:rPr>
                <w:rFonts w:cs="Times New Roman"/>
                <w:szCs w:val="20"/>
              </w:rPr>
              <w:t>оцена из којих се</w:t>
            </w:r>
          </w:p>
        </w:tc>
        <w:tc>
          <w:tcPr>
            <w:tcW w:w="1817" w:type="dxa"/>
            <w:tcBorders>
              <w:top w:val="nil"/>
              <w:bottom w:val="nil"/>
            </w:tcBorders>
          </w:tcPr>
          <w:p w14:paraId="55587355" w14:textId="77777777" w:rsidR="006A3944" w:rsidRPr="001B7C14" w:rsidRDefault="006A3944" w:rsidP="001B7C14">
            <w:pPr>
              <w:pStyle w:val="NoSpacing"/>
              <w:rPr>
                <w:rFonts w:cs="Times New Roman"/>
                <w:szCs w:val="20"/>
              </w:rPr>
            </w:pPr>
          </w:p>
        </w:tc>
        <w:tc>
          <w:tcPr>
            <w:tcW w:w="1692" w:type="dxa"/>
            <w:tcBorders>
              <w:top w:val="nil"/>
              <w:bottom w:val="nil"/>
            </w:tcBorders>
          </w:tcPr>
          <w:p w14:paraId="3D4D5A1F" w14:textId="77777777" w:rsidR="006A3944" w:rsidRPr="001B7C14" w:rsidRDefault="006A3944" w:rsidP="001B7C14">
            <w:pPr>
              <w:pStyle w:val="NoSpacing"/>
              <w:rPr>
                <w:rFonts w:cs="Times New Roman"/>
                <w:szCs w:val="20"/>
              </w:rPr>
            </w:pPr>
          </w:p>
        </w:tc>
        <w:tc>
          <w:tcPr>
            <w:tcW w:w="1803" w:type="dxa"/>
            <w:tcBorders>
              <w:top w:val="nil"/>
              <w:bottom w:val="nil"/>
            </w:tcBorders>
          </w:tcPr>
          <w:p w14:paraId="5B8733B9" w14:textId="77777777" w:rsidR="006A3944" w:rsidRPr="001B7C14" w:rsidRDefault="006A3944" w:rsidP="001B7C14">
            <w:pPr>
              <w:pStyle w:val="NoSpacing"/>
              <w:rPr>
                <w:rFonts w:cs="Times New Roman"/>
                <w:szCs w:val="20"/>
              </w:rPr>
            </w:pPr>
          </w:p>
        </w:tc>
        <w:tc>
          <w:tcPr>
            <w:tcW w:w="1815" w:type="dxa"/>
            <w:tcBorders>
              <w:top w:val="nil"/>
              <w:bottom w:val="nil"/>
            </w:tcBorders>
          </w:tcPr>
          <w:p w14:paraId="6CD81F97" w14:textId="77777777" w:rsidR="006A3944" w:rsidRPr="001B7C14" w:rsidRDefault="006A3944" w:rsidP="001B7C14">
            <w:pPr>
              <w:pStyle w:val="NoSpacing"/>
              <w:rPr>
                <w:rFonts w:cs="Times New Roman"/>
                <w:szCs w:val="20"/>
              </w:rPr>
            </w:pPr>
          </w:p>
        </w:tc>
        <w:tc>
          <w:tcPr>
            <w:tcW w:w="1764" w:type="dxa"/>
            <w:tcBorders>
              <w:top w:val="nil"/>
              <w:bottom w:val="nil"/>
            </w:tcBorders>
          </w:tcPr>
          <w:p w14:paraId="3A40C676" w14:textId="77777777" w:rsidR="006A3944" w:rsidRPr="001B7C14" w:rsidRDefault="006A3944" w:rsidP="001B7C14">
            <w:pPr>
              <w:pStyle w:val="NoSpacing"/>
              <w:rPr>
                <w:rFonts w:cs="Times New Roman"/>
                <w:szCs w:val="20"/>
              </w:rPr>
            </w:pPr>
          </w:p>
        </w:tc>
      </w:tr>
      <w:tr w:rsidR="006A3944" w:rsidRPr="001B7C14" w14:paraId="5799C003" w14:textId="77777777" w:rsidTr="00A87C87">
        <w:trPr>
          <w:trHeight w:val="267"/>
        </w:trPr>
        <w:tc>
          <w:tcPr>
            <w:tcW w:w="2134" w:type="dxa"/>
            <w:tcBorders>
              <w:top w:val="nil"/>
              <w:bottom w:val="nil"/>
            </w:tcBorders>
          </w:tcPr>
          <w:p w14:paraId="46B24CD7" w14:textId="77777777" w:rsidR="006A3944" w:rsidRPr="001B7C14" w:rsidRDefault="006A3944" w:rsidP="001B7C14">
            <w:pPr>
              <w:pStyle w:val="NoSpacing"/>
              <w:rPr>
                <w:rFonts w:cs="Times New Roman"/>
                <w:szCs w:val="20"/>
              </w:rPr>
            </w:pPr>
            <w:r w:rsidRPr="001B7C14">
              <w:rPr>
                <w:rFonts w:cs="Times New Roman"/>
                <w:szCs w:val="20"/>
              </w:rPr>
              <w:t>полаже завршни</w:t>
            </w:r>
          </w:p>
        </w:tc>
        <w:tc>
          <w:tcPr>
            <w:tcW w:w="1817" w:type="dxa"/>
            <w:tcBorders>
              <w:top w:val="nil"/>
              <w:bottom w:val="nil"/>
            </w:tcBorders>
          </w:tcPr>
          <w:p w14:paraId="413AA7CD" w14:textId="77777777" w:rsidR="006A3944" w:rsidRPr="001B7C14" w:rsidRDefault="006A3944" w:rsidP="001B7C14">
            <w:pPr>
              <w:pStyle w:val="NoSpacing"/>
              <w:rPr>
                <w:rFonts w:cs="Times New Roman"/>
                <w:szCs w:val="20"/>
              </w:rPr>
            </w:pPr>
          </w:p>
        </w:tc>
        <w:tc>
          <w:tcPr>
            <w:tcW w:w="1692" w:type="dxa"/>
            <w:tcBorders>
              <w:top w:val="nil"/>
              <w:bottom w:val="nil"/>
            </w:tcBorders>
          </w:tcPr>
          <w:p w14:paraId="02443932" w14:textId="77777777" w:rsidR="006A3944" w:rsidRPr="001B7C14" w:rsidRDefault="006A3944" w:rsidP="001B7C14">
            <w:pPr>
              <w:pStyle w:val="NoSpacing"/>
              <w:rPr>
                <w:rFonts w:cs="Times New Roman"/>
                <w:szCs w:val="20"/>
              </w:rPr>
            </w:pPr>
          </w:p>
        </w:tc>
        <w:tc>
          <w:tcPr>
            <w:tcW w:w="1803" w:type="dxa"/>
            <w:tcBorders>
              <w:top w:val="nil"/>
              <w:bottom w:val="nil"/>
            </w:tcBorders>
          </w:tcPr>
          <w:p w14:paraId="0E52DEDA" w14:textId="77777777" w:rsidR="006A3944" w:rsidRPr="001B7C14" w:rsidRDefault="006A3944" w:rsidP="001B7C14">
            <w:pPr>
              <w:pStyle w:val="NoSpacing"/>
              <w:rPr>
                <w:rFonts w:cs="Times New Roman"/>
                <w:szCs w:val="20"/>
              </w:rPr>
            </w:pPr>
          </w:p>
        </w:tc>
        <w:tc>
          <w:tcPr>
            <w:tcW w:w="1815" w:type="dxa"/>
            <w:tcBorders>
              <w:top w:val="nil"/>
              <w:bottom w:val="nil"/>
            </w:tcBorders>
          </w:tcPr>
          <w:p w14:paraId="1C3C00B4" w14:textId="77777777" w:rsidR="006A3944" w:rsidRPr="001B7C14" w:rsidRDefault="006A3944" w:rsidP="001B7C14">
            <w:pPr>
              <w:pStyle w:val="NoSpacing"/>
              <w:rPr>
                <w:rFonts w:cs="Times New Roman"/>
                <w:szCs w:val="20"/>
              </w:rPr>
            </w:pPr>
          </w:p>
        </w:tc>
        <w:tc>
          <w:tcPr>
            <w:tcW w:w="1764" w:type="dxa"/>
            <w:tcBorders>
              <w:top w:val="nil"/>
              <w:bottom w:val="nil"/>
            </w:tcBorders>
          </w:tcPr>
          <w:p w14:paraId="44F3CA03" w14:textId="77777777" w:rsidR="006A3944" w:rsidRPr="001B7C14" w:rsidRDefault="006A3944" w:rsidP="001B7C14">
            <w:pPr>
              <w:pStyle w:val="NoSpacing"/>
              <w:rPr>
                <w:rFonts w:cs="Times New Roman"/>
                <w:szCs w:val="20"/>
              </w:rPr>
            </w:pPr>
          </w:p>
        </w:tc>
      </w:tr>
      <w:tr w:rsidR="006A3944" w:rsidRPr="001B7C14" w14:paraId="657CFB65" w14:textId="77777777" w:rsidTr="00A87C87">
        <w:trPr>
          <w:trHeight w:val="268"/>
        </w:trPr>
        <w:tc>
          <w:tcPr>
            <w:tcW w:w="2134" w:type="dxa"/>
            <w:tcBorders>
              <w:top w:val="nil"/>
              <w:bottom w:val="nil"/>
            </w:tcBorders>
          </w:tcPr>
          <w:p w14:paraId="406814A6" w14:textId="77777777" w:rsidR="006A3944" w:rsidRPr="001B7C14" w:rsidRDefault="006A3944" w:rsidP="001B7C14">
            <w:pPr>
              <w:pStyle w:val="NoSpacing"/>
              <w:rPr>
                <w:rFonts w:cs="Times New Roman"/>
                <w:szCs w:val="20"/>
              </w:rPr>
            </w:pPr>
            <w:r w:rsidRPr="001B7C14">
              <w:rPr>
                <w:rFonts w:cs="Times New Roman"/>
                <w:szCs w:val="20"/>
              </w:rPr>
              <w:t>испит и</w:t>
            </w:r>
          </w:p>
        </w:tc>
        <w:tc>
          <w:tcPr>
            <w:tcW w:w="1817" w:type="dxa"/>
            <w:tcBorders>
              <w:top w:val="nil"/>
              <w:bottom w:val="nil"/>
            </w:tcBorders>
          </w:tcPr>
          <w:p w14:paraId="73ECEACF" w14:textId="77777777" w:rsidR="006A3944" w:rsidRPr="001B7C14" w:rsidRDefault="006A3944" w:rsidP="001B7C14">
            <w:pPr>
              <w:pStyle w:val="NoSpacing"/>
              <w:rPr>
                <w:rFonts w:cs="Times New Roman"/>
                <w:szCs w:val="20"/>
              </w:rPr>
            </w:pPr>
          </w:p>
        </w:tc>
        <w:tc>
          <w:tcPr>
            <w:tcW w:w="1692" w:type="dxa"/>
            <w:tcBorders>
              <w:top w:val="nil"/>
              <w:bottom w:val="nil"/>
            </w:tcBorders>
          </w:tcPr>
          <w:p w14:paraId="62F9047A" w14:textId="77777777" w:rsidR="006A3944" w:rsidRPr="001B7C14" w:rsidRDefault="006A3944" w:rsidP="001B7C14">
            <w:pPr>
              <w:pStyle w:val="NoSpacing"/>
              <w:rPr>
                <w:rFonts w:cs="Times New Roman"/>
                <w:szCs w:val="20"/>
              </w:rPr>
            </w:pPr>
          </w:p>
        </w:tc>
        <w:tc>
          <w:tcPr>
            <w:tcW w:w="1803" w:type="dxa"/>
            <w:tcBorders>
              <w:top w:val="nil"/>
              <w:bottom w:val="nil"/>
            </w:tcBorders>
          </w:tcPr>
          <w:p w14:paraId="062DB123" w14:textId="77777777" w:rsidR="006A3944" w:rsidRPr="001B7C14" w:rsidRDefault="006A3944" w:rsidP="001B7C14">
            <w:pPr>
              <w:pStyle w:val="NoSpacing"/>
              <w:rPr>
                <w:rFonts w:cs="Times New Roman"/>
                <w:szCs w:val="20"/>
              </w:rPr>
            </w:pPr>
          </w:p>
        </w:tc>
        <w:tc>
          <w:tcPr>
            <w:tcW w:w="1815" w:type="dxa"/>
            <w:tcBorders>
              <w:top w:val="nil"/>
              <w:bottom w:val="nil"/>
            </w:tcBorders>
          </w:tcPr>
          <w:p w14:paraId="21F14603" w14:textId="77777777" w:rsidR="006A3944" w:rsidRPr="001B7C14" w:rsidRDefault="006A3944" w:rsidP="001B7C14">
            <w:pPr>
              <w:pStyle w:val="NoSpacing"/>
              <w:rPr>
                <w:rFonts w:cs="Times New Roman"/>
                <w:szCs w:val="20"/>
              </w:rPr>
            </w:pPr>
          </w:p>
        </w:tc>
        <w:tc>
          <w:tcPr>
            <w:tcW w:w="1764" w:type="dxa"/>
            <w:tcBorders>
              <w:top w:val="nil"/>
              <w:bottom w:val="nil"/>
            </w:tcBorders>
          </w:tcPr>
          <w:p w14:paraId="4017A0B4" w14:textId="77777777" w:rsidR="006A3944" w:rsidRPr="001B7C14" w:rsidRDefault="006A3944" w:rsidP="001B7C14">
            <w:pPr>
              <w:pStyle w:val="NoSpacing"/>
              <w:rPr>
                <w:rFonts w:cs="Times New Roman"/>
                <w:szCs w:val="20"/>
              </w:rPr>
            </w:pPr>
          </w:p>
        </w:tc>
      </w:tr>
      <w:tr w:rsidR="006A3944" w:rsidRPr="001B7C14" w14:paraId="426BF6DD" w14:textId="77777777" w:rsidTr="00A87C87">
        <w:trPr>
          <w:trHeight w:val="268"/>
        </w:trPr>
        <w:tc>
          <w:tcPr>
            <w:tcW w:w="2134" w:type="dxa"/>
            <w:tcBorders>
              <w:top w:val="nil"/>
              <w:bottom w:val="nil"/>
            </w:tcBorders>
          </w:tcPr>
          <w:p w14:paraId="06C54203" w14:textId="77777777" w:rsidR="006A3944" w:rsidRPr="001B7C14" w:rsidRDefault="006A3944" w:rsidP="001B7C14">
            <w:pPr>
              <w:pStyle w:val="NoSpacing"/>
              <w:rPr>
                <w:rFonts w:cs="Times New Roman"/>
                <w:szCs w:val="20"/>
              </w:rPr>
            </w:pPr>
            <w:r w:rsidRPr="001B7C14">
              <w:rPr>
                <w:rFonts w:cs="Times New Roman"/>
                <w:szCs w:val="20"/>
              </w:rPr>
              <w:t>предложити мере</w:t>
            </w:r>
          </w:p>
        </w:tc>
        <w:tc>
          <w:tcPr>
            <w:tcW w:w="1817" w:type="dxa"/>
            <w:tcBorders>
              <w:top w:val="nil"/>
              <w:bottom w:val="nil"/>
            </w:tcBorders>
          </w:tcPr>
          <w:p w14:paraId="58822B47" w14:textId="77777777" w:rsidR="006A3944" w:rsidRPr="001B7C14" w:rsidRDefault="006A3944" w:rsidP="001B7C14">
            <w:pPr>
              <w:pStyle w:val="NoSpacing"/>
              <w:rPr>
                <w:rFonts w:cs="Times New Roman"/>
                <w:szCs w:val="20"/>
              </w:rPr>
            </w:pPr>
          </w:p>
        </w:tc>
        <w:tc>
          <w:tcPr>
            <w:tcW w:w="1692" w:type="dxa"/>
            <w:tcBorders>
              <w:top w:val="nil"/>
              <w:bottom w:val="nil"/>
            </w:tcBorders>
          </w:tcPr>
          <w:p w14:paraId="14C339DB" w14:textId="77777777" w:rsidR="006A3944" w:rsidRPr="001B7C14" w:rsidRDefault="006A3944" w:rsidP="001B7C14">
            <w:pPr>
              <w:pStyle w:val="NoSpacing"/>
              <w:rPr>
                <w:rFonts w:cs="Times New Roman"/>
                <w:szCs w:val="20"/>
              </w:rPr>
            </w:pPr>
          </w:p>
        </w:tc>
        <w:tc>
          <w:tcPr>
            <w:tcW w:w="1803" w:type="dxa"/>
            <w:tcBorders>
              <w:top w:val="nil"/>
              <w:bottom w:val="nil"/>
            </w:tcBorders>
          </w:tcPr>
          <w:p w14:paraId="208F5217" w14:textId="77777777" w:rsidR="006A3944" w:rsidRPr="001B7C14" w:rsidRDefault="006A3944" w:rsidP="001B7C14">
            <w:pPr>
              <w:pStyle w:val="NoSpacing"/>
              <w:rPr>
                <w:rFonts w:cs="Times New Roman"/>
                <w:szCs w:val="20"/>
              </w:rPr>
            </w:pPr>
          </w:p>
        </w:tc>
        <w:tc>
          <w:tcPr>
            <w:tcW w:w="1815" w:type="dxa"/>
            <w:tcBorders>
              <w:top w:val="nil"/>
              <w:bottom w:val="nil"/>
            </w:tcBorders>
          </w:tcPr>
          <w:p w14:paraId="354CF36E" w14:textId="77777777" w:rsidR="006A3944" w:rsidRPr="001B7C14" w:rsidRDefault="006A3944" w:rsidP="001B7C14">
            <w:pPr>
              <w:pStyle w:val="NoSpacing"/>
              <w:rPr>
                <w:rFonts w:cs="Times New Roman"/>
                <w:szCs w:val="20"/>
              </w:rPr>
            </w:pPr>
          </w:p>
        </w:tc>
        <w:tc>
          <w:tcPr>
            <w:tcW w:w="1764" w:type="dxa"/>
            <w:tcBorders>
              <w:top w:val="nil"/>
              <w:bottom w:val="nil"/>
            </w:tcBorders>
          </w:tcPr>
          <w:p w14:paraId="642389D7" w14:textId="77777777" w:rsidR="006A3944" w:rsidRPr="001B7C14" w:rsidRDefault="006A3944" w:rsidP="001B7C14">
            <w:pPr>
              <w:pStyle w:val="NoSpacing"/>
              <w:rPr>
                <w:rFonts w:cs="Times New Roman"/>
                <w:szCs w:val="20"/>
              </w:rPr>
            </w:pPr>
          </w:p>
        </w:tc>
      </w:tr>
      <w:tr w:rsidR="006A3944" w:rsidRPr="001B7C14" w14:paraId="37333E80" w14:textId="77777777" w:rsidTr="00A87C87">
        <w:trPr>
          <w:trHeight w:val="268"/>
        </w:trPr>
        <w:tc>
          <w:tcPr>
            <w:tcW w:w="2134" w:type="dxa"/>
            <w:tcBorders>
              <w:top w:val="nil"/>
              <w:bottom w:val="nil"/>
            </w:tcBorders>
          </w:tcPr>
          <w:p w14:paraId="42EA5C7E" w14:textId="77777777" w:rsidR="006A3944" w:rsidRPr="001B7C14" w:rsidRDefault="006A3944" w:rsidP="001B7C14">
            <w:pPr>
              <w:pStyle w:val="NoSpacing"/>
              <w:rPr>
                <w:rFonts w:cs="Times New Roman"/>
                <w:szCs w:val="20"/>
              </w:rPr>
            </w:pPr>
            <w:r w:rsidRPr="001B7C14">
              <w:rPr>
                <w:rFonts w:cs="Times New Roman"/>
                <w:szCs w:val="20"/>
              </w:rPr>
              <w:t>за отклањање</w:t>
            </w:r>
          </w:p>
        </w:tc>
        <w:tc>
          <w:tcPr>
            <w:tcW w:w="1817" w:type="dxa"/>
            <w:tcBorders>
              <w:top w:val="nil"/>
              <w:bottom w:val="nil"/>
            </w:tcBorders>
          </w:tcPr>
          <w:p w14:paraId="33EB304E" w14:textId="77777777" w:rsidR="006A3944" w:rsidRPr="001B7C14" w:rsidRDefault="006A3944" w:rsidP="001B7C14">
            <w:pPr>
              <w:pStyle w:val="NoSpacing"/>
              <w:rPr>
                <w:rFonts w:cs="Times New Roman"/>
                <w:szCs w:val="20"/>
              </w:rPr>
            </w:pPr>
          </w:p>
        </w:tc>
        <w:tc>
          <w:tcPr>
            <w:tcW w:w="1692" w:type="dxa"/>
            <w:tcBorders>
              <w:top w:val="nil"/>
              <w:bottom w:val="nil"/>
            </w:tcBorders>
          </w:tcPr>
          <w:p w14:paraId="60A8F4B4" w14:textId="77777777" w:rsidR="006A3944" w:rsidRPr="001B7C14" w:rsidRDefault="006A3944" w:rsidP="001B7C14">
            <w:pPr>
              <w:pStyle w:val="NoSpacing"/>
              <w:rPr>
                <w:rFonts w:cs="Times New Roman"/>
                <w:szCs w:val="20"/>
              </w:rPr>
            </w:pPr>
          </w:p>
        </w:tc>
        <w:tc>
          <w:tcPr>
            <w:tcW w:w="1803" w:type="dxa"/>
            <w:tcBorders>
              <w:top w:val="nil"/>
              <w:bottom w:val="nil"/>
            </w:tcBorders>
          </w:tcPr>
          <w:p w14:paraId="4CC08B76" w14:textId="77777777" w:rsidR="006A3944" w:rsidRPr="001B7C14" w:rsidRDefault="006A3944" w:rsidP="001B7C14">
            <w:pPr>
              <w:pStyle w:val="NoSpacing"/>
              <w:rPr>
                <w:rFonts w:cs="Times New Roman"/>
                <w:szCs w:val="20"/>
              </w:rPr>
            </w:pPr>
          </w:p>
        </w:tc>
        <w:tc>
          <w:tcPr>
            <w:tcW w:w="1815" w:type="dxa"/>
            <w:tcBorders>
              <w:top w:val="nil"/>
              <w:bottom w:val="nil"/>
            </w:tcBorders>
          </w:tcPr>
          <w:p w14:paraId="11B30131" w14:textId="77777777" w:rsidR="006A3944" w:rsidRPr="001B7C14" w:rsidRDefault="006A3944" w:rsidP="001B7C14">
            <w:pPr>
              <w:pStyle w:val="NoSpacing"/>
              <w:rPr>
                <w:rFonts w:cs="Times New Roman"/>
                <w:szCs w:val="20"/>
              </w:rPr>
            </w:pPr>
          </w:p>
        </w:tc>
        <w:tc>
          <w:tcPr>
            <w:tcW w:w="1764" w:type="dxa"/>
            <w:tcBorders>
              <w:top w:val="nil"/>
              <w:bottom w:val="nil"/>
            </w:tcBorders>
          </w:tcPr>
          <w:p w14:paraId="1B4167AE" w14:textId="77777777" w:rsidR="006A3944" w:rsidRPr="001B7C14" w:rsidRDefault="006A3944" w:rsidP="001B7C14">
            <w:pPr>
              <w:pStyle w:val="NoSpacing"/>
              <w:rPr>
                <w:rFonts w:cs="Times New Roman"/>
                <w:szCs w:val="20"/>
              </w:rPr>
            </w:pPr>
          </w:p>
        </w:tc>
      </w:tr>
      <w:tr w:rsidR="006A3944" w:rsidRPr="001B7C14" w14:paraId="58F112B1" w14:textId="77777777" w:rsidTr="00A87C87">
        <w:trPr>
          <w:trHeight w:val="268"/>
        </w:trPr>
        <w:tc>
          <w:tcPr>
            <w:tcW w:w="2134" w:type="dxa"/>
            <w:tcBorders>
              <w:top w:val="nil"/>
              <w:bottom w:val="nil"/>
            </w:tcBorders>
          </w:tcPr>
          <w:p w14:paraId="43F1887F" w14:textId="77777777" w:rsidR="006A3944" w:rsidRPr="001B7C14" w:rsidRDefault="006A3944" w:rsidP="001B7C14">
            <w:pPr>
              <w:pStyle w:val="NoSpacing"/>
              <w:rPr>
                <w:rFonts w:cs="Times New Roman"/>
                <w:szCs w:val="20"/>
              </w:rPr>
            </w:pPr>
            <w:r w:rsidRPr="001B7C14">
              <w:rPr>
                <w:rFonts w:cs="Times New Roman"/>
                <w:szCs w:val="20"/>
              </w:rPr>
              <w:t>одступања уколико</w:t>
            </w:r>
          </w:p>
        </w:tc>
        <w:tc>
          <w:tcPr>
            <w:tcW w:w="1817" w:type="dxa"/>
            <w:tcBorders>
              <w:top w:val="nil"/>
              <w:bottom w:val="nil"/>
            </w:tcBorders>
          </w:tcPr>
          <w:p w14:paraId="240E3B5E" w14:textId="77777777" w:rsidR="006A3944" w:rsidRPr="001B7C14" w:rsidRDefault="006A3944" w:rsidP="001B7C14">
            <w:pPr>
              <w:pStyle w:val="NoSpacing"/>
              <w:rPr>
                <w:rFonts w:cs="Times New Roman"/>
                <w:szCs w:val="20"/>
              </w:rPr>
            </w:pPr>
          </w:p>
        </w:tc>
        <w:tc>
          <w:tcPr>
            <w:tcW w:w="1692" w:type="dxa"/>
            <w:tcBorders>
              <w:top w:val="nil"/>
              <w:bottom w:val="nil"/>
            </w:tcBorders>
          </w:tcPr>
          <w:p w14:paraId="510846B6" w14:textId="77777777" w:rsidR="006A3944" w:rsidRPr="001B7C14" w:rsidRDefault="006A3944" w:rsidP="001B7C14">
            <w:pPr>
              <w:pStyle w:val="NoSpacing"/>
              <w:rPr>
                <w:rFonts w:cs="Times New Roman"/>
                <w:szCs w:val="20"/>
              </w:rPr>
            </w:pPr>
          </w:p>
        </w:tc>
        <w:tc>
          <w:tcPr>
            <w:tcW w:w="1803" w:type="dxa"/>
            <w:tcBorders>
              <w:top w:val="nil"/>
              <w:bottom w:val="nil"/>
            </w:tcBorders>
          </w:tcPr>
          <w:p w14:paraId="458D8B7C" w14:textId="77777777" w:rsidR="006A3944" w:rsidRPr="001B7C14" w:rsidRDefault="006A3944" w:rsidP="001B7C14">
            <w:pPr>
              <w:pStyle w:val="NoSpacing"/>
              <w:rPr>
                <w:rFonts w:cs="Times New Roman"/>
                <w:szCs w:val="20"/>
              </w:rPr>
            </w:pPr>
          </w:p>
        </w:tc>
        <w:tc>
          <w:tcPr>
            <w:tcW w:w="1815" w:type="dxa"/>
            <w:tcBorders>
              <w:top w:val="nil"/>
              <w:bottom w:val="nil"/>
            </w:tcBorders>
          </w:tcPr>
          <w:p w14:paraId="622CE5F1" w14:textId="77777777" w:rsidR="006A3944" w:rsidRPr="001B7C14" w:rsidRDefault="006A3944" w:rsidP="001B7C14">
            <w:pPr>
              <w:pStyle w:val="NoSpacing"/>
              <w:rPr>
                <w:rFonts w:cs="Times New Roman"/>
                <w:szCs w:val="20"/>
              </w:rPr>
            </w:pPr>
          </w:p>
        </w:tc>
        <w:tc>
          <w:tcPr>
            <w:tcW w:w="1764" w:type="dxa"/>
            <w:tcBorders>
              <w:top w:val="nil"/>
              <w:bottom w:val="nil"/>
            </w:tcBorders>
          </w:tcPr>
          <w:p w14:paraId="6F7E3CD8" w14:textId="77777777" w:rsidR="006A3944" w:rsidRPr="001B7C14" w:rsidRDefault="006A3944" w:rsidP="001B7C14">
            <w:pPr>
              <w:pStyle w:val="NoSpacing"/>
              <w:rPr>
                <w:rFonts w:cs="Times New Roman"/>
                <w:szCs w:val="20"/>
              </w:rPr>
            </w:pPr>
          </w:p>
        </w:tc>
      </w:tr>
      <w:tr w:rsidR="006A3944" w:rsidRPr="001B7C14" w14:paraId="1B605A47" w14:textId="77777777" w:rsidTr="00A87C87">
        <w:trPr>
          <w:trHeight w:val="251"/>
        </w:trPr>
        <w:tc>
          <w:tcPr>
            <w:tcW w:w="2134" w:type="dxa"/>
            <w:tcBorders>
              <w:top w:val="nil"/>
            </w:tcBorders>
          </w:tcPr>
          <w:p w14:paraId="3367039E" w14:textId="77777777" w:rsidR="006A3944" w:rsidRPr="001B7C14" w:rsidRDefault="006A3944" w:rsidP="001B7C14">
            <w:pPr>
              <w:pStyle w:val="NoSpacing"/>
              <w:rPr>
                <w:rFonts w:cs="Times New Roman"/>
                <w:szCs w:val="20"/>
              </w:rPr>
            </w:pPr>
            <w:r w:rsidRPr="001B7C14">
              <w:rPr>
                <w:rFonts w:cs="Times New Roman"/>
                <w:szCs w:val="20"/>
              </w:rPr>
              <w:t>постоје</w:t>
            </w:r>
          </w:p>
        </w:tc>
        <w:tc>
          <w:tcPr>
            <w:tcW w:w="1817" w:type="dxa"/>
            <w:tcBorders>
              <w:top w:val="nil"/>
            </w:tcBorders>
          </w:tcPr>
          <w:p w14:paraId="12028CC8" w14:textId="77777777" w:rsidR="006A3944" w:rsidRPr="001B7C14" w:rsidRDefault="006A3944" w:rsidP="001B7C14">
            <w:pPr>
              <w:pStyle w:val="NoSpacing"/>
              <w:rPr>
                <w:rFonts w:cs="Times New Roman"/>
                <w:szCs w:val="20"/>
              </w:rPr>
            </w:pPr>
          </w:p>
        </w:tc>
        <w:tc>
          <w:tcPr>
            <w:tcW w:w="1692" w:type="dxa"/>
            <w:tcBorders>
              <w:top w:val="nil"/>
            </w:tcBorders>
          </w:tcPr>
          <w:p w14:paraId="06DF99F8" w14:textId="77777777" w:rsidR="006A3944" w:rsidRPr="001B7C14" w:rsidRDefault="006A3944" w:rsidP="001B7C14">
            <w:pPr>
              <w:pStyle w:val="NoSpacing"/>
              <w:rPr>
                <w:rFonts w:cs="Times New Roman"/>
                <w:szCs w:val="20"/>
              </w:rPr>
            </w:pPr>
          </w:p>
        </w:tc>
        <w:tc>
          <w:tcPr>
            <w:tcW w:w="1803" w:type="dxa"/>
            <w:tcBorders>
              <w:top w:val="nil"/>
            </w:tcBorders>
          </w:tcPr>
          <w:p w14:paraId="4B22733E" w14:textId="77777777" w:rsidR="006A3944" w:rsidRPr="001B7C14" w:rsidRDefault="006A3944" w:rsidP="001B7C14">
            <w:pPr>
              <w:pStyle w:val="NoSpacing"/>
              <w:rPr>
                <w:rFonts w:cs="Times New Roman"/>
                <w:szCs w:val="20"/>
              </w:rPr>
            </w:pPr>
          </w:p>
        </w:tc>
        <w:tc>
          <w:tcPr>
            <w:tcW w:w="1815" w:type="dxa"/>
            <w:tcBorders>
              <w:top w:val="nil"/>
            </w:tcBorders>
          </w:tcPr>
          <w:p w14:paraId="03ABFB8D" w14:textId="77777777" w:rsidR="006A3944" w:rsidRPr="001B7C14" w:rsidRDefault="006A3944" w:rsidP="001B7C14">
            <w:pPr>
              <w:pStyle w:val="NoSpacing"/>
              <w:rPr>
                <w:rFonts w:cs="Times New Roman"/>
                <w:szCs w:val="20"/>
              </w:rPr>
            </w:pPr>
          </w:p>
        </w:tc>
        <w:tc>
          <w:tcPr>
            <w:tcW w:w="1764" w:type="dxa"/>
            <w:tcBorders>
              <w:top w:val="nil"/>
            </w:tcBorders>
          </w:tcPr>
          <w:p w14:paraId="77DE0485" w14:textId="77777777" w:rsidR="006A3944" w:rsidRPr="001B7C14" w:rsidRDefault="006A3944" w:rsidP="001B7C14">
            <w:pPr>
              <w:pStyle w:val="NoSpacing"/>
              <w:rPr>
                <w:rFonts w:cs="Times New Roman"/>
                <w:szCs w:val="20"/>
              </w:rPr>
            </w:pPr>
          </w:p>
        </w:tc>
      </w:tr>
    </w:tbl>
    <w:p w14:paraId="5A74284A"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b/>
          <w:sz w:val="20"/>
        </w:rPr>
      </w:pPr>
    </w:p>
    <w:p w14:paraId="353A7833" w14:textId="77777777" w:rsidR="006A3944" w:rsidRPr="006A3944" w:rsidRDefault="006A3944" w:rsidP="00A87C87">
      <w:pPr>
        <w:widowControl w:val="0"/>
        <w:autoSpaceDE w:val="0"/>
        <w:autoSpaceDN w:val="0"/>
        <w:spacing w:before="4" w:after="0" w:line="240" w:lineRule="auto"/>
        <w:ind w:left="-90"/>
        <w:rPr>
          <w:rFonts w:ascii="Times New Roman" w:eastAsia="Calibri" w:hAnsi="Times New Roman" w:cs="Times New Roman"/>
          <w:b/>
          <w:sz w:val="21"/>
        </w:rPr>
      </w:pPr>
    </w:p>
    <w:p w14:paraId="7AEE2381" w14:textId="77777777" w:rsidR="00065B11" w:rsidRDefault="00065B11" w:rsidP="00065B11">
      <w:pPr>
        <w:widowControl w:val="0"/>
        <w:tabs>
          <w:tab w:val="left" w:pos="2575"/>
        </w:tabs>
        <w:autoSpaceDE w:val="0"/>
        <w:autoSpaceDN w:val="0"/>
        <w:spacing w:before="45" w:after="0" w:line="240" w:lineRule="auto"/>
        <w:ind w:left="1572"/>
        <w:outlineLvl w:val="0"/>
        <w:rPr>
          <w:rFonts w:ascii="Times New Roman" w:eastAsia="Calibri" w:hAnsi="Times New Roman" w:cs="Times New Roman"/>
          <w:b/>
          <w:bCs/>
          <w:sz w:val="28"/>
          <w:szCs w:val="28"/>
          <w:lang w:val="sr-Cyrl-RS"/>
        </w:rPr>
      </w:pPr>
      <w:bookmarkStart w:id="125" w:name="_Toc130372664"/>
    </w:p>
    <w:p w14:paraId="313A5C95" w14:textId="77777777" w:rsidR="00065B11" w:rsidRPr="00065B11" w:rsidRDefault="00065B11" w:rsidP="00065B11">
      <w:pPr>
        <w:widowControl w:val="0"/>
        <w:tabs>
          <w:tab w:val="left" w:pos="2575"/>
        </w:tabs>
        <w:autoSpaceDE w:val="0"/>
        <w:autoSpaceDN w:val="0"/>
        <w:spacing w:before="45" w:after="0" w:line="240" w:lineRule="auto"/>
        <w:ind w:left="1572"/>
        <w:outlineLvl w:val="0"/>
        <w:rPr>
          <w:rFonts w:ascii="Times New Roman" w:eastAsia="Calibri" w:hAnsi="Times New Roman" w:cs="Times New Roman"/>
          <w:b/>
          <w:bCs/>
          <w:sz w:val="28"/>
          <w:szCs w:val="28"/>
        </w:rPr>
      </w:pPr>
    </w:p>
    <w:p w14:paraId="2C25CD01" w14:textId="77777777" w:rsidR="00065B11" w:rsidRPr="00065B11" w:rsidRDefault="00065B11">
      <w:pPr>
        <w:widowControl w:val="0"/>
        <w:numPr>
          <w:ilvl w:val="3"/>
          <w:numId w:val="6"/>
        </w:numPr>
        <w:tabs>
          <w:tab w:val="left" w:pos="2575"/>
        </w:tabs>
        <w:autoSpaceDE w:val="0"/>
        <w:autoSpaceDN w:val="0"/>
        <w:spacing w:before="45" w:after="0" w:line="240" w:lineRule="auto"/>
        <w:ind w:left="-90" w:hanging="2289"/>
        <w:jc w:val="left"/>
        <w:outlineLvl w:val="0"/>
        <w:rPr>
          <w:rFonts w:ascii="Times New Roman" w:eastAsia="Calibri" w:hAnsi="Times New Roman" w:cs="Times New Roman"/>
          <w:b/>
          <w:bCs/>
          <w:sz w:val="28"/>
          <w:szCs w:val="28"/>
        </w:rPr>
      </w:pPr>
    </w:p>
    <w:p w14:paraId="1F2203C9" w14:textId="3B89AFB0" w:rsidR="006A3944" w:rsidRPr="006A3944" w:rsidRDefault="006A3944">
      <w:pPr>
        <w:widowControl w:val="0"/>
        <w:numPr>
          <w:ilvl w:val="3"/>
          <w:numId w:val="6"/>
        </w:numPr>
        <w:tabs>
          <w:tab w:val="left" w:pos="2575"/>
        </w:tabs>
        <w:autoSpaceDE w:val="0"/>
        <w:autoSpaceDN w:val="0"/>
        <w:spacing w:before="45" w:after="0" w:line="240" w:lineRule="auto"/>
        <w:ind w:left="-90" w:hanging="2289"/>
        <w:outlineLvl w:val="0"/>
        <w:rPr>
          <w:rFonts w:ascii="Times New Roman" w:eastAsia="Calibri" w:hAnsi="Times New Roman" w:cs="Times New Roman"/>
          <w:b/>
          <w:bCs/>
          <w:sz w:val="28"/>
          <w:szCs w:val="28"/>
        </w:rPr>
      </w:pPr>
      <w:r w:rsidRPr="006A3944">
        <w:rPr>
          <w:rFonts w:ascii="Times New Roman" w:eastAsia="Calibri" w:hAnsi="Times New Roman" w:cs="Times New Roman"/>
          <w:b/>
          <w:bCs/>
          <w:sz w:val="28"/>
          <w:szCs w:val="28"/>
        </w:rPr>
        <w:t>ИНОВАЦИЈЕ И ИЗМЕНЕ У СКЛАДУ СА ЗАКОНСКИМ</w:t>
      </w:r>
      <w:r w:rsidRPr="006A3944">
        <w:rPr>
          <w:rFonts w:ascii="Times New Roman" w:eastAsia="Calibri" w:hAnsi="Times New Roman" w:cs="Times New Roman"/>
          <w:b/>
          <w:bCs/>
          <w:spacing w:val="-12"/>
          <w:sz w:val="28"/>
          <w:szCs w:val="28"/>
        </w:rPr>
        <w:t xml:space="preserve"> </w:t>
      </w:r>
      <w:r w:rsidRPr="006A3944">
        <w:rPr>
          <w:rFonts w:ascii="Times New Roman" w:eastAsia="Calibri" w:hAnsi="Times New Roman" w:cs="Times New Roman"/>
          <w:b/>
          <w:bCs/>
          <w:sz w:val="28"/>
          <w:szCs w:val="28"/>
        </w:rPr>
        <w:t>ОКВИРОМ</w:t>
      </w:r>
      <w:bookmarkEnd w:id="125"/>
    </w:p>
    <w:p w14:paraId="76F805E4" w14:textId="77777777" w:rsidR="006A3944" w:rsidRPr="006A3944" w:rsidRDefault="006A3944" w:rsidP="00A87C87">
      <w:pPr>
        <w:widowControl w:val="0"/>
        <w:autoSpaceDE w:val="0"/>
        <w:autoSpaceDN w:val="0"/>
        <w:spacing w:before="7" w:after="0" w:line="240" w:lineRule="auto"/>
        <w:ind w:left="-90"/>
        <w:rPr>
          <w:rFonts w:ascii="Times New Roman" w:eastAsia="Calibri" w:hAnsi="Times New Roman" w:cs="Times New Roman"/>
          <w:b/>
          <w:sz w:val="26"/>
        </w:rPr>
      </w:pPr>
    </w:p>
    <w:p w14:paraId="2406EDCC" w14:textId="77777777" w:rsidR="006A3944" w:rsidRPr="006A3944" w:rsidRDefault="006A3944" w:rsidP="00A87C87">
      <w:pPr>
        <w:widowControl w:val="0"/>
        <w:autoSpaceDE w:val="0"/>
        <w:autoSpaceDN w:val="0"/>
        <w:spacing w:before="1" w:after="0" w:line="276" w:lineRule="auto"/>
        <w:ind w:left="-90" w:right="552" w:firstLine="432"/>
        <w:rPr>
          <w:rFonts w:ascii="Times New Roman" w:eastAsia="Calibri" w:hAnsi="Times New Roman" w:cs="Times New Roman"/>
        </w:rPr>
      </w:pPr>
      <w:r w:rsidRPr="006A3944">
        <w:rPr>
          <w:rFonts w:ascii="Times New Roman" w:eastAsia="Calibri" w:hAnsi="Times New Roman" w:cs="Times New Roman"/>
        </w:rPr>
        <w:t xml:space="preserve">Школа спроводи образовно- васпитни рад у складу са законским оквиром, поштујући измене и новине у свим сегментима рада. Поред тога, настоји да истакне и специфичнности, које је издвајају као што </w:t>
      </w:r>
      <w:proofErr w:type="gramStart"/>
      <w:r w:rsidRPr="006A3944">
        <w:rPr>
          <w:rFonts w:ascii="Times New Roman" w:eastAsia="Calibri" w:hAnsi="Times New Roman" w:cs="Times New Roman"/>
        </w:rPr>
        <w:t>су :</w:t>
      </w:r>
      <w:proofErr w:type="gramEnd"/>
    </w:p>
    <w:p w14:paraId="38DD693A" w14:textId="77777777" w:rsidR="006A3944" w:rsidRPr="006A3944" w:rsidRDefault="006A3944" w:rsidP="00A87C87">
      <w:pPr>
        <w:widowControl w:val="0"/>
        <w:autoSpaceDE w:val="0"/>
        <w:autoSpaceDN w:val="0"/>
        <w:spacing w:after="0" w:line="276" w:lineRule="auto"/>
        <w:ind w:left="-90" w:right="552"/>
        <w:rPr>
          <w:rFonts w:ascii="Times New Roman" w:eastAsia="Calibri" w:hAnsi="Times New Roman" w:cs="Times New Roman"/>
        </w:rPr>
      </w:pPr>
      <w:proofErr w:type="gramStart"/>
      <w:r w:rsidRPr="006A3944">
        <w:rPr>
          <w:rFonts w:ascii="Times New Roman" w:eastAsia="Calibri" w:hAnsi="Times New Roman" w:cs="Times New Roman"/>
        </w:rPr>
        <w:t>примена</w:t>
      </w:r>
      <w:proofErr w:type="gramEnd"/>
      <w:r w:rsidRPr="006A3944">
        <w:rPr>
          <w:rFonts w:ascii="Times New Roman" w:eastAsia="Calibri" w:hAnsi="Times New Roman" w:cs="Times New Roman"/>
        </w:rPr>
        <w:t xml:space="preserve"> савремених наставних средстава у наставном процесу , реализација компензаторних програма који пружају подршку групама ученика са васпитним проблемима и ниским школским постигнућем у односу на</w:t>
      </w:r>
    </w:p>
    <w:p w14:paraId="211A9FCD"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roofErr w:type="gramStart"/>
      <w:r w:rsidRPr="006A3944">
        <w:rPr>
          <w:rFonts w:ascii="Times New Roman" w:eastAsia="Calibri" w:hAnsi="Times New Roman" w:cs="Times New Roman"/>
        </w:rPr>
        <w:t>потенцијале ;</w:t>
      </w:r>
      <w:proofErr w:type="gramEnd"/>
      <w:r w:rsidRPr="006A3944">
        <w:rPr>
          <w:rFonts w:ascii="Times New Roman" w:eastAsia="Calibri" w:hAnsi="Times New Roman" w:cs="Times New Roman"/>
        </w:rPr>
        <w:t xml:space="preserve"> интегрисиње међупредметних компетенција и предузетништва и у ваннаствне садржаје</w:t>
      </w:r>
    </w:p>
    <w:p w14:paraId="15714B20" w14:textId="77777777" w:rsidR="006A3944" w:rsidRPr="006A3944" w:rsidRDefault="006A3944" w:rsidP="00A87C87">
      <w:pPr>
        <w:widowControl w:val="0"/>
        <w:autoSpaceDE w:val="0"/>
        <w:autoSpaceDN w:val="0"/>
        <w:spacing w:before="39" w:after="0" w:line="240" w:lineRule="auto"/>
        <w:ind w:left="-90"/>
        <w:rPr>
          <w:rFonts w:ascii="Times New Roman" w:eastAsia="Calibri" w:hAnsi="Times New Roman" w:cs="Times New Roman"/>
        </w:rPr>
      </w:pPr>
      <w:r w:rsidRPr="006A3944">
        <w:rPr>
          <w:rFonts w:ascii="Times New Roman" w:eastAsia="Calibri" w:hAnsi="Times New Roman" w:cs="Times New Roman"/>
        </w:rPr>
        <w:lastRenderedPageBreak/>
        <w:t>реализацијом тематских недеља, као и кроз поржавање и афирмацију ученичких иницијатива и вршњачку</w:t>
      </w:r>
    </w:p>
    <w:p w14:paraId="365BC153" w14:textId="77777777" w:rsidR="006A3944" w:rsidRPr="006A3944" w:rsidRDefault="006A3944" w:rsidP="00A87C87">
      <w:pPr>
        <w:widowControl w:val="0"/>
        <w:autoSpaceDE w:val="0"/>
        <w:autoSpaceDN w:val="0"/>
        <w:spacing w:before="41" w:after="0" w:line="276" w:lineRule="auto"/>
        <w:ind w:left="-90" w:right="587"/>
        <w:rPr>
          <w:rFonts w:ascii="Times New Roman" w:eastAsia="Calibri" w:hAnsi="Times New Roman" w:cs="Times New Roman"/>
        </w:rPr>
      </w:pPr>
      <w:r w:rsidRPr="006A3944">
        <w:rPr>
          <w:rFonts w:ascii="Times New Roman" w:eastAsia="Calibri" w:hAnsi="Times New Roman" w:cs="Times New Roman"/>
        </w:rPr>
        <w:t>едукацију. Посебно истичемо да од ове школске године стављамо акценат и на идентификацију талентованих и даровиих ученик, као и и њихово оснаживање и афирмацију.</w:t>
      </w:r>
    </w:p>
    <w:p w14:paraId="7914578E" w14:textId="77777777" w:rsidR="006A3944" w:rsidRPr="006A3944" w:rsidRDefault="006A3944" w:rsidP="00A87C87">
      <w:pPr>
        <w:widowControl w:val="0"/>
        <w:autoSpaceDE w:val="0"/>
        <w:autoSpaceDN w:val="0"/>
        <w:spacing w:after="0" w:line="276" w:lineRule="auto"/>
        <w:ind w:left="-90" w:right="552"/>
        <w:outlineLvl w:val="3"/>
        <w:rPr>
          <w:rFonts w:ascii="Times New Roman" w:eastAsia="Calibri" w:hAnsi="Times New Roman" w:cs="Times New Roman"/>
          <w:b/>
          <w:bCs/>
        </w:rPr>
      </w:pPr>
      <w:r w:rsidRPr="006A3944">
        <w:rPr>
          <w:rFonts w:ascii="Times New Roman" w:eastAsia="Calibri" w:hAnsi="Times New Roman" w:cs="Times New Roman"/>
          <w:b/>
          <w:bCs/>
        </w:rPr>
        <w:t xml:space="preserve">У циљу унапређивања рада издвајамо и предложене мере за остваривање других питања од значаја за квалитет рада </w:t>
      </w:r>
      <w:proofErr w:type="gramStart"/>
      <w:r w:rsidRPr="006A3944">
        <w:rPr>
          <w:rFonts w:ascii="Times New Roman" w:eastAsia="Calibri" w:hAnsi="Times New Roman" w:cs="Times New Roman"/>
          <w:b/>
          <w:bCs/>
        </w:rPr>
        <w:t>установе ,а</w:t>
      </w:r>
      <w:proofErr w:type="gramEnd"/>
      <w:r w:rsidRPr="006A3944">
        <w:rPr>
          <w:rFonts w:ascii="Times New Roman" w:eastAsia="Calibri" w:hAnsi="Times New Roman" w:cs="Times New Roman"/>
          <w:b/>
          <w:bCs/>
        </w:rPr>
        <w:t xml:space="preserve"> саставни су део Развојног плана установе:</w:t>
      </w:r>
    </w:p>
    <w:p w14:paraId="1C6FCA97" w14:textId="77777777" w:rsidR="006A3944" w:rsidRPr="006A3944" w:rsidRDefault="006A3944" w:rsidP="00A87C87">
      <w:pPr>
        <w:widowControl w:val="0"/>
        <w:autoSpaceDE w:val="0"/>
        <w:autoSpaceDN w:val="0"/>
        <w:spacing w:before="5" w:after="1" w:line="240" w:lineRule="auto"/>
        <w:ind w:left="-90"/>
        <w:rPr>
          <w:rFonts w:ascii="Times New Roman" w:eastAsia="Calibri" w:hAnsi="Times New Roman" w:cs="Times New Roman"/>
          <w:b/>
          <w:sz w:val="25"/>
        </w:rPr>
      </w:pPr>
    </w:p>
    <w:p w14:paraId="687875BA"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b/>
          <w:bCs/>
          <w:kern w:val="2"/>
          <w14:ligatures w14:val="standardContextual"/>
        </w:rPr>
        <w:t>Извештај о остваривању Мере за увођење иновативних метода наставе, учења и оцењивање ученика</w:t>
      </w:r>
      <w:r w:rsidRPr="008B0ED3">
        <w:rPr>
          <w:rFonts w:ascii="Times New Roman" w:eastAsia="Calibri" w:hAnsi="Times New Roman" w:cs="Times New Roman"/>
          <w:kern w:val="2"/>
          <w14:ligatures w14:val="standardContextual"/>
        </w:rPr>
        <w:t xml:space="preserve"> </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1.  Стручно усавршавање на нивоу установе </w:t>
      </w:r>
      <w:r w:rsidRPr="008B0ED3">
        <w:rPr>
          <w:rFonts w:ascii="Times New Roman" w:eastAsia="Calibri" w:hAnsi="Times New Roman" w:cs="Times New Roman"/>
          <w:kern w:val="2"/>
          <w14:ligatures w14:val="standardContextual"/>
        </w:rPr>
        <w:br/>
        <w:t>Активност обухвата извођење угледних часова и предавања, као и обогаћивање базе угледних часова. Циљ је да се подстакне размена знања и искустава међу наставницима, чиме се ствара платформа за добру праксу у настави. Формирање базе података угледних часова омогућава лакши увид у различите методе и приступе у настави.</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2.  Коришћење савремених наставних средстава </w:t>
      </w:r>
      <w:r w:rsidRPr="008B0ED3">
        <w:rPr>
          <w:rFonts w:ascii="Times New Roman" w:eastAsia="Calibri" w:hAnsi="Times New Roman" w:cs="Times New Roman"/>
          <w:kern w:val="2"/>
          <w14:ligatures w14:val="standardContextual"/>
        </w:rPr>
        <w:br/>
        <w:t>Наставници активно користе савремена наставна средства, као што су паметне табле и дигиталni уџбеници, за реализацију часова. Ова средства доприносе интерактивности и ангажовању ученика, што позитивно утиче на учење и усвајање нових знања.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3.  Обука наставника за образовне платформе </w:t>
      </w:r>
      <w:r w:rsidRPr="008B0ED3">
        <w:rPr>
          <w:rFonts w:ascii="Times New Roman" w:eastAsia="Calibri" w:hAnsi="Times New Roman" w:cs="Times New Roman"/>
          <w:kern w:val="2"/>
          <w14:ligatures w14:val="standardContextual"/>
        </w:rPr>
        <w:br/>
        <w:t>Наставници су обучени да користе различите образовне платформе у наставном процесу. Ова обука подразумева упознавање са функционалностима платформи и начинима интеграције у редовну наставу, што омогућава лакши приступ ресурсима и побољшава организацију наставе.</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4.  Реализација пројектне наставе, тематске недеље </w:t>
      </w:r>
      <w:r w:rsidRPr="008B0ED3">
        <w:rPr>
          <w:rFonts w:ascii="Times New Roman" w:eastAsia="Calibri" w:hAnsi="Times New Roman" w:cs="Times New Roman"/>
          <w:kern w:val="2"/>
          <w14:ligatures w14:val="standardContextual"/>
        </w:rPr>
        <w:br/>
        <w:t>Ова активност подразумева реализацију различитих пројеката и тематских недеља у којима учествују и наставници и ученици. Пројектна настава подстиче креативност, сарадњу и практичну примену знања, што доприноси развоју вештина ученика.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5.  Стручно усавршавање ван установе - семинари </w:t>
      </w:r>
      <w:r w:rsidRPr="008B0ED3">
        <w:rPr>
          <w:rFonts w:ascii="Times New Roman" w:eastAsia="Calibri" w:hAnsi="Times New Roman" w:cs="Times New Roman"/>
          <w:kern w:val="2"/>
          <w14:ligatures w14:val="standardContextual"/>
        </w:rPr>
        <w:br/>
        <w:t>Наставници су учествовали на семинарима ради едукације и стручног усавршавања. Ова активност подразумева реализацију часова применом стечених знања, чиме се обогаћује наставни процес и побољшава квалитет образовања.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6.  Едукативне радионице за ученике о методама и креативним техникама учења </w:t>
      </w:r>
      <w:r w:rsidRPr="008B0ED3">
        <w:rPr>
          <w:rFonts w:ascii="Times New Roman" w:eastAsia="Calibri" w:hAnsi="Times New Roman" w:cs="Times New Roman"/>
          <w:kern w:val="2"/>
          <w14:ligatures w14:val="standardContextual"/>
        </w:rPr>
        <w:br/>
        <w:t>У оквиру ове активности организоване су едукативне радионице за ученике 3. и 5. разреда. Радионице су фокусиране на методе учења и креативне технике, што помаже ученицима да развију своје вештине и самостално приступају учењу.</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7.  Подстицање и омогућавање самопроцене ученика и међусобне вршњачке процене </w:t>
      </w:r>
      <w:r w:rsidRPr="008B0ED3">
        <w:rPr>
          <w:rFonts w:ascii="Times New Roman" w:eastAsia="Calibri" w:hAnsi="Times New Roman" w:cs="Times New Roman"/>
          <w:kern w:val="2"/>
          <w14:ligatures w14:val="standardContextual"/>
        </w:rPr>
        <w:br/>
        <w:t>Активност се односи на самопроцену ученика, где су дефинисани критеријуми и организована едукација о процесу самопроцене. Овај приступ подстиче критичко размишљање и развој самосвести код ученика.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8.  Реализација компензаторних програма </w:t>
      </w:r>
      <w:r w:rsidRPr="008B0ED3">
        <w:rPr>
          <w:rFonts w:ascii="Times New Roman" w:eastAsia="Calibri" w:hAnsi="Times New Roman" w:cs="Times New Roman"/>
          <w:kern w:val="2"/>
          <w14:ligatures w14:val="standardContextual"/>
        </w:rPr>
        <w:br/>
        <w:t>У оквиру ове активности израђен је и примењен план "Учење учења" и радионице за "Ненасилну комуникацију". Овај програм има за циљ подршку ученицима који су у ризику од академског неуспеха и побољшање комуникације у групи.</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9.  Реализација интердисциплинарне наставе и вршњачка едукација </w:t>
      </w:r>
      <w:r w:rsidRPr="008B0ED3">
        <w:rPr>
          <w:rFonts w:ascii="Times New Roman" w:eastAsia="Calibri" w:hAnsi="Times New Roman" w:cs="Times New Roman"/>
          <w:kern w:val="2"/>
          <w14:ligatures w14:val="standardContextual"/>
        </w:rPr>
        <w:br/>
        <w:t xml:space="preserve">Ова активност обухвата израду припрема, реализацију и евалуацију часова и активности које укључују различите дисциплине. Интердисциплинарни приступ омогућава ученицима да повежу знања из </w:t>
      </w:r>
      <w:r w:rsidRPr="008B0ED3">
        <w:rPr>
          <w:rFonts w:ascii="Times New Roman" w:eastAsia="Calibri" w:hAnsi="Times New Roman" w:cs="Times New Roman"/>
          <w:kern w:val="2"/>
          <w14:ligatures w14:val="standardContextual"/>
        </w:rPr>
        <w:lastRenderedPageBreak/>
        <w:t>различитих области и развију ширу перспективу.</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10.  Амбијентална настава </w:t>
      </w:r>
      <w:r w:rsidRPr="008B0ED3">
        <w:rPr>
          <w:rFonts w:ascii="Times New Roman" w:eastAsia="Calibri" w:hAnsi="Times New Roman" w:cs="Times New Roman"/>
          <w:kern w:val="2"/>
          <w14:ligatures w14:val="standardContextual"/>
        </w:rPr>
        <w:br/>
        <w:t>Ова активност подразумева израду припрема, реализацију и евалуацију часова и активности у природном окружењу. Амбијентална настава пружа ученицима практично искуство и непосредно учење у контексту, што подстиче њихову радозналост и ангажовање.</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Овај извештај обухвата све активности и мере које су спроведене у оквиру увођења иновативних метода наставе, учења и оцењивања ученика. Све активности су реализоване у складу с планом и програмом, са циљем побољшања квалитета образовно-васпитног рада.</w:t>
      </w:r>
    </w:p>
    <w:p w14:paraId="7049486B"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466C27A2"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3E3947F2"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b/>
          <w:bCs/>
          <w:kern w:val="2"/>
          <w14:ligatures w14:val="standardContextual"/>
        </w:rPr>
        <w:t xml:space="preserve"> Мере за унапређивање образовно-васпитног рада:</w:t>
      </w:r>
      <w:r w:rsidRPr="008B0ED3">
        <w:rPr>
          <w:rFonts w:ascii="Times New Roman" w:eastAsia="Calibri" w:hAnsi="Times New Roman" w:cs="Times New Roman"/>
          <w:kern w:val="2"/>
          <w14:ligatures w14:val="standardContextual"/>
        </w:rPr>
        <w:t xml:space="preserve"> </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1</w:t>
      </w:r>
      <w:proofErr w:type="gramStart"/>
      <w:r w:rsidRPr="008B0ED3">
        <w:rPr>
          <w:rFonts w:ascii="Times New Roman" w:eastAsia="Calibri" w:hAnsi="Times New Roman" w:cs="Times New Roman"/>
          <w:kern w:val="2"/>
          <w14:ligatures w14:val="standardContextual"/>
        </w:rPr>
        <w:t>.  Уједначавање</w:t>
      </w:r>
      <w:proofErr w:type="gramEnd"/>
      <w:r w:rsidRPr="008B0ED3">
        <w:rPr>
          <w:rFonts w:ascii="Times New Roman" w:eastAsia="Calibri" w:hAnsi="Times New Roman" w:cs="Times New Roman"/>
          <w:kern w:val="2"/>
          <w14:ligatures w14:val="standardContextual"/>
        </w:rPr>
        <w:t xml:space="preserve"> критеријума оцењивања: </w:t>
      </w:r>
      <w:r w:rsidRPr="008B0ED3">
        <w:rPr>
          <w:rFonts w:ascii="Times New Roman" w:eastAsia="Calibri" w:hAnsi="Times New Roman" w:cs="Times New Roman"/>
          <w:kern w:val="2"/>
          <w14:ligatures w14:val="standardContextual"/>
        </w:rPr>
        <w:br/>
        <w:t>- Утврђивање критеријума оцењивања</w:t>
      </w:r>
      <w:r w:rsidRPr="008B0ED3">
        <w:rPr>
          <w:rFonts w:ascii="Times New Roman" w:eastAsia="Calibri" w:hAnsi="Times New Roman" w:cs="Times New Roman"/>
          <w:kern w:val="2"/>
          <w14:ligatures w14:val="standardContextual"/>
        </w:rPr>
        <w:br/>
        <w:t>- Процена степена одступања школског успеха</w:t>
      </w:r>
      <w:r w:rsidRPr="008B0ED3">
        <w:rPr>
          <w:rFonts w:ascii="Times New Roman" w:eastAsia="Calibri" w:hAnsi="Times New Roman" w:cs="Times New Roman"/>
          <w:kern w:val="2"/>
          <w14:ligatures w14:val="standardContextual"/>
        </w:rPr>
        <w:br/>
        <w:t>- Транспарентно информисање ученика и родитеља</w:t>
      </w:r>
      <w:r w:rsidRPr="008B0ED3">
        <w:rPr>
          <w:rFonts w:ascii="Times New Roman" w:eastAsia="Calibri" w:hAnsi="Times New Roman" w:cs="Times New Roman"/>
          <w:kern w:val="2"/>
          <w14:ligatures w14:val="standardContextual"/>
        </w:rPr>
        <w:br/>
        <w:t>-  Носиоци активности:  Руководиоци стручних већа, наставници</w:t>
      </w:r>
      <w:r w:rsidRPr="008B0ED3">
        <w:rPr>
          <w:rFonts w:ascii="Times New Roman" w:eastAsia="Calibri" w:hAnsi="Times New Roman" w:cs="Times New Roman"/>
          <w:kern w:val="2"/>
          <w14:ligatures w14:val="standardContextual"/>
        </w:rPr>
        <w:br/>
        <w:t>-  Временска динамика:  Јун-октобар</w:t>
      </w:r>
      <w:r w:rsidRPr="008B0ED3">
        <w:rPr>
          <w:rFonts w:ascii="Times New Roman" w:eastAsia="Calibri" w:hAnsi="Times New Roman" w:cs="Times New Roman"/>
          <w:kern w:val="2"/>
          <w14:ligatures w14:val="standardContextual"/>
        </w:rPr>
        <w:br/>
        <w:t>-  Мерило вредновања:  Увид у записник са седнице стручних већа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2.  Подизање нивоа свести код родитеља: </w:t>
      </w:r>
      <w:r w:rsidRPr="008B0ED3">
        <w:rPr>
          <w:rFonts w:ascii="Times New Roman" w:eastAsia="Calibri" w:hAnsi="Times New Roman" w:cs="Times New Roman"/>
          <w:kern w:val="2"/>
          <w14:ligatures w14:val="standardContextual"/>
        </w:rPr>
        <w:br/>
        <w:t>- Информисање о постигнућу на завршном испиту</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Одељењске старешине осмих разреда</w:t>
      </w:r>
      <w:r w:rsidRPr="008B0ED3">
        <w:rPr>
          <w:rFonts w:ascii="Times New Roman" w:eastAsia="Calibri" w:hAnsi="Times New Roman" w:cs="Times New Roman"/>
          <w:kern w:val="2"/>
          <w14:ligatures w14:val="standardContextual"/>
        </w:rPr>
        <w:br/>
        <w:t>-  Временска динамика:  Новембар</w:t>
      </w:r>
      <w:r w:rsidRPr="008B0ED3">
        <w:rPr>
          <w:rFonts w:ascii="Times New Roman" w:eastAsia="Calibri" w:hAnsi="Times New Roman" w:cs="Times New Roman"/>
          <w:kern w:val="2"/>
          <w14:ligatures w14:val="standardContextual"/>
        </w:rPr>
        <w:br/>
        <w:t>-  Мерило вредновања:  Увид у записник са родитељског састанка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3.  Припрема ученика за завршни испит: </w:t>
      </w:r>
      <w:r w:rsidRPr="008B0ED3">
        <w:rPr>
          <w:rFonts w:ascii="Times New Roman" w:eastAsia="Calibri" w:hAnsi="Times New Roman" w:cs="Times New Roman"/>
          <w:kern w:val="2"/>
          <w14:ligatures w14:val="standardContextual"/>
        </w:rPr>
        <w:br/>
        <w:t>- Израда плана припреме, реализација припремне наставе</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Одељењске старешине осмих разреда и предметни наставници</w:t>
      </w:r>
      <w:r w:rsidRPr="008B0ED3">
        <w:rPr>
          <w:rFonts w:ascii="Times New Roman" w:eastAsia="Calibri" w:hAnsi="Times New Roman" w:cs="Times New Roman"/>
          <w:kern w:val="2"/>
          <w14:ligatures w14:val="standardContextual"/>
        </w:rPr>
        <w:br/>
        <w:t>-  Временска динамика:  Друго полугодиште</w:t>
      </w:r>
      <w:r w:rsidRPr="008B0ED3">
        <w:rPr>
          <w:rFonts w:ascii="Times New Roman" w:eastAsia="Calibri" w:hAnsi="Times New Roman" w:cs="Times New Roman"/>
          <w:kern w:val="2"/>
          <w14:ligatures w14:val="standardContextual"/>
        </w:rPr>
        <w:br/>
        <w:t>-  Мерило вредновања:  Увид у записник са седнице стручних већа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4.  Школско иницијално тестирање: </w:t>
      </w:r>
      <w:r w:rsidRPr="008B0ED3">
        <w:rPr>
          <w:rFonts w:ascii="Times New Roman" w:eastAsia="Calibri" w:hAnsi="Times New Roman" w:cs="Times New Roman"/>
          <w:kern w:val="2"/>
          <w14:ligatures w14:val="standardContextual"/>
        </w:rPr>
        <w:br/>
        <w:t>- Спровођење тестирања</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Чланови стручних већа</w:t>
      </w:r>
      <w:r w:rsidRPr="008B0ED3">
        <w:rPr>
          <w:rFonts w:ascii="Times New Roman" w:eastAsia="Calibri" w:hAnsi="Times New Roman" w:cs="Times New Roman"/>
          <w:kern w:val="2"/>
          <w14:ligatures w14:val="standardContextual"/>
        </w:rPr>
        <w:br/>
        <w:t>-  Временска динамика:  Септембар</w:t>
      </w:r>
      <w:r w:rsidRPr="008B0ED3">
        <w:rPr>
          <w:rFonts w:ascii="Times New Roman" w:eastAsia="Calibri" w:hAnsi="Times New Roman" w:cs="Times New Roman"/>
          <w:kern w:val="2"/>
          <w14:ligatures w14:val="standardContextual"/>
        </w:rPr>
        <w:br/>
        <w:t>-  Мерило вредновања:  Анализа ученичких постигнућа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5.  Израда задатака у складу са стандардима: </w:t>
      </w:r>
      <w:r w:rsidRPr="008B0ED3">
        <w:rPr>
          <w:rFonts w:ascii="Times New Roman" w:eastAsia="Calibri" w:hAnsi="Times New Roman" w:cs="Times New Roman"/>
          <w:kern w:val="2"/>
          <w14:ligatures w14:val="standardContextual"/>
        </w:rPr>
        <w:br/>
        <w:t>- Часови редовне, допунске наставе</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Чланови стручних већа</w:t>
      </w:r>
      <w:r w:rsidRPr="008B0ED3">
        <w:rPr>
          <w:rFonts w:ascii="Times New Roman" w:eastAsia="Calibri" w:hAnsi="Times New Roman" w:cs="Times New Roman"/>
          <w:kern w:val="2"/>
          <w14:ligatures w14:val="standardContextual"/>
        </w:rPr>
        <w:br/>
        <w:t>-  Временска динамика:  Током школске године</w:t>
      </w:r>
      <w:r w:rsidRPr="008B0ED3">
        <w:rPr>
          <w:rFonts w:ascii="Times New Roman" w:eastAsia="Calibri" w:hAnsi="Times New Roman" w:cs="Times New Roman"/>
          <w:kern w:val="2"/>
          <w14:ligatures w14:val="standardContextual"/>
        </w:rPr>
        <w:br/>
        <w:t>-  Мерило вредновања:  Праћење ученичких постигнућа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6.  Пробни завршни испит: </w:t>
      </w:r>
      <w:r w:rsidRPr="008B0ED3">
        <w:rPr>
          <w:rFonts w:ascii="Times New Roman" w:eastAsia="Calibri" w:hAnsi="Times New Roman" w:cs="Times New Roman"/>
          <w:kern w:val="2"/>
          <w14:ligatures w14:val="standardContextual"/>
        </w:rPr>
        <w:br/>
        <w:t>- Спровођење испита</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Координатор тестирања и наставници</w:t>
      </w:r>
      <w:r w:rsidRPr="008B0ED3">
        <w:rPr>
          <w:rFonts w:ascii="Times New Roman" w:eastAsia="Calibri" w:hAnsi="Times New Roman" w:cs="Times New Roman"/>
          <w:kern w:val="2"/>
          <w14:ligatures w14:val="standardContextual"/>
        </w:rPr>
        <w:br/>
        <w:t xml:space="preserve">-  Временска динамика:  24. и 25. </w:t>
      </w:r>
      <w:proofErr w:type="gramStart"/>
      <w:r w:rsidRPr="008B0ED3">
        <w:rPr>
          <w:rFonts w:ascii="Times New Roman" w:eastAsia="Calibri" w:hAnsi="Times New Roman" w:cs="Times New Roman"/>
          <w:kern w:val="2"/>
          <w14:ligatures w14:val="standardContextual"/>
        </w:rPr>
        <w:t>март</w:t>
      </w:r>
      <w:proofErr w:type="gramEnd"/>
      <w:r w:rsidRPr="008B0ED3">
        <w:rPr>
          <w:rFonts w:ascii="Times New Roman" w:eastAsia="Calibri" w:hAnsi="Times New Roman" w:cs="Times New Roman"/>
          <w:kern w:val="2"/>
          <w14:ligatures w14:val="standardContextual"/>
        </w:rPr>
        <w:t xml:space="preserve"> </w:t>
      </w:r>
      <w:r w:rsidRPr="008B0ED3">
        <w:rPr>
          <w:rFonts w:ascii="Times New Roman" w:eastAsia="Calibri" w:hAnsi="Times New Roman" w:cs="Times New Roman"/>
          <w:kern w:val="2"/>
          <w14:ligatures w14:val="standardContextual"/>
        </w:rPr>
        <w:br/>
        <w:t>-  Мерило вредновања:  Анализа ученичких постигнућа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7.  Припремна настава за завршни испит: </w:t>
      </w:r>
      <w:r w:rsidRPr="008B0ED3">
        <w:rPr>
          <w:rFonts w:ascii="Times New Roman" w:eastAsia="Calibri" w:hAnsi="Times New Roman" w:cs="Times New Roman"/>
          <w:kern w:val="2"/>
          <w14:ligatures w14:val="standardContextual"/>
        </w:rPr>
        <w:br/>
        <w:t>- Спровођење припремне наставе</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Наставници свих предмета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lastRenderedPageBreak/>
        <w:t xml:space="preserve">-  Временска динамика:  Од 6. 6. до 20. 6. </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Мерило</w:t>
      </w:r>
      <w:proofErr w:type="gramEnd"/>
      <w:r w:rsidRPr="008B0ED3">
        <w:rPr>
          <w:rFonts w:ascii="Times New Roman" w:eastAsia="Calibri" w:hAnsi="Times New Roman" w:cs="Times New Roman"/>
          <w:kern w:val="2"/>
          <w14:ligatures w14:val="standardContextual"/>
        </w:rPr>
        <w:t xml:space="preserve"> вредновања:  Анализа ученичких постигнућа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8.  Израда Акционог плана за ученике којима је потребна додатна образовна подршка: </w:t>
      </w:r>
      <w:r w:rsidRPr="008B0ED3">
        <w:rPr>
          <w:rFonts w:ascii="Times New Roman" w:eastAsia="Calibri" w:hAnsi="Times New Roman" w:cs="Times New Roman"/>
          <w:kern w:val="2"/>
          <w14:ligatures w14:val="standardContextual"/>
        </w:rPr>
        <w:br/>
        <w:t>- Попуњавање табеле „Смернице за полагање завршног испита“</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Тим за пружање додатне подршке, наставници</w:t>
      </w:r>
      <w:r w:rsidRPr="008B0ED3">
        <w:rPr>
          <w:rFonts w:ascii="Times New Roman" w:eastAsia="Calibri" w:hAnsi="Times New Roman" w:cs="Times New Roman"/>
          <w:kern w:val="2"/>
          <w14:ligatures w14:val="standardContextual"/>
        </w:rPr>
        <w:br/>
        <w:t>-  Временска динамика:  Мај</w:t>
      </w:r>
      <w:r w:rsidRPr="008B0ED3">
        <w:rPr>
          <w:rFonts w:ascii="Times New Roman" w:eastAsia="Calibri" w:hAnsi="Times New Roman" w:cs="Times New Roman"/>
          <w:kern w:val="2"/>
          <w14:ligatures w14:val="standardContextual"/>
        </w:rPr>
        <w:br/>
        <w:t>-  Мерило вредновања:  Записници са Тима за пружање додатне подршке</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9.  Завршни испит: </w:t>
      </w:r>
      <w:r w:rsidRPr="008B0ED3">
        <w:rPr>
          <w:rFonts w:ascii="Times New Roman" w:eastAsia="Calibri" w:hAnsi="Times New Roman" w:cs="Times New Roman"/>
          <w:kern w:val="2"/>
          <w14:ligatures w14:val="standardContextual"/>
        </w:rPr>
        <w:br/>
        <w:t>- Спровођење испита</w:t>
      </w:r>
      <w:r w:rsidRPr="008B0ED3">
        <w:rPr>
          <w:rFonts w:ascii="Times New Roman" w:eastAsia="Calibri" w:hAnsi="Times New Roman" w:cs="Times New Roman"/>
          <w:kern w:val="2"/>
          <w14:ligatures w14:val="standardContextual"/>
        </w:rPr>
        <w:br/>
      </w:r>
      <w:proofErr w:type="gramStart"/>
      <w:r w:rsidRPr="008B0ED3">
        <w:rPr>
          <w:rFonts w:ascii="Times New Roman" w:eastAsia="Calibri" w:hAnsi="Times New Roman" w:cs="Times New Roman"/>
          <w:kern w:val="2"/>
          <w14:ligatures w14:val="standardContextual"/>
        </w:rPr>
        <w:t>-  Носиоци</w:t>
      </w:r>
      <w:proofErr w:type="gramEnd"/>
      <w:r w:rsidRPr="008B0ED3">
        <w:rPr>
          <w:rFonts w:ascii="Times New Roman" w:eastAsia="Calibri" w:hAnsi="Times New Roman" w:cs="Times New Roman"/>
          <w:kern w:val="2"/>
          <w14:ligatures w14:val="standardContextual"/>
        </w:rPr>
        <w:t xml:space="preserve"> активности:  Одељењске старешине, наставници</w:t>
      </w:r>
    </w:p>
    <w:p w14:paraId="3689DD71" w14:textId="18C0D598" w:rsidR="008B0ED3" w:rsidRPr="008B0ED3" w:rsidRDefault="000C138B" w:rsidP="000C138B">
      <w:pPr>
        <w:tabs>
          <w:tab w:val="left" w:pos="5632"/>
        </w:tabs>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b/>
      </w:r>
    </w:p>
    <w:p w14:paraId="6200F950"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5A6953EB" w14:textId="77777777" w:rsidR="008B0ED3" w:rsidRPr="008B0ED3" w:rsidRDefault="008B0ED3" w:rsidP="008B0ED3">
      <w:pPr>
        <w:spacing w:after="0" w:line="240" w:lineRule="auto"/>
        <w:rPr>
          <w:rFonts w:ascii="Times New Roman" w:eastAsia="Calibri" w:hAnsi="Times New Roman" w:cs="Times New Roman"/>
          <w:b/>
          <w:bCs/>
          <w:kern w:val="2"/>
          <w14:ligatures w14:val="standardContextual"/>
        </w:rPr>
      </w:pPr>
      <w:r w:rsidRPr="008B0ED3">
        <w:rPr>
          <w:rFonts w:ascii="Times New Roman" w:eastAsia="Calibri" w:hAnsi="Times New Roman" w:cs="Times New Roman"/>
          <w:kern w:val="2"/>
          <w14:ligatures w14:val="standardContextual"/>
        </w:rPr>
        <w:t xml:space="preserve"> </w:t>
      </w:r>
      <w:r w:rsidRPr="008B0ED3">
        <w:rPr>
          <w:rFonts w:ascii="Times New Roman" w:eastAsia="Calibri" w:hAnsi="Times New Roman" w:cs="Times New Roman"/>
          <w:b/>
          <w:bCs/>
          <w:kern w:val="2"/>
          <w14:ligatures w14:val="standardContextual"/>
        </w:rPr>
        <w:t xml:space="preserve">Извештај о реализованим активностима за унапређивање доступности подршке и разумних прилагођавања за децу и ученике којима је потребна додатна подршка </w:t>
      </w:r>
    </w:p>
    <w:p w14:paraId="15C540C1"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4B51F28C"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1.  Идентификација ученика </w:t>
      </w:r>
    </w:p>
    <w:p w14:paraId="21D2B4CF"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Активност:  У току школске године, спроведена је активност идентификације ученика којима је потребна додатна образовна подршка, у складу са одредбама Закона и Правилника о додатној образовној подршци. Учитељи, наставници и стручни сарадници активно су учествовали у овом процесу.</w:t>
      </w:r>
    </w:p>
    <w:p w14:paraId="2B6F3BC6"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Мерило вредновања:  Записници са седнице одељењских већа служе као основа за процену успешности идентификације.</w:t>
      </w:r>
    </w:p>
    <w:p w14:paraId="6554D4D9"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02767256"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2.  Сарадња са родитељима </w:t>
      </w:r>
    </w:p>
    <w:p w14:paraId="150CF721"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Активност:  Током школске године, успостављена је сарадња са родитељима, старатељима и хранитељима у изради педагошке документације. Тим за пружање додатне подршке организовао је састанке и радионице како би укључио родитеље у процес.</w:t>
      </w:r>
    </w:p>
    <w:p w14:paraId="2D717513"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Мерило вредновања:  Записници са састанака Тима пружају увид у квалитет и обим сарадње.</w:t>
      </w:r>
    </w:p>
    <w:p w14:paraId="74A51A56"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7CF05D89"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3.  Сарадња са Интерресорном комисијом </w:t>
      </w:r>
    </w:p>
    <w:p w14:paraId="2C413A32"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Активност:  У току школске године, тим за пружање додатне подршке није сарађивао са интерресорном комисијом</w:t>
      </w:r>
      <w:proofErr w:type="gramStart"/>
      <w:r w:rsidRPr="008B0ED3">
        <w:rPr>
          <w:rFonts w:ascii="Times New Roman" w:eastAsia="Calibri" w:hAnsi="Times New Roman" w:cs="Times New Roman"/>
          <w:kern w:val="2"/>
          <w14:ligatures w14:val="standardContextual"/>
        </w:rPr>
        <w:t>,јер</w:t>
      </w:r>
      <w:proofErr w:type="gramEnd"/>
      <w:r w:rsidRPr="008B0ED3">
        <w:rPr>
          <w:rFonts w:ascii="Times New Roman" w:eastAsia="Calibri" w:hAnsi="Times New Roman" w:cs="Times New Roman"/>
          <w:kern w:val="2"/>
          <w14:ligatures w14:val="standardContextual"/>
        </w:rPr>
        <w:t xml:space="preserve"> нисмо имали такве ученике који исказују потребу за изменом програма. Али је тим свакако радио на усавршавању.</w:t>
      </w:r>
    </w:p>
    <w:p w14:paraId="5D625984"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Мерило вредновања:  Записници са састанака Тима за инклузивно образовање служе као доказ о активностима и резултатима.</w:t>
      </w:r>
    </w:p>
    <w:p w14:paraId="2111167D"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279884B7"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4.  Усвајање и вредновање педагошке документације </w:t>
      </w:r>
    </w:p>
    <w:p w14:paraId="21282903"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Активност:  Педагошки колегијум је током школске године разматрао и усвајао индивидуалне образовне планове (ИОП). Ова активност је кључна за прилагођавање наставе потребама сваког ученика.</w:t>
      </w:r>
    </w:p>
    <w:p w14:paraId="1CBA2B56"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Мерило вредновања:  Записници са Педагошког колегијума пружају увид у процес усвајања и вредновања документације.</w:t>
      </w:r>
    </w:p>
    <w:p w14:paraId="2D1D5484"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5940105D"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5.  Коришћење ресурса локалне самоуправе </w:t>
      </w:r>
    </w:p>
    <w:p w14:paraId="09C09369"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Активност:  Лични пратиоци су ангажовани да раде са децом/ученицима током школске године. Ова активност је резултат сарадње са локалном самоуправом и има за циљ подршку ученицима у њиховом образовању.</w:t>
      </w:r>
    </w:p>
    <w:p w14:paraId="3BE3CB88"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Мерило вредновања:  Допис локалне самоуправе о одобреним личним пратиоцима служи као основа за процену ефикасности ове активности.</w:t>
      </w:r>
    </w:p>
    <w:p w14:paraId="2D03F693"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0C173AE6"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kern w:val="2"/>
          <w14:ligatures w14:val="standardContextual"/>
        </w:rPr>
        <w:t xml:space="preserve">Овај извештај обухвата кључне активности реализоване у циљу унапређења доступности образовних ресурса и подршке за ученике којима је потребна додатна подршка. Настављамо са радом на </w:t>
      </w:r>
      <w:r w:rsidRPr="008B0ED3">
        <w:rPr>
          <w:rFonts w:ascii="Times New Roman" w:eastAsia="Calibri" w:hAnsi="Times New Roman" w:cs="Times New Roman"/>
          <w:kern w:val="2"/>
          <w14:ligatures w14:val="standardContextual"/>
        </w:rPr>
        <w:lastRenderedPageBreak/>
        <w:t>побољшању и прилагођавању наших услуга како бисмо свим ученицима пружили једнаке шансе за успех.</w:t>
      </w:r>
    </w:p>
    <w:p w14:paraId="723B46B2"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p>
    <w:p w14:paraId="6713FCE5" w14:textId="77777777" w:rsidR="008B0ED3" w:rsidRPr="008B0ED3" w:rsidRDefault="008B0ED3" w:rsidP="008B0ED3">
      <w:pPr>
        <w:spacing w:after="0" w:line="240" w:lineRule="auto"/>
        <w:rPr>
          <w:rFonts w:ascii="Times New Roman" w:eastAsia="Calibri" w:hAnsi="Times New Roman" w:cs="Times New Roman"/>
          <w:kern w:val="2"/>
          <w14:ligatures w14:val="standardContextual"/>
        </w:rPr>
      </w:pPr>
      <w:r w:rsidRPr="008B0ED3">
        <w:rPr>
          <w:rFonts w:ascii="Times New Roman" w:eastAsia="Calibri" w:hAnsi="Times New Roman" w:cs="Times New Roman"/>
          <w:b/>
          <w:bCs/>
          <w:kern w:val="2"/>
          <w14:ligatures w14:val="standardContextual"/>
        </w:rPr>
        <w:t xml:space="preserve"> Извештај о остваривању мера ради спречавања осипања ученика у основној школи у Сијаринској Бањи </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У последњим годинама, осипање ученика из основне школе у Сијаринској Бањи постало је значајан проблем који захтева хитну пажњу. У основи, узроци овог феномена су сложени, али се могу свести на економске и социјалне факторе, који су у великој мери повезани са руралним карактером општине Медвеђа.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Најзначајнији разлог одласка ученика је потрага родитеља за радним местима, што је посебно изражено у малим местима као што је Сијаринска Бања. У овој општини, која је рурална средина, могућности за запослење су ограничене, што доводи до тога да многи родитељи одлучују да се преселе у веће градове или у иностранство у потрази за бољим условима живота.</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У последње две школске године, имали смо неколико примера одласка ученика. Један ученик је одселио за Немачку са родитељима, ученица је отишла у Нови Сад, а још један ученик се преселио у Прешево. Ови примери илуструју тренд који се наставља и представља озбиљан изазов за образовни систем и за саму школу.</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Како бисмо спречили даље осипање ученика, предузели смо следеће мере</w:t>
      </w:r>
      <w:proofErr w:type="gramStart"/>
      <w:r w:rsidRPr="008B0ED3">
        <w:rPr>
          <w:rFonts w:ascii="Times New Roman" w:eastAsia="Calibri" w:hAnsi="Times New Roman" w:cs="Times New Roman"/>
          <w:kern w:val="2"/>
          <w14:ligatures w14:val="standardContextual"/>
        </w:rPr>
        <w:t>:</w:t>
      </w:r>
      <w:proofErr w:type="gramEnd"/>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1.  Подршка родитељима  - Организовали смо информационе састанке за родитељеса представницима власти на локалном нивоу, како бисмо их информисали о могућностима запошљавања у региону и о подстицајима за развој предузетништва. </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2.  Сарадња са локалним </w:t>
      </w:r>
      <w:proofErr w:type="gramStart"/>
      <w:r w:rsidRPr="008B0ED3">
        <w:rPr>
          <w:rFonts w:ascii="Times New Roman" w:eastAsia="Calibri" w:hAnsi="Times New Roman" w:cs="Times New Roman"/>
          <w:kern w:val="2"/>
          <w14:ligatures w14:val="standardContextual"/>
        </w:rPr>
        <w:t>властима  -</w:t>
      </w:r>
      <w:proofErr w:type="gramEnd"/>
      <w:r w:rsidRPr="008B0ED3">
        <w:rPr>
          <w:rFonts w:ascii="Times New Roman" w:eastAsia="Calibri" w:hAnsi="Times New Roman" w:cs="Times New Roman"/>
          <w:kern w:val="2"/>
          <w14:ligatures w14:val="standardContextual"/>
        </w:rPr>
        <w:t xml:space="preserve"> Успоставили смо контакт са општином Медвеђа ради покретања иницијатива које би могле да привуку нове пословне инвестиције у нашу општину. И самим тим упознали локалну власт са трендом осипања ученика у нашој школи.</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3.  Подстицање </w:t>
      </w:r>
      <w:proofErr w:type="gramStart"/>
      <w:r w:rsidRPr="008B0ED3">
        <w:rPr>
          <w:rFonts w:ascii="Times New Roman" w:eastAsia="Calibri" w:hAnsi="Times New Roman" w:cs="Times New Roman"/>
          <w:kern w:val="2"/>
          <w14:ligatures w14:val="standardContextual"/>
        </w:rPr>
        <w:t>ученика  -</w:t>
      </w:r>
      <w:proofErr w:type="gramEnd"/>
      <w:r w:rsidRPr="008B0ED3">
        <w:rPr>
          <w:rFonts w:ascii="Times New Roman" w:eastAsia="Calibri" w:hAnsi="Times New Roman" w:cs="Times New Roman"/>
          <w:kern w:val="2"/>
          <w14:ligatures w14:val="standardContextual"/>
        </w:rPr>
        <w:t xml:space="preserve"> Увођење различитих ваннаставних активности које би могле да задрже интересовање ученика за школу и локалну средину.</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4.  Образовне </w:t>
      </w:r>
      <w:proofErr w:type="gramStart"/>
      <w:r w:rsidRPr="008B0ED3">
        <w:rPr>
          <w:rFonts w:ascii="Times New Roman" w:eastAsia="Calibri" w:hAnsi="Times New Roman" w:cs="Times New Roman"/>
          <w:kern w:val="2"/>
          <w14:ligatures w14:val="standardContextual"/>
        </w:rPr>
        <w:t>иницијативе  -</w:t>
      </w:r>
      <w:proofErr w:type="gramEnd"/>
      <w:r w:rsidRPr="008B0ED3">
        <w:rPr>
          <w:rFonts w:ascii="Times New Roman" w:eastAsia="Calibri" w:hAnsi="Times New Roman" w:cs="Times New Roman"/>
          <w:kern w:val="2"/>
          <w14:ligatures w14:val="standardContextual"/>
        </w:rPr>
        <w:t xml:space="preserve"> Планирамо да организујемо семинаре и предавања о значају образовања и могућностима које оно пружа, као и о важности останка у локалној зajeдници.</w:t>
      </w:r>
      <w:r w:rsidRPr="008B0ED3">
        <w:rPr>
          <w:rFonts w:ascii="Times New Roman" w:eastAsia="Calibri" w:hAnsi="Times New Roman" w:cs="Times New Roman"/>
          <w:kern w:val="2"/>
          <w14:ligatures w14:val="standardContextual"/>
        </w:rPr>
        <w:br/>
      </w:r>
      <w:r w:rsidRPr="008B0ED3">
        <w:rPr>
          <w:rFonts w:ascii="Times New Roman" w:eastAsia="Calibri" w:hAnsi="Times New Roman" w:cs="Times New Roman"/>
          <w:kern w:val="2"/>
          <w14:ligatures w14:val="standardContextual"/>
        </w:rPr>
        <w:br/>
        <w:t xml:space="preserve">Све ове мере имају за циљ да се смањи осипање ученика и да се наши млади усмеравају на изградњу будућности у својој средини, уместо да траже бољи живот у другим местима. Наставићемо да радимо на побољшању услова за живот и рад у нашој општини, како бисмо створили привлачније окружење за наше ученике и њихове породице.Ове мере могу допринети смањењу осипања ученика и побољшању опште атмосфере у школи. </w:t>
      </w:r>
    </w:p>
    <w:p w14:paraId="6867FC0E"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Друге мере усмерене на достизање циљева образовања и васпитања који превазилазе садржај појединих</w:t>
      </w:r>
    </w:p>
    <w:p w14:paraId="783D9074" w14:textId="77777777" w:rsidR="006A3944" w:rsidRDefault="006A3944" w:rsidP="00A87C87">
      <w:pPr>
        <w:widowControl w:val="0"/>
        <w:autoSpaceDE w:val="0"/>
        <w:autoSpaceDN w:val="0"/>
        <w:spacing w:before="42" w:after="42" w:line="240" w:lineRule="auto"/>
        <w:ind w:left="-90"/>
        <w:rPr>
          <w:rFonts w:ascii="Times New Roman" w:eastAsia="Calibri" w:hAnsi="Times New Roman" w:cs="Times New Roman"/>
          <w:u w:val="single"/>
        </w:rPr>
      </w:pPr>
      <w:r w:rsidRPr="006A3944">
        <w:rPr>
          <w:rFonts w:ascii="Times New Roman" w:eastAsia="Calibri" w:hAnsi="Times New Roman" w:cs="Times New Roman"/>
          <w:spacing w:val="-56"/>
          <w:u w:val="single"/>
        </w:rPr>
        <w:t xml:space="preserve"> </w:t>
      </w:r>
      <w:r w:rsidRPr="006A3944">
        <w:rPr>
          <w:rFonts w:ascii="Times New Roman" w:eastAsia="Calibri" w:hAnsi="Times New Roman" w:cs="Times New Roman"/>
          <w:u w:val="single"/>
        </w:rPr>
        <w:t>наставних предмета</w:t>
      </w:r>
    </w:p>
    <w:p w14:paraId="3E3C5B24" w14:textId="77777777" w:rsidR="00A87C87" w:rsidRPr="006A3944" w:rsidRDefault="00A87C87" w:rsidP="00A87C87">
      <w:pPr>
        <w:widowControl w:val="0"/>
        <w:autoSpaceDE w:val="0"/>
        <w:autoSpaceDN w:val="0"/>
        <w:spacing w:before="42" w:after="42" w:line="240" w:lineRule="auto"/>
        <w:ind w:left="-90"/>
        <w:rPr>
          <w:rFonts w:ascii="Times New Roman" w:eastAsia="Calibri" w:hAnsi="Times New Roman" w:cs="Times New Roman"/>
        </w:rPr>
      </w:pPr>
    </w:p>
    <w:tbl>
      <w:tblPr>
        <w:tblW w:w="1098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6392"/>
        <w:gridCol w:w="1916"/>
      </w:tblGrid>
      <w:tr w:rsidR="00A11485" w:rsidRPr="00A11485" w14:paraId="235840C8" w14:textId="77777777" w:rsidTr="00A11485">
        <w:trPr>
          <w:trHeight w:val="953"/>
        </w:trPr>
        <w:tc>
          <w:tcPr>
            <w:tcW w:w="2679" w:type="dxa"/>
            <w:shd w:val="clear" w:color="auto" w:fill="F1F1F1"/>
          </w:tcPr>
          <w:p w14:paraId="6CDBBD81" w14:textId="77777777" w:rsidR="00A11485" w:rsidRPr="00A11485" w:rsidRDefault="00A11485" w:rsidP="00A11485">
            <w:pPr>
              <w:pStyle w:val="NoSpacing"/>
              <w:rPr>
                <w:rFonts w:cs="Times New Roman"/>
                <w:szCs w:val="20"/>
              </w:rPr>
            </w:pPr>
          </w:p>
          <w:p w14:paraId="4501F85F" w14:textId="77777777" w:rsidR="00A11485" w:rsidRPr="00A11485" w:rsidRDefault="00A11485" w:rsidP="00A11485">
            <w:pPr>
              <w:pStyle w:val="NoSpacing"/>
              <w:rPr>
                <w:rFonts w:cs="Times New Roman"/>
                <w:szCs w:val="20"/>
              </w:rPr>
            </w:pPr>
          </w:p>
          <w:p w14:paraId="77A22DC0" w14:textId="77777777" w:rsidR="00A11485" w:rsidRPr="00A11485" w:rsidRDefault="00A11485" w:rsidP="00A11485">
            <w:pPr>
              <w:pStyle w:val="NoSpacing"/>
              <w:rPr>
                <w:rFonts w:cs="Times New Roman"/>
                <w:b/>
                <w:szCs w:val="20"/>
              </w:rPr>
            </w:pPr>
            <w:r w:rsidRPr="00A11485">
              <w:rPr>
                <w:rFonts w:cs="Times New Roman"/>
                <w:b/>
                <w:szCs w:val="20"/>
              </w:rPr>
              <w:t>Мере</w:t>
            </w:r>
          </w:p>
        </w:tc>
        <w:tc>
          <w:tcPr>
            <w:tcW w:w="6392" w:type="dxa"/>
            <w:shd w:val="clear" w:color="auto" w:fill="F1F1F1"/>
          </w:tcPr>
          <w:p w14:paraId="245F887D" w14:textId="77777777" w:rsidR="00A11485" w:rsidRPr="00A11485" w:rsidRDefault="00A11485" w:rsidP="00A11485">
            <w:pPr>
              <w:pStyle w:val="NoSpacing"/>
              <w:rPr>
                <w:rFonts w:cs="Times New Roman"/>
                <w:szCs w:val="20"/>
              </w:rPr>
            </w:pPr>
          </w:p>
          <w:p w14:paraId="0003D877" w14:textId="77777777" w:rsidR="00A11485" w:rsidRPr="00A11485" w:rsidRDefault="00A11485" w:rsidP="00A11485">
            <w:pPr>
              <w:pStyle w:val="NoSpacing"/>
              <w:rPr>
                <w:rFonts w:cs="Times New Roman"/>
                <w:szCs w:val="20"/>
              </w:rPr>
            </w:pPr>
          </w:p>
          <w:p w14:paraId="2E93F16C" w14:textId="77777777" w:rsidR="00A11485" w:rsidRPr="00A11485" w:rsidRDefault="00A11485" w:rsidP="00A11485">
            <w:pPr>
              <w:pStyle w:val="NoSpacing"/>
              <w:rPr>
                <w:rFonts w:cs="Times New Roman"/>
                <w:b/>
                <w:szCs w:val="20"/>
              </w:rPr>
            </w:pPr>
            <w:r w:rsidRPr="00A11485">
              <w:rPr>
                <w:rFonts w:cs="Times New Roman"/>
                <w:b/>
                <w:szCs w:val="20"/>
              </w:rPr>
              <w:t>Активност</w:t>
            </w:r>
          </w:p>
          <w:p w14:paraId="26735CAA" w14:textId="52ACEE57" w:rsidR="00A11485" w:rsidRPr="00A11485" w:rsidRDefault="00A11485" w:rsidP="00A11485">
            <w:pPr>
              <w:pStyle w:val="NoSpacing"/>
              <w:rPr>
                <w:rFonts w:cs="Times New Roman"/>
                <w:b/>
                <w:szCs w:val="20"/>
                <w:lang w:val="sr-Cyrl-RS"/>
              </w:rPr>
            </w:pPr>
          </w:p>
        </w:tc>
        <w:tc>
          <w:tcPr>
            <w:tcW w:w="1916" w:type="dxa"/>
            <w:shd w:val="clear" w:color="auto" w:fill="F1F1F1"/>
          </w:tcPr>
          <w:p w14:paraId="32B6BF4C" w14:textId="77777777" w:rsidR="00A11485" w:rsidRPr="00A11485" w:rsidRDefault="00A11485" w:rsidP="00A11485">
            <w:pPr>
              <w:pStyle w:val="NoSpacing"/>
              <w:rPr>
                <w:rFonts w:cs="Times New Roman"/>
                <w:szCs w:val="20"/>
              </w:rPr>
            </w:pPr>
          </w:p>
          <w:p w14:paraId="27D5A2C6" w14:textId="77777777" w:rsidR="00A11485" w:rsidRPr="00A11485" w:rsidRDefault="00A11485" w:rsidP="00A11485">
            <w:pPr>
              <w:pStyle w:val="NoSpacing"/>
              <w:rPr>
                <w:rFonts w:cs="Times New Roman"/>
                <w:szCs w:val="20"/>
              </w:rPr>
            </w:pPr>
          </w:p>
          <w:p w14:paraId="49D24971" w14:textId="77777777" w:rsidR="00A11485" w:rsidRPr="00A11485" w:rsidRDefault="00A11485" w:rsidP="00A11485">
            <w:pPr>
              <w:pStyle w:val="NoSpacing"/>
              <w:rPr>
                <w:rFonts w:cs="Times New Roman"/>
                <w:b/>
                <w:szCs w:val="20"/>
              </w:rPr>
            </w:pPr>
            <w:r w:rsidRPr="00A11485">
              <w:rPr>
                <w:rFonts w:cs="Times New Roman"/>
                <w:b/>
                <w:szCs w:val="20"/>
              </w:rPr>
              <w:t>Мерило вредновања</w:t>
            </w:r>
          </w:p>
        </w:tc>
      </w:tr>
      <w:tr w:rsidR="00A11485" w:rsidRPr="00A11485" w14:paraId="1825916F" w14:textId="77777777" w:rsidTr="006744D5">
        <w:trPr>
          <w:trHeight w:val="2461"/>
        </w:trPr>
        <w:tc>
          <w:tcPr>
            <w:tcW w:w="2679" w:type="dxa"/>
          </w:tcPr>
          <w:p w14:paraId="0BB9EC23" w14:textId="77777777" w:rsidR="00A11485" w:rsidRPr="00A11485" w:rsidRDefault="00A11485" w:rsidP="00A11485">
            <w:pPr>
              <w:pStyle w:val="NoSpacing"/>
              <w:rPr>
                <w:rFonts w:cs="Times New Roman"/>
                <w:szCs w:val="20"/>
              </w:rPr>
            </w:pPr>
            <w:r w:rsidRPr="00A11485">
              <w:rPr>
                <w:rFonts w:cs="Times New Roman"/>
                <w:szCs w:val="20"/>
              </w:rPr>
              <w:lastRenderedPageBreak/>
              <w:t>Посета Културном центру, Медвеђа</w:t>
            </w:r>
          </w:p>
          <w:p w14:paraId="76A4A605" w14:textId="77777777" w:rsidR="00A11485" w:rsidRPr="00A11485" w:rsidRDefault="00A11485" w:rsidP="00A11485">
            <w:pPr>
              <w:pStyle w:val="NoSpacing"/>
              <w:rPr>
                <w:rFonts w:cs="Times New Roman"/>
                <w:szCs w:val="20"/>
              </w:rPr>
            </w:pPr>
          </w:p>
        </w:tc>
        <w:tc>
          <w:tcPr>
            <w:tcW w:w="6392" w:type="dxa"/>
          </w:tcPr>
          <w:p w14:paraId="7A0BEAFB" w14:textId="6A833BAE" w:rsidR="00A11485" w:rsidRPr="00A11485" w:rsidRDefault="00A11485" w:rsidP="00A11485">
            <w:pPr>
              <w:pStyle w:val="NoSpacing"/>
              <w:rPr>
                <w:rFonts w:cs="Times New Roman"/>
                <w:szCs w:val="20"/>
              </w:rPr>
            </w:pPr>
            <w:r>
              <w:rPr>
                <w:rFonts w:cs="Times New Roman"/>
                <w:szCs w:val="20"/>
                <w:lang w:val="sr-Cyrl-RS"/>
              </w:rPr>
              <w:t>*</w:t>
            </w:r>
            <w:r w:rsidRPr="00A11485">
              <w:rPr>
                <w:rFonts w:cs="Times New Roman"/>
                <w:szCs w:val="20"/>
              </w:rPr>
              <w:t>Наши ученици су дана 04.04.2024. присуствовали презентацији књиге "Чуваркућа", аутора Власте Н. Ценић. Уједно је била и додела награда ученицима који су остварили награде на општинској смотри рецитатора "Песниче народа мог". Награде су добили следећи ученици: Лука Илић, Ринора Азировоћ, Муса Јусуфи</w:t>
            </w:r>
            <w:proofErr w:type="gramStart"/>
            <w:r w:rsidRPr="00A11485">
              <w:rPr>
                <w:rFonts w:cs="Times New Roman"/>
                <w:szCs w:val="20"/>
              </w:rPr>
              <w:t>,Арта</w:t>
            </w:r>
            <w:proofErr w:type="gramEnd"/>
            <w:r w:rsidRPr="00A11485">
              <w:rPr>
                <w:rFonts w:cs="Times New Roman"/>
                <w:szCs w:val="20"/>
              </w:rPr>
              <w:t xml:space="preserve"> Балај, Медина Бејић. Који су се уједно и пласирали на окружну смотру..</w:t>
            </w:r>
          </w:p>
          <w:p w14:paraId="6CAA9A11" w14:textId="4DAD6EB2" w:rsidR="00A11485" w:rsidRDefault="00A11485" w:rsidP="00A11485">
            <w:pPr>
              <w:pStyle w:val="NoSpacing"/>
              <w:rPr>
                <w:rFonts w:cs="Times New Roman"/>
                <w:szCs w:val="20"/>
                <w:lang w:val="sr-Cyrl-RS"/>
              </w:rPr>
            </w:pPr>
          </w:p>
          <w:p w14:paraId="1BA9D19E" w14:textId="7618E462" w:rsidR="00287597" w:rsidRDefault="00287597" w:rsidP="00A11485">
            <w:pPr>
              <w:pStyle w:val="NoSpacing"/>
              <w:rPr>
                <w:rFonts w:cs="Times New Roman"/>
                <w:szCs w:val="20"/>
                <w:lang w:val="sr-Cyrl-RS"/>
              </w:rPr>
            </w:pPr>
            <w:r w:rsidRPr="00287597">
              <w:rPr>
                <w:rFonts w:cs="Times New Roman"/>
                <w:szCs w:val="20"/>
              </w:rPr>
              <w:t>У оквиру пројекта, сарадња Културног центра са установама образовања и васпитања, ученици од 1-4 разреда су дана 13.12.</w:t>
            </w:r>
            <w:r w:rsidR="00C510FC">
              <w:rPr>
                <w:rFonts w:cs="Times New Roman"/>
                <w:szCs w:val="20"/>
              </w:rPr>
              <w:t>2024</w:t>
            </w:r>
            <w:r w:rsidRPr="00287597">
              <w:rPr>
                <w:rFonts w:cs="Times New Roman"/>
                <w:szCs w:val="20"/>
              </w:rPr>
              <w:t>. одгледали представу "Бајка о чаробном свирачу" у Дому Културе, Медвеђа.</w:t>
            </w:r>
          </w:p>
          <w:p w14:paraId="0E59F61E" w14:textId="117C8C8A" w:rsidR="00287597" w:rsidRDefault="00287597" w:rsidP="00A11485">
            <w:pPr>
              <w:pStyle w:val="NoSpacing"/>
              <w:rPr>
                <w:rFonts w:cs="Times New Roman"/>
                <w:szCs w:val="20"/>
                <w:lang w:val="sr-Cyrl-RS"/>
              </w:rPr>
            </w:pPr>
            <w:r>
              <w:rPr>
                <w:rFonts w:cs="Times New Roman"/>
                <w:szCs w:val="20"/>
                <w:lang w:val="sr-Cyrl-RS"/>
              </w:rPr>
              <w:t>*</w:t>
            </w:r>
          </w:p>
          <w:p w14:paraId="5146F25F" w14:textId="67A8874A" w:rsidR="00287597" w:rsidRPr="00287597" w:rsidRDefault="00287597" w:rsidP="00A11485">
            <w:pPr>
              <w:pStyle w:val="NoSpacing"/>
              <w:rPr>
                <w:rFonts w:cs="Times New Roman"/>
                <w:szCs w:val="20"/>
                <w:lang w:val="sr-Cyrl-RS"/>
              </w:rPr>
            </w:pPr>
          </w:p>
        </w:tc>
        <w:tc>
          <w:tcPr>
            <w:tcW w:w="1916" w:type="dxa"/>
          </w:tcPr>
          <w:p w14:paraId="29CD07C5" w14:textId="43F3B002" w:rsidR="00A11485" w:rsidRPr="00A11485" w:rsidRDefault="00A11485" w:rsidP="00A11485">
            <w:pPr>
              <w:pStyle w:val="NoSpacing"/>
              <w:rPr>
                <w:rFonts w:cs="Times New Roman"/>
                <w:szCs w:val="20"/>
              </w:rPr>
            </w:pPr>
            <w:r w:rsidRPr="00A11485">
              <w:rPr>
                <w:rFonts w:cs="Times New Roman"/>
                <w:szCs w:val="20"/>
              </w:rPr>
              <w:t xml:space="preserve">Увид у </w:t>
            </w:r>
            <w:r>
              <w:rPr>
                <w:rFonts w:cs="Times New Roman"/>
                <w:szCs w:val="20"/>
                <w:lang w:val="sr-Cyrl-RS"/>
              </w:rPr>
              <w:t>Летопис</w:t>
            </w:r>
            <w:r w:rsidRPr="00A11485">
              <w:rPr>
                <w:rFonts w:cs="Times New Roman"/>
                <w:szCs w:val="20"/>
              </w:rPr>
              <w:t xml:space="preserve"> школе,</w:t>
            </w:r>
          </w:p>
          <w:p w14:paraId="2B6D38B7" w14:textId="64C50351" w:rsidR="00A11485" w:rsidRPr="00287597" w:rsidRDefault="00287597" w:rsidP="00A11485">
            <w:pPr>
              <w:pStyle w:val="NoSpacing"/>
              <w:rPr>
                <w:rFonts w:cs="Times New Roman"/>
                <w:szCs w:val="20"/>
                <w:lang w:val="sr-Cyrl-RS"/>
              </w:rPr>
            </w:pPr>
            <w:r>
              <w:rPr>
                <w:rFonts w:cs="Times New Roman"/>
                <w:szCs w:val="20"/>
                <w:lang w:val="sr-Cyrl-RS"/>
              </w:rPr>
              <w:t>есДневник, записник</w:t>
            </w:r>
          </w:p>
        </w:tc>
      </w:tr>
      <w:tr w:rsidR="00287597" w:rsidRPr="00A11485" w14:paraId="2C2B015E" w14:textId="77777777" w:rsidTr="006744D5">
        <w:trPr>
          <w:trHeight w:val="1399"/>
        </w:trPr>
        <w:tc>
          <w:tcPr>
            <w:tcW w:w="2679" w:type="dxa"/>
          </w:tcPr>
          <w:p w14:paraId="744917B4" w14:textId="77777777" w:rsidR="00287597" w:rsidRPr="00A11485" w:rsidRDefault="00287597" w:rsidP="00A11485">
            <w:pPr>
              <w:pStyle w:val="NoSpacing"/>
              <w:rPr>
                <w:rFonts w:cs="Times New Roman"/>
                <w:szCs w:val="20"/>
              </w:rPr>
            </w:pPr>
          </w:p>
          <w:p w14:paraId="331F4010" w14:textId="77777777" w:rsidR="00287597" w:rsidRPr="00A11485" w:rsidRDefault="00287597" w:rsidP="00A11485">
            <w:pPr>
              <w:pStyle w:val="NoSpacing"/>
              <w:rPr>
                <w:rFonts w:cs="Times New Roman"/>
                <w:szCs w:val="20"/>
              </w:rPr>
            </w:pPr>
          </w:p>
          <w:p w14:paraId="50E98066" w14:textId="77777777" w:rsidR="00287597" w:rsidRPr="00A11485" w:rsidRDefault="00287597" w:rsidP="00A11485">
            <w:pPr>
              <w:pStyle w:val="NoSpacing"/>
              <w:rPr>
                <w:rFonts w:cs="Times New Roman"/>
                <w:szCs w:val="20"/>
              </w:rPr>
            </w:pPr>
            <w:r w:rsidRPr="00A11485">
              <w:rPr>
                <w:rFonts w:cs="Times New Roman"/>
                <w:szCs w:val="20"/>
              </w:rPr>
              <w:t>Изложбе радова, паноа и сл.</w:t>
            </w:r>
          </w:p>
        </w:tc>
        <w:tc>
          <w:tcPr>
            <w:tcW w:w="6392" w:type="dxa"/>
          </w:tcPr>
          <w:p w14:paraId="6F36E295" w14:textId="77777777" w:rsidR="00287597" w:rsidRDefault="00C71F44">
            <w:pPr>
              <w:pStyle w:val="NoSpacing"/>
              <w:numPr>
                <w:ilvl w:val="2"/>
                <w:numId w:val="11"/>
              </w:numPr>
              <w:rPr>
                <w:rFonts w:cs="Times New Roman"/>
                <w:szCs w:val="20"/>
                <w:lang w:val="sr-Cyrl-RS"/>
              </w:rPr>
            </w:pPr>
            <w:r>
              <w:rPr>
                <w:rFonts w:cs="Times New Roman"/>
                <w:szCs w:val="20"/>
                <w:lang w:val="sr-Cyrl-RS"/>
              </w:rPr>
              <w:t>Наши ученици су учествовали на ликовним и литерарним конкурсима у децембру месецу, и освојили награде два прва места, три друга места, и једно треће место. Библиотека Петар Петровић Његош-Медвеђа</w:t>
            </w:r>
          </w:p>
          <w:p w14:paraId="45A43410" w14:textId="483366D8" w:rsidR="00C71F44" w:rsidRPr="00C71F44" w:rsidRDefault="00C71F44">
            <w:pPr>
              <w:pStyle w:val="NoSpacing"/>
              <w:numPr>
                <w:ilvl w:val="2"/>
                <w:numId w:val="11"/>
              </w:numPr>
              <w:rPr>
                <w:rFonts w:cs="Times New Roman"/>
                <w:szCs w:val="20"/>
                <w:lang w:val="sr-Cyrl-RS"/>
              </w:rPr>
            </w:pPr>
          </w:p>
        </w:tc>
        <w:tc>
          <w:tcPr>
            <w:tcW w:w="1916" w:type="dxa"/>
          </w:tcPr>
          <w:p w14:paraId="476E162A" w14:textId="77777777" w:rsidR="00287597" w:rsidRPr="00A11485" w:rsidRDefault="00287597" w:rsidP="00A11485">
            <w:pPr>
              <w:pStyle w:val="NoSpacing"/>
              <w:rPr>
                <w:rFonts w:cs="Times New Roman"/>
                <w:szCs w:val="20"/>
              </w:rPr>
            </w:pPr>
          </w:p>
          <w:p w14:paraId="6555269E" w14:textId="77777777" w:rsidR="00287597" w:rsidRPr="00A11485" w:rsidRDefault="00287597" w:rsidP="00A11485">
            <w:pPr>
              <w:pStyle w:val="NoSpacing"/>
              <w:rPr>
                <w:rFonts w:cs="Times New Roman"/>
                <w:szCs w:val="20"/>
              </w:rPr>
            </w:pPr>
            <w:r w:rsidRPr="00A11485">
              <w:rPr>
                <w:rFonts w:cs="Times New Roman"/>
                <w:szCs w:val="20"/>
              </w:rPr>
              <w:t>Панои,</w:t>
            </w:r>
            <w:r w:rsidRPr="00A11485">
              <w:rPr>
                <w:rFonts w:cs="Times New Roman"/>
                <w:spacing w:val="4"/>
                <w:szCs w:val="20"/>
              </w:rPr>
              <w:t xml:space="preserve"> </w:t>
            </w:r>
            <w:r w:rsidRPr="00A11485">
              <w:rPr>
                <w:rFonts w:cs="Times New Roman"/>
                <w:spacing w:val="-5"/>
                <w:szCs w:val="20"/>
              </w:rPr>
              <w:t>фејс</w:t>
            </w:r>
          </w:p>
          <w:p w14:paraId="0EB761AE" w14:textId="77777777" w:rsidR="00287597" w:rsidRPr="00A11485" w:rsidRDefault="00287597" w:rsidP="00A11485">
            <w:pPr>
              <w:pStyle w:val="NoSpacing"/>
              <w:rPr>
                <w:rFonts w:cs="Times New Roman"/>
                <w:szCs w:val="20"/>
              </w:rPr>
            </w:pPr>
            <w:r w:rsidRPr="00A11485">
              <w:rPr>
                <w:rFonts w:cs="Times New Roman"/>
                <w:szCs w:val="20"/>
              </w:rPr>
              <w:t xml:space="preserve">страница </w:t>
            </w:r>
            <w:r w:rsidRPr="00A11485">
              <w:rPr>
                <w:rFonts w:cs="Times New Roman"/>
                <w:spacing w:val="-3"/>
                <w:szCs w:val="20"/>
              </w:rPr>
              <w:t xml:space="preserve">школе, </w:t>
            </w:r>
          </w:p>
        </w:tc>
      </w:tr>
      <w:tr w:rsidR="00287597" w:rsidRPr="00A11485" w14:paraId="03689E4E" w14:textId="77777777" w:rsidTr="006744D5">
        <w:trPr>
          <w:trHeight w:val="1408"/>
        </w:trPr>
        <w:tc>
          <w:tcPr>
            <w:tcW w:w="2679" w:type="dxa"/>
          </w:tcPr>
          <w:p w14:paraId="136B2C46" w14:textId="77777777" w:rsidR="00287597" w:rsidRPr="00A11485" w:rsidRDefault="00287597" w:rsidP="00A11485">
            <w:pPr>
              <w:pStyle w:val="NoSpacing"/>
              <w:rPr>
                <w:rFonts w:cs="Times New Roman"/>
                <w:szCs w:val="20"/>
              </w:rPr>
            </w:pPr>
            <w:r w:rsidRPr="00A11485">
              <w:rPr>
                <w:rFonts w:cs="Times New Roman"/>
                <w:szCs w:val="20"/>
              </w:rPr>
              <w:t>Активности у оквиру професионалне оријентације</w:t>
            </w:r>
          </w:p>
        </w:tc>
        <w:tc>
          <w:tcPr>
            <w:tcW w:w="6392" w:type="dxa"/>
          </w:tcPr>
          <w:p w14:paraId="4D30C330" w14:textId="77777777" w:rsidR="00287597" w:rsidRPr="00A11485" w:rsidRDefault="00287597" w:rsidP="00A11485">
            <w:pPr>
              <w:pStyle w:val="NoSpacing"/>
              <w:rPr>
                <w:rFonts w:cs="Times New Roman"/>
                <w:szCs w:val="20"/>
              </w:rPr>
            </w:pPr>
            <w:r w:rsidRPr="00A11485">
              <w:rPr>
                <w:rFonts w:cs="Times New Roman"/>
                <w:szCs w:val="20"/>
              </w:rPr>
              <w:t>Стручни</w:t>
            </w:r>
          </w:p>
          <w:p w14:paraId="62BCD9CF" w14:textId="77777777" w:rsidR="00287597" w:rsidRPr="00A11485" w:rsidRDefault="00287597" w:rsidP="00A11485">
            <w:pPr>
              <w:pStyle w:val="NoSpacing"/>
              <w:rPr>
                <w:rFonts w:cs="Times New Roman"/>
                <w:szCs w:val="20"/>
              </w:rPr>
            </w:pPr>
            <w:r w:rsidRPr="00A11485">
              <w:rPr>
                <w:rFonts w:cs="Times New Roman"/>
                <w:szCs w:val="20"/>
              </w:rPr>
              <w:t xml:space="preserve">сарадници, </w:t>
            </w:r>
            <w:r w:rsidRPr="00A11485">
              <w:rPr>
                <w:rFonts w:cs="Times New Roman"/>
                <w:spacing w:val="-1"/>
                <w:szCs w:val="20"/>
              </w:rPr>
              <w:t xml:space="preserve">одељењске </w:t>
            </w:r>
            <w:r w:rsidRPr="00A11485">
              <w:rPr>
                <w:rFonts w:cs="Times New Roman"/>
                <w:szCs w:val="20"/>
              </w:rPr>
              <w:t>старешине, родитељи/ ре-ални</w:t>
            </w:r>
          </w:p>
          <w:p w14:paraId="5376F393" w14:textId="77777777" w:rsidR="006744D5" w:rsidRDefault="00287597" w:rsidP="00A11485">
            <w:pPr>
              <w:pStyle w:val="NoSpacing"/>
              <w:rPr>
                <w:rFonts w:cs="Times New Roman"/>
                <w:szCs w:val="20"/>
                <w:lang w:val="sr-Cyrl-RS"/>
              </w:rPr>
            </w:pPr>
            <w:r w:rsidRPr="00A11485">
              <w:rPr>
                <w:rFonts w:cs="Times New Roman"/>
                <w:szCs w:val="20"/>
              </w:rPr>
              <w:t xml:space="preserve">сусрети, радионице, </w:t>
            </w:r>
          </w:p>
          <w:p w14:paraId="10AF2649" w14:textId="4A66CA88" w:rsidR="00287597" w:rsidRDefault="006744D5">
            <w:pPr>
              <w:pStyle w:val="NoSpacing"/>
              <w:numPr>
                <w:ilvl w:val="0"/>
                <w:numId w:val="85"/>
              </w:numPr>
              <w:rPr>
                <w:rFonts w:cs="Times New Roman"/>
                <w:szCs w:val="20"/>
                <w:lang w:val="sr-Cyrl-RS"/>
              </w:rPr>
            </w:pPr>
            <w:r>
              <w:rPr>
                <w:rFonts w:cs="Times New Roman"/>
                <w:szCs w:val="20"/>
                <w:lang w:val="sr-Cyrl-RS"/>
              </w:rPr>
              <w:t>П</w:t>
            </w:r>
            <w:r w:rsidR="00287597" w:rsidRPr="00A11485">
              <w:rPr>
                <w:rFonts w:cs="Times New Roman"/>
                <w:szCs w:val="20"/>
              </w:rPr>
              <w:t>ромоција занимања од стране родитеља</w:t>
            </w:r>
            <w:r w:rsidR="00ED7955">
              <w:rPr>
                <w:rFonts w:cs="Times New Roman"/>
                <w:szCs w:val="20"/>
                <w:lang w:val="sr-Cyrl-RS"/>
              </w:rPr>
              <w:t xml:space="preserve">. </w:t>
            </w:r>
          </w:p>
          <w:p w14:paraId="641FF14F" w14:textId="77777777" w:rsidR="00ED7955" w:rsidRDefault="00ED7955">
            <w:pPr>
              <w:pStyle w:val="NoSpacing"/>
              <w:numPr>
                <w:ilvl w:val="0"/>
                <w:numId w:val="85"/>
              </w:numPr>
              <w:rPr>
                <w:rFonts w:cs="Times New Roman"/>
                <w:szCs w:val="20"/>
                <w:lang w:val="sr-Cyrl-RS"/>
              </w:rPr>
            </w:pPr>
            <w:r w:rsidRPr="006744D5">
              <w:rPr>
                <w:rFonts w:cs="Times New Roman"/>
                <w:szCs w:val="20"/>
                <w:lang w:val="sr-Cyrl-RS"/>
              </w:rPr>
              <w:t>Виртуелно представљање жељених занимања.</w:t>
            </w:r>
          </w:p>
          <w:p w14:paraId="34A717A8" w14:textId="0544838B" w:rsidR="00ED7955" w:rsidRPr="006744D5" w:rsidRDefault="00ED7955">
            <w:pPr>
              <w:pStyle w:val="NoSpacing"/>
              <w:numPr>
                <w:ilvl w:val="0"/>
                <w:numId w:val="85"/>
              </w:numPr>
              <w:rPr>
                <w:rFonts w:cs="Times New Roman"/>
                <w:szCs w:val="20"/>
                <w:lang w:val="sr-Cyrl-RS"/>
              </w:rPr>
            </w:pPr>
          </w:p>
        </w:tc>
        <w:tc>
          <w:tcPr>
            <w:tcW w:w="1916" w:type="dxa"/>
          </w:tcPr>
          <w:p w14:paraId="31E398C5" w14:textId="77777777" w:rsidR="00287597" w:rsidRPr="00A11485" w:rsidRDefault="00287597" w:rsidP="00A11485">
            <w:pPr>
              <w:pStyle w:val="NoSpacing"/>
              <w:rPr>
                <w:rFonts w:cs="Times New Roman"/>
                <w:szCs w:val="20"/>
              </w:rPr>
            </w:pPr>
            <w:r w:rsidRPr="00A11485">
              <w:rPr>
                <w:rFonts w:cs="Times New Roman"/>
                <w:szCs w:val="20"/>
              </w:rPr>
              <w:t>Евиденција у дневницима образовно- васпитног рада</w:t>
            </w:r>
          </w:p>
        </w:tc>
      </w:tr>
      <w:tr w:rsidR="001B4DA5" w:rsidRPr="00A11485" w14:paraId="26DB5BF7" w14:textId="77777777" w:rsidTr="006744D5">
        <w:trPr>
          <w:trHeight w:val="886"/>
        </w:trPr>
        <w:tc>
          <w:tcPr>
            <w:tcW w:w="2679" w:type="dxa"/>
            <w:vMerge w:val="restart"/>
          </w:tcPr>
          <w:p w14:paraId="5F8DB68E" w14:textId="2D44C50C" w:rsidR="001B4DA5" w:rsidRPr="001B4DA5" w:rsidRDefault="001B4DA5" w:rsidP="00A11485">
            <w:pPr>
              <w:pStyle w:val="NoSpacing"/>
              <w:rPr>
                <w:rFonts w:cs="Times New Roman"/>
                <w:szCs w:val="20"/>
                <w:lang w:val="sr-Cyrl-RS"/>
              </w:rPr>
            </w:pPr>
            <w:r w:rsidRPr="00A11485">
              <w:rPr>
                <w:rFonts w:cs="Times New Roman"/>
                <w:szCs w:val="20"/>
              </w:rPr>
              <w:t>Хуманитарне акције у сарадњи са Ученичким парламентом</w:t>
            </w:r>
            <w:r>
              <w:rPr>
                <w:rFonts w:cs="Times New Roman"/>
                <w:szCs w:val="20"/>
                <w:lang w:val="sr-Cyrl-RS"/>
              </w:rPr>
              <w:t xml:space="preserve"> </w:t>
            </w:r>
          </w:p>
        </w:tc>
        <w:tc>
          <w:tcPr>
            <w:tcW w:w="6392" w:type="dxa"/>
            <w:tcBorders>
              <w:bottom w:val="single" w:sz="4" w:space="0" w:color="auto"/>
            </w:tcBorders>
          </w:tcPr>
          <w:p w14:paraId="408E3F7C" w14:textId="46AE8099" w:rsidR="001B4DA5" w:rsidRPr="002979B3" w:rsidRDefault="001B4DA5">
            <w:pPr>
              <w:pStyle w:val="NoSpacing"/>
              <w:numPr>
                <w:ilvl w:val="2"/>
                <w:numId w:val="11"/>
              </w:numPr>
              <w:ind w:left="466"/>
              <w:rPr>
                <w:rFonts w:cs="Times New Roman"/>
                <w:szCs w:val="20"/>
                <w:lang w:val="sr-Cyrl-RS"/>
              </w:rPr>
            </w:pPr>
            <w:r>
              <w:rPr>
                <w:rFonts w:cs="Times New Roman"/>
                <w:szCs w:val="20"/>
                <w:lang w:val="sr-Cyrl-RS"/>
              </w:rPr>
              <w:t>4.11.</w:t>
            </w:r>
            <w:r w:rsidR="00C510FC">
              <w:rPr>
                <w:rFonts w:cs="Times New Roman"/>
                <w:szCs w:val="20"/>
                <w:lang w:val="sr-Cyrl-RS"/>
              </w:rPr>
              <w:t>2024</w:t>
            </w:r>
            <w:r>
              <w:rPr>
                <w:rFonts w:cs="Times New Roman"/>
                <w:szCs w:val="20"/>
                <w:lang w:val="sr-Cyrl-RS"/>
              </w:rPr>
              <w:t>. ученици наше школе су узели учешће у хуманитарној акцији Милион чучњева за децу са дијабетесом. У оквиру које су симболично радили чучњеве, као знак подршке оболелим вршњацима.</w:t>
            </w:r>
          </w:p>
        </w:tc>
        <w:tc>
          <w:tcPr>
            <w:tcW w:w="1916" w:type="dxa"/>
            <w:vMerge w:val="restart"/>
          </w:tcPr>
          <w:p w14:paraId="2C263FC1" w14:textId="77777777" w:rsidR="001B4DA5" w:rsidRPr="00A11485" w:rsidRDefault="001B4DA5" w:rsidP="00A11485">
            <w:pPr>
              <w:pStyle w:val="NoSpacing"/>
              <w:rPr>
                <w:rFonts w:cs="Times New Roman"/>
                <w:szCs w:val="20"/>
              </w:rPr>
            </w:pPr>
          </w:p>
          <w:p w14:paraId="132C5591" w14:textId="02E023BF" w:rsidR="001B4DA5" w:rsidRPr="002979B3" w:rsidRDefault="001B4DA5" w:rsidP="00A11485">
            <w:pPr>
              <w:pStyle w:val="NoSpacing"/>
              <w:rPr>
                <w:rFonts w:cs="Times New Roman"/>
                <w:szCs w:val="20"/>
                <w:lang w:val="sr-Cyrl-RS"/>
              </w:rPr>
            </w:pPr>
            <w:r>
              <w:rPr>
                <w:rFonts w:cs="Times New Roman"/>
                <w:szCs w:val="20"/>
                <w:lang w:val="sr-Cyrl-RS"/>
              </w:rPr>
              <w:t>Летопис</w:t>
            </w:r>
          </w:p>
        </w:tc>
      </w:tr>
      <w:tr w:rsidR="001B4DA5" w:rsidRPr="00A11485" w14:paraId="1946D8AC" w14:textId="77777777" w:rsidTr="001B4DA5">
        <w:trPr>
          <w:trHeight w:val="277"/>
        </w:trPr>
        <w:tc>
          <w:tcPr>
            <w:tcW w:w="2679" w:type="dxa"/>
            <w:vMerge/>
          </w:tcPr>
          <w:p w14:paraId="2097A2BB" w14:textId="77777777" w:rsidR="001B4DA5" w:rsidRPr="00A11485" w:rsidRDefault="001B4DA5" w:rsidP="00A11485">
            <w:pPr>
              <w:pStyle w:val="NoSpacing"/>
              <w:rPr>
                <w:rFonts w:cs="Times New Roman"/>
                <w:szCs w:val="20"/>
              </w:rPr>
            </w:pPr>
          </w:p>
        </w:tc>
        <w:tc>
          <w:tcPr>
            <w:tcW w:w="6392" w:type="dxa"/>
            <w:tcBorders>
              <w:top w:val="single" w:sz="4" w:space="0" w:color="auto"/>
            </w:tcBorders>
          </w:tcPr>
          <w:p w14:paraId="5A2113E0" w14:textId="77777777" w:rsidR="001B4DA5" w:rsidRDefault="001B4DA5" w:rsidP="001B4DA5">
            <w:pPr>
              <w:pStyle w:val="NoSpacing"/>
              <w:rPr>
                <w:rFonts w:cs="Times New Roman"/>
                <w:szCs w:val="20"/>
                <w:lang w:val="sr-Cyrl-RS"/>
              </w:rPr>
            </w:pPr>
            <w:r>
              <w:rPr>
                <w:rFonts w:cs="Times New Roman"/>
                <w:szCs w:val="20"/>
                <w:lang w:val="sr-Cyrl-RS"/>
              </w:rPr>
              <w:t>Донаторима:</w:t>
            </w:r>
          </w:p>
          <w:p w14:paraId="3F18AB66" w14:textId="77777777" w:rsidR="001B4DA5" w:rsidRDefault="001B4DA5">
            <w:pPr>
              <w:pStyle w:val="NoSpacing"/>
              <w:numPr>
                <w:ilvl w:val="0"/>
                <w:numId w:val="78"/>
              </w:numPr>
              <w:rPr>
                <w:rFonts w:cs="Times New Roman"/>
                <w:szCs w:val="20"/>
                <w:lang w:val="sr-Cyrl-RS"/>
              </w:rPr>
            </w:pPr>
            <w:r w:rsidRPr="001B4DA5">
              <w:rPr>
                <w:rFonts w:cs="Times New Roman"/>
                <w:szCs w:val="20"/>
              </w:rPr>
              <w:t>У издвојеном одељењу ОШ " Равна Бања " подељени су новогодишњи пакетићи. Пакетиће за ученике је обезбедила компанија EX FIX.</w:t>
            </w:r>
          </w:p>
          <w:p w14:paraId="4DB0A258" w14:textId="1C481377" w:rsidR="001B4DA5" w:rsidRDefault="001B4DA5">
            <w:pPr>
              <w:pStyle w:val="NoSpacing"/>
              <w:numPr>
                <w:ilvl w:val="0"/>
                <w:numId w:val="78"/>
              </w:numPr>
              <w:rPr>
                <w:rFonts w:cs="Times New Roman"/>
                <w:szCs w:val="20"/>
                <w:lang w:val="sr-Cyrl-RS"/>
              </w:rPr>
            </w:pPr>
            <w:r w:rsidRPr="001B4DA5">
              <w:rPr>
                <w:rFonts w:cs="Times New Roman"/>
                <w:szCs w:val="20"/>
                <w:lang w:val="sr-Cyrl-RS"/>
              </w:rPr>
              <w:t>26.12.</w:t>
            </w:r>
            <w:r w:rsidR="00C510FC">
              <w:rPr>
                <w:rFonts w:cs="Times New Roman"/>
                <w:szCs w:val="20"/>
                <w:lang w:val="sr-Cyrl-RS"/>
              </w:rPr>
              <w:t>2024</w:t>
            </w:r>
            <w:r w:rsidRPr="001B4DA5">
              <w:rPr>
                <w:rFonts w:cs="Times New Roman"/>
                <w:szCs w:val="20"/>
                <w:lang w:val="sr-Cyrl-RS"/>
              </w:rPr>
              <w:t>.</w:t>
            </w:r>
            <w:r>
              <w:rPr>
                <w:rFonts w:cs="Times New Roman"/>
                <w:szCs w:val="20"/>
                <w:lang w:val="sr-Cyrl-RS"/>
              </w:rPr>
              <w:t xml:space="preserve"> </w:t>
            </w:r>
            <w:r w:rsidRPr="001B4DA5">
              <w:rPr>
                <w:rFonts w:cs="Times New Roman"/>
                <w:szCs w:val="20"/>
                <w:lang w:val="sr-Cyrl-RS"/>
              </w:rPr>
              <w:t>Наш отац Драган Илић и Коло српских сестара и ове године обрадовали су ученике наше школе новогодишњим пакетићима.</w:t>
            </w:r>
          </w:p>
          <w:p w14:paraId="744AB37A" w14:textId="24B8AB97" w:rsidR="001B4DA5" w:rsidRPr="001B4DA5" w:rsidRDefault="001B4DA5">
            <w:pPr>
              <w:pStyle w:val="NoSpacing"/>
              <w:numPr>
                <w:ilvl w:val="0"/>
                <w:numId w:val="78"/>
              </w:numPr>
              <w:rPr>
                <w:rFonts w:cs="Times New Roman"/>
                <w:szCs w:val="20"/>
                <w:lang w:val="sr-Cyrl-RS"/>
              </w:rPr>
            </w:pPr>
            <w:r w:rsidRPr="001B4DA5">
              <w:rPr>
                <w:rFonts w:cs="Times New Roman"/>
                <w:szCs w:val="20"/>
                <w:lang w:val="sr-Cyrl-RS"/>
              </w:rPr>
              <w:t>Представници  хуманитарног удружења "Медвеђа у Швајцарској" даривали су наше ученике уз поруку да наставе да буду добри и успешни као до сада.</w:t>
            </w:r>
          </w:p>
        </w:tc>
        <w:tc>
          <w:tcPr>
            <w:tcW w:w="1916" w:type="dxa"/>
            <w:vMerge/>
          </w:tcPr>
          <w:p w14:paraId="70D43D76" w14:textId="77777777" w:rsidR="001B4DA5" w:rsidRPr="00A11485" w:rsidRDefault="001B4DA5" w:rsidP="00A11485">
            <w:pPr>
              <w:pStyle w:val="NoSpacing"/>
              <w:rPr>
                <w:rFonts w:cs="Times New Roman"/>
                <w:szCs w:val="20"/>
              </w:rPr>
            </w:pPr>
          </w:p>
        </w:tc>
      </w:tr>
      <w:tr w:rsidR="00287597" w:rsidRPr="00A11485" w14:paraId="43808393" w14:textId="77777777" w:rsidTr="0048082C">
        <w:trPr>
          <w:trHeight w:val="1344"/>
        </w:trPr>
        <w:tc>
          <w:tcPr>
            <w:tcW w:w="2679" w:type="dxa"/>
          </w:tcPr>
          <w:p w14:paraId="4863E6BA" w14:textId="77777777" w:rsidR="00287597" w:rsidRPr="00A11485" w:rsidRDefault="00287597" w:rsidP="00A11485">
            <w:pPr>
              <w:pStyle w:val="NoSpacing"/>
              <w:rPr>
                <w:rFonts w:cs="Times New Roman"/>
                <w:szCs w:val="20"/>
              </w:rPr>
            </w:pPr>
          </w:p>
          <w:p w14:paraId="3B9738CD" w14:textId="77777777" w:rsidR="00287597" w:rsidRPr="00A11485" w:rsidRDefault="00287597" w:rsidP="00A11485">
            <w:pPr>
              <w:pStyle w:val="NoSpacing"/>
              <w:rPr>
                <w:rFonts w:cs="Times New Roman"/>
                <w:szCs w:val="20"/>
              </w:rPr>
            </w:pPr>
            <w:r w:rsidRPr="00A11485">
              <w:rPr>
                <w:rFonts w:cs="Times New Roman"/>
                <w:szCs w:val="20"/>
              </w:rPr>
              <w:t>Обележавање значајних датума:</w:t>
            </w:r>
          </w:p>
          <w:p w14:paraId="336AD209" w14:textId="77777777" w:rsidR="00287597" w:rsidRPr="00A11485" w:rsidRDefault="00287597" w:rsidP="00A11485">
            <w:pPr>
              <w:pStyle w:val="NoSpacing"/>
              <w:rPr>
                <w:rFonts w:cs="Times New Roman"/>
                <w:szCs w:val="20"/>
              </w:rPr>
            </w:pPr>
            <w:r w:rsidRPr="00A11485">
              <w:rPr>
                <w:rFonts w:cs="Times New Roman"/>
                <w:szCs w:val="20"/>
              </w:rPr>
              <w:t>Дан школе, пријем</w:t>
            </w:r>
          </w:p>
          <w:p w14:paraId="24087AA3" w14:textId="77777777" w:rsidR="00287597" w:rsidRPr="00A11485" w:rsidRDefault="00287597" w:rsidP="00A11485">
            <w:pPr>
              <w:pStyle w:val="NoSpacing"/>
              <w:rPr>
                <w:rFonts w:cs="Times New Roman"/>
                <w:szCs w:val="20"/>
              </w:rPr>
            </w:pPr>
            <w:r w:rsidRPr="00A11485">
              <w:rPr>
                <w:rFonts w:cs="Times New Roman"/>
                <w:szCs w:val="20"/>
              </w:rPr>
              <w:t>првака, Свети Сава и др..</w:t>
            </w:r>
          </w:p>
        </w:tc>
        <w:tc>
          <w:tcPr>
            <w:tcW w:w="6392" w:type="dxa"/>
          </w:tcPr>
          <w:p w14:paraId="61CC6A47" w14:textId="18FE3709" w:rsidR="00287597" w:rsidRDefault="00047324">
            <w:pPr>
              <w:pStyle w:val="NoSpacing"/>
              <w:numPr>
                <w:ilvl w:val="0"/>
                <w:numId w:val="84"/>
              </w:numPr>
              <w:rPr>
                <w:rFonts w:cs="Times New Roman"/>
                <w:szCs w:val="20"/>
                <w:lang w:val="sr-Cyrl-RS"/>
              </w:rPr>
            </w:pPr>
            <w:r w:rsidRPr="00047324">
              <w:rPr>
                <w:rFonts w:cs="Times New Roman"/>
                <w:szCs w:val="20"/>
              </w:rPr>
              <w:t>02.09.</w:t>
            </w:r>
            <w:r w:rsidR="00C510FC">
              <w:rPr>
                <w:rFonts w:cs="Times New Roman"/>
                <w:szCs w:val="20"/>
              </w:rPr>
              <w:t>2024</w:t>
            </w:r>
            <w:r w:rsidRPr="00047324">
              <w:rPr>
                <w:rFonts w:cs="Times New Roman"/>
                <w:szCs w:val="20"/>
              </w:rPr>
              <w:t>. године, директор школе Синиша Станковић, се обратио ученицима, и запосленима и пожелео срећан почетак нове школске године. Затим је интонирана химна Републике Србије, "Боже правде"</w:t>
            </w:r>
            <w:r>
              <w:rPr>
                <w:rFonts w:cs="Times New Roman"/>
                <w:szCs w:val="20"/>
                <w:lang w:val="sr-Cyrl-RS"/>
              </w:rPr>
              <w:t xml:space="preserve">. </w:t>
            </w:r>
          </w:p>
          <w:p w14:paraId="72712D27" w14:textId="12A43AE2" w:rsidR="00047324" w:rsidRDefault="00047324">
            <w:pPr>
              <w:pStyle w:val="NoSpacing"/>
              <w:numPr>
                <w:ilvl w:val="0"/>
                <w:numId w:val="84"/>
              </w:numPr>
              <w:rPr>
                <w:rFonts w:cs="Times New Roman"/>
                <w:szCs w:val="20"/>
                <w:lang w:val="sr-Cyrl-RS"/>
              </w:rPr>
            </w:pPr>
            <w:r>
              <w:rPr>
                <w:rFonts w:cs="Times New Roman"/>
                <w:szCs w:val="20"/>
                <w:lang w:val="sr-Cyrl-RS"/>
              </w:rPr>
              <w:t>Дан школе је обележен скромно без славља, уз поштовање према невино настрадалим ученицима у ОШ „Владислав Рибникар“ Београд. Ученицима је подељен оброк-доручак и чоколада.</w:t>
            </w:r>
          </w:p>
          <w:p w14:paraId="4A3BAA1C" w14:textId="14232E9E" w:rsidR="00047324" w:rsidRPr="00047324" w:rsidRDefault="00047324">
            <w:pPr>
              <w:pStyle w:val="NoSpacing"/>
              <w:numPr>
                <w:ilvl w:val="0"/>
                <w:numId w:val="84"/>
              </w:numPr>
              <w:rPr>
                <w:rFonts w:cs="Times New Roman"/>
                <w:szCs w:val="20"/>
                <w:lang w:val="sr-Cyrl-RS"/>
              </w:rPr>
            </w:pPr>
            <w:r>
              <w:rPr>
                <w:rFonts w:cs="Times New Roman"/>
                <w:szCs w:val="20"/>
                <w:lang w:val="sr-Cyrl-RS"/>
              </w:rPr>
              <w:t xml:space="preserve">Свети  Сава је такође обележен скромно у школи, колач је пресечен у цркви Свети Илија уз присуство ученика, и наставника. </w:t>
            </w:r>
          </w:p>
        </w:tc>
        <w:tc>
          <w:tcPr>
            <w:tcW w:w="1916" w:type="dxa"/>
          </w:tcPr>
          <w:p w14:paraId="6DF9DD98" w14:textId="77777777" w:rsidR="00287597" w:rsidRPr="00A11485" w:rsidRDefault="00287597" w:rsidP="00A11485">
            <w:pPr>
              <w:pStyle w:val="NoSpacing"/>
              <w:rPr>
                <w:rFonts w:cs="Times New Roman"/>
                <w:szCs w:val="20"/>
              </w:rPr>
            </w:pPr>
          </w:p>
          <w:p w14:paraId="25B6FFDD" w14:textId="77777777" w:rsidR="00287597" w:rsidRPr="00A11485" w:rsidRDefault="00287597" w:rsidP="00A11485">
            <w:pPr>
              <w:pStyle w:val="NoSpacing"/>
              <w:rPr>
                <w:rFonts w:cs="Times New Roman"/>
                <w:szCs w:val="20"/>
              </w:rPr>
            </w:pPr>
            <w:r w:rsidRPr="00A11485">
              <w:rPr>
                <w:rFonts w:cs="Times New Roman"/>
                <w:szCs w:val="20"/>
              </w:rPr>
              <w:t>Панои, ФБ профил школе, летопис</w:t>
            </w:r>
          </w:p>
          <w:p w14:paraId="78828DA2" w14:textId="77777777" w:rsidR="00287597" w:rsidRPr="00A11485" w:rsidRDefault="00287597" w:rsidP="00A11485">
            <w:pPr>
              <w:pStyle w:val="NoSpacing"/>
              <w:rPr>
                <w:rFonts w:cs="Times New Roman"/>
                <w:szCs w:val="20"/>
              </w:rPr>
            </w:pPr>
            <w:r w:rsidRPr="00A11485">
              <w:rPr>
                <w:rFonts w:cs="Times New Roman"/>
                <w:szCs w:val="20"/>
              </w:rPr>
              <w:t>школе</w:t>
            </w:r>
          </w:p>
        </w:tc>
      </w:tr>
      <w:tr w:rsidR="00287597" w:rsidRPr="00A11485" w14:paraId="6658A149" w14:textId="77777777" w:rsidTr="0048082C">
        <w:trPr>
          <w:trHeight w:val="2416"/>
        </w:trPr>
        <w:tc>
          <w:tcPr>
            <w:tcW w:w="2679" w:type="dxa"/>
          </w:tcPr>
          <w:p w14:paraId="344484D5" w14:textId="77777777" w:rsidR="00287597" w:rsidRPr="00A11485" w:rsidRDefault="00287597" w:rsidP="00A11485">
            <w:pPr>
              <w:pStyle w:val="NoSpacing"/>
              <w:rPr>
                <w:rFonts w:cs="Times New Roman"/>
                <w:szCs w:val="20"/>
              </w:rPr>
            </w:pPr>
          </w:p>
          <w:p w14:paraId="43A89E78" w14:textId="77777777" w:rsidR="00287597" w:rsidRPr="00A11485" w:rsidRDefault="00287597" w:rsidP="00A11485">
            <w:pPr>
              <w:pStyle w:val="NoSpacing"/>
              <w:rPr>
                <w:rFonts w:cs="Times New Roman"/>
                <w:szCs w:val="20"/>
              </w:rPr>
            </w:pPr>
          </w:p>
          <w:p w14:paraId="36D43930" w14:textId="77777777" w:rsidR="00287597" w:rsidRPr="00A11485" w:rsidRDefault="00287597" w:rsidP="00A11485">
            <w:pPr>
              <w:pStyle w:val="NoSpacing"/>
              <w:rPr>
                <w:rFonts w:cs="Times New Roman"/>
                <w:szCs w:val="20"/>
              </w:rPr>
            </w:pPr>
          </w:p>
          <w:p w14:paraId="06A2A6E1" w14:textId="77777777" w:rsidR="00287597" w:rsidRPr="00A11485" w:rsidRDefault="00287597" w:rsidP="00A11485">
            <w:pPr>
              <w:pStyle w:val="NoSpacing"/>
              <w:rPr>
                <w:rFonts w:cs="Times New Roman"/>
                <w:szCs w:val="20"/>
              </w:rPr>
            </w:pPr>
            <w:r w:rsidRPr="00A11485">
              <w:rPr>
                <w:rFonts w:cs="Times New Roman"/>
                <w:szCs w:val="20"/>
              </w:rPr>
              <w:t>Тематско-едукативне радионице</w:t>
            </w:r>
          </w:p>
        </w:tc>
        <w:tc>
          <w:tcPr>
            <w:tcW w:w="6392" w:type="dxa"/>
          </w:tcPr>
          <w:p w14:paraId="63F8BEAA" w14:textId="3ABDE79A" w:rsidR="00287597" w:rsidRPr="002979B3" w:rsidRDefault="002979B3">
            <w:pPr>
              <w:pStyle w:val="NoSpacing"/>
              <w:numPr>
                <w:ilvl w:val="2"/>
                <w:numId w:val="11"/>
              </w:numPr>
              <w:ind w:left="376"/>
              <w:rPr>
                <w:rFonts w:cs="Times New Roman"/>
                <w:szCs w:val="20"/>
              </w:rPr>
            </w:pPr>
            <w:r w:rsidRPr="002979B3">
              <w:rPr>
                <w:rFonts w:cs="Times New Roman"/>
                <w:szCs w:val="20"/>
              </w:rPr>
              <w:t>Према смерницама Министарства просвете, а поводом Тематских дана 05.09.</w:t>
            </w:r>
            <w:r w:rsidR="00C510FC">
              <w:rPr>
                <w:rFonts w:cs="Times New Roman"/>
                <w:szCs w:val="20"/>
              </w:rPr>
              <w:t>2024</w:t>
            </w:r>
            <w:r w:rsidRPr="002979B3">
              <w:rPr>
                <w:rFonts w:cs="Times New Roman"/>
                <w:szCs w:val="20"/>
              </w:rPr>
              <w:t>. г. у ОШ " Сијаринска Бања", Сијаринска Бања одржане су радионице из географије са ученицима 5. - 8. р. путем квизова на теме: Кад се многе руке сложе/удруже и Ми смо деца једног света. Такође и 09.09.</w:t>
            </w:r>
            <w:r w:rsidR="00C510FC">
              <w:rPr>
                <w:rFonts w:cs="Times New Roman"/>
                <w:szCs w:val="20"/>
              </w:rPr>
              <w:t>2024</w:t>
            </w:r>
            <w:r w:rsidRPr="002979B3">
              <w:rPr>
                <w:rFonts w:cs="Times New Roman"/>
                <w:szCs w:val="20"/>
              </w:rPr>
              <w:t>. г. одржане су радионице из географије са ученицима 5. - 8. р. путем квизова на теме: Богатство различитости и Упознајмо свет кроз игре, културу, књижевност, историју, гастрономију и др. Наставник је квизове припремио на дигиталној платформи Kahoot</w:t>
            </w:r>
            <w:proofErr w:type="gramStart"/>
            <w:r w:rsidRPr="002979B3">
              <w:rPr>
                <w:rFonts w:cs="Times New Roman"/>
                <w:szCs w:val="20"/>
              </w:rPr>
              <w:t>!,</w:t>
            </w:r>
            <w:proofErr w:type="gramEnd"/>
            <w:r w:rsidRPr="002979B3">
              <w:rPr>
                <w:rFonts w:cs="Times New Roman"/>
                <w:szCs w:val="20"/>
              </w:rPr>
              <w:t xml:space="preserve"> а ученици су их одиграли на својим паметним телефонима. Остварени су исходи: развијање осећања припадности колективу и другарства са вршњацима, спознавање </w:t>
            </w:r>
            <w:r w:rsidRPr="002979B3">
              <w:rPr>
                <w:rFonts w:cs="Times New Roman"/>
                <w:szCs w:val="20"/>
              </w:rPr>
              <w:lastRenderedPageBreak/>
              <w:t>праве вредности кроз игру, увиђање значаја добрих односа и солидарности унутар одељења и развијање такмичарског духа. Сви ученици су били веома активни током квизова.</w:t>
            </w:r>
          </w:p>
          <w:p w14:paraId="3A8985FD" w14:textId="77777777" w:rsidR="002979B3" w:rsidRDefault="002979B3" w:rsidP="002979B3">
            <w:pPr>
              <w:pStyle w:val="NoSpacing"/>
              <w:rPr>
                <w:rFonts w:cs="Times New Roman"/>
                <w:szCs w:val="20"/>
                <w:lang w:val="sr-Cyrl-RS"/>
              </w:rPr>
            </w:pPr>
          </w:p>
          <w:p w14:paraId="73B4B062" w14:textId="79479A76" w:rsidR="002979B3" w:rsidRPr="00A11485" w:rsidRDefault="002979B3">
            <w:pPr>
              <w:pStyle w:val="NoSpacing"/>
              <w:numPr>
                <w:ilvl w:val="2"/>
                <w:numId w:val="11"/>
              </w:numPr>
              <w:ind w:left="466"/>
              <w:rPr>
                <w:rFonts w:cs="Times New Roman"/>
                <w:szCs w:val="20"/>
              </w:rPr>
            </w:pPr>
            <w:r w:rsidRPr="002979B3">
              <w:rPr>
                <w:rFonts w:cs="Times New Roman"/>
                <w:szCs w:val="20"/>
              </w:rPr>
              <w:t>05.10.</w:t>
            </w:r>
            <w:r w:rsidR="00C510FC">
              <w:rPr>
                <w:rFonts w:cs="Times New Roman"/>
                <w:szCs w:val="20"/>
              </w:rPr>
              <w:t>2024</w:t>
            </w:r>
            <w:r w:rsidRPr="002979B3">
              <w:rPr>
                <w:rFonts w:cs="Times New Roman"/>
                <w:szCs w:val="20"/>
              </w:rPr>
              <w:t xml:space="preserve"> </w:t>
            </w:r>
            <w:r>
              <w:rPr>
                <w:rFonts w:cs="Times New Roman"/>
                <w:szCs w:val="20"/>
                <w:lang w:val="sr-Cyrl-RS"/>
              </w:rPr>
              <w:t xml:space="preserve">- </w:t>
            </w:r>
            <w:r w:rsidRPr="002979B3">
              <w:rPr>
                <w:rFonts w:cs="Times New Roman"/>
                <w:szCs w:val="20"/>
              </w:rPr>
              <w:t>Ученици су заједно радили на хамеру Дрво Пријатељства и тако обележили Дечију Недељу!</w:t>
            </w:r>
          </w:p>
        </w:tc>
        <w:tc>
          <w:tcPr>
            <w:tcW w:w="1916" w:type="dxa"/>
          </w:tcPr>
          <w:p w14:paraId="75DF8CEB" w14:textId="77777777" w:rsidR="00287597" w:rsidRPr="00A11485" w:rsidRDefault="00287597" w:rsidP="00A11485">
            <w:pPr>
              <w:pStyle w:val="NoSpacing"/>
              <w:rPr>
                <w:rFonts w:cs="Times New Roman"/>
                <w:szCs w:val="20"/>
              </w:rPr>
            </w:pPr>
          </w:p>
          <w:p w14:paraId="1C2E142D" w14:textId="77777777" w:rsidR="00287597" w:rsidRPr="00A11485" w:rsidRDefault="00287597" w:rsidP="00A11485">
            <w:pPr>
              <w:pStyle w:val="NoSpacing"/>
              <w:rPr>
                <w:rFonts w:cs="Times New Roman"/>
                <w:szCs w:val="20"/>
              </w:rPr>
            </w:pPr>
            <w:r w:rsidRPr="00A11485">
              <w:rPr>
                <w:rFonts w:cs="Times New Roman"/>
                <w:szCs w:val="20"/>
              </w:rPr>
              <w:t>Дневници образовно-</w:t>
            </w:r>
          </w:p>
          <w:p w14:paraId="2EC8BF1E" w14:textId="77777777" w:rsidR="00287597" w:rsidRPr="00A11485" w:rsidRDefault="00287597" w:rsidP="00A11485">
            <w:pPr>
              <w:pStyle w:val="NoSpacing"/>
              <w:rPr>
                <w:rFonts w:cs="Times New Roman"/>
                <w:szCs w:val="20"/>
              </w:rPr>
            </w:pPr>
            <w:r w:rsidRPr="00A11485">
              <w:rPr>
                <w:rFonts w:cs="Times New Roman"/>
                <w:szCs w:val="20"/>
              </w:rPr>
              <w:t>васпитног рада- увид</w:t>
            </w:r>
          </w:p>
        </w:tc>
      </w:tr>
      <w:tr w:rsidR="00287597" w:rsidRPr="00A11485" w14:paraId="58B44424" w14:textId="77777777" w:rsidTr="00047324">
        <w:trPr>
          <w:trHeight w:val="70"/>
        </w:trPr>
        <w:tc>
          <w:tcPr>
            <w:tcW w:w="2679" w:type="dxa"/>
          </w:tcPr>
          <w:p w14:paraId="713060FB" w14:textId="77777777" w:rsidR="00287597" w:rsidRPr="00A11485" w:rsidRDefault="00287597" w:rsidP="00A11485">
            <w:pPr>
              <w:pStyle w:val="NoSpacing"/>
              <w:rPr>
                <w:rFonts w:cs="Times New Roman"/>
                <w:szCs w:val="20"/>
              </w:rPr>
            </w:pPr>
          </w:p>
          <w:p w14:paraId="680579DD" w14:textId="77777777" w:rsidR="00287597" w:rsidRPr="00A11485" w:rsidRDefault="00287597" w:rsidP="00A11485">
            <w:pPr>
              <w:pStyle w:val="NoSpacing"/>
              <w:rPr>
                <w:rFonts w:cs="Times New Roman"/>
                <w:szCs w:val="20"/>
              </w:rPr>
            </w:pPr>
            <w:r w:rsidRPr="00A11485">
              <w:rPr>
                <w:rFonts w:cs="Times New Roman"/>
                <w:szCs w:val="20"/>
              </w:rPr>
              <w:t>Тематске недеље</w:t>
            </w:r>
          </w:p>
        </w:tc>
        <w:tc>
          <w:tcPr>
            <w:tcW w:w="6392" w:type="dxa"/>
          </w:tcPr>
          <w:p w14:paraId="10321013" w14:textId="77777777" w:rsidR="00287597" w:rsidRPr="007C70B3" w:rsidRDefault="00287597" w:rsidP="00A11485">
            <w:pPr>
              <w:pStyle w:val="NoSpacing"/>
              <w:rPr>
                <w:rFonts w:cs="Times New Roman"/>
                <w:b/>
                <w:bCs/>
                <w:szCs w:val="20"/>
                <w:lang w:val="sr-Cyrl-RS"/>
              </w:rPr>
            </w:pPr>
            <w:r w:rsidRPr="007C70B3">
              <w:rPr>
                <w:rFonts w:cs="Times New Roman"/>
                <w:b/>
                <w:bCs/>
                <w:szCs w:val="20"/>
                <w:lang w:val="sr-Cyrl-RS"/>
              </w:rPr>
              <w:t xml:space="preserve">Здрави стилови живота </w:t>
            </w:r>
          </w:p>
          <w:p w14:paraId="553FE229" w14:textId="373330FC" w:rsidR="00287597" w:rsidRDefault="00287597">
            <w:pPr>
              <w:pStyle w:val="NoSpacing"/>
              <w:numPr>
                <w:ilvl w:val="0"/>
                <w:numId w:val="75"/>
              </w:numPr>
              <w:ind w:left="556"/>
              <w:rPr>
                <w:rFonts w:cs="Times New Roman"/>
                <w:szCs w:val="20"/>
                <w:lang w:val="sr-Cyrl-RS"/>
              </w:rPr>
            </w:pPr>
            <w:r w:rsidRPr="00287597">
              <w:rPr>
                <w:rFonts w:cs="Times New Roman"/>
                <w:szCs w:val="20"/>
              </w:rPr>
              <w:t xml:space="preserve">Дана 04.04.2024 године Фљорентина Рама је одржала угледни час "Здрави стилови живота" коме су присуствовали ученици од 1-8 разреда. Поред ученика часу су присуствовали: директор Синиша Станковић, Маја Чоловић, Сузана Савић, Илхам Хасани, </w:t>
            </w:r>
            <w:r w:rsidR="00167ABE">
              <w:rPr>
                <w:rFonts w:cs="Times New Roman"/>
                <w:szCs w:val="20"/>
              </w:rPr>
              <w:t>КАСТРИОТ РАМОВИЋ</w:t>
            </w:r>
            <w:r w:rsidRPr="00287597">
              <w:rPr>
                <w:rFonts w:cs="Times New Roman"/>
                <w:szCs w:val="20"/>
              </w:rPr>
              <w:t xml:space="preserve">, Сејди Муратовић, Ауљона Хаљими, </w:t>
            </w:r>
            <w:r w:rsidR="00B90995">
              <w:rPr>
                <w:rFonts w:cs="Times New Roman"/>
                <w:szCs w:val="20"/>
              </w:rPr>
              <w:t>Мирјета Беха Салиху</w:t>
            </w:r>
            <w:r w:rsidRPr="00287597">
              <w:rPr>
                <w:rFonts w:cs="Times New Roman"/>
                <w:szCs w:val="20"/>
              </w:rPr>
              <w:t>.</w:t>
            </w:r>
          </w:p>
          <w:p w14:paraId="564DE46C" w14:textId="5AAE0753" w:rsidR="00287597" w:rsidRDefault="005D2AA9" w:rsidP="007C70B3">
            <w:pPr>
              <w:pStyle w:val="NoSpacing"/>
              <w:rPr>
                <w:rFonts w:cs="Times New Roman"/>
                <w:b/>
                <w:bCs/>
                <w:szCs w:val="20"/>
                <w:lang w:val="sr-Cyrl-RS"/>
              </w:rPr>
            </w:pPr>
            <w:r>
              <w:rPr>
                <w:rFonts w:cs="Times New Roman"/>
                <w:b/>
                <w:bCs/>
                <w:szCs w:val="20"/>
                <w:lang w:val="sr-Cyrl-RS"/>
              </w:rPr>
              <w:t xml:space="preserve">Недеља сећања на </w:t>
            </w:r>
            <w:r w:rsidRPr="005D2AA9">
              <w:rPr>
                <w:rFonts w:cs="Times New Roman"/>
                <w:b/>
                <w:bCs/>
                <w:szCs w:val="20"/>
                <w:lang w:val="sr-Cyrl-RS"/>
              </w:rPr>
              <w:t xml:space="preserve"> </w:t>
            </w:r>
            <w:r>
              <w:rPr>
                <w:rFonts w:cs="Times New Roman"/>
                <w:b/>
                <w:bCs/>
                <w:szCs w:val="20"/>
                <w:lang w:val="sr-Cyrl-RS"/>
              </w:rPr>
              <w:t>Д</w:t>
            </w:r>
            <w:r w:rsidRPr="005D2AA9">
              <w:rPr>
                <w:rFonts w:cs="Times New Roman"/>
                <w:b/>
                <w:bCs/>
                <w:szCs w:val="20"/>
                <w:lang w:val="sr-Cyrl-RS"/>
              </w:rPr>
              <w:t>оситеја Обрадовића</w:t>
            </w:r>
          </w:p>
          <w:p w14:paraId="1D67E7C0" w14:textId="77777777" w:rsidR="005D2AA9" w:rsidRDefault="005D2AA9" w:rsidP="007C70B3">
            <w:pPr>
              <w:pStyle w:val="NoSpacing"/>
              <w:rPr>
                <w:rFonts w:cs="Times New Roman"/>
                <w:szCs w:val="20"/>
                <w:lang w:val="sr-Cyrl-RS"/>
              </w:rPr>
            </w:pPr>
            <w:r>
              <w:rPr>
                <w:rFonts w:cs="Times New Roman"/>
                <w:b/>
                <w:bCs/>
                <w:szCs w:val="20"/>
                <w:lang w:val="sr-Cyrl-RS"/>
              </w:rPr>
              <w:t xml:space="preserve">         </w:t>
            </w:r>
            <w:r w:rsidRPr="005D2AA9">
              <w:rPr>
                <w:rFonts w:cs="Times New Roman"/>
                <w:szCs w:val="20"/>
                <w:lang w:val="sr-Cyrl-RS"/>
              </w:rPr>
              <w:t>Дана 15. априла је кроз презентацију ученицима приказан живот и дело Доситеја, на основу чега је изведен и квиз у Кахуту. Ученици су читали његове басне, као и мудре мисли и делове његових дела. На крају су правили пано посвећен Доситеју Обрадовићу.</w:t>
            </w:r>
            <w:r>
              <w:rPr>
                <w:rFonts w:cs="Times New Roman"/>
                <w:szCs w:val="20"/>
                <w:lang w:val="sr-Cyrl-RS"/>
              </w:rPr>
              <w:t xml:space="preserve"> Жаклина Булатовић</w:t>
            </w:r>
          </w:p>
          <w:p w14:paraId="4955330C" w14:textId="3AAE79B6" w:rsidR="00C84FAC" w:rsidRDefault="00C84FAC" w:rsidP="007C70B3">
            <w:pPr>
              <w:pStyle w:val="NoSpacing"/>
              <w:rPr>
                <w:rFonts w:cs="Times New Roman"/>
                <w:b/>
                <w:bCs/>
                <w:szCs w:val="20"/>
                <w:lang w:val="sr-Cyrl-RS"/>
              </w:rPr>
            </w:pPr>
            <w:r w:rsidRPr="00C84FAC">
              <w:rPr>
                <w:rFonts w:cs="Times New Roman"/>
                <w:b/>
                <w:bCs/>
                <w:szCs w:val="20"/>
                <w:lang w:val="sr-Cyrl-RS"/>
              </w:rPr>
              <w:t>Недеља сећања и заједнишва -мај</w:t>
            </w:r>
          </w:p>
          <w:p w14:paraId="4409750E" w14:textId="2D274839" w:rsidR="00C84FAC" w:rsidRPr="005D2AA9" w:rsidRDefault="00C84FAC" w:rsidP="007C70B3">
            <w:pPr>
              <w:pStyle w:val="NoSpacing"/>
              <w:rPr>
                <w:rFonts w:cs="Times New Roman"/>
                <w:szCs w:val="20"/>
                <w:lang w:val="sr-Cyrl-RS"/>
              </w:rPr>
            </w:pPr>
            <w:r>
              <w:rPr>
                <w:rFonts w:cs="Times New Roman"/>
                <w:szCs w:val="20"/>
                <w:lang w:val="sr-Cyrl-RS"/>
              </w:rPr>
              <w:t xml:space="preserve">         </w:t>
            </w:r>
            <w:r w:rsidRPr="00C84FAC">
              <w:rPr>
                <w:rFonts w:cs="Times New Roman"/>
                <w:szCs w:val="20"/>
                <w:lang w:val="sr-Cyrl-RS"/>
              </w:rPr>
              <w:t>10.05.2024. године у оквиру Недеље сећања и заједништва ученици млађих разреда су реализовали акцију усмерену на очувању природе и животне средине, заједничко сређивање школског дворишта и учионице. Акцију је спровела учитељица Ауљона Хаљими, са ученицима првог циклуса матичне школе ОШ "Сијаринска Бања".</w:t>
            </w:r>
          </w:p>
        </w:tc>
        <w:tc>
          <w:tcPr>
            <w:tcW w:w="1916" w:type="dxa"/>
          </w:tcPr>
          <w:p w14:paraId="39DC6FA8" w14:textId="22B8D1D3" w:rsidR="00287597" w:rsidRPr="00A11485" w:rsidRDefault="005D2AA9" w:rsidP="00A11485">
            <w:pPr>
              <w:pStyle w:val="NoSpacing"/>
              <w:rPr>
                <w:rFonts w:cs="Times New Roman"/>
                <w:szCs w:val="20"/>
              </w:rPr>
            </w:pPr>
            <w:r>
              <w:rPr>
                <w:rFonts w:cs="Times New Roman"/>
                <w:spacing w:val="-3"/>
                <w:szCs w:val="20"/>
                <w:lang w:val="sr-Cyrl-RS"/>
              </w:rPr>
              <w:t>Л</w:t>
            </w:r>
            <w:r w:rsidR="00287597" w:rsidRPr="00A11485">
              <w:rPr>
                <w:rFonts w:cs="Times New Roman"/>
                <w:szCs w:val="20"/>
              </w:rPr>
              <w:t xml:space="preserve">етопис </w:t>
            </w:r>
            <w:r w:rsidR="00287597" w:rsidRPr="00A11485">
              <w:rPr>
                <w:rFonts w:cs="Times New Roman"/>
                <w:spacing w:val="-4"/>
                <w:szCs w:val="20"/>
              </w:rPr>
              <w:t xml:space="preserve">школе- </w:t>
            </w:r>
            <w:r w:rsidR="00287597" w:rsidRPr="00A11485">
              <w:rPr>
                <w:rFonts w:cs="Times New Roman"/>
                <w:szCs w:val="20"/>
              </w:rPr>
              <w:t>увид</w:t>
            </w:r>
          </w:p>
        </w:tc>
      </w:tr>
      <w:tr w:rsidR="00287597" w:rsidRPr="00A11485" w14:paraId="2F536875" w14:textId="77777777" w:rsidTr="0048082C">
        <w:trPr>
          <w:trHeight w:val="2150"/>
        </w:trPr>
        <w:tc>
          <w:tcPr>
            <w:tcW w:w="2679" w:type="dxa"/>
          </w:tcPr>
          <w:p w14:paraId="16A6F731" w14:textId="77777777" w:rsidR="00287597" w:rsidRPr="00A11485" w:rsidRDefault="00287597" w:rsidP="00A11485">
            <w:pPr>
              <w:pStyle w:val="NoSpacing"/>
              <w:rPr>
                <w:rFonts w:cs="Times New Roman"/>
                <w:szCs w:val="20"/>
              </w:rPr>
            </w:pPr>
          </w:p>
          <w:p w14:paraId="2A839008" w14:textId="77777777" w:rsidR="00287597" w:rsidRDefault="00287597" w:rsidP="00A11485">
            <w:pPr>
              <w:pStyle w:val="NoSpacing"/>
              <w:rPr>
                <w:rFonts w:cs="Times New Roman"/>
                <w:szCs w:val="20"/>
                <w:lang w:val="sr-Cyrl-RS"/>
              </w:rPr>
            </w:pPr>
            <w:r w:rsidRPr="00A11485">
              <w:rPr>
                <w:rFonts w:cs="Times New Roman"/>
                <w:szCs w:val="20"/>
              </w:rPr>
              <w:t>Недеља спорта</w:t>
            </w:r>
          </w:p>
          <w:p w14:paraId="01DCC2AC" w14:textId="77777777" w:rsidR="00975A21" w:rsidRPr="00975A21" w:rsidRDefault="00975A21" w:rsidP="00A11485">
            <w:pPr>
              <w:pStyle w:val="NoSpacing"/>
              <w:rPr>
                <w:rFonts w:cs="Times New Roman"/>
                <w:szCs w:val="20"/>
                <w:lang w:val="sr-Cyrl-RS"/>
              </w:rPr>
            </w:pPr>
          </w:p>
          <w:p w14:paraId="51F80FC8" w14:textId="77777777" w:rsidR="00975A21" w:rsidRPr="00975A21" w:rsidRDefault="00975A21" w:rsidP="00975A21">
            <w:pPr>
              <w:pStyle w:val="NoSpacing"/>
              <w:rPr>
                <w:rFonts w:cs="Times New Roman"/>
                <w:szCs w:val="20"/>
              </w:rPr>
            </w:pPr>
            <w:r w:rsidRPr="00975A21">
              <w:rPr>
                <w:rFonts w:cs="Times New Roman"/>
                <w:szCs w:val="20"/>
              </w:rPr>
              <w:t>Такмичења у оквиру недеље</w:t>
            </w:r>
          </w:p>
          <w:p w14:paraId="348241E6" w14:textId="77777777" w:rsidR="00975A21" w:rsidRPr="00975A21" w:rsidRDefault="00975A21" w:rsidP="00975A21">
            <w:pPr>
              <w:pStyle w:val="NoSpacing"/>
              <w:rPr>
                <w:rFonts w:cs="Times New Roman"/>
                <w:szCs w:val="20"/>
              </w:rPr>
            </w:pPr>
            <w:r w:rsidRPr="00975A21">
              <w:rPr>
                <w:rFonts w:cs="Times New Roman"/>
                <w:szCs w:val="20"/>
              </w:rPr>
              <w:t>спорта</w:t>
            </w:r>
          </w:p>
          <w:p w14:paraId="1E65CBAC" w14:textId="77777777" w:rsidR="00975A21" w:rsidRPr="00975A21" w:rsidRDefault="00975A21" w:rsidP="00A11485">
            <w:pPr>
              <w:pStyle w:val="NoSpacing"/>
              <w:rPr>
                <w:rFonts w:cs="Times New Roman"/>
                <w:szCs w:val="20"/>
                <w:lang w:val="sr-Cyrl-RS"/>
              </w:rPr>
            </w:pPr>
          </w:p>
        </w:tc>
        <w:tc>
          <w:tcPr>
            <w:tcW w:w="6392" w:type="dxa"/>
          </w:tcPr>
          <w:p w14:paraId="747477D6" w14:textId="77777777" w:rsidR="007C70B3" w:rsidRPr="007C70B3" w:rsidRDefault="007C70B3" w:rsidP="007C70B3">
            <w:pPr>
              <w:pStyle w:val="NoSpacing"/>
              <w:rPr>
                <w:rFonts w:cs="Times New Roman"/>
                <w:b/>
                <w:bCs/>
                <w:szCs w:val="20"/>
                <w:lang w:val="sr-Cyrl-RS"/>
              </w:rPr>
            </w:pPr>
            <w:r w:rsidRPr="007C70B3">
              <w:rPr>
                <w:rFonts w:cs="Times New Roman"/>
                <w:b/>
                <w:bCs/>
                <w:szCs w:val="20"/>
                <w:lang w:val="sr-Cyrl-RS"/>
              </w:rPr>
              <w:t xml:space="preserve">Недеља спорта </w:t>
            </w:r>
          </w:p>
          <w:p w14:paraId="332647A0" w14:textId="0015F5E9" w:rsidR="007C70B3" w:rsidRPr="007C70B3" w:rsidRDefault="007C70B3">
            <w:pPr>
              <w:pStyle w:val="NoSpacing"/>
              <w:numPr>
                <w:ilvl w:val="0"/>
                <w:numId w:val="73"/>
              </w:numPr>
              <w:rPr>
                <w:rFonts w:cs="Times New Roman"/>
                <w:szCs w:val="20"/>
              </w:rPr>
            </w:pPr>
            <w:r w:rsidRPr="007C70B3">
              <w:rPr>
                <w:rFonts w:cs="Times New Roman"/>
                <w:szCs w:val="20"/>
              </w:rPr>
              <w:t>04.10.</w:t>
            </w:r>
            <w:r w:rsidR="00C510FC">
              <w:rPr>
                <w:rFonts w:cs="Times New Roman"/>
                <w:szCs w:val="20"/>
              </w:rPr>
              <w:t>2024</w:t>
            </w:r>
            <w:r w:rsidRPr="007C70B3">
              <w:rPr>
                <w:rFonts w:cs="Times New Roman"/>
                <w:szCs w:val="20"/>
              </w:rPr>
              <w:t>. СПОРТСКИ ДАН</w:t>
            </w:r>
          </w:p>
          <w:p w14:paraId="5E969AC4" w14:textId="77777777" w:rsidR="007C70B3" w:rsidRDefault="007C70B3" w:rsidP="007C70B3">
            <w:pPr>
              <w:pStyle w:val="NoSpacing"/>
              <w:rPr>
                <w:rFonts w:cs="Times New Roman"/>
                <w:szCs w:val="20"/>
                <w:lang w:val="sr-Cyrl-RS"/>
              </w:rPr>
            </w:pPr>
            <w:r w:rsidRPr="007C70B3">
              <w:rPr>
                <w:rFonts w:cs="Times New Roman"/>
                <w:szCs w:val="20"/>
              </w:rPr>
              <w:t xml:space="preserve">Ученици од 5.до 8. </w:t>
            </w:r>
            <w:proofErr w:type="gramStart"/>
            <w:r w:rsidRPr="007C70B3">
              <w:rPr>
                <w:rFonts w:cs="Times New Roman"/>
                <w:szCs w:val="20"/>
              </w:rPr>
              <w:t>разреда</w:t>
            </w:r>
            <w:proofErr w:type="gramEnd"/>
            <w:r w:rsidRPr="007C70B3">
              <w:rPr>
                <w:rFonts w:cs="Times New Roman"/>
                <w:szCs w:val="20"/>
              </w:rPr>
              <w:t> уживали су у дружењу,елементарним играма и спртском такмичењу а своју снагу окушали у надвлачењу конопца. Све је протекло у духу спорта</w:t>
            </w:r>
            <w:proofErr w:type="gramStart"/>
            <w:r w:rsidRPr="007C70B3">
              <w:rPr>
                <w:rFonts w:cs="Times New Roman"/>
                <w:szCs w:val="20"/>
              </w:rPr>
              <w:t>,толеранције</w:t>
            </w:r>
            <w:proofErr w:type="gramEnd"/>
            <w:r w:rsidRPr="007C70B3">
              <w:rPr>
                <w:rFonts w:cs="Times New Roman"/>
                <w:szCs w:val="20"/>
              </w:rPr>
              <w:t xml:space="preserve"> и међусобног уважавања личности.</w:t>
            </w:r>
          </w:p>
          <w:p w14:paraId="3BA472ED" w14:textId="6F71A35C" w:rsidR="00C84FAC" w:rsidRPr="00C84FAC" w:rsidRDefault="00C84FAC">
            <w:pPr>
              <w:pStyle w:val="NoSpacing"/>
              <w:numPr>
                <w:ilvl w:val="0"/>
                <w:numId w:val="73"/>
              </w:numPr>
              <w:rPr>
                <w:rFonts w:cs="Times New Roman"/>
                <w:szCs w:val="20"/>
                <w:lang w:val="sr-Cyrl-RS"/>
              </w:rPr>
            </w:pPr>
          </w:p>
          <w:p w14:paraId="6019FA3C" w14:textId="77777777" w:rsidR="00975A21" w:rsidRPr="007C70B3" w:rsidRDefault="00975A21" w:rsidP="007C70B3">
            <w:pPr>
              <w:pStyle w:val="NoSpacing"/>
              <w:rPr>
                <w:rFonts w:cs="Times New Roman"/>
                <w:szCs w:val="20"/>
                <w:lang w:val="sr-Cyrl-RS"/>
              </w:rPr>
            </w:pPr>
          </w:p>
          <w:p w14:paraId="5F61FCB1" w14:textId="717E1F19" w:rsidR="00287597" w:rsidRPr="00A11485" w:rsidRDefault="00287597" w:rsidP="00A11485">
            <w:pPr>
              <w:pStyle w:val="NoSpacing"/>
              <w:rPr>
                <w:rFonts w:cs="Times New Roman"/>
                <w:szCs w:val="20"/>
              </w:rPr>
            </w:pPr>
          </w:p>
        </w:tc>
        <w:tc>
          <w:tcPr>
            <w:tcW w:w="1916" w:type="dxa"/>
          </w:tcPr>
          <w:p w14:paraId="4D280085" w14:textId="77777777" w:rsidR="00287597" w:rsidRPr="00A11485" w:rsidRDefault="00287597" w:rsidP="00A11485">
            <w:pPr>
              <w:pStyle w:val="NoSpacing"/>
              <w:rPr>
                <w:rFonts w:cs="Times New Roman"/>
                <w:szCs w:val="20"/>
              </w:rPr>
            </w:pPr>
          </w:p>
          <w:p w14:paraId="12A8CF94" w14:textId="77777777" w:rsidR="00287597" w:rsidRPr="00A11485" w:rsidRDefault="00287597" w:rsidP="00A11485">
            <w:pPr>
              <w:pStyle w:val="NoSpacing"/>
              <w:rPr>
                <w:rFonts w:cs="Times New Roman"/>
                <w:szCs w:val="20"/>
              </w:rPr>
            </w:pPr>
            <w:r w:rsidRPr="00A11485">
              <w:rPr>
                <w:rFonts w:cs="Times New Roman"/>
                <w:szCs w:val="20"/>
              </w:rPr>
              <w:t>Евиденција у дневнику образовно-</w:t>
            </w:r>
          </w:p>
          <w:p w14:paraId="71300B66" w14:textId="532943CF" w:rsidR="00287597" w:rsidRPr="00C84FAC" w:rsidRDefault="00287597" w:rsidP="00A11485">
            <w:pPr>
              <w:pStyle w:val="NoSpacing"/>
              <w:rPr>
                <w:rFonts w:cs="Times New Roman"/>
                <w:szCs w:val="20"/>
                <w:lang w:val="sr-Cyrl-RS"/>
              </w:rPr>
            </w:pPr>
            <w:r w:rsidRPr="00A11485">
              <w:rPr>
                <w:rFonts w:cs="Times New Roman"/>
                <w:szCs w:val="20"/>
              </w:rPr>
              <w:t>васпитног рада</w:t>
            </w:r>
            <w:r w:rsidR="00C84FAC">
              <w:rPr>
                <w:rFonts w:cs="Times New Roman"/>
                <w:szCs w:val="20"/>
                <w:lang w:val="sr-Cyrl-RS"/>
              </w:rPr>
              <w:t>,</w:t>
            </w:r>
          </w:p>
          <w:p w14:paraId="5B322F74" w14:textId="77777777" w:rsidR="00287597" w:rsidRPr="00A11485" w:rsidRDefault="00287597" w:rsidP="00A11485">
            <w:pPr>
              <w:pStyle w:val="NoSpacing"/>
              <w:rPr>
                <w:rFonts w:cs="Times New Roman"/>
                <w:szCs w:val="20"/>
              </w:rPr>
            </w:pPr>
            <w:r w:rsidRPr="00A11485">
              <w:rPr>
                <w:rFonts w:cs="Times New Roman"/>
                <w:szCs w:val="20"/>
              </w:rPr>
              <w:t>летопис</w:t>
            </w:r>
          </w:p>
        </w:tc>
      </w:tr>
      <w:tr w:rsidR="001B262C" w:rsidRPr="00A11485" w14:paraId="737D295E" w14:textId="77777777" w:rsidTr="001B4DA5">
        <w:trPr>
          <w:trHeight w:val="1066"/>
        </w:trPr>
        <w:tc>
          <w:tcPr>
            <w:tcW w:w="2679" w:type="dxa"/>
            <w:vMerge w:val="restart"/>
          </w:tcPr>
          <w:p w14:paraId="2DDB18E3" w14:textId="77777777" w:rsidR="001B262C" w:rsidRPr="00A11485" w:rsidRDefault="001B262C" w:rsidP="00A11485">
            <w:pPr>
              <w:pStyle w:val="NoSpacing"/>
              <w:rPr>
                <w:rFonts w:cs="Times New Roman"/>
                <w:szCs w:val="20"/>
              </w:rPr>
            </w:pPr>
          </w:p>
          <w:p w14:paraId="6FB03AC8" w14:textId="77777777" w:rsidR="001B262C" w:rsidRDefault="001B262C" w:rsidP="00A11485">
            <w:pPr>
              <w:pStyle w:val="NoSpacing"/>
              <w:rPr>
                <w:rFonts w:cs="Times New Roman"/>
                <w:szCs w:val="20"/>
                <w:lang w:val="sr-Cyrl-RS"/>
              </w:rPr>
            </w:pPr>
            <w:r>
              <w:rPr>
                <w:rFonts w:cs="Times New Roman"/>
                <w:szCs w:val="20"/>
                <w:lang w:val="sr-Cyrl-RS"/>
              </w:rPr>
              <w:t>А</w:t>
            </w:r>
            <w:r w:rsidRPr="00A11485">
              <w:rPr>
                <w:rFonts w:cs="Times New Roman"/>
                <w:szCs w:val="20"/>
              </w:rPr>
              <w:t xml:space="preserve">ктивности ван установе </w:t>
            </w:r>
          </w:p>
          <w:p w14:paraId="55D04155" w14:textId="77777777" w:rsidR="001B262C" w:rsidRPr="001B4DA5" w:rsidRDefault="001B262C" w:rsidP="00A11485">
            <w:pPr>
              <w:pStyle w:val="NoSpacing"/>
              <w:rPr>
                <w:rFonts w:cs="Times New Roman"/>
                <w:szCs w:val="20"/>
                <w:lang w:val="sr-Cyrl-RS"/>
              </w:rPr>
            </w:pPr>
          </w:p>
          <w:p w14:paraId="495681C6" w14:textId="19606FE2" w:rsidR="001B262C" w:rsidRPr="001B4DA5" w:rsidRDefault="001B262C" w:rsidP="00A11485">
            <w:pPr>
              <w:pStyle w:val="NoSpacing"/>
              <w:rPr>
                <w:rFonts w:cs="Times New Roman"/>
                <w:szCs w:val="20"/>
                <w:lang w:val="sr-Cyrl-RS"/>
              </w:rPr>
            </w:pPr>
            <w:r>
              <w:rPr>
                <w:rFonts w:cs="Times New Roman"/>
                <w:szCs w:val="20"/>
                <w:lang w:val="sr-Cyrl-RS"/>
              </w:rPr>
              <w:t xml:space="preserve"> Такмичења </w:t>
            </w:r>
          </w:p>
        </w:tc>
        <w:tc>
          <w:tcPr>
            <w:tcW w:w="6392" w:type="dxa"/>
            <w:tcBorders>
              <w:bottom w:val="single" w:sz="4" w:space="0" w:color="auto"/>
            </w:tcBorders>
          </w:tcPr>
          <w:p w14:paraId="7B78F691" w14:textId="77777777" w:rsidR="001B262C" w:rsidRPr="005D2AA9" w:rsidRDefault="001B262C" w:rsidP="00A11485">
            <w:pPr>
              <w:pStyle w:val="NoSpacing"/>
              <w:rPr>
                <w:rFonts w:cs="Times New Roman"/>
                <w:b/>
                <w:bCs/>
                <w:szCs w:val="20"/>
                <w:lang w:val="sr-Cyrl-RS"/>
              </w:rPr>
            </w:pPr>
            <w:r w:rsidRPr="005D2AA9">
              <w:rPr>
                <w:rFonts w:cs="Times New Roman"/>
                <w:b/>
                <w:bCs/>
                <w:szCs w:val="20"/>
                <w:lang w:val="sr-Cyrl-RS"/>
              </w:rPr>
              <w:t xml:space="preserve">Смотра рецитатора „Песниче народа мог“ </w:t>
            </w:r>
          </w:p>
          <w:p w14:paraId="3590F3C8" w14:textId="2C7A10E3" w:rsidR="001B262C" w:rsidRDefault="001B262C">
            <w:pPr>
              <w:pStyle w:val="NoSpacing"/>
              <w:numPr>
                <w:ilvl w:val="0"/>
                <w:numId w:val="79"/>
              </w:numPr>
              <w:ind w:left="646"/>
              <w:rPr>
                <w:rFonts w:cs="Times New Roman"/>
                <w:szCs w:val="20"/>
                <w:lang w:val="sr-Cyrl-RS"/>
              </w:rPr>
            </w:pPr>
            <w:r w:rsidRPr="001B4DA5">
              <w:rPr>
                <w:rFonts w:cs="Times New Roman"/>
                <w:szCs w:val="20"/>
              </w:rPr>
              <w:t>Дана 06.04.2024. године у Дом култуле “Радан” у општини Лебане одржана су окружна смотра “Песниче народа мог”. На окружним такмичењима учествовало је пет ученика из наше школе. Ученица осмог разреда Медина Бејић освојила је треће место.</w:t>
            </w:r>
          </w:p>
          <w:p w14:paraId="725E51BA" w14:textId="49EB6131" w:rsidR="001B262C" w:rsidRPr="00A11485" w:rsidRDefault="001B262C" w:rsidP="005D2AA9">
            <w:pPr>
              <w:pStyle w:val="NoSpacing"/>
              <w:rPr>
                <w:rFonts w:cs="Times New Roman"/>
                <w:szCs w:val="20"/>
              </w:rPr>
            </w:pPr>
          </w:p>
        </w:tc>
        <w:tc>
          <w:tcPr>
            <w:tcW w:w="1916" w:type="dxa"/>
            <w:vMerge w:val="restart"/>
          </w:tcPr>
          <w:p w14:paraId="27724A9A" w14:textId="77777777" w:rsidR="001B262C" w:rsidRPr="00A11485" w:rsidRDefault="001B262C" w:rsidP="00A11485">
            <w:pPr>
              <w:pStyle w:val="NoSpacing"/>
              <w:rPr>
                <w:rFonts w:cs="Times New Roman"/>
                <w:szCs w:val="20"/>
              </w:rPr>
            </w:pPr>
          </w:p>
          <w:p w14:paraId="66A4BD80" w14:textId="77777777" w:rsidR="001B262C" w:rsidRPr="00A11485" w:rsidRDefault="001B262C" w:rsidP="00A11485">
            <w:pPr>
              <w:pStyle w:val="NoSpacing"/>
              <w:rPr>
                <w:rFonts w:cs="Times New Roman"/>
                <w:szCs w:val="20"/>
              </w:rPr>
            </w:pPr>
            <w:r w:rsidRPr="00A11485">
              <w:rPr>
                <w:rFonts w:cs="Times New Roman"/>
                <w:szCs w:val="20"/>
              </w:rPr>
              <w:t>Евиденција у дневнику образовно-</w:t>
            </w:r>
          </w:p>
          <w:p w14:paraId="5906C33F" w14:textId="77777777" w:rsidR="001B262C" w:rsidRPr="00A11485" w:rsidRDefault="001B262C" w:rsidP="00A11485">
            <w:pPr>
              <w:pStyle w:val="NoSpacing"/>
              <w:rPr>
                <w:rFonts w:cs="Times New Roman"/>
                <w:szCs w:val="20"/>
              </w:rPr>
            </w:pPr>
            <w:r w:rsidRPr="00A11485">
              <w:rPr>
                <w:rFonts w:cs="Times New Roman"/>
                <w:szCs w:val="20"/>
              </w:rPr>
              <w:t>васпитног рада, ФБ профил школе</w:t>
            </w:r>
          </w:p>
        </w:tc>
      </w:tr>
      <w:tr w:rsidR="001B262C" w:rsidRPr="00A11485" w14:paraId="224792B1" w14:textId="77777777" w:rsidTr="001B262C">
        <w:trPr>
          <w:trHeight w:val="930"/>
        </w:trPr>
        <w:tc>
          <w:tcPr>
            <w:tcW w:w="2679" w:type="dxa"/>
            <w:vMerge/>
          </w:tcPr>
          <w:p w14:paraId="38C17E87" w14:textId="77777777" w:rsidR="001B262C" w:rsidRPr="00A11485" w:rsidRDefault="001B262C" w:rsidP="00A11485">
            <w:pPr>
              <w:pStyle w:val="NoSpacing"/>
              <w:rPr>
                <w:rFonts w:cs="Times New Roman"/>
                <w:szCs w:val="20"/>
              </w:rPr>
            </w:pPr>
          </w:p>
        </w:tc>
        <w:tc>
          <w:tcPr>
            <w:tcW w:w="6392" w:type="dxa"/>
            <w:tcBorders>
              <w:top w:val="single" w:sz="4" w:space="0" w:color="auto"/>
              <w:bottom w:val="single" w:sz="4" w:space="0" w:color="auto"/>
            </w:tcBorders>
          </w:tcPr>
          <w:p w14:paraId="6664C724" w14:textId="77777777" w:rsidR="005D2AA9" w:rsidRPr="005D2AA9" w:rsidRDefault="001B262C" w:rsidP="005D2AA9">
            <w:pPr>
              <w:pStyle w:val="NoSpacing"/>
              <w:rPr>
                <w:rFonts w:cs="Times New Roman"/>
                <w:b/>
                <w:bCs/>
                <w:szCs w:val="20"/>
                <w:lang w:val="sr-Cyrl-RS"/>
              </w:rPr>
            </w:pPr>
            <w:r w:rsidRPr="005D2AA9">
              <w:rPr>
                <w:rFonts w:cs="Times New Roman"/>
                <w:b/>
                <w:bCs/>
                <w:szCs w:val="20"/>
                <w:lang w:val="sr-Cyrl-RS"/>
              </w:rPr>
              <w:t>Крос РТС-а</w:t>
            </w:r>
          </w:p>
          <w:p w14:paraId="5C8CE1BC" w14:textId="77777777" w:rsidR="001B262C" w:rsidRPr="00C84FAC" w:rsidRDefault="001B262C">
            <w:pPr>
              <w:pStyle w:val="NoSpacing"/>
              <w:numPr>
                <w:ilvl w:val="0"/>
                <w:numId w:val="80"/>
              </w:numPr>
              <w:rPr>
                <w:rFonts w:cs="Times New Roman"/>
                <w:szCs w:val="20"/>
                <w:lang w:val="sr-Cyrl-RS"/>
              </w:rPr>
            </w:pPr>
            <w:r w:rsidRPr="00C84FAC">
              <w:rPr>
                <w:rFonts w:cs="Times New Roman"/>
                <w:szCs w:val="20"/>
                <w:lang w:val="sr-Cyrl-RS"/>
              </w:rPr>
              <w:t>17.05.2024. одрзан крос РТС-а у Медвеђи.</w:t>
            </w:r>
          </w:p>
          <w:p w14:paraId="2855E7ED" w14:textId="77777777" w:rsidR="001B262C" w:rsidRDefault="001B262C" w:rsidP="00C84FAC">
            <w:pPr>
              <w:pStyle w:val="NoSpacing"/>
              <w:ind w:left="720"/>
              <w:rPr>
                <w:rFonts w:cs="Times New Roman"/>
                <w:szCs w:val="20"/>
                <w:lang w:val="sr-Cyrl-RS"/>
              </w:rPr>
            </w:pPr>
            <w:r w:rsidRPr="00C84FAC">
              <w:rPr>
                <w:rFonts w:cs="Times New Roman"/>
                <w:szCs w:val="20"/>
                <w:lang w:val="sr-Cyrl-RS"/>
              </w:rPr>
              <w:t>На</w:t>
            </w:r>
            <w:r>
              <w:rPr>
                <w:rFonts w:cs="Times New Roman"/>
                <w:szCs w:val="20"/>
                <w:lang w:val="sr-Cyrl-RS"/>
              </w:rPr>
              <w:t>ш</w:t>
            </w:r>
            <w:r w:rsidRPr="00C84FAC">
              <w:rPr>
                <w:rFonts w:cs="Times New Roman"/>
                <w:szCs w:val="20"/>
                <w:lang w:val="sr-Cyrl-RS"/>
              </w:rPr>
              <w:t>и у</w:t>
            </w:r>
            <w:r>
              <w:rPr>
                <w:rFonts w:cs="Times New Roman"/>
                <w:szCs w:val="20"/>
                <w:lang w:val="sr-Cyrl-RS"/>
              </w:rPr>
              <w:t>ч</w:t>
            </w:r>
            <w:r w:rsidRPr="00C84FAC">
              <w:rPr>
                <w:rFonts w:cs="Times New Roman"/>
                <w:szCs w:val="20"/>
                <w:lang w:val="sr-Cyrl-RS"/>
              </w:rPr>
              <w:t>еници су узели у</w:t>
            </w:r>
            <w:r>
              <w:rPr>
                <w:rFonts w:cs="Times New Roman"/>
                <w:szCs w:val="20"/>
                <w:lang w:val="sr-Cyrl-RS"/>
              </w:rPr>
              <w:t>ч</w:t>
            </w:r>
            <w:r w:rsidRPr="00C84FAC">
              <w:rPr>
                <w:rFonts w:cs="Times New Roman"/>
                <w:szCs w:val="20"/>
                <w:lang w:val="sr-Cyrl-RS"/>
              </w:rPr>
              <w:t>е</w:t>
            </w:r>
            <w:r>
              <w:rPr>
                <w:rFonts w:cs="Times New Roman"/>
                <w:szCs w:val="20"/>
                <w:lang w:val="sr-Cyrl-RS"/>
              </w:rPr>
              <w:t>шћ</w:t>
            </w:r>
            <w:r w:rsidRPr="00C84FAC">
              <w:rPr>
                <w:rFonts w:cs="Times New Roman"/>
                <w:szCs w:val="20"/>
                <w:lang w:val="sr-Cyrl-RS"/>
              </w:rPr>
              <w:t>е у истом и остварили следе</w:t>
            </w:r>
            <w:r>
              <w:rPr>
                <w:rFonts w:cs="Times New Roman"/>
                <w:szCs w:val="20"/>
                <w:lang w:val="sr-Cyrl-RS"/>
              </w:rPr>
              <w:t>ћ</w:t>
            </w:r>
            <w:r w:rsidRPr="00C84FAC">
              <w:rPr>
                <w:rFonts w:cs="Times New Roman"/>
                <w:szCs w:val="20"/>
                <w:lang w:val="sr-Cyrl-RS"/>
              </w:rPr>
              <w:t>и резултат: два прва места,једно друго и три тре</w:t>
            </w:r>
            <w:r>
              <w:rPr>
                <w:rFonts w:cs="Times New Roman"/>
                <w:szCs w:val="20"/>
                <w:lang w:val="sr-Cyrl-RS"/>
              </w:rPr>
              <w:t>ћ</w:t>
            </w:r>
            <w:r w:rsidRPr="00C84FAC">
              <w:rPr>
                <w:rFonts w:cs="Times New Roman"/>
                <w:szCs w:val="20"/>
                <w:lang w:val="sr-Cyrl-RS"/>
              </w:rPr>
              <w:t>а.</w:t>
            </w:r>
          </w:p>
          <w:p w14:paraId="721FD94E" w14:textId="705086F4" w:rsidR="001B262C" w:rsidRPr="00C84FAC" w:rsidRDefault="001B262C" w:rsidP="00C84FAC">
            <w:pPr>
              <w:pStyle w:val="NoSpacing"/>
              <w:ind w:left="720"/>
              <w:rPr>
                <w:rFonts w:cs="Times New Roman"/>
                <w:szCs w:val="20"/>
                <w:lang w:val="sr-Cyrl-RS"/>
              </w:rPr>
            </w:pPr>
          </w:p>
        </w:tc>
        <w:tc>
          <w:tcPr>
            <w:tcW w:w="1916" w:type="dxa"/>
            <w:vMerge/>
            <w:tcBorders>
              <w:bottom w:val="single" w:sz="4" w:space="0" w:color="auto"/>
            </w:tcBorders>
          </w:tcPr>
          <w:p w14:paraId="4AE0847D" w14:textId="77777777" w:rsidR="001B262C" w:rsidRPr="00A11485" w:rsidRDefault="001B262C" w:rsidP="00A11485">
            <w:pPr>
              <w:pStyle w:val="NoSpacing"/>
              <w:rPr>
                <w:rFonts w:cs="Times New Roman"/>
                <w:szCs w:val="20"/>
              </w:rPr>
            </w:pPr>
          </w:p>
        </w:tc>
      </w:tr>
      <w:tr w:rsidR="001B262C" w:rsidRPr="00A11485" w14:paraId="01D7896D" w14:textId="77777777" w:rsidTr="001B262C">
        <w:trPr>
          <w:trHeight w:val="390"/>
        </w:trPr>
        <w:tc>
          <w:tcPr>
            <w:tcW w:w="2679" w:type="dxa"/>
            <w:vMerge/>
          </w:tcPr>
          <w:p w14:paraId="273FDEDE" w14:textId="77777777" w:rsidR="001B262C" w:rsidRPr="00A11485" w:rsidRDefault="001B262C" w:rsidP="00A11485">
            <w:pPr>
              <w:pStyle w:val="NoSpacing"/>
              <w:rPr>
                <w:rFonts w:cs="Times New Roman"/>
                <w:szCs w:val="20"/>
              </w:rPr>
            </w:pPr>
          </w:p>
        </w:tc>
        <w:tc>
          <w:tcPr>
            <w:tcW w:w="6392" w:type="dxa"/>
            <w:tcBorders>
              <w:top w:val="single" w:sz="4" w:space="0" w:color="auto"/>
            </w:tcBorders>
          </w:tcPr>
          <w:p w14:paraId="54447317" w14:textId="77777777" w:rsidR="001B262C" w:rsidRDefault="001B262C" w:rsidP="001B262C">
            <w:pPr>
              <w:pStyle w:val="NoSpacing"/>
              <w:rPr>
                <w:rFonts w:cs="Times New Roman"/>
                <w:b/>
                <w:bCs/>
                <w:szCs w:val="20"/>
                <w:lang w:val="sr-Cyrl-RS"/>
              </w:rPr>
            </w:pPr>
            <w:r>
              <w:rPr>
                <w:rFonts w:cs="Times New Roman"/>
                <w:b/>
                <w:bCs/>
                <w:szCs w:val="20"/>
                <w:lang w:val="sr-Cyrl-RS"/>
              </w:rPr>
              <w:t xml:space="preserve">Интернационални спортско-едукативни камп </w:t>
            </w:r>
          </w:p>
          <w:p w14:paraId="1F254361" w14:textId="57FF19B3" w:rsidR="001B262C" w:rsidRPr="00C222F2" w:rsidRDefault="001B262C">
            <w:pPr>
              <w:pStyle w:val="NoSpacing"/>
              <w:numPr>
                <w:ilvl w:val="0"/>
                <w:numId w:val="81"/>
              </w:numPr>
              <w:ind w:left="466"/>
              <w:rPr>
                <w:rFonts w:cs="Times New Roman"/>
                <w:szCs w:val="20"/>
                <w:lang w:val="sr-Cyrl-RS"/>
              </w:rPr>
            </w:pPr>
            <w:r w:rsidRPr="00C222F2">
              <w:rPr>
                <w:rFonts w:cs="Times New Roman"/>
                <w:szCs w:val="20"/>
                <w:lang w:val="sr-Cyrl-RS"/>
              </w:rPr>
              <w:t>Од 3.до 8.јуна,осморо у</w:t>
            </w:r>
            <w:r w:rsidR="006B4B84">
              <w:rPr>
                <w:rFonts w:cs="Times New Roman"/>
                <w:szCs w:val="20"/>
                <w:lang w:val="sr-Cyrl-RS"/>
              </w:rPr>
              <w:t>ч</w:t>
            </w:r>
            <w:r w:rsidRPr="00C222F2">
              <w:rPr>
                <w:rFonts w:cs="Times New Roman"/>
                <w:szCs w:val="20"/>
                <w:lang w:val="sr-Cyrl-RS"/>
              </w:rPr>
              <w:t>еника на</w:t>
            </w:r>
            <w:r w:rsidR="006B4B84">
              <w:rPr>
                <w:rFonts w:cs="Times New Roman"/>
                <w:szCs w:val="20"/>
                <w:lang w:val="sr-Cyrl-RS"/>
              </w:rPr>
              <w:t>ш</w:t>
            </w:r>
            <w:r w:rsidRPr="00C222F2">
              <w:rPr>
                <w:rFonts w:cs="Times New Roman"/>
                <w:szCs w:val="20"/>
                <w:lang w:val="sr-Cyrl-RS"/>
              </w:rPr>
              <w:t xml:space="preserve">е </w:t>
            </w:r>
            <w:r w:rsidR="006B4B84">
              <w:rPr>
                <w:rFonts w:cs="Times New Roman"/>
                <w:szCs w:val="20"/>
                <w:lang w:val="sr-Cyrl-RS"/>
              </w:rPr>
              <w:t>ш</w:t>
            </w:r>
            <w:r w:rsidRPr="00C222F2">
              <w:rPr>
                <w:rFonts w:cs="Times New Roman"/>
                <w:szCs w:val="20"/>
                <w:lang w:val="sr-Cyrl-RS"/>
              </w:rPr>
              <w:t>коле боравило је на Власини са</w:t>
            </w:r>
            <w:r w:rsidR="00C222F2">
              <w:rPr>
                <w:rFonts w:cs="Times New Roman"/>
                <w:szCs w:val="20"/>
                <w:lang w:val="sr-Cyrl-RS"/>
              </w:rPr>
              <w:t xml:space="preserve"> </w:t>
            </w:r>
            <w:r w:rsidRPr="00C222F2">
              <w:rPr>
                <w:rFonts w:cs="Times New Roman"/>
                <w:szCs w:val="20"/>
                <w:lang w:val="sr-Cyrl-RS"/>
              </w:rPr>
              <w:t>својим наставником као у</w:t>
            </w:r>
            <w:r w:rsidR="006B4B84">
              <w:rPr>
                <w:rFonts w:cs="Times New Roman"/>
                <w:szCs w:val="20"/>
                <w:lang w:val="sr-Cyrl-RS"/>
              </w:rPr>
              <w:t>ч</w:t>
            </w:r>
            <w:r w:rsidRPr="00C222F2">
              <w:rPr>
                <w:rFonts w:cs="Times New Roman"/>
                <w:szCs w:val="20"/>
                <w:lang w:val="sr-Cyrl-RS"/>
              </w:rPr>
              <w:t>есници интернационалног спортско-едукативног кампа. На кампу су у</w:t>
            </w:r>
            <w:r w:rsidR="006B4B84">
              <w:rPr>
                <w:rFonts w:cs="Times New Roman"/>
                <w:szCs w:val="20"/>
                <w:lang w:val="sr-Cyrl-RS"/>
              </w:rPr>
              <w:t>ч</w:t>
            </w:r>
            <w:r w:rsidRPr="00C222F2">
              <w:rPr>
                <w:rFonts w:cs="Times New Roman"/>
                <w:szCs w:val="20"/>
                <w:lang w:val="sr-Cyrl-RS"/>
              </w:rPr>
              <w:t>еници кроз разна спортска такми</w:t>
            </w:r>
            <w:r w:rsidR="006B4B84">
              <w:rPr>
                <w:rFonts w:cs="Times New Roman"/>
                <w:szCs w:val="20"/>
                <w:lang w:val="sr-Cyrl-RS"/>
              </w:rPr>
              <w:t>ч</w:t>
            </w:r>
            <w:r w:rsidRPr="00C222F2">
              <w:rPr>
                <w:rFonts w:cs="Times New Roman"/>
                <w:szCs w:val="20"/>
                <w:lang w:val="sr-Cyrl-RS"/>
              </w:rPr>
              <w:t>ења и едукативне радионице стекли нове другаре и нова познанства,која су управо и сврха као и најлеп</w:t>
            </w:r>
            <w:r w:rsidR="006B4B84">
              <w:rPr>
                <w:rFonts w:cs="Times New Roman"/>
                <w:szCs w:val="20"/>
                <w:lang w:val="sr-Cyrl-RS"/>
              </w:rPr>
              <w:t>ш</w:t>
            </w:r>
            <w:r w:rsidRPr="00C222F2">
              <w:rPr>
                <w:rFonts w:cs="Times New Roman"/>
                <w:szCs w:val="20"/>
                <w:lang w:val="sr-Cyrl-RS"/>
              </w:rPr>
              <w:t>и део кампа.</w:t>
            </w:r>
          </w:p>
          <w:p w14:paraId="5855BE0B" w14:textId="05FA8CA1" w:rsidR="001B262C" w:rsidRPr="005D2AA9" w:rsidRDefault="001B262C" w:rsidP="00C222F2">
            <w:pPr>
              <w:pStyle w:val="NoSpacing"/>
              <w:rPr>
                <w:rFonts w:cs="Times New Roman"/>
                <w:b/>
                <w:bCs/>
                <w:szCs w:val="20"/>
                <w:lang w:val="sr-Cyrl-RS"/>
              </w:rPr>
            </w:pPr>
            <w:r w:rsidRPr="00C222F2">
              <w:rPr>
                <w:rFonts w:cs="Times New Roman"/>
                <w:szCs w:val="20"/>
                <w:lang w:val="sr-Cyrl-RS"/>
              </w:rPr>
              <w:t>Било је у</w:t>
            </w:r>
            <w:r w:rsidR="006B4B84">
              <w:rPr>
                <w:rFonts w:cs="Times New Roman"/>
                <w:szCs w:val="20"/>
                <w:lang w:val="sr-Cyrl-RS"/>
              </w:rPr>
              <w:t>ч</w:t>
            </w:r>
            <w:r w:rsidRPr="00C222F2">
              <w:rPr>
                <w:rFonts w:cs="Times New Roman"/>
                <w:szCs w:val="20"/>
                <w:lang w:val="sr-Cyrl-RS"/>
              </w:rPr>
              <w:t>есника из Србије,Ц.Горе,Босне,Северне Македоније и Словеније. У</w:t>
            </w:r>
            <w:r w:rsidR="006B4B84">
              <w:rPr>
                <w:rFonts w:cs="Times New Roman"/>
                <w:szCs w:val="20"/>
                <w:lang w:val="sr-Cyrl-RS"/>
              </w:rPr>
              <w:t>ч</w:t>
            </w:r>
            <w:r w:rsidRPr="00C222F2">
              <w:rPr>
                <w:rFonts w:cs="Times New Roman"/>
                <w:szCs w:val="20"/>
                <w:lang w:val="sr-Cyrl-RS"/>
              </w:rPr>
              <w:t xml:space="preserve">есници су били деца из редовних </w:t>
            </w:r>
            <w:r w:rsidR="006B4B84">
              <w:rPr>
                <w:rFonts w:cs="Times New Roman"/>
                <w:szCs w:val="20"/>
                <w:lang w:val="sr-Cyrl-RS"/>
              </w:rPr>
              <w:t>ш</w:t>
            </w:r>
            <w:r w:rsidRPr="00C222F2">
              <w:rPr>
                <w:rFonts w:cs="Times New Roman"/>
                <w:szCs w:val="20"/>
                <w:lang w:val="sr-Cyrl-RS"/>
              </w:rPr>
              <w:t>кола,дома и  породице,специјалних скола ,као и деца са посебним потребама. Уз мало труда,пазње и неизмрне љубави,показали смо да сви моземо функционисати као једно без обзира на раицитост</w:t>
            </w:r>
          </w:p>
        </w:tc>
        <w:tc>
          <w:tcPr>
            <w:tcW w:w="1916" w:type="dxa"/>
            <w:tcBorders>
              <w:top w:val="single" w:sz="4" w:space="0" w:color="auto"/>
            </w:tcBorders>
          </w:tcPr>
          <w:p w14:paraId="6C688C34" w14:textId="77777777" w:rsidR="001B262C" w:rsidRPr="00A11485" w:rsidRDefault="001B262C" w:rsidP="00A11485">
            <w:pPr>
              <w:pStyle w:val="NoSpacing"/>
              <w:rPr>
                <w:rFonts w:cs="Times New Roman"/>
                <w:szCs w:val="20"/>
              </w:rPr>
            </w:pPr>
          </w:p>
        </w:tc>
      </w:tr>
      <w:tr w:rsidR="00287597" w:rsidRPr="00A11485" w14:paraId="504FB510" w14:textId="77777777" w:rsidTr="0048082C">
        <w:trPr>
          <w:trHeight w:val="2423"/>
        </w:trPr>
        <w:tc>
          <w:tcPr>
            <w:tcW w:w="2679" w:type="dxa"/>
          </w:tcPr>
          <w:p w14:paraId="23A8E10E" w14:textId="6857BC0E" w:rsidR="00287597" w:rsidRPr="002979B3" w:rsidRDefault="002979B3" w:rsidP="00A11485">
            <w:pPr>
              <w:pStyle w:val="NoSpacing"/>
              <w:rPr>
                <w:rFonts w:cs="Times New Roman"/>
                <w:szCs w:val="20"/>
                <w:lang w:val="sr-Cyrl-RS"/>
              </w:rPr>
            </w:pPr>
            <w:r>
              <w:rPr>
                <w:rFonts w:cs="Times New Roman"/>
                <w:szCs w:val="20"/>
                <w:lang w:val="sr-Cyrl-RS"/>
              </w:rPr>
              <w:lastRenderedPageBreak/>
              <w:t>Обележавање значајних датума</w:t>
            </w:r>
          </w:p>
        </w:tc>
        <w:tc>
          <w:tcPr>
            <w:tcW w:w="6392" w:type="dxa"/>
          </w:tcPr>
          <w:p w14:paraId="398C1E4E" w14:textId="77777777" w:rsidR="00287597" w:rsidRPr="001B4DA5" w:rsidRDefault="002979B3">
            <w:pPr>
              <w:pStyle w:val="NoSpacing"/>
              <w:numPr>
                <w:ilvl w:val="0"/>
                <w:numId w:val="74"/>
              </w:numPr>
              <w:rPr>
                <w:rFonts w:cs="Times New Roman"/>
                <w:szCs w:val="20"/>
              </w:rPr>
            </w:pPr>
            <w:r w:rsidRPr="002979B3">
              <w:rPr>
                <w:rFonts w:cs="Times New Roman"/>
                <w:szCs w:val="20"/>
              </w:rPr>
              <w:t>У циљу промовисања учења страних језика 26. септембра обележен је Европски дан језика. Ученици су имали прилике да сазнају која је улога и значај учења страних језика у XXI веку.</w:t>
            </w:r>
          </w:p>
          <w:p w14:paraId="368C3AF3" w14:textId="77777777" w:rsidR="001B4DA5" w:rsidRPr="005D2AA9" w:rsidRDefault="001B4DA5">
            <w:pPr>
              <w:pStyle w:val="NoSpacing"/>
              <w:numPr>
                <w:ilvl w:val="0"/>
                <w:numId w:val="74"/>
              </w:numPr>
              <w:rPr>
                <w:rFonts w:cs="Times New Roman"/>
                <w:szCs w:val="20"/>
              </w:rPr>
            </w:pPr>
            <w:r>
              <w:rPr>
                <w:rFonts w:cs="Times New Roman"/>
                <w:szCs w:val="20"/>
                <w:lang w:val="sr-Cyrl-RS"/>
              </w:rPr>
              <w:t>14.03.2024.</w:t>
            </w:r>
            <w:r w:rsidRPr="001B4DA5">
              <w:rPr>
                <w:rFonts w:cs="Times New Roman"/>
                <w:szCs w:val="20"/>
              </w:rPr>
              <w:t>И ове године наши ученици су на часу руског језика обележили празник Масленицу. Масленица је један од најстаријих словенских празника којим се испраћа хладна зима и дочекује пролеће. Ученици су путем презентације били упознати са обичајима везаним за овај празник, затим је уследио квиз, а на крају смо сви уживали у палачинкама, које се традиционално спремају на овај празник.</w:t>
            </w:r>
          </w:p>
          <w:p w14:paraId="087E0A5D" w14:textId="77777777" w:rsidR="005D2AA9" w:rsidRPr="00C84FAC" w:rsidRDefault="005D2AA9">
            <w:pPr>
              <w:pStyle w:val="NoSpacing"/>
              <w:numPr>
                <w:ilvl w:val="0"/>
                <w:numId w:val="74"/>
              </w:numPr>
              <w:rPr>
                <w:rFonts w:cs="Times New Roman"/>
                <w:szCs w:val="20"/>
              </w:rPr>
            </w:pPr>
            <w:r w:rsidRPr="005D2AA9">
              <w:rPr>
                <w:rFonts w:cs="Times New Roman"/>
                <w:szCs w:val="20"/>
              </w:rPr>
              <w:t>22.04. се обележава као Дан планете Земље, с обзиром на то, ученици од 1. до 4. разреда су обележили овај датум садњом цвећа, како би оплеменили свој животни простор. Пре тога су погледали презентацију на тему како се опходити према нашој планети и својој околини.</w:t>
            </w:r>
          </w:p>
          <w:p w14:paraId="7FDB3DD1" w14:textId="74519A45" w:rsidR="00C84FAC" w:rsidRPr="00A11485" w:rsidRDefault="00C84FAC">
            <w:pPr>
              <w:pStyle w:val="NoSpacing"/>
              <w:numPr>
                <w:ilvl w:val="0"/>
                <w:numId w:val="74"/>
              </w:numPr>
              <w:rPr>
                <w:rFonts w:cs="Times New Roman"/>
                <w:szCs w:val="20"/>
              </w:rPr>
            </w:pPr>
            <w:r w:rsidRPr="00C84FAC">
              <w:rPr>
                <w:rFonts w:cs="Times New Roman"/>
                <w:szCs w:val="20"/>
              </w:rPr>
              <w:t>Дана 12.06.2024. године ученици наше школе обележили су Дан Русије кроз упознавање са занимљивим чињеницама о Русији и руској култури.</w:t>
            </w:r>
          </w:p>
        </w:tc>
        <w:tc>
          <w:tcPr>
            <w:tcW w:w="1916" w:type="dxa"/>
          </w:tcPr>
          <w:p w14:paraId="18DF79C8" w14:textId="77777777" w:rsidR="00287597" w:rsidRPr="00A11485" w:rsidRDefault="00287597" w:rsidP="00A11485">
            <w:pPr>
              <w:pStyle w:val="NoSpacing"/>
              <w:rPr>
                <w:rFonts w:cs="Times New Roman"/>
                <w:szCs w:val="20"/>
              </w:rPr>
            </w:pPr>
            <w:r w:rsidRPr="00A11485">
              <w:rPr>
                <w:rFonts w:cs="Times New Roman"/>
                <w:szCs w:val="20"/>
              </w:rPr>
              <w:t>Извештај, фотографије, летопис школе</w:t>
            </w:r>
          </w:p>
        </w:tc>
      </w:tr>
      <w:tr w:rsidR="00287597" w:rsidRPr="00A11485" w14:paraId="755F1597" w14:textId="77777777" w:rsidTr="00260BF5">
        <w:trPr>
          <w:trHeight w:val="1336"/>
        </w:trPr>
        <w:tc>
          <w:tcPr>
            <w:tcW w:w="2679" w:type="dxa"/>
            <w:tcBorders>
              <w:bottom w:val="single" w:sz="4" w:space="0" w:color="auto"/>
            </w:tcBorders>
          </w:tcPr>
          <w:p w14:paraId="1CE204A0" w14:textId="77777777" w:rsidR="00287597" w:rsidRPr="00A11485" w:rsidRDefault="00287597" w:rsidP="00A11485">
            <w:pPr>
              <w:pStyle w:val="NoSpacing"/>
              <w:rPr>
                <w:rFonts w:cs="Times New Roman"/>
                <w:szCs w:val="20"/>
              </w:rPr>
            </w:pPr>
            <w:r w:rsidRPr="00A11485">
              <w:rPr>
                <w:rFonts w:cs="Times New Roman"/>
                <w:szCs w:val="20"/>
              </w:rPr>
              <w:t>Компензаторни програми</w:t>
            </w:r>
          </w:p>
          <w:p w14:paraId="25D8317D" w14:textId="77777777" w:rsidR="00287597" w:rsidRPr="00A11485" w:rsidRDefault="00287597" w:rsidP="00A11485">
            <w:pPr>
              <w:pStyle w:val="NoSpacing"/>
              <w:rPr>
                <w:rFonts w:cs="Times New Roman"/>
                <w:szCs w:val="20"/>
              </w:rPr>
            </w:pPr>
            <w:r w:rsidRPr="00A11485">
              <w:rPr>
                <w:rFonts w:cs="Times New Roman"/>
                <w:szCs w:val="20"/>
              </w:rPr>
              <w:t>«Учење учења»</w:t>
            </w:r>
          </w:p>
          <w:p w14:paraId="71EF4733" w14:textId="77777777" w:rsidR="00287597" w:rsidRPr="00A11485" w:rsidRDefault="00287597" w:rsidP="00A11485">
            <w:pPr>
              <w:pStyle w:val="NoSpacing"/>
              <w:rPr>
                <w:rFonts w:cs="Times New Roman"/>
                <w:szCs w:val="20"/>
              </w:rPr>
            </w:pPr>
            <w:r w:rsidRPr="00A11485">
              <w:rPr>
                <w:rFonts w:cs="Times New Roman"/>
                <w:szCs w:val="20"/>
              </w:rPr>
              <w:t>« Ненасилна комуникација» , програм намењен даровитим и талентованим ученицма</w:t>
            </w:r>
          </w:p>
        </w:tc>
        <w:tc>
          <w:tcPr>
            <w:tcW w:w="6392" w:type="dxa"/>
            <w:tcBorders>
              <w:bottom w:val="single" w:sz="4" w:space="0" w:color="auto"/>
            </w:tcBorders>
          </w:tcPr>
          <w:p w14:paraId="712421D3" w14:textId="5012E955" w:rsidR="00287597" w:rsidRPr="00260BF5" w:rsidRDefault="00287597" w:rsidP="00A11485">
            <w:pPr>
              <w:pStyle w:val="NoSpacing"/>
              <w:rPr>
                <w:rFonts w:cs="Times New Roman"/>
                <w:szCs w:val="20"/>
                <w:lang w:val="sr-Cyrl-RS"/>
              </w:rPr>
            </w:pPr>
            <w:r w:rsidRPr="00A11485">
              <w:rPr>
                <w:rFonts w:cs="Times New Roman"/>
                <w:szCs w:val="20"/>
              </w:rPr>
              <w:t>Радионице</w:t>
            </w:r>
            <w:r w:rsidR="00260BF5">
              <w:rPr>
                <w:rFonts w:cs="Times New Roman"/>
                <w:szCs w:val="20"/>
                <w:lang w:val="sr-Cyrl-RS"/>
              </w:rPr>
              <w:t>- педагог</w:t>
            </w:r>
          </w:p>
          <w:p w14:paraId="323056CD" w14:textId="2BF88BC7" w:rsidR="00287597" w:rsidRPr="00260BF5" w:rsidRDefault="00260BF5" w:rsidP="00A11485">
            <w:pPr>
              <w:pStyle w:val="NoSpacing"/>
              <w:rPr>
                <w:rFonts w:cs="Times New Roman"/>
                <w:b/>
                <w:bCs/>
                <w:szCs w:val="20"/>
                <w:lang w:val="sr-Cyrl-RS"/>
              </w:rPr>
            </w:pPr>
            <w:r>
              <w:rPr>
                <w:rFonts w:cs="Times New Roman"/>
                <w:szCs w:val="20"/>
                <w:lang w:val="sr-Cyrl-RS"/>
              </w:rPr>
              <w:t xml:space="preserve">                </w:t>
            </w:r>
            <w:r w:rsidR="00BC6029" w:rsidRPr="00260BF5">
              <w:rPr>
                <w:rFonts w:cs="Times New Roman"/>
                <w:b/>
                <w:bCs/>
                <w:szCs w:val="20"/>
                <w:lang w:val="sr-Cyrl-RS"/>
              </w:rPr>
              <w:t>Учење учења</w:t>
            </w:r>
          </w:p>
          <w:p w14:paraId="43DECC64" w14:textId="3364BD69" w:rsidR="00BC6029" w:rsidRDefault="00BC6029">
            <w:pPr>
              <w:pStyle w:val="NoSpacing"/>
              <w:numPr>
                <w:ilvl w:val="0"/>
                <w:numId w:val="82"/>
              </w:numPr>
              <w:rPr>
                <w:rFonts w:cs="Times New Roman"/>
                <w:szCs w:val="20"/>
                <w:lang w:val="sr-Cyrl-RS"/>
              </w:rPr>
            </w:pPr>
            <w:r>
              <w:rPr>
                <w:rFonts w:cs="Times New Roman"/>
                <w:szCs w:val="20"/>
                <w:lang w:val="sr-Cyrl-RS"/>
              </w:rPr>
              <w:t xml:space="preserve">Предуслови за учење – </w:t>
            </w:r>
            <w:r w:rsidR="00260BF5">
              <w:rPr>
                <w:rFonts w:cs="Times New Roman"/>
                <w:szCs w:val="20"/>
                <w:lang w:val="sr-Cyrl-RS"/>
              </w:rPr>
              <w:t>септембар</w:t>
            </w:r>
          </w:p>
          <w:p w14:paraId="11365BC7" w14:textId="4EDC1AAB" w:rsidR="00BC6029" w:rsidRDefault="00BC6029">
            <w:pPr>
              <w:pStyle w:val="NoSpacing"/>
              <w:numPr>
                <w:ilvl w:val="0"/>
                <w:numId w:val="82"/>
              </w:numPr>
              <w:rPr>
                <w:rFonts w:cs="Times New Roman"/>
                <w:szCs w:val="20"/>
                <w:lang w:val="sr-Cyrl-RS"/>
              </w:rPr>
            </w:pPr>
            <w:r>
              <w:rPr>
                <w:rFonts w:cs="Times New Roman"/>
                <w:szCs w:val="20"/>
                <w:lang w:val="sr-Cyrl-RS"/>
              </w:rPr>
              <w:t>Технике учења</w:t>
            </w:r>
            <w:r w:rsidR="00260BF5">
              <w:rPr>
                <w:rFonts w:cs="Times New Roman"/>
                <w:szCs w:val="20"/>
                <w:lang w:val="sr-Cyrl-RS"/>
              </w:rPr>
              <w:t>- септембар</w:t>
            </w:r>
          </w:p>
          <w:p w14:paraId="68E54B1C" w14:textId="7F9BFC5A" w:rsidR="00BC6029" w:rsidRDefault="00BC6029">
            <w:pPr>
              <w:pStyle w:val="NoSpacing"/>
              <w:numPr>
                <w:ilvl w:val="0"/>
                <w:numId w:val="82"/>
              </w:numPr>
              <w:rPr>
                <w:rFonts w:cs="Times New Roman"/>
                <w:szCs w:val="20"/>
                <w:lang w:val="sr-Cyrl-RS"/>
              </w:rPr>
            </w:pPr>
            <w:r>
              <w:rPr>
                <w:rFonts w:cs="Times New Roman"/>
                <w:szCs w:val="20"/>
                <w:lang w:val="sr-Cyrl-RS"/>
              </w:rPr>
              <w:t>Технике учења – асоцијативне мапе</w:t>
            </w:r>
            <w:r w:rsidR="00260BF5">
              <w:rPr>
                <w:rFonts w:cs="Times New Roman"/>
                <w:szCs w:val="20"/>
                <w:lang w:val="sr-Cyrl-RS"/>
              </w:rPr>
              <w:t xml:space="preserve"> - септембар</w:t>
            </w:r>
          </w:p>
          <w:p w14:paraId="45A60450" w14:textId="062B3696" w:rsidR="00BC6029" w:rsidRDefault="00BC6029">
            <w:pPr>
              <w:pStyle w:val="NoSpacing"/>
              <w:numPr>
                <w:ilvl w:val="0"/>
                <w:numId w:val="82"/>
              </w:numPr>
              <w:rPr>
                <w:rFonts w:cs="Times New Roman"/>
                <w:szCs w:val="20"/>
                <w:lang w:val="sr-Cyrl-RS"/>
              </w:rPr>
            </w:pPr>
            <w:r>
              <w:rPr>
                <w:rFonts w:cs="Times New Roman"/>
                <w:szCs w:val="20"/>
                <w:lang w:val="sr-Cyrl-RS"/>
              </w:rPr>
              <w:t>Технике учења – Венови дијаграми, процесни дијаграми</w:t>
            </w:r>
            <w:r w:rsidR="00260BF5">
              <w:rPr>
                <w:rFonts w:cs="Times New Roman"/>
                <w:szCs w:val="20"/>
                <w:lang w:val="sr-Cyrl-RS"/>
              </w:rPr>
              <w:t xml:space="preserve"> -септембар</w:t>
            </w:r>
          </w:p>
          <w:p w14:paraId="0C364970" w14:textId="7F407500" w:rsidR="00BC6029" w:rsidRDefault="00BC6029">
            <w:pPr>
              <w:pStyle w:val="NoSpacing"/>
              <w:numPr>
                <w:ilvl w:val="0"/>
                <w:numId w:val="82"/>
              </w:numPr>
              <w:rPr>
                <w:rFonts w:cs="Times New Roman"/>
                <w:szCs w:val="20"/>
                <w:lang w:val="sr-Cyrl-RS"/>
              </w:rPr>
            </w:pPr>
            <w:r>
              <w:rPr>
                <w:rFonts w:cs="Times New Roman"/>
                <w:szCs w:val="20"/>
                <w:lang w:val="sr-Cyrl-RS"/>
              </w:rPr>
              <w:t xml:space="preserve">Технике учења – рекапитулација </w:t>
            </w:r>
            <w:r w:rsidR="00260BF5">
              <w:rPr>
                <w:rFonts w:cs="Times New Roman"/>
                <w:szCs w:val="20"/>
                <w:lang w:val="sr-Cyrl-RS"/>
              </w:rPr>
              <w:t>–</w:t>
            </w:r>
            <w:r>
              <w:rPr>
                <w:rFonts w:cs="Times New Roman"/>
                <w:szCs w:val="20"/>
                <w:lang w:val="sr-Cyrl-RS"/>
              </w:rPr>
              <w:t xml:space="preserve"> примена</w:t>
            </w:r>
            <w:r w:rsidR="00260BF5">
              <w:rPr>
                <w:rFonts w:cs="Times New Roman"/>
                <w:szCs w:val="20"/>
                <w:lang w:val="sr-Cyrl-RS"/>
              </w:rPr>
              <w:t xml:space="preserve">-октобар </w:t>
            </w:r>
          </w:p>
          <w:p w14:paraId="060A299E" w14:textId="77777777" w:rsidR="00260BF5" w:rsidRDefault="00260BF5" w:rsidP="00260BF5">
            <w:pPr>
              <w:pStyle w:val="NoSpacing"/>
              <w:ind w:left="720"/>
              <w:rPr>
                <w:rFonts w:cs="Times New Roman"/>
                <w:b/>
                <w:bCs/>
                <w:szCs w:val="20"/>
                <w:lang w:val="sr-Cyrl-RS"/>
              </w:rPr>
            </w:pPr>
            <w:r w:rsidRPr="00260BF5">
              <w:rPr>
                <w:rFonts w:cs="Times New Roman"/>
                <w:b/>
                <w:bCs/>
                <w:szCs w:val="20"/>
              </w:rPr>
              <w:t>« Ненасилна комуникација»</w:t>
            </w:r>
          </w:p>
          <w:p w14:paraId="646929BE" w14:textId="51FED0F1" w:rsidR="00260BF5" w:rsidRPr="00260BF5" w:rsidRDefault="00260BF5">
            <w:pPr>
              <w:pStyle w:val="NoSpacing"/>
              <w:numPr>
                <w:ilvl w:val="0"/>
                <w:numId w:val="83"/>
              </w:numPr>
              <w:rPr>
                <w:rFonts w:cs="Times New Roman"/>
                <w:b/>
                <w:bCs/>
                <w:szCs w:val="20"/>
                <w:lang w:val="sr-Cyrl-RS"/>
              </w:rPr>
            </w:pPr>
            <w:r>
              <w:rPr>
                <w:rFonts w:cs="Times New Roman"/>
                <w:szCs w:val="20"/>
                <w:lang w:val="sr-Cyrl-RS"/>
              </w:rPr>
              <w:t>Слика о себи и како ме други виде-</w:t>
            </w:r>
            <w:r w:rsidRPr="00260BF5">
              <w:rPr>
                <w:rFonts w:eastAsiaTheme="minorHAnsi" w:cs="Times New Roman"/>
                <w:szCs w:val="20"/>
                <w:lang w:val="sr-Cyrl-RS"/>
              </w:rPr>
              <w:t xml:space="preserve"> </w:t>
            </w:r>
            <w:r w:rsidRPr="00260BF5">
              <w:rPr>
                <w:rFonts w:cs="Times New Roman"/>
                <w:szCs w:val="20"/>
                <w:lang w:val="sr-Cyrl-RS"/>
              </w:rPr>
              <w:t>октобар</w:t>
            </w:r>
          </w:p>
          <w:p w14:paraId="4351C666" w14:textId="412AA92F" w:rsidR="00260BF5" w:rsidRPr="00260BF5" w:rsidRDefault="00260BF5">
            <w:pPr>
              <w:pStyle w:val="NoSpacing"/>
              <w:numPr>
                <w:ilvl w:val="0"/>
                <w:numId w:val="83"/>
              </w:numPr>
              <w:rPr>
                <w:rFonts w:cs="Times New Roman"/>
                <w:b/>
                <w:bCs/>
                <w:szCs w:val="20"/>
                <w:lang w:val="sr-Cyrl-RS"/>
              </w:rPr>
            </w:pPr>
            <w:r>
              <w:rPr>
                <w:rFonts w:cs="Times New Roman"/>
                <w:szCs w:val="20"/>
                <w:lang w:val="sr-Cyrl-RS"/>
              </w:rPr>
              <w:t>Самопоштовање-</w:t>
            </w:r>
            <w:r w:rsidRPr="00260BF5">
              <w:rPr>
                <w:rFonts w:eastAsiaTheme="minorHAnsi" w:cs="Times New Roman"/>
                <w:szCs w:val="20"/>
                <w:lang w:val="sr-Cyrl-RS"/>
              </w:rPr>
              <w:t xml:space="preserve"> </w:t>
            </w:r>
            <w:r w:rsidRPr="00260BF5">
              <w:rPr>
                <w:rFonts w:cs="Times New Roman"/>
                <w:szCs w:val="20"/>
                <w:lang w:val="sr-Cyrl-RS"/>
              </w:rPr>
              <w:t>октобар</w:t>
            </w:r>
          </w:p>
          <w:p w14:paraId="250DCBB8" w14:textId="0C3C14CA" w:rsidR="00260BF5" w:rsidRPr="00260BF5" w:rsidRDefault="00260BF5">
            <w:pPr>
              <w:pStyle w:val="NoSpacing"/>
              <w:numPr>
                <w:ilvl w:val="0"/>
                <w:numId w:val="83"/>
              </w:numPr>
              <w:rPr>
                <w:rFonts w:cs="Times New Roman"/>
                <w:b/>
                <w:bCs/>
                <w:szCs w:val="20"/>
                <w:lang w:val="sr-Cyrl-RS"/>
              </w:rPr>
            </w:pPr>
            <w:r>
              <w:rPr>
                <w:rFonts w:cs="Times New Roman"/>
                <w:szCs w:val="20"/>
                <w:lang w:val="sr-Cyrl-RS"/>
              </w:rPr>
              <w:t>Препознавање осећања код себе и других-</w:t>
            </w:r>
            <w:r w:rsidRPr="00260BF5">
              <w:rPr>
                <w:rFonts w:eastAsiaTheme="minorHAnsi" w:cs="Times New Roman"/>
                <w:szCs w:val="20"/>
                <w:lang w:val="sr-Cyrl-RS"/>
              </w:rPr>
              <w:t xml:space="preserve"> </w:t>
            </w:r>
            <w:r w:rsidRPr="00260BF5">
              <w:rPr>
                <w:rFonts w:cs="Times New Roman"/>
                <w:szCs w:val="20"/>
                <w:lang w:val="sr-Cyrl-RS"/>
              </w:rPr>
              <w:t>октобар</w:t>
            </w:r>
          </w:p>
          <w:p w14:paraId="4AA15A99" w14:textId="77E371AF" w:rsidR="00260BF5" w:rsidRPr="00260BF5" w:rsidRDefault="00260BF5">
            <w:pPr>
              <w:pStyle w:val="NoSpacing"/>
              <w:numPr>
                <w:ilvl w:val="0"/>
                <w:numId w:val="83"/>
              </w:numPr>
              <w:rPr>
                <w:rFonts w:cs="Times New Roman"/>
                <w:b/>
                <w:bCs/>
                <w:szCs w:val="20"/>
                <w:lang w:val="sr-Cyrl-RS"/>
              </w:rPr>
            </w:pPr>
            <w:r>
              <w:rPr>
                <w:rFonts w:cs="Times New Roman"/>
                <w:szCs w:val="20"/>
                <w:lang w:val="sr-Cyrl-RS"/>
              </w:rPr>
              <w:t>Медаља има две стране-новембар</w:t>
            </w:r>
          </w:p>
          <w:p w14:paraId="72C1FAA1" w14:textId="5DF2BE22" w:rsidR="00260BF5" w:rsidRPr="00260BF5" w:rsidRDefault="00260BF5">
            <w:pPr>
              <w:pStyle w:val="NoSpacing"/>
              <w:numPr>
                <w:ilvl w:val="0"/>
                <w:numId w:val="83"/>
              </w:numPr>
              <w:rPr>
                <w:rFonts w:cs="Times New Roman"/>
                <w:b/>
                <w:bCs/>
                <w:szCs w:val="20"/>
                <w:lang w:val="sr-Cyrl-RS"/>
              </w:rPr>
            </w:pPr>
            <w:r>
              <w:rPr>
                <w:rFonts w:cs="Times New Roman"/>
                <w:szCs w:val="20"/>
                <w:lang w:val="sr-Cyrl-RS"/>
              </w:rPr>
              <w:t xml:space="preserve">Контрола беса кроз когнитивно-бихевиоралне технике- новембар </w:t>
            </w:r>
          </w:p>
        </w:tc>
        <w:tc>
          <w:tcPr>
            <w:tcW w:w="1916" w:type="dxa"/>
            <w:tcBorders>
              <w:bottom w:val="single" w:sz="4" w:space="0" w:color="auto"/>
            </w:tcBorders>
          </w:tcPr>
          <w:p w14:paraId="16B8E13C" w14:textId="77777777" w:rsidR="00287597" w:rsidRPr="00A11485" w:rsidRDefault="00287597" w:rsidP="00A11485">
            <w:pPr>
              <w:pStyle w:val="NoSpacing"/>
              <w:rPr>
                <w:rFonts w:cs="Times New Roman"/>
                <w:szCs w:val="20"/>
              </w:rPr>
            </w:pPr>
            <w:r w:rsidRPr="00A11485">
              <w:rPr>
                <w:rFonts w:cs="Times New Roman"/>
                <w:szCs w:val="20"/>
              </w:rPr>
              <w:t>Извештај стручних</w:t>
            </w:r>
          </w:p>
          <w:p w14:paraId="4DA58041" w14:textId="77777777" w:rsidR="00287597" w:rsidRPr="00A11485" w:rsidRDefault="00287597" w:rsidP="00A11485">
            <w:pPr>
              <w:pStyle w:val="NoSpacing"/>
              <w:rPr>
                <w:rFonts w:cs="Times New Roman"/>
                <w:szCs w:val="20"/>
              </w:rPr>
            </w:pPr>
            <w:r w:rsidRPr="00A11485">
              <w:rPr>
                <w:rFonts w:cs="Times New Roman"/>
                <w:szCs w:val="20"/>
              </w:rPr>
              <w:t>сарадника-</w:t>
            </w:r>
          </w:p>
          <w:p w14:paraId="61362610" w14:textId="77777777" w:rsidR="00287597" w:rsidRPr="00A11485" w:rsidRDefault="00287597" w:rsidP="00A11485">
            <w:pPr>
              <w:pStyle w:val="NoSpacing"/>
              <w:rPr>
                <w:rFonts w:cs="Times New Roman"/>
                <w:szCs w:val="20"/>
              </w:rPr>
            </w:pPr>
            <w:r w:rsidRPr="00A11485">
              <w:rPr>
                <w:rFonts w:cs="Times New Roman"/>
                <w:szCs w:val="20"/>
              </w:rPr>
              <w:t>евиденција , увид</w:t>
            </w:r>
          </w:p>
        </w:tc>
      </w:tr>
      <w:tr w:rsidR="002979B3" w:rsidRPr="00A11485" w14:paraId="0494F87F" w14:textId="77777777" w:rsidTr="00C71F44">
        <w:trPr>
          <w:trHeight w:val="3180"/>
        </w:trPr>
        <w:tc>
          <w:tcPr>
            <w:tcW w:w="2679" w:type="dxa"/>
            <w:tcBorders>
              <w:top w:val="single" w:sz="4" w:space="0" w:color="auto"/>
              <w:bottom w:val="single" w:sz="4" w:space="0" w:color="auto"/>
            </w:tcBorders>
          </w:tcPr>
          <w:p w14:paraId="22AE00B6" w14:textId="59BD5912" w:rsidR="002979B3" w:rsidRPr="002979B3" w:rsidRDefault="002979B3" w:rsidP="00A11485">
            <w:pPr>
              <w:pStyle w:val="NoSpacing"/>
              <w:rPr>
                <w:rFonts w:cs="Times New Roman"/>
                <w:szCs w:val="20"/>
                <w:lang w:val="sr-Cyrl-RS"/>
              </w:rPr>
            </w:pPr>
            <w:r>
              <w:rPr>
                <w:rFonts w:cs="Times New Roman"/>
                <w:szCs w:val="20"/>
                <w:lang w:val="sr-Cyrl-RS"/>
              </w:rPr>
              <w:t>Пројекат „Заједно и безбедно кроз детињство“- МУП</w:t>
            </w:r>
          </w:p>
        </w:tc>
        <w:tc>
          <w:tcPr>
            <w:tcW w:w="6392" w:type="dxa"/>
            <w:tcBorders>
              <w:top w:val="single" w:sz="4" w:space="0" w:color="auto"/>
              <w:bottom w:val="single" w:sz="4" w:space="0" w:color="auto"/>
            </w:tcBorders>
          </w:tcPr>
          <w:p w14:paraId="0D0CD2BB" w14:textId="1D4F6CB1" w:rsidR="002979B3" w:rsidRDefault="002979B3">
            <w:pPr>
              <w:pStyle w:val="NoSpacing"/>
              <w:numPr>
                <w:ilvl w:val="0"/>
                <w:numId w:val="76"/>
              </w:numPr>
              <w:rPr>
                <w:rFonts w:cs="Times New Roman"/>
                <w:szCs w:val="20"/>
                <w:lang w:val="sr-Cyrl-RS"/>
              </w:rPr>
            </w:pPr>
            <w:r w:rsidRPr="002979B3">
              <w:rPr>
                <w:rFonts w:cs="Times New Roman"/>
                <w:szCs w:val="20"/>
                <w:lang w:val="sr-Cyrl-RS"/>
              </w:rPr>
              <w:t xml:space="preserve"> 12.12.</w:t>
            </w:r>
            <w:r w:rsidR="00C510FC">
              <w:rPr>
                <w:rFonts w:cs="Times New Roman"/>
                <w:szCs w:val="20"/>
                <w:lang w:val="sr-Cyrl-RS"/>
              </w:rPr>
              <w:t>2024</w:t>
            </w:r>
            <w:r w:rsidRPr="002979B3">
              <w:rPr>
                <w:rFonts w:cs="Times New Roman"/>
                <w:szCs w:val="20"/>
                <w:lang w:val="sr-Cyrl-RS"/>
              </w:rPr>
              <w:t>. је у првом и другом разреду у оквиру пројекта “Заједно и безбедно кроз детињство” одржана радионица на тему “Безбедност деце у ванредним ситуацијама”</w:t>
            </w:r>
            <w:r>
              <w:rPr>
                <w:rFonts w:cs="Times New Roman"/>
                <w:szCs w:val="20"/>
                <w:lang w:val="sr-Cyrl-RS"/>
              </w:rPr>
              <w:t>.</w:t>
            </w:r>
          </w:p>
          <w:p w14:paraId="6D1E202F" w14:textId="04824A45" w:rsidR="002979B3" w:rsidRDefault="002979B3">
            <w:pPr>
              <w:pStyle w:val="NoSpacing"/>
              <w:numPr>
                <w:ilvl w:val="0"/>
                <w:numId w:val="76"/>
              </w:numPr>
              <w:rPr>
                <w:rFonts w:cs="Times New Roman"/>
                <w:szCs w:val="20"/>
                <w:lang w:val="sr-Cyrl-RS"/>
              </w:rPr>
            </w:pPr>
            <w:r w:rsidRPr="002979B3">
              <w:rPr>
                <w:rFonts w:cs="Times New Roman"/>
                <w:szCs w:val="20"/>
                <w:lang w:val="sr-Cyrl-RS"/>
              </w:rPr>
              <w:t>06.11.</w:t>
            </w:r>
            <w:r w:rsidR="00C510FC">
              <w:rPr>
                <w:rFonts w:cs="Times New Roman"/>
                <w:szCs w:val="20"/>
                <w:lang w:val="sr-Cyrl-RS"/>
              </w:rPr>
              <w:t>2024</w:t>
            </w:r>
            <w:r w:rsidRPr="002979B3">
              <w:rPr>
                <w:rFonts w:cs="Times New Roman"/>
                <w:szCs w:val="20"/>
                <w:lang w:val="sr-Cyrl-RS"/>
              </w:rPr>
              <w:t xml:space="preserve"> у петом и седмом разреду у оквиру пројекта “Заједно и безбедно кроз детињство” одржана радионица на тему “Превенција вршњачког насиља у стварном и виртуелном окружењу” у сарадњи са МУП-ом.</w:t>
            </w:r>
          </w:p>
          <w:p w14:paraId="75F7B1CC" w14:textId="5BF0AA9C" w:rsidR="001B4DA5" w:rsidRDefault="001B4DA5">
            <w:pPr>
              <w:pStyle w:val="NoSpacing"/>
              <w:numPr>
                <w:ilvl w:val="0"/>
                <w:numId w:val="76"/>
              </w:numPr>
              <w:rPr>
                <w:rFonts w:cs="Times New Roman"/>
                <w:szCs w:val="20"/>
                <w:lang w:val="sr-Cyrl-RS"/>
              </w:rPr>
            </w:pPr>
            <w:r w:rsidRPr="001B4DA5">
              <w:rPr>
                <w:rFonts w:cs="Times New Roman"/>
                <w:szCs w:val="20"/>
              </w:rPr>
              <w:t>Дана, 20.02.2024. у оквиру пројекта "Заједно и безбедно кроз детињство" у сарадњи са МУП-ом. Одржана је радионица са ученицима 6. И 8. разреда. Тема: "Превенција вршњачког насиља у стварном и виртуелном окружењу".</w:t>
            </w:r>
          </w:p>
          <w:p w14:paraId="085E0EA7" w14:textId="1D46E2E7" w:rsidR="002979B3" w:rsidRPr="002979B3" w:rsidRDefault="001B4DA5">
            <w:pPr>
              <w:pStyle w:val="NoSpacing"/>
              <w:numPr>
                <w:ilvl w:val="0"/>
                <w:numId w:val="76"/>
              </w:numPr>
              <w:rPr>
                <w:rFonts w:cs="Times New Roman"/>
                <w:szCs w:val="20"/>
                <w:lang w:val="sr-Cyrl-RS"/>
              </w:rPr>
            </w:pPr>
            <w:r w:rsidRPr="001B4DA5">
              <w:rPr>
                <w:rFonts w:cs="Times New Roman"/>
                <w:szCs w:val="20"/>
              </w:rPr>
              <w:t>Дана, 04.03.2024. у оквиру пројекта "Заједно и безбедно кроз детињство" у сарадњи са МУП-ом. Одржана је радионица са ученицима 3. И 4. разреда. Тема: "Безбедност деце у саобраћају"</w:t>
            </w:r>
          </w:p>
        </w:tc>
        <w:tc>
          <w:tcPr>
            <w:tcW w:w="1916" w:type="dxa"/>
            <w:tcBorders>
              <w:top w:val="single" w:sz="4" w:space="0" w:color="auto"/>
              <w:bottom w:val="single" w:sz="4" w:space="0" w:color="auto"/>
            </w:tcBorders>
          </w:tcPr>
          <w:p w14:paraId="54BDC941" w14:textId="77777777" w:rsidR="002979B3" w:rsidRDefault="002979B3" w:rsidP="00A11485">
            <w:pPr>
              <w:pStyle w:val="NoSpacing"/>
              <w:rPr>
                <w:rFonts w:cs="Times New Roman"/>
                <w:szCs w:val="20"/>
                <w:lang w:val="sr-Cyrl-RS"/>
              </w:rPr>
            </w:pPr>
            <w:r>
              <w:rPr>
                <w:rFonts w:cs="Times New Roman"/>
                <w:szCs w:val="20"/>
                <w:lang w:val="sr-Cyrl-RS"/>
              </w:rPr>
              <w:t>есДневник-записници,</w:t>
            </w:r>
          </w:p>
          <w:p w14:paraId="1B64C98D" w14:textId="1EDD9523" w:rsidR="002979B3" w:rsidRPr="002979B3" w:rsidRDefault="002979B3" w:rsidP="00A11485">
            <w:pPr>
              <w:pStyle w:val="NoSpacing"/>
              <w:rPr>
                <w:rFonts w:cs="Times New Roman"/>
                <w:szCs w:val="20"/>
                <w:lang w:val="sr-Cyrl-RS"/>
              </w:rPr>
            </w:pPr>
            <w:r>
              <w:rPr>
                <w:rFonts w:cs="Times New Roman"/>
                <w:szCs w:val="20"/>
                <w:lang w:val="sr-Cyrl-RS"/>
              </w:rPr>
              <w:t>Летопис</w:t>
            </w:r>
          </w:p>
        </w:tc>
      </w:tr>
      <w:tr w:rsidR="00C71F44" w:rsidRPr="00A11485" w14:paraId="4C1DFE3C" w14:textId="77777777" w:rsidTr="002979B3">
        <w:trPr>
          <w:trHeight w:val="255"/>
        </w:trPr>
        <w:tc>
          <w:tcPr>
            <w:tcW w:w="2679" w:type="dxa"/>
            <w:tcBorders>
              <w:top w:val="single" w:sz="4" w:space="0" w:color="auto"/>
              <w:bottom w:val="single" w:sz="4" w:space="0" w:color="auto"/>
            </w:tcBorders>
          </w:tcPr>
          <w:p w14:paraId="14DAC6EC" w14:textId="55D24EF5" w:rsidR="00C71F44" w:rsidRDefault="00C71F44" w:rsidP="00A11485">
            <w:pPr>
              <w:pStyle w:val="NoSpacing"/>
              <w:rPr>
                <w:rFonts w:cs="Times New Roman"/>
                <w:szCs w:val="20"/>
                <w:lang w:val="sr-Cyrl-RS"/>
              </w:rPr>
            </w:pPr>
            <w:r>
              <w:rPr>
                <w:rFonts w:cs="Times New Roman"/>
                <w:szCs w:val="20"/>
                <w:lang w:val="sr-Cyrl-RS"/>
              </w:rPr>
              <w:t xml:space="preserve">Пројекат „Здрава храна сваког дана“ </w:t>
            </w:r>
            <w:r w:rsidR="00ED7955">
              <w:rPr>
                <w:rFonts w:cs="Times New Roman"/>
                <w:szCs w:val="20"/>
                <w:lang w:val="sr-Cyrl-RS"/>
              </w:rPr>
              <w:t>МП и Макси - караван</w:t>
            </w:r>
          </w:p>
        </w:tc>
        <w:tc>
          <w:tcPr>
            <w:tcW w:w="6392" w:type="dxa"/>
            <w:tcBorders>
              <w:top w:val="single" w:sz="4" w:space="0" w:color="auto"/>
              <w:bottom w:val="single" w:sz="4" w:space="0" w:color="auto"/>
            </w:tcBorders>
          </w:tcPr>
          <w:p w14:paraId="280E152A" w14:textId="4E09881A" w:rsidR="00C71F44" w:rsidRPr="002979B3" w:rsidRDefault="00ED7955" w:rsidP="002979B3">
            <w:pPr>
              <w:pStyle w:val="NoSpacing"/>
              <w:rPr>
                <w:rFonts w:cs="Times New Roman"/>
                <w:szCs w:val="20"/>
                <w:lang w:val="sr-Cyrl-RS"/>
              </w:rPr>
            </w:pPr>
            <w:r>
              <w:rPr>
                <w:rFonts w:cs="Times New Roman"/>
                <w:szCs w:val="20"/>
                <w:lang w:val="sr-Cyrl-RS"/>
              </w:rPr>
              <w:t>Ученици четвртог разреда су узели учешће у квизу „Здрава храна сваког дана“, освојили су награду Дигитална вага, донација Махи-ја.</w:t>
            </w:r>
          </w:p>
        </w:tc>
        <w:tc>
          <w:tcPr>
            <w:tcW w:w="1916" w:type="dxa"/>
            <w:tcBorders>
              <w:top w:val="single" w:sz="4" w:space="0" w:color="auto"/>
              <w:bottom w:val="single" w:sz="4" w:space="0" w:color="auto"/>
            </w:tcBorders>
          </w:tcPr>
          <w:p w14:paraId="3F4EC666" w14:textId="77777777" w:rsidR="00C71F44" w:rsidRDefault="00C71F44" w:rsidP="00A11485">
            <w:pPr>
              <w:pStyle w:val="NoSpacing"/>
              <w:rPr>
                <w:rFonts w:cs="Times New Roman"/>
                <w:szCs w:val="20"/>
                <w:lang w:val="sr-Cyrl-RS"/>
              </w:rPr>
            </w:pPr>
          </w:p>
        </w:tc>
      </w:tr>
      <w:tr w:rsidR="002979B3" w:rsidRPr="00A11485" w14:paraId="3A5106E8" w14:textId="77777777" w:rsidTr="002979B3">
        <w:trPr>
          <w:trHeight w:val="775"/>
        </w:trPr>
        <w:tc>
          <w:tcPr>
            <w:tcW w:w="2679" w:type="dxa"/>
            <w:tcBorders>
              <w:top w:val="single" w:sz="4" w:space="0" w:color="auto"/>
            </w:tcBorders>
          </w:tcPr>
          <w:p w14:paraId="3991FA74" w14:textId="7BC0D001" w:rsidR="002979B3" w:rsidRDefault="002979B3" w:rsidP="00A11485">
            <w:pPr>
              <w:pStyle w:val="NoSpacing"/>
              <w:rPr>
                <w:rFonts w:cs="Times New Roman"/>
                <w:szCs w:val="20"/>
                <w:lang w:val="sr-Cyrl-RS"/>
              </w:rPr>
            </w:pPr>
            <w:r>
              <w:rPr>
                <w:rFonts w:cs="Times New Roman"/>
                <w:szCs w:val="20"/>
                <w:lang w:val="sr-Cyrl-RS"/>
              </w:rPr>
              <w:t>Угледни часови</w:t>
            </w:r>
          </w:p>
        </w:tc>
        <w:tc>
          <w:tcPr>
            <w:tcW w:w="6392" w:type="dxa"/>
            <w:tcBorders>
              <w:top w:val="single" w:sz="4" w:space="0" w:color="auto"/>
            </w:tcBorders>
          </w:tcPr>
          <w:p w14:paraId="1E683AC5" w14:textId="512C282C" w:rsidR="002979B3" w:rsidRDefault="002979B3">
            <w:pPr>
              <w:pStyle w:val="NoSpacing"/>
              <w:numPr>
                <w:ilvl w:val="0"/>
                <w:numId w:val="77"/>
              </w:numPr>
              <w:rPr>
                <w:rFonts w:cs="Times New Roman"/>
                <w:szCs w:val="20"/>
                <w:lang w:val="sr-Cyrl-RS"/>
              </w:rPr>
            </w:pPr>
            <w:r w:rsidRPr="002979B3">
              <w:rPr>
                <w:rFonts w:cs="Times New Roman"/>
                <w:szCs w:val="20"/>
                <w:lang w:val="sr-Cyrl-RS"/>
              </w:rPr>
              <w:t>Поводом Светског дана планина који се сваке године обележава 11. децембра дан</w:t>
            </w:r>
            <w:r w:rsidR="001B4DA5">
              <w:rPr>
                <w:rFonts w:cs="Times New Roman"/>
                <w:szCs w:val="20"/>
                <w:lang w:val="sr-Cyrl-RS"/>
              </w:rPr>
              <w:t>а</w:t>
            </w:r>
            <w:r w:rsidRPr="002979B3">
              <w:rPr>
                <w:rFonts w:cs="Times New Roman"/>
                <w:szCs w:val="20"/>
                <w:lang w:val="sr-Cyrl-RS"/>
              </w:rPr>
              <w:t>, 12.12.</w:t>
            </w:r>
            <w:r w:rsidR="00C510FC">
              <w:rPr>
                <w:rFonts w:cs="Times New Roman"/>
                <w:szCs w:val="20"/>
                <w:lang w:val="sr-Cyrl-RS"/>
              </w:rPr>
              <w:t>2024</w:t>
            </w:r>
            <w:r w:rsidRPr="002979B3">
              <w:rPr>
                <w:rFonts w:cs="Times New Roman"/>
                <w:szCs w:val="20"/>
                <w:lang w:val="sr-Cyrl-RS"/>
              </w:rPr>
              <w:t xml:space="preserve">. је  у ОШ " Сијаринска Бања ", Сијаринска Бања одржан угледни час из географије са ученицима српске и албанске наставе од 5. до 8. разреда. У уводном делу часа наставник је ученицима приказао десетоминутну PowerPoint презентацију " Богатство Србије планине " уз дијалог са ученицима. Након тога у главном делу часа ученици су тридесет минута играли квиз " Географија: Планине ".  Наставник је квиз припремио на дигиталној платформи Kahoot!. Ученици су квиз одиграли на својим паметним телефонима у апликацији Kahoot!. У завршном делу часа од пет минута наставник је ученицима поделио евалуационе листове где су ученици анонимно изнели </w:t>
            </w:r>
            <w:r w:rsidRPr="002979B3">
              <w:rPr>
                <w:rFonts w:cs="Times New Roman"/>
                <w:szCs w:val="20"/>
                <w:lang w:val="sr-Cyrl-RS"/>
              </w:rPr>
              <w:lastRenderedPageBreak/>
              <w:t>своје мишљење о квизу. Ово је битан корак јер на тај начин наставник може побољшати квалитет наредног квиза. Сви ученици су били веома активни. Часу су присуствовали: Маја Чоловић - стручни сарадник, Жарко Галић - наставник физике и информатике и рачунарства, Ермира Ферати - наставник албанског језика и Хамди Хаљими - наставник биологије и хемије.</w:t>
            </w:r>
          </w:p>
          <w:p w14:paraId="2DB7BDE1" w14:textId="71A11E4E" w:rsidR="001B4DA5" w:rsidRDefault="001B4DA5">
            <w:pPr>
              <w:pStyle w:val="NoSpacing"/>
              <w:numPr>
                <w:ilvl w:val="0"/>
                <w:numId w:val="77"/>
              </w:numPr>
              <w:rPr>
                <w:rFonts w:cs="Times New Roman"/>
                <w:szCs w:val="20"/>
                <w:lang w:val="sr-Cyrl-RS"/>
              </w:rPr>
            </w:pPr>
            <w:r w:rsidRPr="001B4DA5">
              <w:rPr>
                <w:rFonts w:cs="Times New Roman"/>
                <w:szCs w:val="20"/>
              </w:rPr>
              <w:t xml:space="preserve">Дана 04.04.2024 године Фљорентина Рама је одржала угледни час "Здрави стилови живота" коме су присуствовали ученици од 1-8 разреда. Поред ученика часу су присуствовали: директор Синиша Станковић, Маја Чоловић, Сузана Савић, Илхам Хасани, </w:t>
            </w:r>
            <w:r w:rsidR="00167ABE">
              <w:rPr>
                <w:rFonts w:cs="Times New Roman"/>
                <w:szCs w:val="20"/>
              </w:rPr>
              <w:t>КАСТРИОТ РАМОВИЋ</w:t>
            </w:r>
            <w:r w:rsidRPr="001B4DA5">
              <w:rPr>
                <w:rFonts w:cs="Times New Roman"/>
                <w:szCs w:val="20"/>
              </w:rPr>
              <w:t xml:space="preserve">, Сејди Муратовић, Ауљона Хаљими, </w:t>
            </w:r>
            <w:r w:rsidR="00B90995">
              <w:rPr>
                <w:rFonts w:cs="Times New Roman"/>
                <w:szCs w:val="20"/>
              </w:rPr>
              <w:t>Мирјета Беха Салиху</w:t>
            </w:r>
          </w:p>
          <w:p w14:paraId="63A303DF" w14:textId="145FBFD3" w:rsidR="00C84FAC" w:rsidRPr="00C84FAC" w:rsidRDefault="00C84FAC">
            <w:pPr>
              <w:pStyle w:val="NoSpacing"/>
              <w:numPr>
                <w:ilvl w:val="0"/>
                <w:numId w:val="77"/>
              </w:numPr>
              <w:rPr>
                <w:rFonts w:cs="Times New Roman"/>
                <w:szCs w:val="20"/>
                <w:lang w:val="sr-Cyrl-RS"/>
              </w:rPr>
            </w:pPr>
            <w:r w:rsidRPr="00C84FAC">
              <w:rPr>
                <w:rFonts w:cs="Times New Roman"/>
                <w:szCs w:val="20"/>
                <w:lang w:val="sr-Cyrl-RS"/>
              </w:rPr>
              <w:t xml:space="preserve">27.05. је одржан угледни цас из српског језика, у одељењу </w:t>
            </w:r>
            <w:r>
              <w:rPr>
                <w:rFonts w:cs="Times New Roman"/>
                <w:szCs w:val="20"/>
                <w:lang w:val="sr-Cyrl-RS"/>
              </w:rPr>
              <w:t>1</w:t>
            </w:r>
            <w:r w:rsidRPr="00C84FAC">
              <w:rPr>
                <w:rFonts w:cs="Times New Roman"/>
                <w:szCs w:val="20"/>
                <w:lang w:val="sr-Cyrl-RS"/>
              </w:rPr>
              <w:t>-</w:t>
            </w:r>
            <w:r w:rsidRPr="00C84FAC">
              <w:rPr>
                <w:rFonts w:cs="Times New Roman"/>
                <w:szCs w:val="20"/>
                <w:vertAlign w:val="subscript"/>
                <w:lang w:val="sr-Cyrl-RS"/>
              </w:rPr>
              <w:t>1</w:t>
            </w:r>
            <w:r w:rsidRPr="00C84FAC">
              <w:rPr>
                <w:rFonts w:cs="Times New Roman"/>
                <w:szCs w:val="20"/>
                <w:lang w:val="sr-Cyrl-RS"/>
              </w:rPr>
              <w:t>.</w:t>
            </w:r>
          </w:p>
          <w:p w14:paraId="73373BE7" w14:textId="3B7F420D" w:rsidR="00C84FAC" w:rsidRDefault="00C84FAC" w:rsidP="00C84FAC">
            <w:pPr>
              <w:pStyle w:val="NoSpacing"/>
              <w:ind w:left="720"/>
              <w:rPr>
                <w:rFonts w:cs="Times New Roman"/>
                <w:szCs w:val="20"/>
                <w:lang w:val="sr-Cyrl-RS"/>
              </w:rPr>
            </w:pPr>
            <w:r w:rsidRPr="00C84FAC">
              <w:rPr>
                <w:rFonts w:cs="Times New Roman"/>
                <w:szCs w:val="20"/>
                <w:lang w:val="sr-Cyrl-RS"/>
              </w:rPr>
              <w:t>Наставна јединица: Басна "Лав  и мис" Езоп.</w:t>
            </w:r>
            <w:r>
              <w:rPr>
                <w:rFonts w:cs="Times New Roman"/>
                <w:szCs w:val="20"/>
                <w:lang w:val="sr-Cyrl-RS"/>
              </w:rPr>
              <w:t xml:space="preserve"> </w:t>
            </w:r>
            <w:r w:rsidRPr="00C84FAC">
              <w:rPr>
                <w:rFonts w:cs="Times New Roman"/>
                <w:szCs w:val="20"/>
                <w:lang w:val="sr-Cyrl-RS"/>
              </w:rPr>
              <w:t>Учитељица: Милена Тасић Миловановић</w:t>
            </w:r>
            <w:r>
              <w:rPr>
                <w:rFonts w:cs="Times New Roman"/>
                <w:szCs w:val="20"/>
                <w:lang w:val="sr-Cyrl-RS"/>
              </w:rPr>
              <w:t>.</w:t>
            </w:r>
          </w:p>
          <w:p w14:paraId="53B6E954" w14:textId="69F09EC8" w:rsidR="00ED7955" w:rsidRPr="00ED7955" w:rsidRDefault="00ED7955">
            <w:pPr>
              <w:pStyle w:val="NoSpacing"/>
              <w:numPr>
                <w:ilvl w:val="0"/>
                <w:numId w:val="77"/>
              </w:numPr>
              <w:rPr>
                <w:rFonts w:cs="Times New Roman"/>
                <w:szCs w:val="20"/>
                <w:lang w:val="sr-Cyrl-RS"/>
              </w:rPr>
            </w:pPr>
            <w:r w:rsidRPr="00ED7955">
              <w:rPr>
                <w:rFonts w:cs="Times New Roman"/>
                <w:szCs w:val="20"/>
                <w:lang w:val="sr-Cyrl-RS"/>
              </w:rPr>
              <w:t>Дана 12.6.2024. године ученицима ОШ,, Сијаринска Бања " у издвојеном одељењу Равна Бања од 1. до 6. разреда одржан је угледни час на тему</w:t>
            </w:r>
            <w:r>
              <w:rPr>
                <w:rFonts w:cs="Times New Roman"/>
                <w:szCs w:val="20"/>
                <w:lang w:val="sr-Cyrl-RS"/>
              </w:rPr>
              <w:t xml:space="preserve"> </w:t>
            </w:r>
            <w:r w:rsidRPr="00ED7955">
              <w:rPr>
                <w:rFonts w:cs="Times New Roman"/>
                <w:szCs w:val="20"/>
                <w:lang w:val="sr-Cyrl-RS"/>
              </w:rPr>
              <w:t>,, Животиње као књижевни јунаци."</w:t>
            </w:r>
          </w:p>
          <w:p w14:paraId="5460C3D3" w14:textId="2F0FA1B9" w:rsidR="00ED7955" w:rsidRPr="00ED7955" w:rsidRDefault="00ED7955" w:rsidP="00ED7955">
            <w:pPr>
              <w:pStyle w:val="NoSpacing"/>
              <w:ind w:left="720"/>
              <w:rPr>
                <w:rFonts w:cs="Times New Roman"/>
                <w:szCs w:val="20"/>
                <w:lang w:val="sr-Cyrl-RS"/>
              </w:rPr>
            </w:pPr>
            <w:r w:rsidRPr="00ED7955">
              <w:rPr>
                <w:rFonts w:cs="Times New Roman"/>
                <w:szCs w:val="20"/>
                <w:lang w:val="sr-Cyrl-RS"/>
              </w:rPr>
              <w:t>Наставница српског језика, Сузана Савић, учитељица, Светлана Стошић и наставница биологије,  Радмила Ђорђевић представиле су ученицима обрађена дела  током школске</w:t>
            </w:r>
            <w:r>
              <w:rPr>
                <w:rFonts w:cs="Times New Roman"/>
                <w:szCs w:val="20"/>
                <w:lang w:val="sr-Cyrl-RS"/>
              </w:rPr>
              <w:t xml:space="preserve"> </w:t>
            </w:r>
            <w:r w:rsidR="00C51DEF">
              <w:rPr>
                <w:rFonts w:cs="Times New Roman"/>
                <w:szCs w:val="20"/>
                <w:lang w:val="sr-Cyrl-RS"/>
              </w:rPr>
              <w:t>2024/2025</w:t>
            </w:r>
            <w:r w:rsidRPr="00ED7955">
              <w:rPr>
                <w:rFonts w:cs="Times New Roman"/>
                <w:szCs w:val="20"/>
                <w:lang w:val="sr-Cyrl-RS"/>
              </w:rPr>
              <w:t xml:space="preserve">. године. </w:t>
            </w:r>
          </w:p>
          <w:p w14:paraId="41774C03" w14:textId="09154392" w:rsidR="00ED7955" w:rsidRDefault="00ED7955" w:rsidP="00ED7955">
            <w:pPr>
              <w:pStyle w:val="NoSpacing"/>
              <w:ind w:left="720"/>
              <w:rPr>
                <w:rFonts w:cs="Times New Roman"/>
                <w:szCs w:val="20"/>
                <w:lang w:val="sr-Cyrl-RS"/>
              </w:rPr>
            </w:pPr>
            <w:r w:rsidRPr="00ED7955">
              <w:rPr>
                <w:rFonts w:cs="Times New Roman"/>
                <w:szCs w:val="20"/>
                <w:lang w:val="sr-Cyrl-RS"/>
              </w:rPr>
              <w:t>Ученици су кроз литерарне и ликовне садржаје изразили своје доживљаје. Највеће интересовање показали су за приче у којима се појављују  животиње: пас и коњ. Наставница биологије је путем презентације ученицима представила разне расе ових животиња, њихов узгој, дресуру итд.Ученици су били активни и веома заинтересовани.</w:t>
            </w:r>
          </w:p>
          <w:p w14:paraId="1FA34DE4" w14:textId="77777777" w:rsidR="002979B3" w:rsidRDefault="002979B3" w:rsidP="002979B3">
            <w:pPr>
              <w:pStyle w:val="NoSpacing"/>
              <w:rPr>
                <w:rFonts w:cs="Times New Roman"/>
                <w:szCs w:val="20"/>
                <w:lang w:val="sr-Cyrl-RS"/>
              </w:rPr>
            </w:pPr>
          </w:p>
          <w:p w14:paraId="3041F4A8" w14:textId="77777777" w:rsidR="002979B3" w:rsidRPr="002979B3" w:rsidRDefault="002979B3" w:rsidP="002979B3">
            <w:pPr>
              <w:pStyle w:val="NoSpacing"/>
              <w:rPr>
                <w:rFonts w:cs="Times New Roman"/>
                <w:szCs w:val="20"/>
                <w:lang w:val="sr-Cyrl-RS"/>
              </w:rPr>
            </w:pPr>
          </w:p>
        </w:tc>
        <w:tc>
          <w:tcPr>
            <w:tcW w:w="1916" w:type="dxa"/>
            <w:tcBorders>
              <w:top w:val="single" w:sz="4" w:space="0" w:color="auto"/>
            </w:tcBorders>
          </w:tcPr>
          <w:p w14:paraId="6D539391" w14:textId="77777777" w:rsidR="002979B3" w:rsidRDefault="002979B3" w:rsidP="00A11485">
            <w:pPr>
              <w:pStyle w:val="NoSpacing"/>
              <w:rPr>
                <w:rFonts w:cs="Times New Roman"/>
                <w:szCs w:val="20"/>
                <w:lang w:val="sr-Cyrl-RS"/>
              </w:rPr>
            </w:pPr>
          </w:p>
        </w:tc>
      </w:tr>
    </w:tbl>
    <w:p w14:paraId="5BCC43A1"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sz w:val="20"/>
        </w:rPr>
      </w:pPr>
    </w:p>
    <w:p w14:paraId="1071B4BB" w14:textId="77777777" w:rsidR="008B0ED3" w:rsidRDefault="008B0ED3" w:rsidP="008B0ED3">
      <w:pPr>
        <w:widowControl w:val="0"/>
        <w:autoSpaceDE w:val="0"/>
        <w:autoSpaceDN w:val="0"/>
        <w:spacing w:after="0" w:line="240" w:lineRule="auto"/>
        <w:ind w:left="-90"/>
        <w:rPr>
          <w:rFonts w:ascii="Times New Roman" w:eastAsia="Calibri" w:hAnsi="Times New Roman" w:cs="Times New Roman"/>
          <w:b/>
          <w:bCs/>
          <w:u w:color="000000"/>
          <w:lang w:val="sr-Cyrl-RS"/>
        </w:rPr>
      </w:pPr>
      <w:r w:rsidRPr="008B0ED3">
        <w:rPr>
          <w:rFonts w:ascii="Times New Roman" w:eastAsia="Calibri" w:hAnsi="Times New Roman" w:cs="Times New Roman"/>
          <w:b/>
          <w:bCs/>
          <w:u w:color="000000"/>
          <w:lang w:val="sr-Latn-RS"/>
        </w:rPr>
        <w:t xml:space="preserve"> </w:t>
      </w:r>
    </w:p>
    <w:p w14:paraId="2DB2DDDC" w14:textId="77777777" w:rsidR="008B0ED3" w:rsidRDefault="008B0ED3" w:rsidP="008B0ED3">
      <w:pPr>
        <w:widowControl w:val="0"/>
        <w:autoSpaceDE w:val="0"/>
        <w:autoSpaceDN w:val="0"/>
        <w:spacing w:after="0" w:line="240" w:lineRule="auto"/>
        <w:ind w:left="-90"/>
        <w:rPr>
          <w:rFonts w:ascii="Times New Roman" w:eastAsia="Calibri" w:hAnsi="Times New Roman" w:cs="Times New Roman"/>
          <w:b/>
          <w:bCs/>
          <w:u w:color="000000"/>
          <w:lang w:val="sr-Cyrl-RS"/>
        </w:rPr>
      </w:pPr>
    </w:p>
    <w:p w14:paraId="4E6B3938" w14:textId="752F2BDE" w:rsidR="006A3944" w:rsidRPr="008B0ED3" w:rsidRDefault="008B0ED3" w:rsidP="008B0ED3">
      <w:pPr>
        <w:widowControl w:val="0"/>
        <w:autoSpaceDE w:val="0"/>
        <w:autoSpaceDN w:val="0"/>
        <w:spacing w:after="0" w:line="240" w:lineRule="auto"/>
        <w:ind w:left="-90"/>
        <w:rPr>
          <w:rFonts w:ascii="Times New Roman" w:eastAsia="Calibri" w:hAnsi="Times New Roman" w:cs="Times New Roman"/>
          <w:u w:color="000000"/>
          <w:lang w:val="sr-Cyrl-RS"/>
        </w:rPr>
      </w:pPr>
      <w:r w:rsidRPr="008B0ED3">
        <w:rPr>
          <w:rFonts w:ascii="Times New Roman" w:eastAsia="Calibri" w:hAnsi="Times New Roman" w:cs="Times New Roman"/>
          <w:b/>
          <w:bCs/>
          <w:u w:color="000000"/>
          <w:lang w:val="sr-Cyrl-RS"/>
        </w:rPr>
        <w:t>ИЗВЕШТАЈ О ПРОМОЦИЈИ РАДА ШКОЛЕ</w:t>
      </w:r>
      <w:r>
        <w:rPr>
          <w:rFonts w:ascii="Times New Roman" w:eastAsia="Calibri" w:hAnsi="Times New Roman" w:cs="Times New Roman"/>
          <w:u w:color="000000"/>
          <w:lang w:val="sr-Cyrl-RS"/>
        </w:rPr>
        <w:t xml:space="preserve"> </w:t>
      </w:r>
      <w:r w:rsidRPr="008B0ED3">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r>
      <w:r>
        <w:rPr>
          <w:rFonts w:ascii="Times New Roman" w:eastAsia="Calibri" w:hAnsi="Times New Roman" w:cs="Times New Roman"/>
          <w:u w:color="000000"/>
          <w:lang w:val="sr-Cyrl-RS"/>
        </w:rPr>
        <w:t>Н</w:t>
      </w:r>
      <w:r w:rsidRPr="008B0ED3">
        <w:rPr>
          <w:rFonts w:ascii="Times New Roman" w:eastAsia="Calibri" w:hAnsi="Times New Roman" w:cs="Times New Roman"/>
          <w:u w:color="000000"/>
          <w:lang w:val="sr-Latn-RS"/>
        </w:rPr>
        <w:t>аша школа је предузела низ активности са циљем промоције свог рада и постигнућа ученика. Ове активности су обухватале различите аспекте, а ево детаљнијег прегледа свих значајних догађаја: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1.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Посет</w:t>
      </w:r>
      <w:r>
        <w:rPr>
          <w:rFonts w:ascii="Times New Roman" w:eastAsia="Calibri" w:hAnsi="Times New Roman" w:cs="Times New Roman"/>
          <w:u w:color="000000"/>
          <w:lang w:val="sr-Cyrl-RS"/>
        </w:rPr>
        <w:t>а</w:t>
      </w:r>
      <w:r w:rsidRPr="008B0ED3">
        <w:rPr>
          <w:rFonts w:ascii="Times New Roman" w:eastAsia="Calibri" w:hAnsi="Times New Roman" w:cs="Times New Roman"/>
          <w:u w:color="000000"/>
          <w:lang w:val="sr-Latn-RS"/>
        </w:rPr>
        <w:t xml:space="preserve"> вртић</w:t>
      </w:r>
      <w:r>
        <w:rPr>
          <w:rFonts w:ascii="Times New Roman" w:eastAsia="Calibri" w:hAnsi="Times New Roman" w:cs="Times New Roman"/>
          <w:u w:color="000000"/>
          <w:lang w:val="sr-Cyrl-RS"/>
        </w:rPr>
        <w:t>у</w:t>
      </w:r>
      <w:r w:rsidRPr="008B0ED3">
        <w:rPr>
          <w:rFonts w:ascii="Times New Roman" w:eastAsia="Calibri" w:hAnsi="Times New Roman" w:cs="Times New Roman"/>
          <w:u w:color="000000"/>
          <w:lang w:val="sr-Latn-RS"/>
        </w:rPr>
        <w:t xml:space="preserve"> и информисање родитеља</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У оквиру наше стратегије уписа, организовали смо посете локалним вртићима где смо информисали родитеље потенцијалних ученика - првака о раду школе, образовним програмима и могућностима које нудимо. Ова активност је омогућила родитељима да се ближе упознају са школом и њеним вредностима.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2.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Јавно приказивање резултата ученика 8. разреда</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У циљу транспарентности и охрабрења ученика, организовали смо јавну презентацију резултата ученика 8. разреда на квалификационим испитима. Ова активност је показала наше успехе у припреми ученика за упис у средње школе и истакла важност образовања.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3.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Промоција ученика носиоца Вукове дипломе</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У току године, посебно смо истакли ученике који су постигли Вукову дипломе и друге значајне награде на такмичењима. Ови ученици су представљали нашу школу са поносом и служили као узор осталима.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4.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Успеси ученика на огласној табли</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Сви успеси ученика у настави и на различитим такмичењима били су истакнути на огласној табли школе. Ова иницијатива је подстакла позитивно такмичарско дух иисала ученике да се више ангажују.</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5.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Учешће на изложбама и такмињима</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xml:space="preserve">: Школа је активно учествовала на разним изложбама, </w:t>
      </w:r>
      <w:r w:rsidRPr="008B0ED3">
        <w:rPr>
          <w:rFonts w:ascii="Times New Roman" w:eastAsia="Calibri" w:hAnsi="Times New Roman" w:cs="Times New Roman"/>
          <w:u w:color="000000"/>
          <w:lang w:val="sr-Latn-RS"/>
        </w:rPr>
        <w:lastRenderedPageBreak/>
        <w:t>конкурсима и такмичењима. Ова учешћа су допринела промоцији наше школе у ширем окружењу и показала таленте наших ученика.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 xml:space="preserve">6. </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Промоција рада секција</w:t>
      </w:r>
      <w:r>
        <w:rPr>
          <w:rFonts w:ascii="Times New Roman" w:eastAsia="Calibri" w:hAnsi="Times New Roman" w:cs="Times New Roman"/>
          <w:u w:color="000000"/>
          <w:lang w:val="sr-Latn-RS"/>
        </w:rPr>
        <w:t xml:space="preserve"> </w:t>
      </w:r>
      <w:r w:rsidRPr="008B0ED3">
        <w:rPr>
          <w:rFonts w:ascii="Times New Roman" w:eastAsia="Calibri" w:hAnsi="Times New Roman" w:cs="Times New Roman"/>
          <w:u w:color="000000"/>
          <w:lang w:val="sr-Latn-RS"/>
        </w:rPr>
        <w:t>: Рад секција у нашој школи био је промовисан путем приредби и манифестација. Ове активности су омогућиле ученицима да покажу своје вештине и знања у различитим областима, а родитељима и другим посетиоцима да виде разноликост и креативност наших ученика.</w:t>
      </w:r>
      <w:r w:rsidRPr="008B0ED3">
        <w:rPr>
          <w:rFonts w:ascii="Times New Roman" w:eastAsia="Calibri" w:hAnsi="Times New Roman" w:cs="Times New Roman"/>
          <w:u w:color="000000"/>
          <w:lang w:val="sr-Latn-RS"/>
        </w:rPr>
        <w:br/>
      </w:r>
      <w:r w:rsidRPr="008B0ED3">
        <w:rPr>
          <w:rFonts w:ascii="Times New Roman" w:eastAsia="Calibri" w:hAnsi="Times New Roman" w:cs="Times New Roman"/>
          <w:u w:color="000000"/>
          <w:lang w:val="sr-Latn-RS"/>
        </w:rPr>
        <w:br/>
        <w:t>Закључак: Укупно, активности које је школа реализовала у школској 2024/2025. години значајно су допринеле промоцији нашег рада и постигнућа ученика. Показали смо да смо школа која подстиче талент, креативност и успех, и наставићемо да радимо на унапређењу наших програма и активности у будућности.</w:t>
      </w:r>
    </w:p>
    <w:p w14:paraId="027EF5A9" w14:textId="77777777" w:rsidR="006A3944" w:rsidRPr="008B0ED3" w:rsidRDefault="006A3944" w:rsidP="00A87C87">
      <w:pPr>
        <w:widowControl w:val="0"/>
        <w:autoSpaceDE w:val="0"/>
        <w:autoSpaceDN w:val="0"/>
        <w:spacing w:before="2" w:after="0" w:line="240" w:lineRule="auto"/>
        <w:ind w:left="-90"/>
        <w:rPr>
          <w:rFonts w:ascii="Times New Roman" w:eastAsia="Calibri" w:hAnsi="Times New Roman" w:cs="Times New Roman"/>
          <w:b/>
        </w:rPr>
      </w:pPr>
    </w:p>
    <w:p w14:paraId="2500EF5D" w14:textId="77777777" w:rsidR="00EB46A0" w:rsidRPr="008B0ED3" w:rsidRDefault="00EB46A0" w:rsidP="00EB46A0">
      <w:pPr>
        <w:widowControl w:val="0"/>
        <w:autoSpaceDE w:val="0"/>
        <w:autoSpaceDN w:val="0"/>
        <w:spacing w:after="0" w:line="240" w:lineRule="auto"/>
        <w:ind w:left="-90"/>
        <w:rPr>
          <w:rFonts w:ascii="Times New Roman" w:eastAsia="Calibri" w:hAnsi="Times New Roman" w:cs="Times New Roman"/>
          <w:b/>
          <w:bCs/>
        </w:rPr>
      </w:pPr>
      <w:r w:rsidRPr="008B0ED3">
        <w:rPr>
          <w:rFonts w:ascii="Times New Roman" w:eastAsia="Calibri" w:hAnsi="Times New Roman" w:cs="Times New Roman"/>
          <w:b/>
          <w:bCs/>
        </w:rPr>
        <w:t>ИНТЕРНИ МАРКЕТИНГ</w:t>
      </w:r>
    </w:p>
    <w:p w14:paraId="678479C4" w14:textId="6AD68889" w:rsidR="00EB46A0" w:rsidRPr="008B0ED3" w:rsidRDefault="00EB46A0" w:rsidP="005B157D">
      <w:pPr>
        <w:widowControl w:val="0"/>
        <w:autoSpaceDE w:val="0"/>
        <w:autoSpaceDN w:val="0"/>
        <w:spacing w:after="0" w:line="240" w:lineRule="auto"/>
        <w:ind w:left="-90"/>
        <w:rPr>
          <w:rFonts w:ascii="Times New Roman" w:eastAsia="Calibri" w:hAnsi="Times New Roman" w:cs="Times New Roman"/>
        </w:rPr>
      </w:pPr>
      <w:r w:rsidRPr="008B0ED3">
        <w:rPr>
          <w:rFonts w:ascii="Times New Roman" w:eastAsia="Calibri" w:hAnsi="Times New Roman" w:cs="Times New Roman"/>
        </w:rPr>
        <w:t>Редовно извештавање о активностима школе реализовано је преко огласних табли. Посебан значај дат је постављању паноа са продуктима различитих активности реализованим у школи / слике, дечји радови /, као и резултатима са такмичења. На седницама Савета родитеља школе и Школског одбора редовно су дати извештаји</w:t>
      </w:r>
      <w:r w:rsidR="008B0ED3">
        <w:rPr>
          <w:rFonts w:ascii="Times New Roman" w:eastAsia="Calibri" w:hAnsi="Times New Roman" w:cs="Times New Roman"/>
          <w:lang w:val="sr-Cyrl-RS"/>
        </w:rPr>
        <w:t xml:space="preserve"> </w:t>
      </w:r>
      <w:r w:rsidRPr="008B0ED3">
        <w:rPr>
          <w:rFonts w:ascii="Times New Roman" w:eastAsia="Calibri" w:hAnsi="Times New Roman" w:cs="Times New Roman"/>
        </w:rPr>
        <w:t>o постигнутим резултатима. Одређене инфромације постављане су и на гугл учионице</w:t>
      </w:r>
      <w:r w:rsidR="008B0ED3">
        <w:rPr>
          <w:rFonts w:ascii="Times New Roman" w:eastAsia="Calibri" w:hAnsi="Times New Roman" w:cs="Times New Roman"/>
          <w:lang w:val="sr-Cyrl-RS"/>
        </w:rPr>
        <w:t xml:space="preserve"> као и у вибер групи ЛЕТОПИС</w:t>
      </w:r>
      <w:r w:rsidRPr="008B0ED3">
        <w:rPr>
          <w:rFonts w:ascii="Times New Roman" w:eastAsia="Calibri" w:hAnsi="Times New Roman" w:cs="Times New Roman"/>
        </w:rPr>
        <w:t>.</w:t>
      </w:r>
      <w:r w:rsidR="005B157D">
        <w:rPr>
          <w:rFonts w:ascii="Times New Roman" w:eastAsia="Calibri" w:hAnsi="Times New Roman" w:cs="Times New Roman"/>
          <w:lang w:val="sr-Cyrl-RS"/>
        </w:rPr>
        <w:t xml:space="preserve"> </w:t>
      </w:r>
      <w:r w:rsidRPr="008B0ED3">
        <w:rPr>
          <w:rFonts w:ascii="Times New Roman" w:eastAsia="Calibri" w:hAnsi="Times New Roman" w:cs="Times New Roman"/>
        </w:rPr>
        <w:t>Овим маркетиногом бавио се и Тим за промоцију школе.</w:t>
      </w:r>
      <w:r w:rsidR="005B157D">
        <w:rPr>
          <w:rFonts w:ascii="Times New Roman" w:eastAsia="Calibri" w:hAnsi="Times New Roman" w:cs="Times New Roman"/>
          <w:lang w:val="sr-Cyrl-RS"/>
        </w:rPr>
        <w:t xml:space="preserve"> </w:t>
      </w:r>
      <w:r w:rsidRPr="008B0ED3">
        <w:rPr>
          <w:rFonts w:ascii="Times New Roman" w:eastAsia="Calibri" w:hAnsi="Times New Roman" w:cs="Times New Roman"/>
        </w:rPr>
        <w:t xml:space="preserve">Огласна табла постављена </w:t>
      </w:r>
      <w:r w:rsidR="008B0ED3">
        <w:rPr>
          <w:rFonts w:ascii="Times New Roman" w:eastAsia="Calibri" w:hAnsi="Times New Roman" w:cs="Times New Roman"/>
          <w:lang w:val="sr-Cyrl-RS"/>
        </w:rPr>
        <w:t>у холу</w:t>
      </w:r>
      <w:r w:rsidRPr="008B0ED3">
        <w:rPr>
          <w:rFonts w:ascii="Times New Roman" w:eastAsia="Calibri" w:hAnsi="Times New Roman" w:cs="Times New Roman"/>
        </w:rPr>
        <w:t xml:space="preserve"> школе обезбедила је промоцију низа активности и реазултата који су остварени. Привукла је велику пажњу и задовољство ученика и родитеља објавама о нашим резултатима. И даље се дешава да на овој табли дуже</w:t>
      </w:r>
      <w:r w:rsidR="008B0ED3">
        <w:rPr>
          <w:rFonts w:ascii="Times New Roman" w:eastAsia="Calibri" w:hAnsi="Times New Roman" w:cs="Times New Roman"/>
          <w:lang w:val="sr-Cyrl-RS"/>
        </w:rPr>
        <w:t xml:space="preserve"> </w:t>
      </w:r>
      <w:r w:rsidRPr="008B0ED3">
        <w:rPr>
          <w:rFonts w:ascii="Times New Roman" w:eastAsia="Calibri" w:hAnsi="Times New Roman" w:cs="Times New Roman"/>
        </w:rPr>
        <w:t>стоје истакнути исти текстви и фотографије. Свакако је треба често мењати. Инфромације о различитим активностима које су се у школи одвијала, дате су сажето, а направила је и одличан избор фотографија уз текстове.</w:t>
      </w:r>
    </w:p>
    <w:p w14:paraId="60403E86" w14:textId="77777777" w:rsidR="00EB46A0" w:rsidRPr="008B0ED3" w:rsidRDefault="00EB46A0" w:rsidP="00EB46A0">
      <w:pPr>
        <w:widowControl w:val="0"/>
        <w:autoSpaceDE w:val="0"/>
        <w:autoSpaceDN w:val="0"/>
        <w:spacing w:after="0" w:line="240" w:lineRule="auto"/>
        <w:ind w:left="-90"/>
        <w:rPr>
          <w:rFonts w:ascii="Times New Roman" w:eastAsia="Calibri" w:hAnsi="Times New Roman" w:cs="Times New Roman"/>
          <w:b/>
          <w:bCs/>
        </w:rPr>
      </w:pPr>
    </w:p>
    <w:p w14:paraId="1BAB9138" w14:textId="77777777" w:rsidR="00EB46A0" w:rsidRPr="008B0ED3" w:rsidRDefault="00EB46A0" w:rsidP="00EB46A0">
      <w:pPr>
        <w:widowControl w:val="0"/>
        <w:autoSpaceDE w:val="0"/>
        <w:autoSpaceDN w:val="0"/>
        <w:spacing w:after="0" w:line="240" w:lineRule="auto"/>
        <w:ind w:left="-90"/>
        <w:rPr>
          <w:rFonts w:ascii="Times New Roman" w:eastAsia="Calibri" w:hAnsi="Times New Roman" w:cs="Times New Roman"/>
          <w:b/>
          <w:bCs/>
        </w:rPr>
      </w:pPr>
      <w:r w:rsidRPr="008B0ED3">
        <w:rPr>
          <w:rFonts w:ascii="Times New Roman" w:eastAsia="Calibri" w:hAnsi="Times New Roman" w:cs="Times New Roman"/>
          <w:b/>
          <w:bCs/>
        </w:rPr>
        <w:t xml:space="preserve"> ЕКСТЕРНИ МАРКЕТИНГ</w:t>
      </w:r>
    </w:p>
    <w:p w14:paraId="1FEED275" w14:textId="0DFCBEB6" w:rsidR="00EB46A0" w:rsidRPr="008B0ED3" w:rsidRDefault="00EB46A0" w:rsidP="00EB46A0">
      <w:pPr>
        <w:widowControl w:val="0"/>
        <w:autoSpaceDE w:val="0"/>
        <w:autoSpaceDN w:val="0"/>
        <w:spacing w:after="0" w:line="240" w:lineRule="auto"/>
        <w:ind w:left="-90"/>
        <w:rPr>
          <w:rFonts w:ascii="Times New Roman" w:eastAsia="Calibri" w:hAnsi="Times New Roman" w:cs="Times New Roman"/>
          <w:lang w:val="sr-Cyrl-RS"/>
        </w:rPr>
      </w:pPr>
      <w:r w:rsidRPr="008B0ED3">
        <w:rPr>
          <w:rFonts w:ascii="Times New Roman" w:eastAsia="Calibri" w:hAnsi="Times New Roman" w:cs="Times New Roman"/>
        </w:rPr>
        <w:t xml:space="preserve">Локални </w:t>
      </w:r>
      <w:r w:rsidR="00C71F44" w:rsidRPr="008B0ED3">
        <w:rPr>
          <w:rFonts w:ascii="Times New Roman" w:eastAsia="Calibri" w:hAnsi="Times New Roman" w:cs="Times New Roman"/>
          <w:lang w:val="sr-Cyrl-RS"/>
        </w:rPr>
        <w:t>институције</w:t>
      </w:r>
      <w:r w:rsidRPr="008B0ED3">
        <w:rPr>
          <w:rFonts w:ascii="Times New Roman" w:eastAsia="Calibri" w:hAnsi="Times New Roman" w:cs="Times New Roman"/>
        </w:rPr>
        <w:t xml:space="preserve"> (</w:t>
      </w:r>
      <w:r w:rsidR="00C71F44" w:rsidRPr="008B0ED3">
        <w:rPr>
          <w:rFonts w:ascii="Times New Roman" w:eastAsia="Calibri" w:hAnsi="Times New Roman" w:cs="Times New Roman"/>
          <w:lang w:val="sr-Cyrl-RS"/>
        </w:rPr>
        <w:t>преко својих канала, фејсбук страница, сајта</w:t>
      </w:r>
      <w:r w:rsidRPr="008B0ED3">
        <w:rPr>
          <w:rFonts w:ascii="Times New Roman" w:eastAsia="Calibri" w:hAnsi="Times New Roman" w:cs="Times New Roman"/>
        </w:rPr>
        <w:t xml:space="preserve">) објавили су низ прилога о раду школе и резултатима које су ученици постигли на разним такмичењима. Посебне заслуге за велику присутност школе </w:t>
      </w:r>
      <w:r w:rsidR="00C71F44" w:rsidRPr="008B0ED3">
        <w:rPr>
          <w:rFonts w:ascii="Times New Roman" w:eastAsia="Calibri" w:hAnsi="Times New Roman" w:cs="Times New Roman"/>
          <w:lang w:val="sr-Cyrl-RS"/>
        </w:rPr>
        <w:t>на друштвеним мрежама,</w:t>
      </w:r>
      <w:r w:rsidRPr="008B0ED3">
        <w:rPr>
          <w:rFonts w:ascii="Times New Roman" w:eastAsia="Calibri" w:hAnsi="Times New Roman" w:cs="Times New Roman"/>
        </w:rPr>
        <w:t xml:space="preserve"> имало је неколико наставника.</w:t>
      </w:r>
      <w:r w:rsidR="00C71F44" w:rsidRPr="008B0ED3">
        <w:rPr>
          <w:rFonts w:ascii="Times New Roman" w:eastAsia="Calibri" w:hAnsi="Times New Roman" w:cs="Times New Roman"/>
          <w:lang w:val="sr-Cyrl-RS"/>
        </w:rPr>
        <w:t xml:space="preserve"> Медвеђа нема своју ТВ станицу, нити радио станицу, тако да је једино могуће оглашавање путем друштвених мрежа на локалу. </w:t>
      </w:r>
    </w:p>
    <w:p w14:paraId="54A3FAD8" w14:textId="77777777" w:rsidR="006A3944" w:rsidRPr="008B0ED3" w:rsidRDefault="006A3944" w:rsidP="00A87C87">
      <w:pPr>
        <w:widowControl w:val="0"/>
        <w:autoSpaceDE w:val="0"/>
        <w:autoSpaceDN w:val="0"/>
        <w:spacing w:after="0" w:line="240" w:lineRule="auto"/>
        <w:ind w:left="-90"/>
        <w:rPr>
          <w:rFonts w:ascii="Times New Roman" w:eastAsia="Calibri" w:hAnsi="Times New Roman" w:cs="Times New Roman"/>
          <w:b/>
        </w:rPr>
      </w:pPr>
    </w:p>
    <w:p w14:paraId="3B2248F4" w14:textId="77777777" w:rsidR="005A6313" w:rsidRDefault="005A6313" w:rsidP="005A6313">
      <w:pPr>
        <w:widowControl w:val="0"/>
        <w:autoSpaceDE w:val="0"/>
        <w:autoSpaceDN w:val="0"/>
        <w:spacing w:before="2" w:after="0" w:line="237" w:lineRule="auto"/>
        <w:ind w:right="948"/>
        <w:rPr>
          <w:rFonts w:ascii="Times New Roman" w:eastAsia="Calibri" w:hAnsi="Times New Roman" w:cs="Times New Roman"/>
          <w:lang w:val="sr-Cyrl-RS"/>
        </w:rPr>
      </w:pPr>
    </w:p>
    <w:p w14:paraId="000B3063" w14:textId="77777777" w:rsidR="008667DD" w:rsidRPr="006A3944" w:rsidRDefault="008667DD" w:rsidP="00A87C87">
      <w:pPr>
        <w:widowControl w:val="0"/>
        <w:autoSpaceDE w:val="0"/>
        <w:autoSpaceDN w:val="0"/>
        <w:spacing w:before="2" w:after="0" w:line="237" w:lineRule="auto"/>
        <w:ind w:left="-90" w:right="948" w:firstLine="562"/>
        <w:rPr>
          <w:rFonts w:ascii="Times New Roman" w:eastAsia="Calibri" w:hAnsi="Times New Roman" w:cs="Times New Roman"/>
        </w:rPr>
      </w:pPr>
    </w:p>
    <w:p w14:paraId="2DD658A5"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131380D8" w14:textId="7A9AB5B9" w:rsidR="006A3944" w:rsidRPr="008667DD" w:rsidRDefault="008667DD" w:rsidP="00A87C87">
      <w:pPr>
        <w:widowControl w:val="0"/>
        <w:autoSpaceDE w:val="0"/>
        <w:autoSpaceDN w:val="0"/>
        <w:spacing w:after="0" w:line="240" w:lineRule="auto"/>
        <w:ind w:left="-90"/>
        <w:rPr>
          <w:rFonts w:ascii="Times New Roman" w:eastAsia="Calibri" w:hAnsi="Times New Roman" w:cs="Times New Roman"/>
          <w:lang w:val="sr-Cyrl-RS"/>
        </w:rPr>
      </w:pPr>
      <w:r>
        <w:rPr>
          <w:rFonts w:ascii="Times New Roman" w:eastAsia="Calibri" w:hAnsi="Times New Roman" w:cs="Times New Roman"/>
          <w:lang w:val="sr-Cyrl-RS"/>
        </w:rPr>
        <w:t>Дана, _______________</w:t>
      </w:r>
    </w:p>
    <w:p w14:paraId="6E429C35"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0C6F90DF"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7F0164BB" w14:textId="77777777" w:rsidR="006A3944" w:rsidRPr="006A3944" w:rsidRDefault="006A3944" w:rsidP="00A87C87">
      <w:pPr>
        <w:widowControl w:val="0"/>
        <w:autoSpaceDE w:val="0"/>
        <w:autoSpaceDN w:val="0"/>
        <w:spacing w:before="4" w:after="0" w:line="240" w:lineRule="auto"/>
        <w:ind w:left="-90"/>
        <w:jc w:val="both"/>
        <w:rPr>
          <w:rFonts w:ascii="Times New Roman" w:eastAsia="Calibri" w:hAnsi="Times New Roman" w:cs="Times New Roman"/>
        </w:rPr>
      </w:pPr>
    </w:p>
    <w:p w14:paraId="73825DC4" w14:textId="77777777" w:rsidR="006A3944" w:rsidRPr="006A3944" w:rsidRDefault="006A3944" w:rsidP="00A87C87">
      <w:pPr>
        <w:widowControl w:val="0"/>
        <w:autoSpaceDE w:val="0"/>
        <w:autoSpaceDN w:val="0"/>
        <w:spacing w:before="4" w:after="0" w:line="240" w:lineRule="auto"/>
        <w:ind w:left="-90"/>
        <w:jc w:val="both"/>
        <w:rPr>
          <w:rFonts w:ascii="Times New Roman" w:eastAsia="Calibri" w:hAnsi="Times New Roman" w:cs="Times New Roman"/>
        </w:rPr>
      </w:pPr>
    </w:p>
    <w:p w14:paraId="6F4C3987"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bookmarkStart w:id="126" w:name="_GoBack"/>
      <w:bookmarkEnd w:id="126"/>
    </w:p>
    <w:p w14:paraId="5A47EE25"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1487F642"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3EFEFC45"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5720C90B" w14:textId="77777777" w:rsidR="006A3944" w:rsidRPr="006A3944" w:rsidRDefault="006A3944" w:rsidP="00A87C87">
      <w:pPr>
        <w:widowControl w:val="0"/>
        <w:autoSpaceDE w:val="0"/>
        <w:autoSpaceDN w:val="0"/>
        <w:spacing w:after="0" w:line="240" w:lineRule="auto"/>
        <w:ind w:left="-90"/>
        <w:rPr>
          <w:rFonts w:ascii="Times New Roman" w:eastAsia="Calibri" w:hAnsi="Times New Roman" w:cs="Times New Roman"/>
        </w:rPr>
      </w:pPr>
    </w:p>
    <w:p w14:paraId="07515600" w14:textId="0F94D94D" w:rsidR="008667DD" w:rsidRDefault="008667DD" w:rsidP="00A87C87">
      <w:pPr>
        <w:ind w:left="-90"/>
        <w:rPr>
          <w:rFonts w:ascii="Times New Roman" w:eastAsia="Calibri" w:hAnsi="Times New Roman" w:cs="Times New Roman"/>
          <w:lang w:val="sr-Cyrl-RS"/>
        </w:rPr>
      </w:pPr>
      <w:r>
        <w:rPr>
          <w:rFonts w:ascii="Times New Roman" w:eastAsia="Calibri" w:hAnsi="Times New Roman" w:cs="Times New Roman"/>
          <w:lang w:val="sr-Cyrl-RS"/>
        </w:rPr>
        <w:t xml:space="preserve">Председник школског одбора </w:t>
      </w:r>
    </w:p>
    <w:p w14:paraId="1477C728" w14:textId="448E1419" w:rsidR="008667DD" w:rsidRDefault="008667DD" w:rsidP="008667DD">
      <w:pPr>
        <w:ind w:left="-90"/>
        <w:rPr>
          <w:rFonts w:ascii="Times New Roman" w:eastAsia="Calibri" w:hAnsi="Times New Roman" w:cs="Times New Roman"/>
          <w:lang w:val="sr-Cyrl-RS"/>
        </w:rPr>
      </w:pPr>
      <w:r>
        <w:rPr>
          <w:rFonts w:ascii="Times New Roman" w:eastAsia="Calibri" w:hAnsi="Times New Roman" w:cs="Times New Roman"/>
          <w:lang w:val="sr-Cyrl-RS"/>
        </w:rPr>
        <w:t>________________________</w:t>
      </w:r>
    </w:p>
    <w:p w14:paraId="32D4E965" w14:textId="5C2F7707" w:rsidR="008667DD" w:rsidRDefault="008667DD" w:rsidP="00A87C87">
      <w:pPr>
        <w:ind w:left="-90"/>
        <w:rPr>
          <w:rFonts w:ascii="Times New Roman" w:eastAsia="Calibri" w:hAnsi="Times New Roman" w:cs="Times New Roman"/>
          <w:lang w:val="sr-Cyrl-RS"/>
        </w:rPr>
      </w:pPr>
      <w:r>
        <w:rPr>
          <w:rFonts w:ascii="Times New Roman" w:eastAsia="Calibri" w:hAnsi="Times New Roman" w:cs="Times New Roman"/>
          <w:lang w:val="sr-Cyrl-RS"/>
        </w:rPr>
        <w:t>Бора Стојановић</w:t>
      </w:r>
    </w:p>
    <w:p w14:paraId="0BDF727C" w14:textId="56E6D61E" w:rsidR="008667DD" w:rsidRDefault="008667DD" w:rsidP="008667DD">
      <w:pPr>
        <w:ind w:left="-90"/>
        <w:jc w:val="right"/>
        <w:rPr>
          <w:rFonts w:ascii="Times New Roman" w:eastAsia="Calibri" w:hAnsi="Times New Roman" w:cs="Times New Roman"/>
          <w:lang w:val="sr-Cyrl-RS"/>
        </w:rPr>
      </w:pPr>
      <w:r>
        <w:rPr>
          <w:rFonts w:ascii="Times New Roman" w:eastAsia="Calibri" w:hAnsi="Times New Roman" w:cs="Times New Roman"/>
          <w:lang w:val="sr-Cyrl-RS"/>
        </w:rPr>
        <w:t>Директор школе</w:t>
      </w:r>
    </w:p>
    <w:p w14:paraId="63D4BA60" w14:textId="55EC60FE" w:rsidR="008667DD" w:rsidRDefault="008667DD" w:rsidP="008667DD">
      <w:pPr>
        <w:ind w:left="-90"/>
        <w:jc w:val="right"/>
        <w:rPr>
          <w:rFonts w:ascii="Times New Roman" w:eastAsia="Calibri" w:hAnsi="Times New Roman" w:cs="Times New Roman"/>
          <w:lang w:val="sr-Cyrl-RS"/>
        </w:rPr>
      </w:pPr>
      <w:r>
        <w:rPr>
          <w:rFonts w:ascii="Times New Roman" w:eastAsia="Calibri" w:hAnsi="Times New Roman" w:cs="Times New Roman"/>
          <w:lang w:val="sr-Cyrl-RS"/>
        </w:rPr>
        <w:t>___________________</w:t>
      </w:r>
    </w:p>
    <w:p w14:paraId="4721618F" w14:textId="4340DA65" w:rsidR="008667DD" w:rsidRPr="005B157D" w:rsidRDefault="008667DD" w:rsidP="005B157D">
      <w:pPr>
        <w:ind w:left="-90"/>
        <w:jc w:val="right"/>
        <w:rPr>
          <w:rFonts w:ascii="Times New Roman" w:eastAsia="Calibri" w:hAnsi="Times New Roman" w:cs="Times New Roman"/>
          <w:lang w:val="sr-Cyrl-RS"/>
        </w:rPr>
      </w:pPr>
      <w:r>
        <w:rPr>
          <w:rFonts w:ascii="Times New Roman" w:eastAsia="Calibri" w:hAnsi="Times New Roman" w:cs="Times New Roman"/>
          <w:lang w:val="sr-Cyrl-RS"/>
        </w:rPr>
        <w:t>Синиша Станковић</w:t>
      </w:r>
    </w:p>
    <w:sectPr w:rsidR="008667DD" w:rsidRPr="005B157D" w:rsidSect="008F4C00">
      <w:type w:val="continuous"/>
      <w:pgSz w:w="11910" w:h="16840" w:code="9"/>
      <w:pgMar w:top="1440" w:right="1440" w:bottom="1440" w:left="630" w:header="1260" w:footer="9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4E673" w14:textId="77777777" w:rsidR="00AD6D21" w:rsidRDefault="00AD6D21">
      <w:pPr>
        <w:spacing w:after="0" w:line="240" w:lineRule="auto"/>
      </w:pPr>
      <w:r>
        <w:separator/>
      </w:r>
    </w:p>
  </w:endnote>
  <w:endnote w:type="continuationSeparator" w:id="0">
    <w:p w14:paraId="3E29ACA5" w14:textId="77777777" w:rsidR="00AD6D21" w:rsidRDefault="00AD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Ciril Times">
    <w:altName w:val="Courier New"/>
    <w:charset w:val="00"/>
    <w:family w:val="roman"/>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577305"/>
      <w:docPartObj>
        <w:docPartGallery w:val="Page Numbers (Bottom of Page)"/>
        <w:docPartUnique/>
      </w:docPartObj>
    </w:sdtPr>
    <w:sdtEndPr>
      <w:rPr>
        <w:noProof/>
      </w:rPr>
    </w:sdtEndPr>
    <w:sdtContent>
      <w:p w14:paraId="1F64023B" w14:textId="1F58BAFB" w:rsidR="0027673F" w:rsidRDefault="0027673F">
        <w:pPr>
          <w:pStyle w:val="Footer"/>
          <w:jc w:val="center"/>
        </w:pPr>
        <w:r>
          <w:fldChar w:fldCharType="begin"/>
        </w:r>
        <w:r>
          <w:instrText xml:space="preserve"> PAGE   \* MERGEFORMAT </w:instrText>
        </w:r>
        <w:r>
          <w:fldChar w:fldCharType="separate"/>
        </w:r>
        <w:r w:rsidR="00B233F3">
          <w:rPr>
            <w:noProof/>
          </w:rPr>
          <w:t>3</w:t>
        </w:r>
        <w:r>
          <w:rPr>
            <w:noProof/>
          </w:rPr>
          <w:fldChar w:fldCharType="end"/>
        </w:r>
      </w:p>
    </w:sdtContent>
  </w:sdt>
  <w:p w14:paraId="22885947" w14:textId="77777777" w:rsidR="0027673F" w:rsidRDefault="00276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79423"/>
      <w:docPartObj>
        <w:docPartGallery w:val="Page Numbers (Bottom of Page)"/>
        <w:docPartUnique/>
      </w:docPartObj>
    </w:sdtPr>
    <w:sdtContent>
      <w:p w14:paraId="357D1570" w14:textId="57B784A8" w:rsidR="0027673F" w:rsidRDefault="0027673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AAC30B9" w14:textId="77777777" w:rsidR="0027673F" w:rsidRDefault="0027673F">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919537"/>
      <w:docPartObj>
        <w:docPartGallery w:val="Page Numbers (Bottom of Page)"/>
        <w:docPartUnique/>
      </w:docPartObj>
    </w:sdtPr>
    <w:sdtContent>
      <w:p w14:paraId="62DB77E1" w14:textId="30C22FD5" w:rsidR="0027673F" w:rsidRPr="006725F4" w:rsidRDefault="0027673F">
        <w:pPr>
          <w:pStyle w:val="Footer"/>
          <w:jc w:val="center"/>
        </w:pPr>
        <w:r>
          <w:rPr>
            <w:lang w:val="sr-Cyrl-RS"/>
          </w:rPr>
          <w:t>4</w:t>
        </w:r>
      </w:p>
    </w:sdtContent>
  </w:sdt>
  <w:p w14:paraId="1892D007" w14:textId="77777777" w:rsidR="0027673F" w:rsidRPr="006725F4" w:rsidRDefault="0027673F">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380211"/>
      <w:docPartObj>
        <w:docPartGallery w:val="Page Numbers (Bottom of Page)"/>
        <w:docPartUnique/>
      </w:docPartObj>
    </w:sdtPr>
    <w:sdtEndPr>
      <w:rPr>
        <w:noProof/>
      </w:rPr>
    </w:sdtEndPr>
    <w:sdtContent>
      <w:p w14:paraId="436E3839" w14:textId="382272B6" w:rsidR="0027673F" w:rsidRDefault="0027673F">
        <w:pPr>
          <w:pStyle w:val="Footer"/>
          <w:jc w:val="center"/>
        </w:pPr>
        <w:r>
          <w:fldChar w:fldCharType="begin"/>
        </w:r>
        <w:r>
          <w:instrText xml:space="preserve"> PAGE   \* MERGEFORMAT </w:instrText>
        </w:r>
        <w:r>
          <w:fldChar w:fldCharType="separate"/>
        </w:r>
        <w:r w:rsidR="00B233F3">
          <w:rPr>
            <w:noProof/>
          </w:rPr>
          <w:t>33</w:t>
        </w:r>
        <w:r>
          <w:rPr>
            <w:noProof/>
          </w:rPr>
          <w:fldChar w:fldCharType="end"/>
        </w:r>
      </w:p>
    </w:sdtContent>
  </w:sdt>
  <w:p w14:paraId="40EC0378" w14:textId="5671DA9E" w:rsidR="0027673F" w:rsidRDefault="0027673F">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0A2C4" w14:textId="71A10349" w:rsidR="0027673F" w:rsidRDefault="0027673F">
    <w:pPr>
      <w:pStyle w:val="BodyText"/>
      <w:spacing w:line="14" w:lineRule="auto"/>
      <w:rPr>
        <w:sz w:val="15"/>
      </w:rPr>
    </w:pPr>
    <w:r>
      <w:rPr>
        <w:noProof/>
      </w:rPr>
      <mc:AlternateContent>
        <mc:Choice Requires="wps">
          <w:drawing>
            <wp:anchor distT="0" distB="0" distL="114300" distR="114300" simplePos="0" relativeHeight="251653632" behindDoc="1" locked="0" layoutInCell="1" allowOverlap="1" wp14:anchorId="2BE06804" wp14:editId="55C6942A">
              <wp:simplePos x="0" y="0"/>
              <wp:positionH relativeFrom="page">
                <wp:posOffset>3730625</wp:posOffset>
              </wp:positionH>
              <wp:positionV relativeFrom="page">
                <wp:posOffset>9883775</wp:posOffset>
              </wp:positionV>
              <wp:extent cx="317500" cy="19431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8E66"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682829">
                            <w:rPr>
                              <w:rFonts w:ascii="Times New Roman"/>
                              <w:noProof/>
                              <w:sz w:val="24"/>
                            </w:rPr>
                            <w:t>48</w:t>
                          </w:r>
                          <w:r>
                            <w:fldChar w:fldCharType="end"/>
                          </w:r>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06804" id="_x0000_t202" coordsize="21600,21600" o:spt="202" path="m,l,21600r21600,l21600,xe">
              <v:stroke joinstyle="miter"/>
              <v:path gradientshapeok="t" o:connecttype="rect"/>
            </v:shapetype>
            <v:shape id="Text Box 61" o:spid="_x0000_s1031" type="#_x0000_t202" style="position:absolute;margin-left:293.75pt;margin-top:778.25pt;width:25pt;height:15.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" filled="f" stroked="f">
              <v:textbox inset="0,0,0,0">
                <w:txbxContent>
                  <w:p w14:paraId="3E2D8E66"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682829">
                      <w:rPr>
                        <w:rFonts w:ascii="Times New Roman"/>
                        <w:noProof/>
                        <w:sz w:val="24"/>
                      </w:rPr>
                      <w:t>48</w:t>
                    </w:r>
                    <w:r>
                      <w:fldChar w:fldCharType="end"/>
                    </w:r>
                    <w:r>
                      <w:rPr>
                        <w:rFonts w:ascii="Times New Roman"/>
                        <w:sz w:val="24"/>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407242"/>
      <w:docPartObj>
        <w:docPartGallery w:val="Page Numbers (Bottom of Page)"/>
        <w:docPartUnique/>
      </w:docPartObj>
    </w:sdtPr>
    <w:sdtEndPr>
      <w:rPr>
        <w:noProof/>
      </w:rPr>
    </w:sdtEndPr>
    <w:sdtContent>
      <w:p w14:paraId="2BD0CCCE" w14:textId="59E624A3" w:rsidR="0027673F" w:rsidRDefault="0027673F">
        <w:pPr>
          <w:pStyle w:val="Footer"/>
          <w:jc w:val="center"/>
        </w:pPr>
        <w:r>
          <w:fldChar w:fldCharType="begin"/>
        </w:r>
        <w:r>
          <w:instrText xml:space="preserve"> PAGE   \* MERGEFORMAT </w:instrText>
        </w:r>
        <w:r>
          <w:fldChar w:fldCharType="separate"/>
        </w:r>
        <w:r w:rsidR="00682829">
          <w:rPr>
            <w:noProof/>
          </w:rPr>
          <w:t>86</w:t>
        </w:r>
        <w:r>
          <w:rPr>
            <w:noProof/>
          </w:rPr>
          <w:fldChar w:fldCharType="end"/>
        </w:r>
      </w:p>
    </w:sdtContent>
  </w:sdt>
  <w:p w14:paraId="0F28A555" w14:textId="374D4EB2" w:rsidR="0027673F" w:rsidRDefault="0027673F">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317E2" w14:textId="2BCCD22C" w:rsidR="0027673F" w:rsidRDefault="0027673F">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1F142CAC" wp14:editId="4033E929">
              <wp:simplePos x="0" y="0"/>
              <wp:positionH relativeFrom="page">
                <wp:posOffset>3692525</wp:posOffset>
              </wp:positionH>
              <wp:positionV relativeFrom="page">
                <wp:posOffset>9883775</wp:posOffset>
              </wp:positionV>
              <wp:extent cx="393700" cy="19431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BAE11"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682829">
                            <w:rPr>
                              <w:rFonts w:ascii="Times New Roman"/>
                              <w:noProof/>
                              <w:sz w:val="24"/>
                            </w:rPr>
                            <w:t>108</w:t>
                          </w:r>
                          <w:r>
                            <w:fldChar w:fldCharType="end"/>
                          </w:r>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42CAC" id="_x0000_t202" coordsize="21600,21600" o:spt="202" path="m,l,21600r21600,l21600,xe">
              <v:stroke joinstyle="miter"/>
              <v:path gradientshapeok="t" o:connecttype="rect"/>
            </v:shapetype>
            <v:shape id="Text Box 54" o:spid="_x0000_s1034" type="#_x0000_t202" style="position:absolute;margin-left:290.75pt;margin-top:778.25pt;width:3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" filled="f" stroked="f">
              <v:textbox inset="0,0,0,0">
                <w:txbxContent>
                  <w:p w14:paraId="74BBAE11"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682829">
                      <w:rPr>
                        <w:rFonts w:ascii="Times New Roman"/>
                        <w:noProof/>
                        <w:sz w:val="24"/>
                      </w:rPr>
                      <w:t>108</w:t>
                    </w:r>
                    <w:r>
                      <w:fldChar w:fldCharType="end"/>
                    </w:r>
                    <w:r>
                      <w:rPr>
                        <w:rFonts w:ascii="Times New Roman"/>
                        <w:sz w:val="24"/>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530DA" w14:textId="0DD6E0B5" w:rsidR="0027673F" w:rsidRDefault="0027673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4FEF7375" wp14:editId="5A863C27">
              <wp:simplePos x="0" y="0"/>
              <wp:positionH relativeFrom="page">
                <wp:posOffset>3692525</wp:posOffset>
              </wp:positionH>
              <wp:positionV relativeFrom="page">
                <wp:posOffset>9883775</wp:posOffset>
              </wp:positionV>
              <wp:extent cx="393700" cy="1943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8F92"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0C138B">
                            <w:rPr>
                              <w:rFonts w:ascii="Times New Roman"/>
                              <w:noProof/>
                              <w:sz w:val="24"/>
                            </w:rPr>
                            <w:t>119</w:t>
                          </w:r>
                          <w:r>
                            <w:fldChar w:fldCharType="end"/>
                          </w:r>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F7375" id="_x0000_t202" coordsize="21600,21600" o:spt="202" path="m,l,21600r21600,l21600,xe">
              <v:stroke joinstyle="miter"/>
              <v:path gradientshapeok="t" o:connecttype="rect"/>
            </v:shapetype>
            <v:shape id="Text Box 52" o:spid="_x0000_s1036" type="#_x0000_t202" style="position:absolute;margin-left:290.75pt;margin-top:778.25pt;width:31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" filled="f" stroked="f">
              <v:textbox inset="0,0,0,0">
                <w:txbxContent>
                  <w:p w14:paraId="450D8F92"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0C138B">
                      <w:rPr>
                        <w:rFonts w:ascii="Times New Roman"/>
                        <w:noProof/>
                        <w:sz w:val="24"/>
                      </w:rPr>
                      <w:t>119</w:t>
                    </w:r>
                    <w:r>
                      <w:fldChar w:fldCharType="end"/>
                    </w:r>
                    <w:r>
                      <w:rPr>
                        <w:rFonts w:ascii="Times New Roman"/>
                        <w:sz w:val="24"/>
                      </w:rPr>
                      <w:t>-</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DEC91" w14:textId="05D42C12" w:rsidR="0027673F" w:rsidRDefault="0027673F">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46668315" wp14:editId="7EBD2FC8">
              <wp:simplePos x="0" y="0"/>
              <wp:positionH relativeFrom="page">
                <wp:posOffset>3692525</wp:posOffset>
              </wp:positionH>
              <wp:positionV relativeFrom="page">
                <wp:posOffset>9883775</wp:posOffset>
              </wp:positionV>
              <wp:extent cx="393700" cy="19431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530A7"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0C138B">
                            <w:rPr>
                              <w:rFonts w:ascii="Times New Roman"/>
                              <w:noProof/>
                              <w:sz w:val="24"/>
                            </w:rPr>
                            <w:t>136</w:t>
                          </w:r>
                          <w:r>
                            <w:fldChar w:fldCharType="end"/>
                          </w:r>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68315" id="_x0000_t202" coordsize="21600,21600" o:spt="202" path="m,l,21600r21600,l21600,xe">
              <v:stroke joinstyle="miter"/>
              <v:path gradientshapeok="t" o:connecttype="rect"/>
            </v:shapetype>
            <v:shape id="Text Box 49" o:spid="_x0000_s1038" type="#_x0000_t202" style="position:absolute;margin-left:290.75pt;margin-top:778.25pt;width:31pt;height:1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" filled="f" stroked="f">
              <v:textbox inset="0,0,0,0">
                <w:txbxContent>
                  <w:p w14:paraId="2F7530A7" w14:textId="77777777" w:rsidR="0027673F" w:rsidRDefault="0027673F">
                    <w:pPr>
                      <w:spacing w:before="10"/>
                      <w:ind w:left="20"/>
                      <w:rPr>
                        <w:rFonts w:ascii="Times New Roman"/>
                        <w:sz w:val="24"/>
                      </w:rPr>
                    </w:pPr>
                    <w:r>
                      <w:rPr>
                        <w:rFonts w:ascii="Times New Roman"/>
                        <w:sz w:val="24"/>
                      </w:rPr>
                      <w:t>-</w:t>
                    </w:r>
                    <w:r>
                      <w:fldChar w:fldCharType="begin"/>
                    </w:r>
                    <w:r>
                      <w:rPr>
                        <w:rFonts w:ascii="Times New Roman"/>
                        <w:sz w:val="24"/>
                      </w:rPr>
                      <w:instrText xml:space="preserve"> PAGE </w:instrText>
                    </w:r>
                    <w:r>
                      <w:fldChar w:fldCharType="separate"/>
                    </w:r>
                    <w:r w:rsidR="000C138B">
                      <w:rPr>
                        <w:rFonts w:ascii="Times New Roman"/>
                        <w:noProof/>
                        <w:sz w:val="24"/>
                      </w:rPr>
                      <w:t>136</w:t>
                    </w:r>
                    <w:r>
                      <w:fldChar w:fldCharType="end"/>
                    </w:r>
                    <w:r>
                      <w:rPr>
                        <w:rFonts w:ascii="Times New Roman"/>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8C2AA" w14:textId="77777777" w:rsidR="00AD6D21" w:rsidRDefault="00AD6D21">
      <w:pPr>
        <w:spacing w:after="0" w:line="240" w:lineRule="auto"/>
      </w:pPr>
      <w:r>
        <w:separator/>
      </w:r>
    </w:p>
  </w:footnote>
  <w:footnote w:type="continuationSeparator" w:id="0">
    <w:p w14:paraId="2F97502A" w14:textId="77777777" w:rsidR="00AD6D21" w:rsidRDefault="00AD6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5215" w14:textId="7A502EC4" w:rsidR="0027673F" w:rsidRDefault="0027673F">
    <w:pPr>
      <w:pStyle w:val="Header"/>
      <w:jc w:val="right"/>
    </w:pPr>
  </w:p>
  <w:p w14:paraId="60AB8E70" w14:textId="77777777" w:rsidR="0027673F" w:rsidRDefault="0027673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50680" w14:textId="7351C203" w:rsidR="0027673F" w:rsidRDefault="0027673F">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09E7DCF4" wp14:editId="19BE8F3B">
              <wp:simplePos x="0" y="0"/>
              <wp:positionH relativeFrom="page">
                <wp:posOffset>528320</wp:posOffset>
              </wp:positionH>
              <wp:positionV relativeFrom="page">
                <wp:posOffset>787400</wp:posOffset>
              </wp:positionV>
              <wp:extent cx="6261735" cy="194310"/>
              <wp:effectExtent l="4445" t="0" r="127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8B1D9" w14:textId="77777777" w:rsidR="0027673F" w:rsidRDefault="0027673F">
                          <w:pPr>
                            <w:tabs>
                              <w:tab w:val="left" w:pos="5781"/>
                            </w:tabs>
                            <w:spacing w:before="10"/>
                            <w:ind w:left="20"/>
                            <w:rPr>
                              <w:rFonts w:ascii="Times New Roman" w:hAnsi="Times New Roman"/>
                              <w:i/>
                              <w:sz w:val="24"/>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i/>
                              <w:sz w:val="24"/>
                              <w:u w:val="single"/>
                            </w:rPr>
                            <w:t>Годишњи план рада за школску</w:t>
                          </w:r>
                          <w:r>
                            <w:rPr>
                              <w:rFonts w:ascii="Times New Roman" w:hAnsi="Times New Roman"/>
                              <w:i/>
                              <w:spacing w:val="-6"/>
                              <w:sz w:val="24"/>
                              <w:u w:val="single"/>
                            </w:rPr>
                            <w:t xml:space="preserve"> </w:t>
                          </w:r>
                          <w:r>
                            <w:rPr>
                              <w:rFonts w:ascii="Times New Roman" w:hAnsi="Times New Roman"/>
                              <w:i/>
                              <w:sz w:val="24"/>
                              <w:u w:val="single"/>
                            </w:rPr>
                            <w:t>2021/22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7DCF4" id="_x0000_t202" coordsize="21600,21600" o:spt="202" path="m,l,21600r21600,l21600,xe">
              <v:stroke joinstyle="miter"/>
              <v:path gradientshapeok="t" o:connecttype="rect"/>
            </v:shapetype>
            <v:shape id="Text Box 55" o:spid="_x0000_s1033" type="#_x0000_t202" style="position:absolute;margin-left:41.6pt;margin-top:62pt;width:493.05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GdtQ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" filled="f" stroked="f">
              <v:textbox inset="0,0,0,0">
                <w:txbxContent>
                  <w:p w14:paraId="3AA8B1D9" w14:textId="77777777" w:rsidR="0027673F" w:rsidRDefault="0027673F">
                    <w:pPr>
                      <w:tabs>
                        <w:tab w:val="left" w:pos="5781"/>
                      </w:tabs>
                      <w:spacing w:before="10"/>
                      <w:ind w:left="20"/>
                      <w:rPr>
                        <w:rFonts w:ascii="Times New Roman" w:hAnsi="Times New Roman"/>
                        <w:i/>
                        <w:sz w:val="24"/>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i/>
                        <w:sz w:val="24"/>
                        <w:u w:val="single"/>
                      </w:rPr>
                      <w:t>Годишњи план рада за школску</w:t>
                    </w:r>
                    <w:r>
                      <w:rPr>
                        <w:rFonts w:ascii="Times New Roman" w:hAnsi="Times New Roman"/>
                        <w:i/>
                        <w:spacing w:val="-6"/>
                        <w:sz w:val="24"/>
                        <w:u w:val="single"/>
                      </w:rPr>
                      <w:t xml:space="preserve"> </w:t>
                    </w:r>
                    <w:r>
                      <w:rPr>
                        <w:rFonts w:ascii="Times New Roman" w:hAnsi="Times New Roman"/>
                        <w:i/>
                        <w:sz w:val="24"/>
                        <w:u w:val="single"/>
                      </w:rPr>
                      <w:t>2021/22</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2E90" w14:textId="71CC9A92" w:rsidR="0027673F" w:rsidRDefault="002767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4028684" wp14:editId="4F64295A">
              <wp:simplePos x="0" y="0"/>
              <wp:positionH relativeFrom="page">
                <wp:posOffset>528320</wp:posOffset>
              </wp:positionH>
              <wp:positionV relativeFrom="page">
                <wp:posOffset>381000</wp:posOffset>
              </wp:positionV>
              <wp:extent cx="6261735" cy="603885"/>
              <wp:effectExtent l="0" t="0" r="5715" b="571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B304" w14:textId="3C24C896" w:rsidR="0027673F" w:rsidRPr="00DD63FF" w:rsidRDefault="0027673F">
                          <w:pPr>
                            <w:tabs>
                              <w:tab w:val="left" w:pos="5781"/>
                            </w:tabs>
                            <w:spacing w:before="10"/>
                            <w:ind w:left="20"/>
                            <w:rPr>
                              <w:rFonts w:ascii="Times New Roman" w:hAnsi="Times New Roman"/>
                              <w:i/>
                              <w:sz w:val="24"/>
                              <w:lang w:val="sr-Cyrl-RS"/>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i/>
                              <w:sz w:val="24"/>
                              <w:u w:val="single"/>
                            </w:rPr>
                            <w:t>Годишњи план рада за школску</w:t>
                          </w:r>
                          <w:r>
                            <w:rPr>
                              <w:rFonts w:ascii="Times New Roman" w:hAnsi="Times New Roman"/>
                              <w:i/>
                              <w:spacing w:val="-6"/>
                              <w:sz w:val="24"/>
                              <w:u w:val="single"/>
                            </w:rPr>
                            <w:t xml:space="preserve"> </w:t>
                          </w:r>
                          <w:r>
                            <w:rPr>
                              <w:rFonts w:ascii="Times New Roman" w:hAnsi="Times New Roman"/>
                              <w:i/>
                              <w:sz w:val="24"/>
                              <w:u w:val="single"/>
                            </w:rPr>
                            <w:t>202</w:t>
                          </w:r>
                          <w:r>
                            <w:rPr>
                              <w:rFonts w:ascii="Times New Roman" w:hAnsi="Times New Roman"/>
                              <w:i/>
                              <w:sz w:val="24"/>
                              <w:u w:val="single"/>
                              <w:lang w:val="sr-Cyrl-RS"/>
                            </w:rPr>
                            <w:t>4</w:t>
                          </w:r>
                          <w:r>
                            <w:rPr>
                              <w:rFonts w:ascii="Times New Roman" w:hAnsi="Times New Roman"/>
                              <w:i/>
                              <w:sz w:val="24"/>
                              <w:u w:val="single"/>
                            </w:rPr>
                            <w:t>/2</w:t>
                          </w:r>
                          <w:r>
                            <w:rPr>
                              <w:rFonts w:ascii="Times New Roman" w:hAnsi="Times New Roman"/>
                              <w:i/>
                              <w:sz w:val="24"/>
                              <w:u w:val="single"/>
                              <w:lang w:val="sr-Cyrl-R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28684" id="_x0000_t202" coordsize="21600,21600" o:spt="202" path="m,l,21600r21600,l21600,xe">
              <v:stroke joinstyle="miter"/>
              <v:path gradientshapeok="t" o:connecttype="rect"/>
            </v:shapetype>
            <v:shape id="Text Box 53" o:spid="_x0000_s1035" type="#_x0000_t202" style="position:absolute;margin-left:41.6pt;margin-top:30pt;width:493.05pt;height:4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WNsgIAALI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" filled="f" stroked="f">
              <v:textbox inset="0,0,0,0">
                <w:txbxContent>
                  <w:p w14:paraId="5F11B304" w14:textId="3C24C896" w:rsidR="0027673F" w:rsidRPr="00DD63FF" w:rsidRDefault="0027673F">
                    <w:pPr>
                      <w:tabs>
                        <w:tab w:val="left" w:pos="5781"/>
                      </w:tabs>
                      <w:spacing w:before="10"/>
                      <w:ind w:left="20"/>
                      <w:rPr>
                        <w:rFonts w:ascii="Times New Roman" w:hAnsi="Times New Roman"/>
                        <w:i/>
                        <w:sz w:val="24"/>
                        <w:lang w:val="sr-Cyrl-RS"/>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i/>
                        <w:sz w:val="24"/>
                        <w:u w:val="single"/>
                      </w:rPr>
                      <w:t>Годишњи план рада за школску</w:t>
                    </w:r>
                    <w:r>
                      <w:rPr>
                        <w:rFonts w:ascii="Times New Roman" w:hAnsi="Times New Roman"/>
                        <w:i/>
                        <w:spacing w:val="-6"/>
                        <w:sz w:val="24"/>
                        <w:u w:val="single"/>
                      </w:rPr>
                      <w:t xml:space="preserve"> </w:t>
                    </w:r>
                    <w:r>
                      <w:rPr>
                        <w:rFonts w:ascii="Times New Roman" w:hAnsi="Times New Roman"/>
                        <w:i/>
                        <w:sz w:val="24"/>
                        <w:u w:val="single"/>
                      </w:rPr>
                      <w:t>202</w:t>
                    </w:r>
                    <w:r>
                      <w:rPr>
                        <w:rFonts w:ascii="Times New Roman" w:hAnsi="Times New Roman"/>
                        <w:i/>
                        <w:sz w:val="24"/>
                        <w:u w:val="single"/>
                        <w:lang w:val="sr-Cyrl-RS"/>
                      </w:rPr>
                      <w:t>4</w:t>
                    </w:r>
                    <w:r>
                      <w:rPr>
                        <w:rFonts w:ascii="Times New Roman" w:hAnsi="Times New Roman"/>
                        <w:i/>
                        <w:sz w:val="24"/>
                        <w:u w:val="single"/>
                      </w:rPr>
                      <w:t>/2</w:t>
                    </w:r>
                    <w:r>
                      <w:rPr>
                        <w:rFonts w:ascii="Times New Roman" w:hAnsi="Times New Roman"/>
                        <w:i/>
                        <w:sz w:val="24"/>
                        <w:u w:val="single"/>
                        <w:lang w:val="sr-Cyrl-RS"/>
                      </w:rPr>
                      <w:t>5</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C539" w14:textId="0B2AB7A5" w:rsidR="0027673F" w:rsidRDefault="0027673F">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104F637" wp14:editId="7019FD24">
              <wp:simplePos x="0" y="0"/>
              <wp:positionH relativeFrom="page">
                <wp:posOffset>528320</wp:posOffset>
              </wp:positionH>
              <wp:positionV relativeFrom="page">
                <wp:posOffset>787400</wp:posOffset>
              </wp:positionV>
              <wp:extent cx="6261735" cy="194310"/>
              <wp:effectExtent l="4445" t="0" r="127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69B6" w14:textId="2E989C3B" w:rsidR="0027673F" w:rsidRPr="00BC6029" w:rsidRDefault="0027673F" w:rsidP="00BC6029">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w:t>
                          </w:r>
                          <w:r>
                            <w:rPr>
                              <w:rFonts w:ascii="Times New Roman" w:hAnsi="Times New Roman"/>
                              <w:i/>
                              <w:sz w:val="24"/>
                              <w:u w:val="single"/>
                            </w:rPr>
                            <w:t xml:space="preserve"> рада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4F637" id="_x0000_t202" coordsize="21600,21600" o:spt="202" path="m,l,21600r21600,l21600,xe">
              <v:stroke joinstyle="miter"/>
              <v:path gradientshapeok="t" o:connecttype="rect"/>
            </v:shapetype>
            <v:shape id="Text Box 50" o:spid="_x0000_s1037" type="#_x0000_t202" style="position:absolute;margin-left:41.6pt;margin-top:62pt;width:493.05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qktAIAALM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" filled="f" stroked="f">
              <v:textbox inset="0,0,0,0">
                <w:txbxContent>
                  <w:p w14:paraId="0BC569B6" w14:textId="2E989C3B" w:rsidR="0027673F" w:rsidRPr="00BC6029" w:rsidRDefault="0027673F" w:rsidP="00BC6029">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w:t>
                    </w:r>
                    <w:r>
                      <w:rPr>
                        <w:rFonts w:ascii="Times New Roman" w:hAnsi="Times New Roman"/>
                        <w:i/>
                        <w:sz w:val="24"/>
                        <w:u w:val="single"/>
                      </w:rPr>
                      <w:t xml:space="preserve"> рада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3FB9" w14:textId="592B23FB" w:rsidR="0027673F" w:rsidRDefault="0027673F">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0876BD95" wp14:editId="3E72E795">
              <wp:simplePos x="0" y="0"/>
              <wp:positionH relativeFrom="page">
                <wp:posOffset>528320</wp:posOffset>
              </wp:positionH>
              <wp:positionV relativeFrom="page">
                <wp:posOffset>787400</wp:posOffset>
              </wp:positionV>
              <wp:extent cx="6261735" cy="194310"/>
              <wp:effectExtent l="4445" t="0" r="127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9411" w14:textId="5A4A6279" w:rsidR="0027673F" w:rsidRDefault="0027673F" w:rsidP="007C3970">
                          <w:pPr>
                            <w:tabs>
                              <w:tab w:val="left" w:pos="5781"/>
                            </w:tabs>
                            <w:spacing w:before="10"/>
                            <w:ind w:left="20"/>
                            <w:jc w:val="right"/>
                            <w:rPr>
                              <w:rFonts w:ascii="Times New Roman" w:hAnsi="Times New Roman"/>
                              <w:i/>
                              <w:sz w:val="24"/>
                            </w:rPr>
                          </w:pPr>
                          <w:r>
                            <w:rPr>
                              <w:rFonts w:ascii="Times New Roman" w:hAnsi="Times New Roman"/>
                              <w:i/>
                              <w:sz w:val="24"/>
                              <w:u w:val="single"/>
                            </w:rPr>
                            <w:t>Годишњи</w:t>
                          </w:r>
                          <w:r>
                            <w:rPr>
                              <w:rFonts w:ascii="Times New Roman" w:hAnsi="Times New Roman"/>
                              <w:i/>
                              <w:sz w:val="24"/>
                              <w:u w:val="single"/>
                              <w:lang w:val="sr-Cyrl-RS"/>
                            </w:rPr>
                            <w:t xml:space="preserve"> извештај </w:t>
                          </w:r>
                          <w:proofErr w:type="gramStart"/>
                          <w:r>
                            <w:rPr>
                              <w:rFonts w:ascii="Times New Roman" w:hAnsi="Times New Roman"/>
                              <w:i/>
                              <w:sz w:val="24"/>
                              <w:u w:val="single"/>
                              <w:lang w:val="sr-Cyrl-RS"/>
                            </w:rPr>
                            <w:t xml:space="preserve">о </w:t>
                          </w:r>
                          <w:r>
                            <w:rPr>
                              <w:rFonts w:ascii="Times New Roman" w:hAnsi="Times New Roman"/>
                              <w:i/>
                              <w:sz w:val="24"/>
                              <w:u w:val="single"/>
                            </w:rPr>
                            <w:t xml:space="preserve"> рад</w:t>
                          </w:r>
                          <w:r>
                            <w:rPr>
                              <w:rFonts w:ascii="Times New Roman" w:hAnsi="Times New Roman"/>
                              <w:i/>
                              <w:sz w:val="24"/>
                              <w:u w:val="single"/>
                              <w:lang w:val="sr-Cyrl-RS"/>
                            </w:rPr>
                            <w:t>у</w:t>
                          </w:r>
                          <w:proofErr w:type="gramEnd"/>
                          <w:r>
                            <w:rPr>
                              <w:rFonts w:ascii="Times New Roman" w:hAnsi="Times New Roman"/>
                              <w:i/>
                              <w:sz w:val="24"/>
                              <w:u w:val="single"/>
                              <w:lang w:val="sr-Cyrl-RS"/>
                            </w:rPr>
                            <w:t xml:space="preserve">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6BD95" id="_x0000_t202" coordsize="21600,21600" o:spt="202" path="m,l,21600r21600,l21600,xe">
              <v:stroke joinstyle="miter"/>
              <v:path gradientshapeok="t" o:connecttype="rect"/>
            </v:shapetype>
            <v:shape id="Text Box 65" o:spid="_x0000_s1027" type="#_x0000_t202" style="position:absolute;margin-left:41.6pt;margin-top:62pt;width:493.05pt;height:15.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B5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" filled="f" stroked="f">
              <v:textbox inset="0,0,0,0">
                <w:txbxContent>
                  <w:p w14:paraId="65BF9411" w14:textId="5A4A6279" w:rsidR="0027673F" w:rsidRDefault="0027673F" w:rsidP="007C3970">
                    <w:pPr>
                      <w:tabs>
                        <w:tab w:val="left" w:pos="5781"/>
                      </w:tabs>
                      <w:spacing w:before="10"/>
                      <w:ind w:left="20"/>
                      <w:jc w:val="right"/>
                      <w:rPr>
                        <w:rFonts w:ascii="Times New Roman" w:hAnsi="Times New Roman"/>
                        <w:i/>
                        <w:sz w:val="24"/>
                      </w:rPr>
                    </w:pPr>
                    <w:r>
                      <w:rPr>
                        <w:rFonts w:ascii="Times New Roman" w:hAnsi="Times New Roman"/>
                        <w:i/>
                        <w:sz w:val="24"/>
                        <w:u w:val="single"/>
                      </w:rPr>
                      <w:t>Годишњи</w:t>
                    </w:r>
                    <w:r>
                      <w:rPr>
                        <w:rFonts w:ascii="Times New Roman" w:hAnsi="Times New Roman"/>
                        <w:i/>
                        <w:sz w:val="24"/>
                        <w:u w:val="single"/>
                        <w:lang w:val="sr-Cyrl-RS"/>
                      </w:rPr>
                      <w:t xml:space="preserve"> извештај </w:t>
                    </w:r>
                    <w:proofErr w:type="gramStart"/>
                    <w:r>
                      <w:rPr>
                        <w:rFonts w:ascii="Times New Roman" w:hAnsi="Times New Roman"/>
                        <w:i/>
                        <w:sz w:val="24"/>
                        <w:u w:val="single"/>
                        <w:lang w:val="sr-Cyrl-RS"/>
                      </w:rPr>
                      <w:t xml:space="preserve">о </w:t>
                    </w:r>
                    <w:r>
                      <w:rPr>
                        <w:rFonts w:ascii="Times New Roman" w:hAnsi="Times New Roman"/>
                        <w:i/>
                        <w:sz w:val="24"/>
                        <w:u w:val="single"/>
                      </w:rPr>
                      <w:t xml:space="preserve"> рад</w:t>
                    </w:r>
                    <w:r>
                      <w:rPr>
                        <w:rFonts w:ascii="Times New Roman" w:hAnsi="Times New Roman"/>
                        <w:i/>
                        <w:sz w:val="24"/>
                        <w:u w:val="single"/>
                        <w:lang w:val="sr-Cyrl-RS"/>
                      </w:rPr>
                      <w:t>у</w:t>
                    </w:r>
                    <w:proofErr w:type="gramEnd"/>
                    <w:r>
                      <w:rPr>
                        <w:rFonts w:ascii="Times New Roman" w:hAnsi="Times New Roman"/>
                        <w:i/>
                        <w:sz w:val="24"/>
                        <w:u w:val="single"/>
                        <w:lang w:val="sr-Cyrl-RS"/>
                      </w:rPr>
                      <w:t xml:space="preserve">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114E" w14:textId="77777777" w:rsidR="0027673F" w:rsidRPr="006725F4" w:rsidRDefault="0027673F">
    <w:pPr>
      <w:pStyle w:val="BodyText"/>
      <w:spacing w:line="14" w:lineRule="auto"/>
      <w:rPr>
        <w:sz w:val="20"/>
      </w:rPr>
    </w:pPr>
    <w:r>
      <w:pict w14:anchorId="60A947F9">
        <v:shapetype id="_x0000_t202" coordsize="21600,21600" o:spt="202" path="m,l,21600r21600,l21600,xe">
          <v:stroke joinstyle="miter"/>
          <v:path gradientshapeok="t" o:connecttype="rect"/>
        </v:shapetype>
        <v:shape id="_x0000_s2049" type="#_x0000_t202" style="position:absolute;margin-left:41.6pt;margin-top:62pt;width:493.05pt;height:15.3pt;z-index:-251652608;mso-position-horizontal-relative:page;mso-position-vertical-relative:page" filled="f" stroked="f">
          <v:textbox style="mso-next-textbox:#_x0000_s2049" inset="0,0,0,0">
            <w:txbxContent>
              <w:p w14:paraId="11656EF0" w14:textId="77777777" w:rsidR="0027673F" w:rsidRPr="006725F4" w:rsidRDefault="0027673F">
                <w:pPr>
                  <w:tabs>
                    <w:tab w:val="left" w:pos="5781"/>
                  </w:tabs>
                  <w:spacing w:before="10"/>
                  <w:ind w:left="20"/>
                  <w:rPr>
                    <w:rFonts w:ascii="Times New Roman" w:hAnsi="Times New Roman"/>
                    <w:i/>
                    <w:sz w:val="24"/>
                  </w:rPr>
                </w:pPr>
                <w:r w:rsidRPr="006725F4">
                  <w:rPr>
                    <w:rFonts w:ascii="Times New Roman" w:hAnsi="Times New Roman"/>
                    <w:sz w:val="24"/>
                    <w:u w:val="single"/>
                  </w:rPr>
                  <w:t xml:space="preserve"> </w:t>
                </w:r>
                <w:r w:rsidRPr="006725F4">
                  <w:rPr>
                    <w:rFonts w:ascii="Times New Roman" w:hAnsi="Times New Roman"/>
                    <w:sz w:val="24"/>
                    <w:u w:val="single"/>
                  </w:rPr>
                  <w:tab/>
                </w:r>
                <w:r w:rsidRPr="006725F4">
                  <w:rPr>
                    <w:rFonts w:ascii="Times New Roman" w:hAnsi="Times New Roman"/>
                    <w:i/>
                    <w:sz w:val="24"/>
                    <w:u w:val="single"/>
                  </w:rPr>
                  <w:t>Годишњи план рада за школску</w:t>
                </w:r>
                <w:r w:rsidRPr="006725F4">
                  <w:rPr>
                    <w:rFonts w:ascii="Times New Roman" w:hAnsi="Times New Roman"/>
                    <w:i/>
                    <w:spacing w:val="-6"/>
                    <w:sz w:val="24"/>
                    <w:u w:val="single"/>
                  </w:rPr>
                  <w:t xml:space="preserve"> </w:t>
                </w:r>
                <w:r w:rsidRPr="006725F4">
                  <w:rPr>
                    <w:rFonts w:ascii="Times New Roman" w:hAnsi="Times New Roman"/>
                    <w:i/>
                    <w:sz w:val="24"/>
                    <w:u w:val="single"/>
                  </w:rPr>
                  <w:t>2024/25</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F6A50" w14:textId="2B35467C" w:rsidR="0027673F" w:rsidRDefault="0027673F">
    <w:pPr>
      <w:pStyle w:val="BodyText"/>
      <w:spacing w:line="14" w:lineRule="auto"/>
      <w:rPr>
        <w:sz w:val="20"/>
      </w:rPr>
    </w:pPr>
    <w:r>
      <w:rPr>
        <w:noProof/>
      </w:rPr>
      <mc:AlternateContent>
        <mc:Choice Requires="wps">
          <w:drawing>
            <wp:anchor distT="0" distB="0" distL="114300" distR="114300" simplePos="0" relativeHeight="251651584" behindDoc="1" locked="0" layoutInCell="1" allowOverlap="1" wp14:anchorId="4E53B6F9" wp14:editId="1CC54954">
              <wp:simplePos x="0" y="0"/>
              <wp:positionH relativeFrom="page">
                <wp:posOffset>528320</wp:posOffset>
              </wp:positionH>
              <wp:positionV relativeFrom="page">
                <wp:posOffset>787400</wp:posOffset>
              </wp:positionV>
              <wp:extent cx="6261735" cy="301625"/>
              <wp:effectExtent l="0" t="0" r="5715"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4F68" w14:textId="7C0ABDCB" w:rsidR="0027673F" w:rsidRDefault="0027673F" w:rsidP="00283E8F">
                          <w:pPr>
                            <w:tabs>
                              <w:tab w:val="left" w:pos="5781"/>
                            </w:tabs>
                            <w:spacing w:before="10"/>
                            <w:ind w:left="20"/>
                            <w:jc w:val="right"/>
                            <w:rPr>
                              <w:rFonts w:ascii="Times New Roman" w:hAnsi="Times New Roman"/>
                              <w:i/>
                              <w:sz w:val="24"/>
                            </w:rPr>
                          </w:pP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3B6F9" id="_x0000_t202" coordsize="21600,21600" o:spt="202" path="m,l,21600r21600,l21600,xe">
              <v:stroke joinstyle="miter"/>
              <v:path gradientshapeok="t" o:connecttype="rect"/>
            </v:shapetype>
            <v:shape id="Text Box 64" o:spid="_x0000_s1028" type="#_x0000_t202" style="position:absolute;margin-left:41.6pt;margin-top:62pt;width:493.05pt;height:2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NSsg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" filled="f" stroked="f">
              <v:textbox inset="0,0,0,0">
                <w:txbxContent>
                  <w:p w14:paraId="01A04F68" w14:textId="7C0ABDCB" w:rsidR="0027673F" w:rsidRDefault="0027673F" w:rsidP="00283E8F">
                    <w:pPr>
                      <w:tabs>
                        <w:tab w:val="left" w:pos="5781"/>
                      </w:tabs>
                      <w:spacing w:before="10"/>
                      <w:ind w:left="20"/>
                      <w:jc w:val="right"/>
                      <w:rPr>
                        <w:rFonts w:ascii="Times New Roman" w:hAnsi="Times New Roman"/>
                        <w:i/>
                        <w:sz w:val="24"/>
                      </w:rPr>
                    </w:pP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9D4C7" w14:textId="0243D683" w:rsidR="0027673F" w:rsidRPr="005E744E" w:rsidRDefault="0027673F" w:rsidP="0048082C">
    <w:pPr>
      <w:pStyle w:val="Header"/>
      <w:jc w:val="right"/>
    </w:pP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 xml:space="preserve">у школе </w:t>
    </w:r>
    <w:r>
      <w:rPr>
        <w:rFonts w:ascii="Times New Roman" w:hAnsi="Times New Roman"/>
        <w:i/>
        <w:sz w:val="24"/>
        <w:u w:val="single"/>
      </w:rPr>
      <w:t>за школску</w:t>
    </w:r>
    <w:r>
      <w:rPr>
        <w:rFonts w:ascii="Times New Roman" w:hAnsi="Times New Roman"/>
        <w:i/>
        <w:spacing w:val="-6"/>
        <w:sz w:val="24"/>
        <w:u w:val="single"/>
      </w:rPr>
      <w:t xml:space="preserve"> </w:t>
    </w:r>
    <w:r>
      <w:rPr>
        <w:rFonts w:ascii="Times New Roman" w:hAnsi="Times New Roman"/>
        <w:i/>
        <w:sz w:val="24"/>
        <w:u w:val="single"/>
      </w:rPr>
      <w:t>2024/2025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EFA43" w14:textId="3DEC000E" w:rsidR="0027673F" w:rsidRDefault="0027673F">
    <w:pPr>
      <w:pStyle w:val="BodyText"/>
      <w:spacing w:line="14" w:lineRule="auto"/>
      <w:rPr>
        <w:b/>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E902D" w14:textId="466B7ED8" w:rsidR="0027673F" w:rsidRPr="00091C52" w:rsidRDefault="0027673F" w:rsidP="00283E8F">
    <w:pPr>
      <w:jc w:val="right"/>
      <w:rPr>
        <w:rFonts w:ascii="Times New Roman" w:hAnsi="Times New Roman" w:cs="Times New Roman"/>
        <w:b/>
        <w:sz w:val="24"/>
        <w:szCs w:val="24"/>
        <w:lang w:val="sr-Cyrl-RS"/>
      </w:rPr>
    </w:pPr>
    <w:r w:rsidRPr="00283E8F">
      <w:rPr>
        <w:rFonts w:ascii="Times New Roman" w:hAnsi="Times New Roman" w:cs="Times New Roman"/>
        <w:b/>
        <w:noProof/>
        <w:sz w:val="24"/>
        <w:szCs w:val="24"/>
      </w:rPr>
      <mc:AlternateContent>
        <mc:Choice Requires="wps">
          <w:drawing>
            <wp:anchor distT="0" distB="0" distL="114300" distR="114300" simplePos="0" relativeHeight="251661824" behindDoc="1" locked="0" layoutInCell="1" allowOverlap="1" wp14:anchorId="7C9F50FC" wp14:editId="79C78B98">
              <wp:simplePos x="0" y="0"/>
              <wp:positionH relativeFrom="page">
                <wp:posOffset>295275</wp:posOffset>
              </wp:positionH>
              <wp:positionV relativeFrom="paragraph">
                <wp:posOffset>4088130</wp:posOffset>
              </wp:positionV>
              <wp:extent cx="0" cy="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C97" w14:textId="77777777" w:rsidR="0027673F" w:rsidRDefault="0027673F" w:rsidP="0048082C"/>
                        <w:p w14:paraId="59D91C96" w14:textId="77777777" w:rsidR="0027673F" w:rsidRPr="002500BD" w:rsidRDefault="0027673F" w:rsidP="006344AE">
                          <w:pPr>
                            <w:spacing w:before="100" w:beforeAutospacing="1" w:after="100" w:afterAutospac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F50FC" id="_x0000_t202" coordsize="21600,21600" o:spt="202" path="m,l,21600r21600,l21600,xe">
              <v:stroke joinstyle="miter"/>
              <v:path gradientshapeok="t" o:connecttype="rect"/>
            </v:shapetype>
            <v:shape id="Text Box 63" o:spid="_x0000_s1029" type="#_x0000_t202" style="position:absolute;left:0;text-align:left;margin-left:23.25pt;margin-top:321.9pt;width:0;height:0;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" filled="f" stroked="f">
              <v:textbox inset="0,0,0,0">
                <w:txbxContent>
                  <w:p w14:paraId="7E130C97" w14:textId="77777777" w:rsidR="0027673F" w:rsidRDefault="0027673F" w:rsidP="0048082C"/>
                  <w:p w14:paraId="59D91C96" w14:textId="77777777" w:rsidR="0027673F" w:rsidRPr="002500BD" w:rsidRDefault="0027673F" w:rsidP="006344AE">
                    <w:pPr>
                      <w:spacing w:before="100" w:beforeAutospacing="1" w:after="100" w:afterAutospacing="1"/>
                    </w:pPr>
                  </w:p>
                </w:txbxContent>
              </v:textbox>
              <w10:wrap anchorx="page"/>
            </v:shape>
          </w:pict>
        </mc:Fallback>
      </mc:AlternateContent>
    </w:r>
    <w:r w:rsidRPr="00283E8F">
      <w:rPr>
        <w:rFonts w:ascii="Times New Roman" w:hAnsi="Times New Roman" w:cs="Times New Roman"/>
        <w:sz w:val="24"/>
        <w:szCs w:val="24"/>
      </w:rPr>
      <w:t xml:space="preserve">Годишњи </w:t>
    </w:r>
    <w:r>
      <w:rPr>
        <w:rFonts w:ascii="Times New Roman" w:hAnsi="Times New Roman" w:cs="Times New Roman"/>
        <w:sz w:val="24"/>
        <w:szCs w:val="24"/>
        <w:lang w:val="sr-Cyrl-RS"/>
      </w:rPr>
      <w:t>извештај о раду школе за школску</w:t>
    </w:r>
    <w:r w:rsidRPr="00283E8F">
      <w:rPr>
        <w:rFonts w:ascii="Times New Roman" w:hAnsi="Times New Roman" w:cs="Times New Roman"/>
        <w:spacing w:val="-6"/>
        <w:sz w:val="24"/>
        <w:szCs w:val="24"/>
      </w:rPr>
      <w:t xml:space="preserve"> </w:t>
    </w:r>
    <w:r>
      <w:rPr>
        <w:rFonts w:ascii="Times New Roman" w:hAnsi="Times New Roman" w:cs="Times New Roman"/>
        <w:sz w:val="24"/>
        <w:szCs w:val="24"/>
      </w:rPr>
      <w:t>2024/2025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C6F52" w14:textId="727C6FA5" w:rsidR="0027673F" w:rsidRDefault="0027673F">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06F2CE49" wp14:editId="37458E46">
              <wp:simplePos x="0" y="0"/>
              <wp:positionH relativeFrom="page">
                <wp:posOffset>528320</wp:posOffset>
              </wp:positionH>
              <wp:positionV relativeFrom="page">
                <wp:posOffset>787400</wp:posOffset>
              </wp:positionV>
              <wp:extent cx="6261735" cy="194310"/>
              <wp:effectExtent l="4445" t="0" r="127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E575" w14:textId="41E4739C" w:rsidR="0027673F" w:rsidRPr="0060002F" w:rsidRDefault="0027673F" w:rsidP="0060002F">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2CE49" id="_x0000_t202" coordsize="21600,21600" o:spt="202" path="m,l,21600r21600,l21600,xe">
              <v:stroke joinstyle="miter"/>
              <v:path gradientshapeok="t" o:connecttype="rect"/>
            </v:shapetype>
            <v:shape id="Text Box 62" o:spid="_x0000_s1030" type="#_x0000_t202" style="position:absolute;margin-left:41.6pt;margin-top:62pt;width:493.05pt;height:1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VU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" filled="f" stroked="f">
              <v:textbox inset="0,0,0,0">
                <w:txbxContent>
                  <w:p w14:paraId="3BD6E575" w14:textId="41E4739C" w:rsidR="0027673F" w:rsidRPr="0060002F" w:rsidRDefault="0027673F" w:rsidP="0060002F">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3914" w14:textId="0A31DA26" w:rsidR="0027673F" w:rsidRDefault="0027673F">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21635355" wp14:editId="36DEB020">
              <wp:simplePos x="0" y="0"/>
              <wp:positionH relativeFrom="page">
                <wp:posOffset>446434</wp:posOffset>
              </wp:positionH>
              <wp:positionV relativeFrom="page">
                <wp:posOffset>446206</wp:posOffset>
              </wp:positionV>
              <wp:extent cx="6261735" cy="194310"/>
              <wp:effectExtent l="4445" t="0" r="127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E830" w14:textId="0958F9B5" w:rsidR="0027673F" w:rsidRPr="008C11AC" w:rsidRDefault="0027673F" w:rsidP="0014387D">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5355" id="_x0000_t202" coordsize="21600,21600" o:spt="202" path="m,l,21600r21600,l21600,xe">
              <v:stroke joinstyle="miter"/>
              <v:path gradientshapeok="t" o:connecttype="rect"/>
            </v:shapetype>
            <v:shape id="Text Box 59" o:spid="_x0000_s1032" type="#_x0000_t202" style="position:absolute;margin-left:35.15pt;margin-top:35.15pt;width:493.05pt;height:15.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62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" filled="f" stroked="f">
              <v:textbox inset="0,0,0,0">
                <w:txbxContent>
                  <w:p w14:paraId="05E5E830" w14:textId="0958F9B5" w:rsidR="0027673F" w:rsidRPr="008C11AC" w:rsidRDefault="0027673F" w:rsidP="0014387D">
                    <w:pPr>
                      <w:tabs>
                        <w:tab w:val="left" w:pos="5781"/>
                      </w:tabs>
                      <w:spacing w:before="10"/>
                      <w:ind w:left="20"/>
                      <w:jc w:val="right"/>
                      <w:rPr>
                        <w:rFonts w:ascii="Times New Roman" w:hAnsi="Times New Roman"/>
                        <w:i/>
                        <w:sz w:val="24"/>
                        <w:lang w:val="sr-Cyrl-RS"/>
                      </w:rPr>
                    </w:pPr>
                    <w:r>
                      <w:rPr>
                        <w:rFonts w:ascii="Times New Roman" w:hAnsi="Times New Roman"/>
                        <w:sz w:val="24"/>
                        <w:u w:val="single"/>
                      </w:rPr>
                      <w:t xml:space="preserve"> </w:t>
                    </w:r>
                    <w:r>
                      <w:rPr>
                        <w:rFonts w:ascii="Times New Roman" w:hAnsi="Times New Roman"/>
                        <w:i/>
                        <w:sz w:val="24"/>
                        <w:u w:val="single"/>
                      </w:rPr>
                      <w:t xml:space="preserve">Годишњи </w:t>
                    </w:r>
                    <w:r>
                      <w:rPr>
                        <w:rFonts w:ascii="Times New Roman" w:hAnsi="Times New Roman"/>
                        <w:i/>
                        <w:sz w:val="24"/>
                        <w:u w:val="single"/>
                        <w:lang w:val="sr-Cyrl-RS"/>
                      </w:rPr>
                      <w:t>извештај о</w:t>
                    </w:r>
                    <w:r>
                      <w:rPr>
                        <w:rFonts w:ascii="Times New Roman" w:hAnsi="Times New Roman"/>
                        <w:i/>
                        <w:sz w:val="24"/>
                        <w:u w:val="single"/>
                      </w:rPr>
                      <w:t xml:space="preserve"> рад</w:t>
                    </w:r>
                    <w:r>
                      <w:rPr>
                        <w:rFonts w:ascii="Times New Roman" w:hAnsi="Times New Roman"/>
                        <w:i/>
                        <w:sz w:val="24"/>
                        <w:u w:val="single"/>
                        <w:lang w:val="sr-Cyrl-RS"/>
                      </w:rPr>
                      <w:t>у школе</w:t>
                    </w:r>
                    <w:r>
                      <w:rPr>
                        <w:rFonts w:ascii="Times New Roman" w:hAnsi="Times New Roman"/>
                        <w:i/>
                        <w:sz w:val="24"/>
                        <w:u w:val="single"/>
                      </w:rPr>
                      <w:t xml:space="preserve"> за школску</w:t>
                    </w:r>
                    <w:r>
                      <w:rPr>
                        <w:rFonts w:ascii="Times New Roman" w:hAnsi="Times New Roman"/>
                        <w:i/>
                        <w:spacing w:val="-6"/>
                        <w:sz w:val="24"/>
                        <w:u w:val="single"/>
                      </w:rPr>
                      <w:t xml:space="preserve"> </w:t>
                    </w:r>
                    <w:r>
                      <w:rPr>
                        <w:rFonts w:ascii="Times New Roman" w:hAnsi="Times New Roman"/>
                        <w:i/>
                        <w:sz w:val="24"/>
                        <w:u w:val="single"/>
                      </w:rPr>
                      <w:t>2024/2025</w:t>
                    </w:r>
                  </w:p>
                </w:txbxContent>
              </v:textbox>
              <w10:wrap anchorx="page" anchory="page"/>
            </v:shape>
          </w:pict>
        </mc:Fallback>
      </mc:AlternateContent>
    </w:r>
  </w:p>
  <w:p w14:paraId="7B7083E2" w14:textId="77777777" w:rsidR="0027673F" w:rsidRDefault="0027673F">
    <w:pPr>
      <w:pStyle w:val="BodyText"/>
      <w:spacing w:line="14" w:lineRule="auto"/>
      <w:rPr>
        <w:sz w:val="20"/>
      </w:rPr>
    </w:pPr>
  </w:p>
  <w:p w14:paraId="5702DE49" w14:textId="1D24071E" w:rsidR="0027673F" w:rsidRDefault="0027673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BAF29E"/>
    <w:lvl w:ilvl="0">
      <w:start w:val="1"/>
      <w:numFmt w:val="decimal"/>
      <w:pStyle w:val="ListNumber5"/>
      <w:lvlText w:val="%1."/>
      <w:lvlJc w:val="left"/>
      <w:pPr>
        <w:tabs>
          <w:tab w:val="num" w:pos="1669"/>
        </w:tabs>
        <w:ind w:left="1669" w:hanging="360"/>
      </w:pPr>
    </w:lvl>
  </w:abstractNum>
  <w:abstractNum w:abstractNumId="1">
    <w:nsid w:val="FFFFFF7D"/>
    <w:multiLevelType w:val="singleLevel"/>
    <w:tmpl w:val="DD5A7A6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E66A79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14D2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FC85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EA6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2AE0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0E68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5EE730E"/>
    <w:lvl w:ilvl="0">
      <w:start w:val="1"/>
      <w:numFmt w:val="decimal"/>
      <w:pStyle w:val="ListNumber"/>
      <w:lvlText w:val="%1."/>
      <w:lvlJc w:val="left"/>
      <w:pPr>
        <w:tabs>
          <w:tab w:val="num" w:pos="360"/>
        </w:tabs>
        <w:ind w:left="360" w:hanging="360"/>
      </w:pPr>
    </w:lvl>
  </w:abstractNum>
  <w:abstractNum w:abstractNumId="9">
    <w:nsid w:val="FFFFFF89"/>
    <w:multiLevelType w:val="singleLevel"/>
    <w:tmpl w:val="D27A344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22DD3"/>
    <w:multiLevelType w:val="hybridMultilevel"/>
    <w:tmpl w:val="6D3AA9E4"/>
    <w:lvl w:ilvl="0" w:tplc="228E0E7A">
      <w:start w:val="2"/>
      <w:numFmt w:val="decimal"/>
      <w:lvlText w:val="%1."/>
      <w:lvlJc w:val="left"/>
      <w:pPr>
        <w:ind w:left="1130" w:hanging="279"/>
      </w:pPr>
      <w:rPr>
        <w:rFonts w:ascii="Calibri" w:eastAsia="Calibri" w:hAnsi="Calibri" w:cs="Calibri" w:hint="default"/>
        <w:b/>
        <w:bCs/>
        <w:spacing w:val="-1"/>
        <w:w w:val="100"/>
        <w:sz w:val="28"/>
        <w:szCs w:val="28"/>
      </w:rPr>
    </w:lvl>
    <w:lvl w:ilvl="1" w:tplc="C2D26E80">
      <w:numFmt w:val="none"/>
      <w:lvlText w:val=""/>
      <w:lvlJc w:val="left"/>
      <w:pPr>
        <w:tabs>
          <w:tab w:val="num" w:pos="360"/>
        </w:tabs>
      </w:pPr>
    </w:lvl>
    <w:lvl w:ilvl="2" w:tplc="922E60B2">
      <w:numFmt w:val="none"/>
      <w:lvlText w:val=""/>
      <w:lvlJc w:val="left"/>
      <w:pPr>
        <w:tabs>
          <w:tab w:val="num" w:pos="360"/>
        </w:tabs>
      </w:pPr>
    </w:lvl>
    <w:lvl w:ilvl="3" w:tplc="F566CA8A">
      <w:numFmt w:val="bullet"/>
      <w:lvlText w:val="•"/>
      <w:lvlJc w:val="left"/>
      <w:pPr>
        <w:ind w:left="2765" w:hanging="615"/>
      </w:pPr>
      <w:rPr>
        <w:rFonts w:hint="default"/>
      </w:rPr>
    </w:lvl>
    <w:lvl w:ilvl="4" w:tplc="C3F4173A">
      <w:numFmt w:val="bullet"/>
      <w:lvlText w:val="•"/>
      <w:lvlJc w:val="left"/>
      <w:pPr>
        <w:ind w:left="4071" w:hanging="615"/>
      </w:pPr>
      <w:rPr>
        <w:rFonts w:hint="default"/>
      </w:rPr>
    </w:lvl>
    <w:lvl w:ilvl="5" w:tplc="750E38FA">
      <w:numFmt w:val="bullet"/>
      <w:lvlText w:val="•"/>
      <w:lvlJc w:val="left"/>
      <w:pPr>
        <w:ind w:left="5377" w:hanging="615"/>
      </w:pPr>
      <w:rPr>
        <w:rFonts w:hint="default"/>
      </w:rPr>
    </w:lvl>
    <w:lvl w:ilvl="6" w:tplc="5928C85C">
      <w:numFmt w:val="bullet"/>
      <w:lvlText w:val="•"/>
      <w:lvlJc w:val="left"/>
      <w:pPr>
        <w:ind w:left="6683" w:hanging="615"/>
      </w:pPr>
      <w:rPr>
        <w:rFonts w:hint="default"/>
      </w:rPr>
    </w:lvl>
    <w:lvl w:ilvl="7" w:tplc="1C2641C6">
      <w:numFmt w:val="bullet"/>
      <w:lvlText w:val="•"/>
      <w:lvlJc w:val="left"/>
      <w:pPr>
        <w:ind w:left="7989" w:hanging="615"/>
      </w:pPr>
      <w:rPr>
        <w:rFonts w:hint="default"/>
      </w:rPr>
    </w:lvl>
    <w:lvl w:ilvl="8" w:tplc="B2A6341A">
      <w:numFmt w:val="bullet"/>
      <w:lvlText w:val="•"/>
      <w:lvlJc w:val="left"/>
      <w:pPr>
        <w:ind w:left="9294" w:hanging="615"/>
      </w:pPr>
      <w:rPr>
        <w:rFonts w:hint="default"/>
      </w:rPr>
    </w:lvl>
  </w:abstractNum>
  <w:abstractNum w:abstractNumId="11">
    <w:nsid w:val="02F11734"/>
    <w:multiLevelType w:val="hybridMultilevel"/>
    <w:tmpl w:val="CB9CAC52"/>
    <w:lvl w:ilvl="0" w:tplc="41EEAA86">
      <w:start w:val="1"/>
      <w:numFmt w:val="decimal"/>
      <w:lvlText w:val="%1."/>
      <w:lvlJc w:val="left"/>
      <w:pPr>
        <w:ind w:left="1074" w:hanging="223"/>
      </w:pPr>
      <w:rPr>
        <w:rFonts w:hint="default"/>
        <w:b/>
        <w:bCs/>
        <w:w w:val="100"/>
      </w:rPr>
    </w:lvl>
    <w:lvl w:ilvl="1" w:tplc="70C49C6A">
      <w:numFmt w:val="bullet"/>
      <w:lvlText w:val="•"/>
      <w:lvlJc w:val="left"/>
      <w:pPr>
        <w:ind w:left="2162" w:hanging="223"/>
      </w:pPr>
      <w:rPr>
        <w:rFonts w:hint="default"/>
      </w:rPr>
    </w:lvl>
    <w:lvl w:ilvl="2" w:tplc="2D56C1AC">
      <w:numFmt w:val="bullet"/>
      <w:lvlText w:val="•"/>
      <w:lvlJc w:val="left"/>
      <w:pPr>
        <w:ind w:left="3245" w:hanging="223"/>
      </w:pPr>
      <w:rPr>
        <w:rFonts w:hint="default"/>
      </w:rPr>
    </w:lvl>
    <w:lvl w:ilvl="3" w:tplc="952C5E6A">
      <w:numFmt w:val="bullet"/>
      <w:lvlText w:val="•"/>
      <w:lvlJc w:val="left"/>
      <w:pPr>
        <w:ind w:left="4327" w:hanging="223"/>
      </w:pPr>
      <w:rPr>
        <w:rFonts w:hint="default"/>
      </w:rPr>
    </w:lvl>
    <w:lvl w:ilvl="4" w:tplc="921CDFAE">
      <w:numFmt w:val="bullet"/>
      <w:lvlText w:val="•"/>
      <w:lvlJc w:val="left"/>
      <w:pPr>
        <w:ind w:left="5410" w:hanging="223"/>
      </w:pPr>
      <w:rPr>
        <w:rFonts w:hint="default"/>
      </w:rPr>
    </w:lvl>
    <w:lvl w:ilvl="5" w:tplc="963E4A4A">
      <w:numFmt w:val="bullet"/>
      <w:lvlText w:val="•"/>
      <w:lvlJc w:val="left"/>
      <w:pPr>
        <w:ind w:left="6493" w:hanging="223"/>
      </w:pPr>
      <w:rPr>
        <w:rFonts w:hint="default"/>
      </w:rPr>
    </w:lvl>
    <w:lvl w:ilvl="6" w:tplc="6DB0509C">
      <w:numFmt w:val="bullet"/>
      <w:lvlText w:val="•"/>
      <w:lvlJc w:val="left"/>
      <w:pPr>
        <w:ind w:left="7575" w:hanging="223"/>
      </w:pPr>
      <w:rPr>
        <w:rFonts w:hint="default"/>
      </w:rPr>
    </w:lvl>
    <w:lvl w:ilvl="7" w:tplc="FE8CD9A4">
      <w:numFmt w:val="bullet"/>
      <w:lvlText w:val="•"/>
      <w:lvlJc w:val="left"/>
      <w:pPr>
        <w:ind w:left="8658" w:hanging="223"/>
      </w:pPr>
      <w:rPr>
        <w:rFonts w:hint="default"/>
      </w:rPr>
    </w:lvl>
    <w:lvl w:ilvl="8" w:tplc="21E82682">
      <w:numFmt w:val="bullet"/>
      <w:lvlText w:val="•"/>
      <w:lvlJc w:val="left"/>
      <w:pPr>
        <w:ind w:left="9741" w:hanging="223"/>
      </w:pPr>
      <w:rPr>
        <w:rFonts w:hint="default"/>
      </w:rPr>
    </w:lvl>
  </w:abstractNum>
  <w:abstractNum w:abstractNumId="12">
    <w:nsid w:val="0392206C"/>
    <w:multiLevelType w:val="hybridMultilevel"/>
    <w:tmpl w:val="CCF2E0A4"/>
    <w:lvl w:ilvl="0" w:tplc="276264B0">
      <w:numFmt w:val="bullet"/>
      <w:lvlText w:val=""/>
      <w:lvlJc w:val="left"/>
      <w:pPr>
        <w:ind w:left="460" w:hanging="360"/>
      </w:pPr>
      <w:rPr>
        <w:rFonts w:ascii="Symbol" w:eastAsia="Symbol" w:hAnsi="Symbol" w:cs="Symbol" w:hint="default"/>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1478C9"/>
    <w:multiLevelType w:val="hybridMultilevel"/>
    <w:tmpl w:val="4174813C"/>
    <w:lvl w:ilvl="0" w:tplc="434AD1D8">
      <w:start w:val="8"/>
      <w:numFmt w:val="decimal"/>
      <w:lvlText w:val="%1"/>
      <w:lvlJc w:val="left"/>
      <w:pPr>
        <w:ind w:left="1306" w:hanging="455"/>
      </w:pPr>
      <w:rPr>
        <w:rFonts w:hint="default"/>
      </w:rPr>
    </w:lvl>
    <w:lvl w:ilvl="1" w:tplc="C77C686E">
      <w:numFmt w:val="none"/>
      <w:lvlText w:val=""/>
      <w:lvlJc w:val="left"/>
      <w:pPr>
        <w:tabs>
          <w:tab w:val="num" w:pos="360"/>
        </w:tabs>
      </w:pPr>
    </w:lvl>
    <w:lvl w:ilvl="2" w:tplc="A68A6FF6">
      <w:start w:val="1"/>
      <w:numFmt w:val="decimal"/>
      <w:lvlText w:val="%3."/>
      <w:lvlJc w:val="left"/>
      <w:pPr>
        <w:ind w:left="1572" w:hanging="360"/>
      </w:pPr>
      <w:rPr>
        <w:rFonts w:ascii="Calibri" w:eastAsia="Calibri" w:hAnsi="Calibri" w:cs="Calibri" w:hint="default"/>
        <w:w w:val="100"/>
        <w:sz w:val="22"/>
        <w:szCs w:val="22"/>
      </w:rPr>
    </w:lvl>
    <w:lvl w:ilvl="3" w:tplc="970421FA">
      <w:start w:val="9"/>
      <w:numFmt w:val="decimal"/>
      <w:lvlText w:val="%4."/>
      <w:lvlJc w:val="left"/>
      <w:pPr>
        <w:ind w:left="2957" w:hanging="360"/>
        <w:jc w:val="right"/>
      </w:pPr>
      <w:rPr>
        <w:rFonts w:ascii="Calibri" w:eastAsia="Calibri" w:hAnsi="Calibri" w:cs="Calibri" w:hint="default"/>
        <w:b/>
        <w:bCs/>
        <w:spacing w:val="-1"/>
        <w:w w:val="100"/>
        <w:sz w:val="28"/>
        <w:szCs w:val="28"/>
      </w:rPr>
    </w:lvl>
    <w:lvl w:ilvl="4" w:tplc="EA78A492">
      <w:numFmt w:val="bullet"/>
      <w:lvlText w:val="•"/>
      <w:lvlJc w:val="left"/>
      <w:pPr>
        <w:ind w:left="5196" w:hanging="360"/>
      </w:pPr>
      <w:rPr>
        <w:rFonts w:hint="default"/>
      </w:rPr>
    </w:lvl>
    <w:lvl w:ilvl="5" w:tplc="F034A468">
      <w:numFmt w:val="bullet"/>
      <w:lvlText w:val="•"/>
      <w:lvlJc w:val="left"/>
      <w:pPr>
        <w:ind w:left="6314" w:hanging="360"/>
      </w:pPr>
      <w:rPr>
        <w:rFonts w:hint="default"/>
      </w:rPr>
    </w:lvl>
    <w:lvl w:ilvl="6" w:tplc="96F4ADE6">
      <w:numFmt w:val="bullet"/>
      <w:lvlText w:val="•"/>
      <w:lvlJc w:val="left"/>
      <w:pPr>
        <w:ind w:left="7433" w:hanging="360"/>
      </w:pPr>
      <w:rPr>
        <w:rFonts w:hint="default"/>
      </w:rPr>
    </w:lvl>
    <w:lvl w:ilvl="7" w:tplc="BCD6E9EA">
      <w:numFmt w:val="bullet"/>
      <w:lvlText w:val="•"/>
      <w:lvlJc w:val="left"/>
      <w:pPr>
        <w:ind w:left="8551" w:hanging="360"/>
      </w:pPr>
      <w:rPr>
        <w:rFonts w:hint="default"/>
      </w:rPr>
    </w:lvl>
    <w:lvl w:ilvl="8" w:tplc="6A9EA6D2">
      <w:numFmt w:val="bullet"/>
      <w:lvlText w:val="•"/>
      <w:lvlJc w:val="left"/>
      <w:pPr>
        <w:ind w:left="9669" w:hanging="360"/>
      </w:pPr>
      <w:rPr>
        <w:rFonts w:hint="default"/>
      </w:rPr>
    </w:lvl>
  </w:abstractNum>
  <w:abstractNum w:abstractNumId="14">
    <w:nsid w:val="08D15C2D"/>
    <w:multiLevelType w:val="hybridMultilevel"/>
    <w:tmpl w:val="05C6CCE2"/>
    <w:lvl w:ilvl="0" w:tplc="912A96EE">
      <w:numFmt w:val="bullet"/>
      <w:lvlText w:val=""/>
      <w:lvlJc w:val="left"/>
      <w:pPr>
        <w:ind w:left="1572" w:hanging="360"/>
      </w:pPr>
      <w:rPr>
        <w:rFonts w:ascii="Wingdings" w:eastAsia="Wingdings" w:hAnsi="Wingdings" w:cs="Wingdings" w:hint="default"/>
        <w:w w:val="100"/>
        <w:sz w:val="22"/>
        <w:szCs w:val="22"/>
      </w:rPr>
    </w:lvl>
    <w:lvl w:ilvl="1" w:tplc="A3686226">
      <w:numFmt w:val="bullet"/>
      <w:lvlText w:val="•"/>
      <w:lvlJc w:val="left"/>
      <w:pPr>
        <w:ind w:left="2612" w:hanging="360"/>
      </w:pPr>
      <w:rPr>
        <w:rFonts w:hint="default"/>
      </w:rPr>
    </w:lvl>
    <w:lvl w:ilvl="2" w:tplc="BB5E80EE">
      <w:numFmt w:val="bullet"/>
      <w:lvlText w:val="•"/>
      <w:lvlJc w:val="left"/>
      <w:pPr>
        <w:ind w:left="3645" w:hanging="360"/>
      </w:pPr>
      <w:rPr>
        <w:rFonts w:hint="default"/>
      </w:rPr>
    </w:lvl>
    <w:lvl w:ilvl="3" w:tplc="A1C0CEB4">
      <w:numFmt w:val="bullet"/>
      <w:lvlText w:val="•"/>
      <w:lvlJc w:val="left"/>
      <w:pPr>
        <w:ind w:left="4677" w:hanging="360"/>
      </w:pPr>
      <w:rPr>
        <w:rFonts w:hint="default"/>
      </w:rPr>
    </w:lvl>
    <w:lvl w:ilvl="4" w:tplc="639813A8">
      <w:numFmt w:val="bullet"/>
      <w:lvlText w:val="•"/>
      <w:lvlJc w:val="left"/>
      <w:pPr>
        <w:ind w:left="5710" w:hanging="360"/>
      </w:pPr>
      <w:rPr>
        <w:rFonts w:hint="default"/>
      </w:rPr>
    </w:lvl>
    <w:lvl w:ilvl="5" w:tplc="60B696BA">
      <w:numFmt w:val="bullet"/>
      <w:lvlText w:val="•"/>
      <w:lvlJc w:val="left"/>
      <w:pPr>
        <w:ind w:left="6743" w:hanging="360"/>
      </w:pPr>
      <w:rPr>
        <w:rFonts w:hint="default"/>
      </w:rPr>
    </w:lvl>
    <w:lvl w:ilvl="6" w:tplc="DA42B916">
      <w:numFmt w:val="bullet"/>
      <w:lvlText w:val="•"/>
      <w:lvlJc w:val="left"/>
      <w:pPr>
        <w:ind w:left="7775" w:hanging="360"/>
      </w:pPr>
      <w:rPr>
        <w:rFonts w:hint="default"/>
      </w:rPr>
    </w:lvl>
    <w:lvl w:ilvl="7" w:tplc="1A48A788">
      <w:numFmt w:val="bullet"/>
      <w:lvlText w:val="•"/>
      <w:lvlJc w:val="left"/>
      <w:pPr>
        <w:ind w:left="8808" w:hanging="360"/>
      </w:pPr>
      <w:rPr>
        <w:rFonts w:hint="default"/>
      </w:rPr>
    </w:lvl>
    <w:lvl w:ilvl="8" w:tplc="9CDE5816">
      <w:numFmt w:val="bullet"/>
      <w:lvlText w:val="•"/>
      <w:lvlJc w:val="left"/>
      <w:pPr>
        <w:ind w:left="9841" w:hanging="360"/>
      </w:pPr>
      <w:rPr>
        <w:rFonts w:hint="default"/>
      </w:rPr>
    </w:lvl>
  </w:abstractNum>
  <w:abstractNum w:abstractNumId="15">
    <w:nsid w:val="0953594C"/>
    <w:multiLevelType w:val="hybridMultilevel"/>
    <w:tmpl w:val="E6087098"/>
    <w:lvl w:ilvl="0" w:tplc="1BA8690E">
      <w:numFmt w:val="bullet"/>
      <w:lvlText w:val=""/>
      <w:lvlJc w:val="left"/>
      <w:pPr>
        <w:ind w:left="1985" w:hanging="425"/>
      </w:pPr>
      <w:rPr>
        <w:rFonts w:ascii="Symbol" w:eastAsia="Symbol" w:hAnsi="Symbol" w:cs="Symbol" w:hint="default"/>
        <w:w w:val="100"/>
        <w:sz w:val="22"/>
        <w:szCs w:val="22"/>
      </w:rPr>
    </w:lvl>
    <w:lvl w:ilvl="1" w:tplc="B8E0218E">
      <w:numFmt w:val="bullet"/>
      <w:lvlText w:val="•"/>
      <w:lvlJc w:val="left"/>
      <w:pPr>
        <w:ind w:left="2972" w:hanging="425"/>
      </w:pPr>
      <w:rPr>
        <w:rFonts w:hint="default"/>
      </w:rPr>
    </w:lvl>
    <w:lvl w:ilvl="2" w:tplc="8CC631CA">
      <w:numFmt w:val="bullet"/>
      <w:lvlText w:val="•"/>
      <w:lvlJc w:val="left"/>
      <w:pPr>
        <w:ind w:left="3965" w:hanging="425"/>
      </w:pPr>
      <w:rPr>
        <w:rFonts w:hint="default"/>
      </w:rPr>
    </w:lvl>
    <w:lvl w:ilvl="3" w:tplc="74F20A92">
      <w:numFmt w:val="bullet"/>
      <w:lvlText w:val="•"/>
      <w:lvlJc w:val="left"/>
      <w:pPr>
        <w:ind w:left="4957" w:hanging="425"/>
      </w:pPr>
      <w:rPr>
        <w:rFonts w:hint="default"/>
      </w:rPr>
    </w:lvl>
    <w:lvl w:ilvl="4" w:tplc="E1E83358">
      <w:numFmt w:val="bullet"/>
      <w:lvlText w:val="•"/>
      <w:lvlJc w:val="left"/>
      <w:pPr>
        <w:ind w:left="5950" w:hanging="425"/>
      </w:pPr>
      <w:rPr>
        <w:rFonts w:hint="default"/>
      </w:rPr>
    </w:lvl>
    <w:lvl w:ilvl="5" w:tplc="06727D4C">
      <w:numFmt w:val="bullet"/>
      <w:lvlText w:val="•"/>
      <w:lvlJc w:val="left"/>
      <w:pPr>
        <w:ind w:left="6943" w:hanging="425"/>
      </w:pPr>
      <w:rPr>
        <w:rFonts w:hint="default"/>
      </w:rPr>
    </w:lvl>
    <w:lvl w:ilvl="6" w:tplc="4F0A99C2">
      <w:numFmt w:val="bullet"/>
      <w:lvlText w:val="•"/>
      <w:lvlJc w:val="left"/>
      <w:pPr>
        <w:ind w:left="7935" w:hanging="425"/>
      </w:pPr>
      <w:rPr>
        <w:rFonts w:hint="default"/>
      </w:rPr>
    </w:lvl>
    <w:lvl w:ilvl="7" w:tplc="20C0E71E">
      <w:numFmt w:val="bullet"/>
      <w:lvlText w:val="•"/>
      <w:lvlJc w:val="left"/>
      <w:pPr>
        <w:ind w:left="8928" w:hanging="425"/>
      </w:pPr>
      <w:rPr>
        <w:rFonts w:hint="default"/>
      </w:rPr>
    </w:lvl>
    <w:lvl w:ilvl="8" w:tplc="E7E0FFBA">
      <w:numFmt w:val="bullet"/>
      <w:lvlText w:val="•"/>
      <w:lvlJc w:val="left"/>
      <w:pPr>
        <w:ind w:left="9921" w:hanging="425"/>
      </w:pPr>
      <w:rPr>
        <w:rFonts w:hint="default"/>
      </w:rPr>
    </w:lvl>
  </w:abstractNum>
  <w:abstractNum w:abstractNumId="16">
    <w:nsid w:val="09606982"/>
    <w:multiLevelType w:val="hybridMultilevel"/>
    <w:tmpl w:val="F836D24C"/>
    <w:lvl w:ilvl="0" w:tplc="241A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0AC028EB"/>
    <w:multiLevelType w:val="hybridMultilevel"/>
    <w:tmpl w:val="166CB262"/>
    <w:lvl w:ilvl="0" w:tplc="241A0001">
      <w:start w:val="1"/>
      <w:numFmt w:val="bullet"/>
      <w:lvlText w:val=""/>
      <w:lvlJc w:val="left"/>
      <w:pPr>
        <w:ind w:left="819" w:hanging="360"/>
      </w:pPr>
      <w:rPr>
        <w:rFonts w:ascii="Symbol" w:hAnsi="Symbol" w:hint="default"/>
      </w:rPr>
    </w:lvl>
    <w:lvl w:ilvl="1" w:tplc="241A0003" w:tentative="1">
      <w:start w:val="1"/>
      <w:numFmt w:val="bullet"/>
      <w:lvlText w:val="o"/>
      <w:lvlJc w:val="left"/>
      <w:pPr>
        <w:ind w:left="1539" w:hanging="360"/>
      </w:pPr>
      <w:rPr>
        <w:rFonts w:ascii="Courier New" w:hAnsi="Courier New" w:cs="Courier New" w:hint="default"/>
      </w:rPr>
    </w:lvl>
    <w:lvl w:ilvl="2" w:tplc="241A0005" w:tentative="1">
      <w:start w:val="1"/>
      <w:numFmt w:val="bullet"/>
      <w:lvlText w:val=""/>
      <w:lvlJc w:val="left"/>
      <w:pPr>
        <w:ind w:left="2259" w:hanging="360"/>
      </w:pPr>
      <w:rPr>
        <w:rFonts w:ascii="Wingdings" w:hAnsi="Wingdings" w:hint="default"/>
      </w:rPr>
    </w:lvl>
    <w:lvl w:ilvl="3" w:tplc="241A0001" w:tentative="1">
      <w:start w:val="1"/>
      <w:numFmt w:val="bullet"/>
      <w:lvlText w:val=""/>
      <w:lvlJc w:val="left"/>
      <w:pPr>
        <w:ind w:left="2979" w:hanging="360"/>
      </w:pPr>
      <w:rPr>
        <w:rFonts w:ascii="Symbol" w:hAnsi="Symbol" w:hint="default"/>
      </w:rPr>
    </w:lvl>
    <w:lvl w:ilvl="4" w:tplc="241A0003" w:tentative="1">
      <w:start w:val="1"/>
      <w:numFmt w:val="bullet"/>
      <w:lvlText w:val="o"/>
      <w:lvlJc w:val="left"/>
      <w:pPr>
        <w:ind w:left="3699" w:hanging="360"/>
      </w:pPr>
      <w:rPr>
        <w:rFonts w:ascii="Courier New" w:hAnsi="Courier New" w:cs="Courier New" w:hint="default"/>
      </w:rPr>
    </w:lvl>
    <w:lvl w:ilvl="5" w:tplc="241A0005" w:tentative="1">
      <w:start w:val="1"/>
      <w:numFmt w:val="bullet"/>
      <w:lvlText w:val=""/>
      <w:lvlJc w:val="left"/>
      <w:pPr>
        <w:ind w:left="4419" w:hanging="360"/>
      </w:pPr>
      <w:rPr>
        <w:rFonts w:ascii="Wingdings" w:hAnsi="Wingdings" w:hint="default"/>
      </w:rPr>
    </w:lvl>
    <w:lvl w:ilvl="6" w:tplc="241A0001" w:tentative="1">
      <w:start w:val="1"/>
      <w:numFmt w:val="bullet"/>
      <w:lvlText w:val=""/>
      <w:lvlJc w:val="left"/>
      <w:pPr>
        <w:ind w:left="5139" w:hanging="360"/>
      </w:pPr>
      <w:rPr>
        <w:rFonts w:ascii="Symbol" w:hAnsi="Symbol" w:hint="default"/>
      </w:rPr>
    </w:lvl>
    <w:lvl w:ilvl="7" w:tplc="241A0003" w:tentative="1">
      <w:start w:val="1"/>
      <w:numFmt w:val="bullet"/>
      <w:lvlText w:val="o"/>
      <w:lvlJc w:val="left"/>
      <w:pPr>
        <w:ind w:left="5859" w:hanging="360"/>
      </w:pPr>
      <w:rPr>
        <w:rFonts w:ascii="Courier New" w:hAnsi="Courier New" w:cs="Courier New" w:hint="default"/>
      </w:rPr>
    </w:lvl>
    <w:lvl w:ilvl="8" w:tplc="241A0005" w:tentative="1">
      <w:start w:val="1"/>
      <w:numFmt w:val="bullet"/>
      <w:lvlText w:val=""/>
      <w:lvlJc w:val="left"/>
      <w:pPr>
        <w:ind w:left="6579" w:hanging="360"/>
      </w:pPr>
      <w:rPr>
        <w:rFonts w:ascii="Wingdings" w:hAnsi="Wingdings" w:hint="default"/>
      </w:rPr>
    </w:lvl>
  </w:abstractNum>
  <w:abstractNum w:abstractNumId="18">
    <w:nsid w:val="0B8B0303"/>
    <w:multiLevelType w:val="hybridMultilevel"/>
    <w:tmpl w:val="A57870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BFB46AD"/>
    <w:multiLevelType w:val="hybridMultilevel"/>
    <w:tmpl w:val="7F52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D5035D"/>
    <w:multiLevelType w:val="hybridMultilevel"/>
    <w:tmpl w:val="8E7E0906"/>
    <w:lvl w:ilvl="0" w:tplc="AA8EBE6C">
      <w:numFmt w:val="bullet"/>
      <w:lvlText w:val="-"/>
      <w:lvlJc w:val="left"/>
      <w:pPr>
        <w:ind w:left="1572" w:hanging="360"/>
      </w:pPr>
      <w:rPr>
        <w:rFonts w:ascii="Calibri" w:eastAsia="Calibri" w:hAnsi="Calibri" w:cs="Calibri" w:hint="default"/>
        <w:w w:val="100"/>
        <w:sz w:val="22"/>
        <w:szCs w:val="22"/>
      </w:rPr>
    </w:lvl>
    <w:lvl w:ilvl="1" w:tplc="EA0C6786">
      <w:numFmt w:val="bullet"/>
      <w:lvlText w:val="•"/>
      <w:lvlJc w:val="left"/>
      <w:pPr>
        <w:ind w:left="2612" w:hanging="360"/>
      </w:pPr>
      <w:rPr>
        <w:rFonts w:hint="default"/>
      </w:rPr>
    </w:lvl>
    <w:lvl w:ilvl="2" w:tplc="1318CA62">
      <w:numFmt w:val="bullet"/>
      <w:lvlText w:val="•"/>
      <w:lvlJc w:val="left"/>
      <w:pPr>
        <w:ind w:left="3645" w:hanging="360"/>
      </w:pPr>
      <w:rPr>
        <w:rFonts w:hint="default"/>
      </w:rPr>
    </w:lvl>
    <w:lvl w:ilvl="3" w:tplc="B0321C84">
      <w:numFmt w:val="bullet"/>
      <w:lvlText w:val="•"/>
      <w:lvlJc w:val="left"/>
      <w:pPr>
        <w:ind w:left="4677" w:hanging="360"/>
      </w:pPr>
      <w:rPr>
        <w:rFonts w:hint="default"/>
      </w:rPr>
    </w:lvl>
    <w:lvl w:ilvl="4" w:tplc="747E9F18">
      <w:numFmt w:val="bullet"/>
      <w:lvlText w:val="•"/>
      <w:lvlJc w:val="left"/>
      <w:pPr>
        <w:ind w:left="5710" w:hanging="360"/>
      </w:pPr>
      <w:rPr>
        <w:rFonts w:hint="default"/>
      </w:rPr>
    </w:lvl>
    <w:lvl w:ilvl="5" w:tplc="E6026D26">
      <w:numFmt w:val="bullet"/>
      <w:lvlText w:val="•"/>
      <w:lvlJc w:val="left"/>
      <w:pPr>
        <w:ind w:left="6743" w:hanging="360"/>
      </w:pPr>
      <w:rPr>
        <w:rFonts w:hint="default"/>
      </w:rPr>
    </w:lvl>
    <w:lvl w:ilvl="6" w:tplc="CA967200">
      <w:numFmt w:val="bullet"/>
      <w:lvlText w:val="•"/>
      <w:lvlJc w:val="left"/>
      <w:pPr>
        <w:ind w:left="7775" w:hanging="360"/>
      </w:pPr>
      <w:rPr>
        <w:rFonts w:hint="default"/>
      </w:rPr>
    </w:lvl>
    <w:lvl w:ilvl="7" w:tplc="F4DAD034">
      <w:numFmt w:val="bullet"/>
      <w:lvlText w:val="•"/>
      <w:lvlJc w:val="left"/>
      <w:pPr>
        <w:ind w:left="8808" w:hanging="360"/>
      </w:pPr>
      <w:rPr>
        <w:rFonts w:hint="default"/>
      </w:rPr>
    </w:lvl>
    <w:lvl w:ilvl="8" w:tplc="0A3E68FC">
      <w:numFmt w:val="bullet"/>
      <w:lvlText w:val="•"/>
      <w:lvlJc w:val="left"/>
      <w:pPr>
        <w:ind w:left="9841" w:hanging="360"/>
      </w:pPr>
      <w:rPr>
        <w:rFonts w:hint="default"/>
      </w:rPr>
    </w:lvl>
  </w:abstractNum>
  <w:abstractNum w:abstractNumId="21">
    <w:nsid w:val="0E17353A"/>
    <w:multiLevelType w:val="hybridMultilevel"/>
    <w:tmpl w:val="822AF788"/>
    <w:lvl w:ilvl="0" w:tplc="AE242C22">
      <w:numFmt w:val="bullet"/>
      <w:lvlText w:val=""/>
      <w:lvlJc w:val="left"/>
      <w:pPr>
        <w:ind w:left="1411" w:hanging="269"/>
      </w:pPr>
      <w:rPr>
        <w:rFonts w:ascii="Symbol" w:eastAsia="Symbol" w:hAnsi="Symbol" w:cs="Symbol" w:hint="default"/>
        <w:w w:val="100"/>
        <w:position w:val="-1"/>
        <w:sz w:val="24"/>
        <w:szCs w:val="24"/>
        <w:lang w:val="en-US" w:eastAsia="en-US" w:bidi="ar-SA"/>
      </w:rPr>
    </w:lvl>
    <w:lvl w:ilvl="1" w:tplc="5D120A5E">
      <w:numFmt w:val="bullet"/>
      <w:lvlText w:val="•"/>
      <w:lvlJc w:val="left"/>
      <w:pPr>
        <w:ind w:left="2298" w:hanging="269"/>
      </w:pPr>
      <w:rPr>
        <w:rFonts w:hint="default"/>
        <w:lang w:val="en-US" w:eastAsia="en-US" w:bidi="ar-SA"/>
      </w:rPr>
    </w:lvl>
    <w:lvl w:ilvl="2" w:tplc="FD347B90">
      <w:numFmt w:val="bullet"/>
      <w:lvlText w:val="•"/>
      <w:lvlJc w:val="left"/>
      <w:pPr>
        <w:ind w:left="3177" w:hanging="269"/>
      </w:pPr>
      <w:rPr>
        <w:rFonts w:hint="default"/>
        <w:lang w:val="en-US" w:eastAsia="en-US" w:bidi="ar-SA"/>
      </w:rPr>
    </w:lvl>
    <w:lvl w:ilvl="3" w:tplc="D2409576">
      <w:numFmt w:val="bullet"/>
      <w:lvlText w:val="•"/>
      <w:lvlJc w:val="left"/>
      <w:pPr>
        <w:ind w:left="4055" w:hanging="269"/>
      </w:pPr>
      <w:rPr>
        <w:rFonts w:hint="default"/>
        <w:lang w:val="en-US" w:eastAsia="en-US" w:bidi="ar-SA"/>
      </w:rPr>
    </w:lvl>
    <w:lvl w:ilvl="4" w:tplc="77C069A0">
      <w:numFmt w:val="bullet"/>
      <w:lvlText w:val="•"/>
      <w:lvlJc w:val="left"/>
      <w:pPr>
        <w:ind w:left="4934" w:hanging="269"/>
      </w:pPr>
      <w:rPr>
        <w:rFonts w:hint="default"/>
        <w:lang w:val="en-US" w:eastAsia="en-US" w:bidi="ar-SA"/>
      </w:rPr>
    </w:lvl>
    <w:lvl w:ilvl="5" w:tplc="94808DEE">
      <w:numFmt w:val="bullet"/>
      <w:lvlText w:val="•"/>
      <w:lvlJc w:val="left"/>
      <w:pPr>
        <w:ind w:left="5813" w:hanging="269"/>
      </w:pPr>
      <w:rPr>
        <w:rFonts w:hint="default"/>
        <w:lang w:val="en-US" w:eastAsia="en-US" w:bidi="ar-SA"/>
      </w:rPr>
    </w:lvl>
    <w:lvl w:ilvl="6" w:tplc="6612386C">
      <w:numFmt w:val="bullet"/>
      <w:lvlText w:val="•"/>
      <w:lvlJc w:val="left"/>
      <w:pPr>
        <w:ind w:left="6691" w:hanging="269"/>
      </w:pPr>
      <w:rPr>
        <w:rFonts w:hint="default"/>
        <w:lang w:val="en-US" w:eastAsia="en-US" w:bidi="ar-SA"/>
      </w:rPr>
    </w:lvl>
    <w:lvl w:ilvl="7" w:tplc="F3DE2BA8">
      <w:numFmt w:val="bullet"/>
      <w:lvlText w:val="•"/>
      <w:lvlJc w:val="left"/>
      <w:pPr>
        <w:ind w:left="7570" w:hanging="269"/>
      </w:pPr>
      <w:rPr>
        <w:rFonts w:hint="default"/>
        <w:lang w:val="en-US" w:eastAsia="en-US" w:bidi="ar-SA"/>
      </w:rPr>
    </w:lvl>
    <w:lvl w:ilvl="8" w:tplc="3E36EA4C">
      <w:numFmt w:val="bullet"/>
      <w:lvlText w:val="•"/>
      <w:lvlJc w:val="left"/>
      <w:pPr>
        <w:ind w:left="8449" w:hanging="269"/>
      </w:pPr>
      <w:rPr>
        <w:rFonts w:hint="default"/>
        <w:lang w:val="en-US" w:eastAsia="en-US" w:bidi="ar-SA"/>
      </w:rPr>
    </w:lvl>
  </w:abstractNum>
  <w:abstractNum w:abstractNumId="22">
    <w:nsid w:val="0E24323F"/>
    <w:multiLevelType w:val="multilevel"/>
    <w:tmpl w:val="B372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7A003E"/>
    <w:multiLevelType w:val="hybridMultilevel"/>
    <w:tmpl w:val="EA02EFAC"/>
    <w:lvl w:ilvl="0" w:tplc="0409000D">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4">
    <w:nsid w:val="0EB555A0"/>
    <w:multiLevelType w:val="hybridMultilevel"/>
    <w:tmpl w:val="79145EFA"/>
    <w:lvl w:ilvl="0" w:tplc="4CDE763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0F1F4685"/>
    <w:multiLevelType w:val="multilevel"/>
    <w:tmpl w:val="59208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2649C6"/>
    <w:multiLevelType w:val="hybridMultilevel"/>
    <w:tmpl w:val="01C08BD2"/>
    <w:lvl w:ilvl="0" w:tplc="E8580422">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27">
    <w:nsid w:val="10BF2659"/>
    <w:multiLevelType w:val="hybridMultilevel"/>
    <w:tmpl w:val="774045E4"/>
    <w:lvl w:ilvl="0" w:tplc="B338FFB8">
      <w:start w:val="9"/>
      <w:numFmt w:val="decimal"/>
      <w:lvlText w:val="%1"/>
      <w:lvlJc w:val="left"/>
      <w:pPr>
        <w:ind w:left="1278" w:hanging="427"/>
      </w:pPr>
      <w:rPr>
        <w:rFonts w:hint="default"/>
      </w:rPr>
    </w:lvl>
    <w:lvl w:ilvl="1" w:tplc="F036F4C6">
      <w:numFmt w:val="none"/>
      <w:lvlText w:val=""/>
      <w:lvlJc w:val="left"/>
      <w:pPr>
        <w:tabs>
          <w:tab w:val="num" w:pos="360"/>
        </w:tabs>
      </w:pPr>
    </w:lvl>
    <w:lvl w:ilvl="2" w:tplc="CFA22428">
      <w:numFmt w:val="bullet"/>
      <w:lvlText w:val="•"/>
      <w:lvlJc w:val="left"/>
      <w:pPr>
        <w:ind w:left="3405" w:hanging="427"/>
      </w:pPr>
      <w:rPr>
        <w:rFonts w:hint="default"/>
      </w:rPr>
    </w:lvl>
    <w:lvl w:ilvl="3" w:tplc="8D764CC6">
      <w:numFmt w:val="bullet"/>
      <w:lvlText w:val="•"/>
      <w:lvlJc w:val="left"/>
      <w:pPr>
        <w:ind w:left="4467" w:hanging="427"/>
      </w:pPr>
      <w:rPr>
        <w:rFonts w:hint="default"/>
      </w:rPr>
    </w:lvl>
    <w:lvl w:ilvl="4" w:tplc="D77E78DE">
      <w:numFmt w:val="bullet"/>
      <w:lvlText w:val="•"/>
      <w:lvlJc w:val="left"/>
      <w:pPr>
        <w:ind w:left="5530" w:hanging="427"/>
      </w:pPr>
      <w:rPr>
        <w:rFonts w:hint="default"/>
      </w:rPr>
    </w:lvl>
    <w:lvl w:ilvl="5" w:tplc="629A3A56">
      <w:numFmt w:val="bullet"/>
      <w:lvlText w:val="•"/>
      <w:lvlJc w:val="left"/>
      <w:pPr>
        <w:ind w:left="6593" w:hanging="427"/>
      </w:pPr>
      <w:rPr>
        <w:rFonts w:hint="default"/>
      </w:rPr>
    </w:lvl>
    <w:lvl w:ilvl="6" w:tplc="405464A4">
      <w:numFmt w:val="bullet"/>
      <w:lvlText w:val="•"/>
      <w:lvlJc w:val="left"/>
      <w:pPr>
        <w:ind w:left="7655" w:hanging="427"/>
      </w:pPr>
      <w:rPr>
        <w:rFonts w:hint="default"/>
      </w:rPr>
    </w:lvl>
    <w:lvl w:ilvl="7" w:tplc="85F4592C">
      <w:numFmt w:val="bullet"/>
      <w:lvlText w:val="•"/>
      <w:lvlJc w:val="left"/>
      <w:pPr>
        <w:ind w:left="8718" w:hanging="427"/>
      </w:pPr>
      <w:rPr>
        <w:rFonts w:hint="default"/>
      </w:rPr>
    </w:lvl>
    <w:lvl w:ilvl="8" w:tplc="5F08466A">
      <w:numFmt w:val="bullet"/>
      <w:lvlText w:val="•"/>
      <w:lvlJc w:val="left"/>
      <w:pPr>
        <w:ind w:left="9781" w:hanging="427"/>
      </w:pPr>
      <w:rPr>
        <w:rFonts w:hint="default"/>
      </w:rPr>
    </w:lvl>
  </w:abstractNum>
  <w:abstractNum w:abstractNumId="28">
    <w:nsid w:val="10CF173C"/>
    <w:multiLevelType w:val="hybridMultilevel"/>
    <w:tmpl w:val="F968B656"/>
    <w:lvl w:ilvl="0" w:tplc="0409000D">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9">
    <w:nsid w:val="10EA012E"/>
    <w:multiLevelType w:val="hybridMultilevel"/>
    <w:tmpl w:val="CEB0C806"/>
    <w:lvl w:ilvl="0" w:tplc="04090001">
      <w:start w:val="1"/>
      <w:numFmt w:val="bullet"/>
      <w:lvlText w:val=""/>
      <w:lvlJc w:val="left"/>
      <w:pPr>
        <w:ind w:left="720" w:hanging="360"/>
      </w:pPr>
      <w:rPr>
        <w:rFonts w:ascii="Symbol" w:hAnsi="Symbol" w:hint="default"/>
      </w:rPr>
    </w:lvl>
    <w:lvl w:ilvl="1" w:tplc="22BCEBE4">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8710F2"/>
    <w:multiLevelType w:val="multilevel"/>
    <w:tmpl w:val="ADD2C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18B2D29"/>
    <w:multiLevelType w:val="multilevel"/>
    <w:tmpl w:val="7AAC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4484F6F"/>
    <w:multiLevelType w:val="multilevel"/>
    <w:tmpl w:val="2CF03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48F7787"/>
    <w:multiLevelType w:val="hybridMultilevel"/>
    <w:tmpl w:val="7FC64A32"/>
    <w:lvl w:ilvl="0" w:tplc="276264B0">
      <w:numFmt w:val="bullet"/>
      <w:lvlText w:val=""/>
      <w:lvlJc w:val="left"/>
      <w:pPr>
        <w:ind w:left="460" w:hanging="360"/>
      </w:pPr>
      <w:rPr>
        <w:rFonts w:ascii="Symbol" w:eastAsia="Symbol" w:hAnsi="Symbol" w:cs="Symbol" w:hint="default"/>
        <w:w w:val="100"/>
        <w:sz w:val="24"/>
        <w:szCs w:val="24"/>
        <w:lang w:eastAsia="en-US" w:bidi="ar-SA"/>
      </w:rPr>
    </w:lvl>
    <w:lvl w:ilvl="1" w:tplc="4432AC28">
      <w:numFmt w:val="bullet"/>
      <w:lvlText w:val="•"/>
      <w:lvlJc w:val="left"/>
      <w:pPr>
        <w:ind w:left="1370" w:hanging="360"/>
      </w:pPr>
      <w:rPr>
        <w:rFonts w:hint="default"/>
        <w:lang w:eastAsia="en-US" w:bidi="ar-SA"/>
      </w:rPr>
    </w:lvl>
    <w:lvl w:ilvl="2" w:tplc="21C278E0">
      <w:numFmt w:val="bullet"/>
      <w:lvlText w:val="•"/>
      <w:lvlJc w:val="left"/>
      <w:pPr>
        <w:ind w:left="2280" w:hanging="360"/>
      </w:pPr>
      <w:rPr>
        <w:rFonts w:hint="default"/>
        <w:lang w:eastAsia="en-US" w:bidi="ar-SA"/>
      </w:rPr>
    </w:lvl>
    <w:lvl w:ilvl="3" w:tplc="B95C7DD4">
      <w:numFmt w:val="bullet"/>
      <w:lvlText w:val="•"/>
      <w:lvlJc w:val="left"/>
      <w:pPr>
        <w:ind w:left="3190" w:hanging="360"/>
      </w:pPr>
      <w:rPr>
        <w:rFonts w:hint="default"/>
        <w:lang w:eastAsia="en-US" w:bidi="ar-SA"/>
      </w:rPr>
    </w:lvl>
    <w:lvl w:ilvl="4" w:tplc="C4FA4DD8">
      <w:numFmt w:val="bullet"/>
      <w:lvlText w:val="•"/>
      <w:lvlJc w:val="left"/>
      <w:pPr>
        <w:ind w:left="4100" w:hanging="360"/>
      </w:pPr>
      <w:rPr>
        <w:rFonts w:hint="default"/>
        <w:lang w:eastAsia="en-US" w:bidi="ar-SA"/>
      </w:rPr>
    </w:lvl>
    <w:lvl w:ilvl="5" w:tplc="D26E47CA">
      <w:numFmt w:val="bullet"/>
      <w:lvlText w:val="•"/>
      <w:lvlJc w:val="left"/>
      <w:pPr>
        <w:ind w:left="5010" w:hanging="360"/>
      </w:pPr>
      <w:rPr>
        <w:rFonts w:hint="default"/>
        <w:lang w:eastAsia="en-US" w:bidi="ar-SA"/>
      </w:rPr>
    </w:lvl>
    <w:lvl w:ilvl="6" w:tplc="623AA118">
      <w:numFmt w:val="bullet"/>
      <w:lvlText w:val="•"/>
      <w:lvlJc w:val="left"/>
      <w:pPr>
        <w:ind w:left="5920" w:hanging="360"/>
      </w:pPr>
      <w:rPr>
        <w:rFonts w:hint="default"/>
        <w:lang w:eastAsia="en-US" w:bidi="ar-SA"/>
      </w:rPr>
    </w:lvl>
    <w:lvl w:ilvl="7" w:tplc="99549780">
      <w:numFmt w:val="bullet"/>
      <w:lvlText w:val="•"/>
      <w:lvlJc w:val="left"/>
      <w:pPr>
        <w:ind w:left="6830" w:hanging="360"/>
      </w:pPr>
      <w:rPr>
        <w:rFonts w:hint="default"/>
        <w:lang w:eastAsia="en-US" w:bidi="ar-SA"/>
      </w:rPr>
    </w:lvl>
    <w:lvl w:ilvl="8" w:tplc="73785912">
      <w:numFmt w:val="bullet"/>
      <w:lvlText w:val="•"/>
      <w:lvlJc w:val="left"/>
      <w:pPr>
        <w:ind w:left="7740" w:hanging="360"/>
      </w:pPr>
      <w:rPr>
        <w:rFonts w:hint="default"/>
        <w:lang w:eastAsia="en-US" w:bidi="ar-SA"/>
      </w:rPr>
    </w:lvl>
  </w:abstractNum>
  <w:abstractNum w:abstractNumId="34">
    <w:nsid w:val="15C55BA0"/>
    <w:multiLevelType w:val="hybridMultilevel"/>
    <w:tmpl w:val="BEA8D48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70C4D61"/>
    <w:multiLevelType w:val="hybridMultilevel"/>
    <w:tmpl w:val="95F8C168"/>
    <w:lvl w:ilvl="0" w:tplc="5A0CECF8">
      <w:start w:val="1"/>
      <w:numFmt w:val="decimal"/>
      <w:lvlText w:val="%1."/>
      <w:lvlJc w:val="left"/>
      <w:pPr>
        <w:ind w:left="1070" w:hanging="219"/>
      </w:pPr>
      <w:rPr>
        <w:rFonts w:ascii="Calibri" w:eastAsia="Calibri" w:hAnsi="Calibri" w:cs="Calibri" w:hint="default"/>
        <w:w w:val="100"/>
        <w:sz w:val="22"/>
        <w:szCs w:val="22"/>
      </w:rPr>
    </w:lvl>
    <w:lvl w:ilvl="1" w:tplc="6CB4BC3E">
      <w:numFmt w:val="bullet"/>
      <w:lvlText w:val="•"/>
      <w:lvlJc w:val="left"/>
      <w:pPr>
        <w:ind w:left="2162" w:hanging="219"/>
      </w:pPr>
      <w:rPr>
        <w:rFonts w:hint="default"/>
      </w:rPr>
    </w:lvl>
    <w:lvl w:ilvl="2" w:tplc="12D0F6E2">
      <w:numFmt w:val="bullet"/>
      <w:lvlText w:val="•"/>
      <w:lvlJc w:val="left"/>
      <w:pPr>
        <w:ind w:left="3245" w:hanging="219"/>
      </w:pPr>
      <w:rPr>
        <w:rFonts w:hint="default"/>
      </w:rPr>
    </w:lvl>
    <w:lvl w:ilvl="3" w:tplc="F0487CC4">
      <w:numFmt w:val="bullet"/>
      <w:lvlText w:val="•"/>
      <w:lvlJc w:val="left"/>
      <w:pPr>
        <w:ind w:left="4327" w:hanging="219"/>
      </w:pPr>
      <w:rPr>
        <w:rFonts w:hint="default"/>
      </w:rPr>
    </w:lvl>
    <w:lvl w:ilvl="4" w:tplc="F9DAC574">
      <w:numFmt w:val="bullet"/>
      <w:lvlText w:val="•"/>
      <w:lvlJc w:val="left"/>
      <w:pPr>
        <w:ind w:left="5410" w:hanging="219"/>
      </w:pPr>
      <w:rPr>
        <w:rFonts w:hint="default"/>
      </w:rPr>
    </w:lvl>
    <w:lvl w:ilvl="5" w:tplc="AA3AEC54">
      <w:numFmt w:val="bullet"/>
      <w:lvlText w:val="•"/>
      <w:lvlJc w:val="left"/>
      <w:pPr>
        <w:ind w:left="6493" w:hanging="219"/>
      </w:pPr>
      <w:rPr>
        <w:rFonts w:hint="default"/>
      </w:rPr>
    </w:lvl>
    <w:lvl w:ilvl="6" w:tplc="F580E2D8">
      <w:numFmt w:val="bullet"/>
      <w:lvlText w:val="•"/>
      <w:lvlJc w:val="left"/>
      <w:pPr>
        <w:ind w:left="7575" w:hanging="219"/>
      </w:pPr>
      <w:rPr>
        <w:rFonts w:hint="default"/>
      </w:rPr>
    </w:lvl>
    <w:lvl w:ilvl="7" w:tplc="3C6A1D7C">
      <w:numFmt w:val="bullet"/>
      <w:lvlText w:val="•"/>
      <w:lvlJc w:val="left"/>
      <w:pPr>
        <w:ind w:left="8658" w:hanging="219"/>
      </w:pPr>
      <w:rPr>
        <w:rFonts w:hint="default"/>
      </w:rPr>
    </w:lvl>
    <w:lvl w:ilvl="8" w:tplc="73CE47B4">
      <w:numFmt w:val="bullet"/>
      <w:lvlText w:val="•"/>
      <w:lvlJc w:val="left"/>
      <w:pPr>
        <w:ind w:left="9741" w:hanging="219"/>
      </w:pPr>
      <w:rPr>
        <w:rFonts w:hint="default"/>
      </w:rPr>
    </w:lvl>
  </w:abstractNum>
  <w:abstractNum w:abstractNumId="36">
    <w:nsid w:val="183F5567"/>
    <w:multiLevelType w:val="hybridMultilevel"/>
    <w:tmpl w:val="E7CE5310"/>
    <w:lvl w:ilvl="0" w:tplc="F3A23B08">
      <w:start w:val="6"/>
      <w:numFmt w:val="decimal"/>
      <w:lvlText w:val="%1"/>
      <w:lvlJc w:val="left"/>
      <w:pPr>
        <w:ind w:left="1226" w:hanging="375"/>
      </w:pPr>
      <w:rPr>
        <w:rFonts w:hint="default"/>
      </w:rPr>
    </w:lvl>
    <w:lvl w:ilvl="1" w:tplc="2E7CDB16">
      <w:numFmt w:val="none"/>
      <w:lvlText w:val=""/>
      <w:lvlJc w:val="left"/>
      <w:pPr>
        <w:tabs>
          <w:tab w:val="num" w:pos="360"/>
        </w:tabs>
      </w:pPr>
    </w:lvl>
    <w:lvl w:ilvl="2" w:tplc="87CE65B0">
      <w:numFmt w:val="none"/>
      <w:lvlText w:val=""/>
      <w:lvlJc w:val="left"/>
      <w:pPr>
        <w:tabs>
          <w:tab w:val="num" w:pos="360"/>
        </w:tabs>
      </w:pPr>
    </w:lvl>
    <w:lvl w:ilvl="3" w:tplc="AA668962">
      <w:numFmt w:val="bullet"/>
      <w:lvlText w:val="•"/>
      <w:lvlJc w:val="left"/>
      <w:pPr>
        <w:ind w:left="3750" w:hanging="560"/>
      </w:pPr>
      <w:rPr>
        <w:rFonts w:hint="default"/>
      </w:rPr>
    </w:lvl>
    <w:lvl w:ilvl="4" w:tplc="DCEAB230">
      <w:numFmt w:val="bullet"/>
      <w:lvlText w:val="•"/>
      <w:lvlJc w:val="left"/>
      <w:pPr>
        <w:ind w:left="4915" w:hanging="560"/>
      </w:pPr>
      <w:rPr>
        <w:rFonts w:hint="default"/>
      </w:rPr>
    </w:lvl>
    <w:lvl w:ilvl="5" w:tplc="7D7EC584">
      <w:numFmt w:val="bullet"/>
      <w:lvlText w:val="•"/>
      <w:lvlJc w:val="left"/>
      <w:pPr>
        <w:ind w:left="6080" w:hanging="560"/>
      </w:pPr>
      <w:rPr>
        <w:rFonts w:hint="default"/>
      </w:rPr>
    </w:lvl>
    <w:lvl w:ilvl="6" w:tplc="03505F78">
      <w:numFmt w:val="bullet"/>
      <w:lvlText w:val="•"/>
      <w:lvlJc w:val="left"/>
      <w:pPr>
        <w:ind w:left="7245" w:hanging="560"/>
      </w:pPr>
      <w:rPr>
        <w:rFonts w:hint="default"/>
      </w:rPr>
    </w:lvl>
    <w:lvl w:ilvl="7" w:tplc="E282381C">
      <w:numFmt w:val="bullet"/>
      <w:lvlText w:val="•"/>
      <w:lvlJc w:val="left"/>
      <w:pPr>
        <w:ind w:left="8410" w:hanging="560"/>
      </w:pPr>
      <w:rPr>
        <w:rFonts w:hint="default"/>
      </w:rPr>
    </w:lvl>
    <w:lvl w:ilvl="8" w:tplc="F7D2CC82">
      <w:numFmt w:val="bullet"/>
      <w:lvlText w:val="•"/>
      <w:lvlJc w:val="left"/>
      <w:pPr>
        <w:ind w:left="9576" w:hanging="560"/>
      </w:pPr>
      <w:rPr>
        <w:rFonts w:hint="default"/>
      </w:rPr>
    </w:lvl>
  </w:abstractNum>
  <w:abstractNum w:abstractNumId="37">
    <w:nsid w:val="185950D1"/>
    <w:multiLevelType w:val="hybridMultilevel"/>
    <w:tmpl w:val="45B82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F76E92"/>
    <w:multiLevelType w:val="hybridMultilevel"/>
    <w:tmpl w:val="AE4E7C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19724DFB"/>
    <w:multiLevelType w:val="hybridMultilevel"/>
    <w:tmpl w:val="44BA0AE0"/>
    <w:lvl w:ilvl="0" w:tplc="7D64F256">
      <w:start w:val="10"/>
      <w:numFmt w:val="decimal"/>
      <w:lvlText w:val="%1"/>
      <w:lvlJc w:val="left"/>
      <w:pPr>
        <w:ind w:left="1456" w:hanging="605"/>
      </w:pPr>
      <w:rPr>
        <w:rFonts w:hint="default"/>
      </w:rPr>
    </w:lvl>
    <w:lvl w:ilvl="1" w:tplc="6A94416E">
      <w:numFmt w:val="none"/>
      <w:lvlText w:val=""/>
      <w:lvlJc w:val="left"/>
      <w:pPr>
        <w:tabs>
          <w:tab w:val="num" w:pos="360"/>
        </w:tabs>
      </w:pPr>
    </w:lvl>
    <w:lvl w:ilvl="2" w:tplc="AF0CF84C">
      <w:numFmt w:val="none"/>
      <w:lvlText w:val=""/>
      <w:lvlJc w:val="left"/>
      <w:pPr>
        <w:tabs>
          <w:tab w:val="num" w:pos="360"/>
        </w:tabs>
      </w:pPr>
    </w:lvl>
    <w:lvl w:ilvl="3" w:tplc="463A9E72">
      <w:numFmt w:val="bullet"/>
      <w:lvlText w:val=""/>
      <w:lvlJc w:val="left"/>
      <w:pPr>
        <w:ind w:left="1985" w:hanging="425"/>
      </w:pPr>
      <w:rPr>
        <w:rFonts w:ascii="Symbol" w:eastAsia="Symbol" w:hAnsi="Symbol" w:cs="Symbol" w:hint="default"/>
        <w:w w:val="100"/>
        <w:sz w:val="22"/>
        <w:szCs w:val="22"/>
      </w:rPr>
    </w:lvl>
    <w:lvl w:ilvl="4" w:tplc="E4CC03B6">
      <w:numFmt w:val="bullet"/>
      <w:lvlText w:val="•"/>
      <w:lvlJc w:val="left"/>
      <w:pPr>
        <w:ind w:left="3398" w:hanging="425"/>
      </w:pPr>
      <w:rPr>
        <w:rFonts w:hint="default"/>
      </w:rPr>
    </w:lvl>
    <w:lvl w:ilvl="5" w:tplc="B7C0EE2A">
      <w:numFmt w:val="bullet"/>
      <w:lvlText w:val="•"/>
      <w:lvlJc w:val="left"/>
      <w:pPr>
        <w:ind w:left="4816" w:hanging="425"/>
      </w:pPr>
      <w:rPr>
        <w:rFonts w:hint="default"/>
      </w:rPr>
    </w:lvl>
    <w:lvl w:ilvl="6" w:tplc="64A8EE40">
      <w:numFmt w:val="bullet"/>
      <w:lvlText w:val="•"/>
      <w:lvlJc w:val="left"/>
      <w:pPr>
        <w:ind w:left="6234" w:hanging="425"/>
      </w:pPr>
      <w:rPr>
        <w:rFonts w:hint="default"/>
      </w:rPr>
    </w:lvl>
    <w:lvl w:ilvl="7" w:tplc="A8ECE340">
      <w:numFmt w:val="bullet"/>
      <w:lvlText w:val="•"/>
      <w:lvlJc w:val="left"/>
      <w:pPr>
        <w:ind w:left="7652" w:hanging="425"/>
      </w:pPr>
      <w:rPr>
        <w:rFonts w:hint="default"/>
      </w:rPr>
    </w:lvl>
    <w:lvl w:ilvl="8" w:tplc="B4E065A8">
      <w:numFmt w:val="bullet"/>
      <w:lvlText w:val="•"/>
      <w:lvlJc w:val="left"/>
      <w:pPr>
        <w:ind w:left="9070" w:hanging="425"/>
      </w:pPr>
      <w:rPr>
        <w:rFonts w:hint="default"/>
      </w:rPr>
    </w:lvl>
  </w:abstractNum>
  <w:abstractNum w:abstractNumId="40">
    <w:nsid w:val="19DB1D74"/>
    <w:multiLevelType w:val="hybridMultilevel"/>
    <w:tmpl w:val="22F46A6C"/>
    <w:lvl w:ilvl="0" w:tplc="2EACE428">
      <w:start w:val="1"/>
      <w:numFmt w:val="decimal"/>
      <w:lvlText w:val="%1)"/>
      <w:lvlJc w:val="left"/>
      <w:pPr>
        <w:ind w:left="1079" w:hanging="228"/>
      </w:pPr>
      <w:rPr>
        <w:rFonts w:ascii="Calibri" w:eastAsia="Calibri" w:hAnsi="Calibri" w:cs="Calibri" w:hint="default"/>
        <w:w w:val="100"/>
        <w:sz w:val="22"/>
        <w:szCs w:val="22"/>
      </w:rPr>
    </w:lvl>
    <w:lvl w:ilvl="1" w:tplc="80441EE8">
      <w:numFmt w:val="bullet"/>
      <w:lvlText w:val="•"/>
      <w:lvlJc w:val="left"/>
      <w:pPr>
        <w:ind w:left="2162" w:hanging="228"/>
      </w:pPr>
      <w:rPr>
        <w:rFonts w:hint="default"/>
      </w:rPr>
    </w:lvl>
    <w:lvl w:ilvl="2" w:tplc="31AA9C76">
      <w:numFmt w:val="bullet"/>
      <w:lvlText w:val="•"/>
      <w:lvlJc w:val="left"/>
      <w:pPr>
        <w:ind w:left="3245" w:hanging="228"/>
      </w:pPr>
      <w:rPr>
        <w:rFonts w:hint="default"/>
      </w:rPr>
    </w:lvl>
    <w:lvl w:ilvl="3" w:tplc="F2845C76">
      <w:numFmt w:val="bullet"/>
      <w:lvlText w:val="•"/>
      <w:lvlJc w:val="left"/>
      <w:pPr>
        <w:ind w:left="4327" w:hanging="228"/>
      </w:pPr>
      <w:rPr>
        <w:rFonts w:hint="default"/>
      </w:rPr>
    </w:lvl>
    <w:lvl w:ilvl="4" w:tplc="7E5CFFF6">
      <w:numFmt w:val="bullet"/>
      <w:lvlText w:val="•"/>
      <w:lvlJc w:val="left"/>
      <w:pPr>
        <w:ind w:left="5410" w:hanging="228"/>
      </w:pPr>
      <w:rPr>
        <w:rFonts w:hint="default"/>
      </w:rPr>
    </w:lvl>
    <w:lvl w:ilvl="5" w:tplc="178CBAAE">
      <w:numFmt w:val="bullet"/>
      <w:lvlText w:val="•"/>
      <w:lvlJc w:val="left"/>
      <w:pPr>
        <w:ind w:left="6493" w:hanging="228"/>
      </w:pPr>
      <w:rPr>
        <w:rFonts w:hint="default"/>
      </w:rPr>
    </w:lvl>
    <w:lvl w:ilvl="6" w:tplc="2F44A1DE">
      <w:numFmt w:val="bullet"/>
      <w:lvlText w:val="•"/>
      <w:lvlJc w:val="left"/>
      <w:pPr>
        <w:ind w:left="7575" w:hanging="228"/>
      </w:pPr>
      <w:rPr>
        <w:rFonts w:hint="default"/>
      </w:rPr>
    </w:lvl>
    <w:lvl w:ilvl="7" w:tplc="479A5B0C">
      <w:numFmt w:val="bullet"/>
      <w:lvlText w:val="•"/>
      <w:lvlJc w:val="left"/>
      <w:pPr>
        <w:ind w:left="8658" w:hanging="228"/>
      </w:pPr>
      <w:rPr>
        <w:rFonts w:hint="default"/>
      </w:rPr>
    </w:lvl>
    <w:lvl w:ilvl="8" w:tplc="72802F68">
      <w:numFmt w:val="bullet"/>
      <w:lvlText w:val="•"/>
      <w:lvlJc w:val="left"/>
      <w:pPr>
        <w:ind w:left="9741" w:hanging="228"/>
      </w:pPr>
      <w:rPr>
        <w:rFonts w:hint="default"/>
      </w:rPr>
    </w:lvl>
  </w:abstractNum>
  <w:abstractNum w:abstractNumId="41">
    <w:nsid w:val="1D29695E"/>
    <w:multiLevelType w:val="multilevel"/>
    <w:tmpl w:val="2CEE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347DBC"/>
    <w:multiLevelType w:val="hybridMultilevel"/>
    <w:tmpl w:val="C7A2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375FA3"/>
    <w:multiLevelType w:val="multilevel"/>
    <w:tmpl w:val="7C50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922E46"/>
    <w:multiLevelType w:val="multilevel"/>
    <w:tmpl w:val="0152E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30D5FA9"/>
    <w:multiLevelType w:val="hybridMultilevel"/>
    <w:tmpl w:val="2EDE6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BB7E19"/>
    <w:multiLevelType w:val="hybridMultilevel"/>
    <w:tmpl w:val="8FAA0F72"/>
    <w:lvl w:ilvl="0" w:tplc="C87CE87E">
      <w:start w:val="1"/>
      <w:numFmt w:val="decimal"/>
      <w:lvlText w:val="%1)"/>
      <w:lvlJc w:val="left"/>
      <w:pPr>
        <w:ind w:left="852" w:hanging="240"/>
      </w:pPr>
      <w:rPr>
        <w:rFonts w:ascii="Calibri" w:eastAsia="Calibri" w:hAnsi="Calibri" w:cs="Calibri" w:hint="default"/>
        <w:w w:val="100"/>
        <w:sz w:val="22"/>
        <w:szCs w:val="22"/>
      </w:rPr>
    </w:lvl>
    <w:lvl w:ilvl="1" w:tplc="AAE80734">
      <w:numFmt w:val="bullet"/>
      <w:lvlText w:val="•"/>
      <w:lvlJc w:val="left"/>
      <w:pPr>
        <w:ind w:left="1964" w:hanging="240"/>
      </w:pPr>
      <w:rPr>
        <w:rFonts w:hint="default"/>
      </w:rPr>
    </w:lvl>
    <w:lvl w:ilvl="2" w:tplc="B9BCCF24">
      <w:numFmt w:val="bullet"/>
      <w:lvlText w:val="•"/>
      <w:lvlJc w:val="left"/>
      <w:pPr>
        <w:ind w:left="3069" w:hanging="240"/>
      </w:pPr>
      <w:rPr>
        <w:rFonts w:hint="default"/>
      </w:rPr>
    </w:lvl>
    <w:lvl w:ilvl="3" w:tplc="3078FBD8">
      <w:numFmt w:val="bullet"/>
      <w:lvlText w:val="•"/>
      <w:lvlJc w:val="left"/>
      <w:pPr>
        <w:ind w:left="4173" w:hanging="240"/>
      </w:pPr>
      <w:rPr>
        <w:rFonts w:hint="default"/>
      </w:rPr>
    </w:lvl>
    <w:lvl w:ilvl="4" w:tplc="209C7112">
      <w:numFmt w:val="bullet"/>
      <w:lvlText w:val="•"/>
      <w:lvlJc w:val="left"/>
      <w:pPr>
        <w:ind w:left="5278" w:hanging="240"/>
      </w:pPr>
      <w:rPr>
        <w:rFonts w:hint="default"/>
      </w:rPr>
    </w:lvl>
    <w:lvl w:ilvl="5" w:tplc="1FBE0846">
      <w:numFmt w:val="bullet"/>
      <w:lvlText w:val="•"/>
      <w:lvlJc w:val="left"/>
      <w:pPr>
        <w:ind w:left="6383" w:hanging="240"/>
      </w:pPr>
      <w:rPr>
        <w:rFonts w:hint="default"/>
      </w:rPr>
    </w:lvl>
    <w:lvl w:ilvl="6" w:tplc="B6709486">
      <w:numFmt w:val="bullet"/>
      <w:lvlText w:val="•"/>
      <w:lvlJc w:val="left"/>
      <w:pPr>
        <w:ind w:left="7487" w:hanging="240"/>
      </w:pPr>
      <w:rPr>
        <w:rFonts w:hint="default"/>
      </w:rPr>
    </w:lvl>
    <w:lvl w:ilvl="7" w:tplc="58ECCC54">
      <w:numFmt w:val="bullet"/>
      <w:lvlText w:val="•"/>
      <w:lvlJc w:val="left"/>
      <w:pPr>
        <w:ind w:left="8592" w:hanging="240"/>
      </w:pPr>
      <w:rPr>
        <w:rFonts w:hint="default"/>
      </w:rPr>
    </w:lvl>
    <w:lvl w:ilvl="8" w:tplc="62B41822">
      <w:numFmt w:val="bullet"/>
      <w:lvlText w:val="•"/>
      <w:lvlJc w:val="left"/>
      <w:pPr>
        <w:ind w:left="9697" w:hanging="240"/>
      </w:pPr>
      <w:rPr>
        <w:rFonts w:hint="default"/>
      </w:rPr>
    </w:lvl>
  </w:abstractNum>
  <w:abstractNum w:abstractNumId="47">
    <w:nsid w:val="23D133AC"/>
    <w:multiLevelType w:val="hybridMultilevel"/>
    <w:tmpl w:val="10D03B9E"/>
    <w:lvl w:ilvl="0" w:tplc="81EA8DD4">
      <w:start w:val="1"/>
      <w:numFmt w:val="decimal"/>
      <w:lvlText w:val="%1."/>
      <w:lvlJc w:val="left"/>
      <w:pPr>
        <w:ind w:left="1070" w:hanging="219"/>
      </w:pPr>
      <w:rPr>
        <w:rFonts w:hint="default"/>
        <w:w w:val="100"/>
      </w:rPr>
    </w:lvl>
    <w:lvl w:ilvl="1" w:tplc="AA90EE94">
      <w:numFmt w:val="bullet"/>
      <w:lvlText w:val="•"/>
      <w:lvlJc w:val="left"/>
      <w:pPr>
        <w:ind w:left="2162" w:hanging="219"/>
      </w:pPr>
      <w:rPr>
        <w:rFonts w:hint="default"/>
      </w:rPr>
    </w:lvl>
    <w:lvl w:ilvl="2" w:tplc="5D668370">
      <w:numFmt w:val="bullet"/>
      <w:lvlText w:val="•"/>
      <w:lvlJc w:val="left"/>
      <w:pPr>
        <w:ind w:left="3245" w:hanging="219"/>
      </w:pPr>
      <w:rPr>
        <w:rFonts w:hint="default"/>
      </w:rPr>
    </w:lvl>
    <w:lvl w:ilvl="3" w:tplc="F94A36C0">
      <w:numFmt w:val="bullet"/>
      <w:lvlText w:val="•"/>
      <w:lvlJc w:val="left"/>
      <w:pPr>
        <w:ind w:left="4327" w:hanging="219"/>
      </w:pPr>
      <w:rPr>
        <w:rFonts w:hint="default"/>
      </w:rPr>
    </w:lvl>
    <w:lvl w:ilvl="4" w:tplc="B388EFC6">
      <w:numFmt w:val="bullet"/>
      <w:lvlText w:val="•"/>
      <w:lvlJc w:val="left"/>
      <w:pPr>
        <w:ind w:left="5410" w:hanging="219"/>
      </w:pPr>
      <w:rPr>
        <w:rFonts w:hint="default"/>
      </w:rPr>
    </w:lvl>
    <w:lvl w:ilvl="5" w:tplc="368870AE">
      <w:numFmt w:val="bullet"/>
      <w:lvlText w:val="•"/>
      <w:lvlJc w:val="left"/>
      <w:pPr>
        <w:ind w:left="6493" w:hanging="219"/>
      </w:pPr>
      <w:rPr>
        <w:rFonts w:hint="default"/>
      </w:rPr>
    </w:lvl>
    <w:lvl w:ilvl="6" w:tplc="541E5646">
      <w:numFmt w:val="bullet"/>
      <w:lvlText w:val="•"/>
      <w:lvlJc w:val="left"/>
      <w:pPr>
        <w:ind w:left="7575" w:hanging="219"/>
      </w:pPr>
      <w:rPr>
        <w:rFonts w:hint="default"/>
      </w:rPr>
    </w:lvl>
    <w:lvl w:ilvl="7" w:tplc="31A4EC4E">
      <w:numFmt w:val="bullet"/>
      <w:lvlText w:val="•"/>
      <w:lvlJc w:val="left"/>
      <w:pPr>
        <w:ind w:left="8658" w:hanging="219"/>
      </w:pPr>
      <w:rPr>
        <w:rFonts w:hint="default"/>
      </w:rPr>
    </w:lvl>
    <w:lvl w:ilvl="8" w:tplc="F286C6BC">
      <w:numFmt w:val="bullet"/>
      <w:lvlText w:val="•"/>
      <w:lvlJc w:val="left"/>
      <w:pPr>
        <w:ind w:left="9741" w:hanging="219"/>
      </w:pPr>
      <w:rPr>
        <w:rFonts w:hint="default"/>
      </w:rPr>
    </w:lvl>
  </w:abstractNum>
  <w:abstractNum w:abstractNumId="48">
    <w:nsid w:val="2474229E"/>
    <w:multiLevelType w:val="hybridMultilevel"/>
    <w:tmpl w:val="D2EC6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7D74B1"/>
    <w:multiLevelType w:val="hybridMultilevel"/>
    <w:tmpl w:val="DB0E6C6E"/>
    <w:lvl w:ilvl="0" w:tplc="1A2A3A44">
      <w:start w:val="7"/>
      <w:numFmt w:val="decimal"/>
      <w:lvlText w:val="%1."/>
      <w:lvlJc w:val="left"/>
      <w:pPr>
        <w:ind w:left="987" w:hanging="279"/>
      </w:pPr>
      <w:rPr>
        <w:rFonts w:ascii="Times New Roman" w:eastAsia="Calibri" w:hAnsi="Times New Roman" w:cs="Times New Roman" w:hint="default"/>
        <w:b/>
        <w:bCs/>
        <w:spacing w:val="-1"/>
        <w:w w:val="100"/>
        <w:sz w:val="20"/>
        <w:szCs w:val="20"/>
      </w:rPr>
    </w:lvl>
    <w:lvl w:ilvl="1" w:tplc="F0A0F460">
      <w:numFmt w:val="none"/>
      <w:lvlText w:val=""/>
      <w:lvlJc w:val="left"/>
      <w:pPr>
        <w:tabs>
          <w:tab w:val="num" w:pos="360"/>
        </w:tabs>
      </w:pPr>
    </w:lvl>
    <w:lvl w:ilvl="2" w:tplc="BE149DF2">
      <w:numFmt w:val="bullet"/>
      <w:lvlText w:val="•"/>
      <w:lvlJc w:val="left"/>
      <w:pPr>
        <w:ind w:left="2460" w:hanging="428"/>
      </w:pPr>
      <w:rPr>
        <w:rFonts w:hint="default"/>
      </w:rPr>
    </w:lvl>
    <w:lvl w:ilvl="3" w:tplc="C2248EAE">
      <w:numFmt w:val="bullet"/>
      <w:lvlText w:val="•"/>
      <w:lvlJc w:val="left"/>
      <w:pPr>
        <w:ind w:left="3641" w:hanging="428"/>
      </w:pPr>
      <w:rPr>
        <w:rFonts w:hint="default"/>
      </w:rPr>
    </w:lvl>
    <w:lvl w:ilvl="4" w:tplc="4F807096">
      <w:numFmt w:val="bullet"/>
      <w:lvlText w:val="•"/>
      <w:lvlJc w:val="left"/>
      <w:pPr>
        <w:ind w:left="4822" w:hanging="428"/>
      </w:pPr>
      <w:rPr>
        <w:rFonts w:hint="default"/>
      </w:rPr>
    </w:lvl>
    <w:lvl w:ilvl="5" w:tplc="95C88F68">
      <w:numFmt w:val="bullet"/>
      <w:lvlText w:val="•"/>
      <w:lvlJc w:val="left"/>
      <w:pPr>
        <w:ind w:left="6002" w:hanging="428"/>
      </w:pPr>
      <w:rPr>
        <w:rFonts w:hint="default"/>
      </w:rPr>
    </w:lvl>
    <w:lvl w:ilvl="6" w:tplc="F6DE6C02">
      <w:numFmt w:val="bullet"/>
      <w:lvlText w:val="•"/>
      <w:lvlJc w:val="left"/>
      <w:pPr>
        <w:ind w:left="7183" w:hanging="428"/>
      </w:pPr>
      <w:rPr>
        <w:rFonts w:hint="default"/>
      </w:rPr>
    </w:lvl>
    <w:lvl w:ilvl="7" w:tplc="F3F8FE06">
      <w:numFmt w:val="bullet"/>
      <w:lvlText w:val="•"/>
      <w:lvlJc w:val="left"/>
      <w:pPr>
        <w:ind w:left="8364" w:hanging="428"/>
      </w:pPr>
      <w:rPr>
        <w:rFonts w:hint="default"/>
      </w:rPr>
    </w:lvl>
    <w:lvl w:ilvl="8" w:tplc="F70E8B0C">
      <w:numFmt w:val="bullet"/>
      <w:lvlText w:val="•"/>
      <w:lvlJc w:val="left"/>
      <w:pPr>
        <w:ind w:left="9544" w:hanging="428"/>
      </w:pPr>
      <w:rPr>
        <w:rFonts w:hint="default"/>
      </w:rPr>
    </w:lvl>
  </w:abstractNum>
  <w:abstractNum w:abstractNumId="50">
    <w:nsid w:val="25B309B3"/>
    <w:multiLevelType w:val="hybridMultilevel"/>
    <w:tmpl w:val="8D8C9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8558FC"/>
    <w:multiLevelType w:val="multilevel"/>
    <w:tmpl w:val="69AA3C10"/>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7B17141"/>
    <w:multiLevelType w:val="hybridMultilevel"/>
    <w:tmpl w:val="EF007126"/>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3">
    <w:nsid w:val="28236F4B"/>
    <w:multiLevelType w:val="hybridMultilevel"/>
    <w:tmpl w:val="D3BA3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8B96DC7"/>
    <w:multiLevelType w:val="multilevel"/>
    <w:tmpl w:val="61F43BCC"/>
    <w:lvl w:ilvl="0">
      <w:start w:val="7"/>
      <w:numFmt w:val="decimal"/>
      <w:lvlText w:val="%1"/>
      <w:lvlJc w:val="left"/>
      <w:pPr>
        <w:ind w:left="760" w:hanging="375"/>
      </w:pPr>
      <w:rPr>
        <w:rFonts w:hint="default"/>
      </w:rPr>
    </w:lvl>
    <w:lvl w:ilvl="1">
      <w:start w:val="1"/>
      <w:numFmt w:val="decimal"/>
      <w:lvlText w:val="%1.%2."/>
      <w:lvlJc w:val="left"/>
      <w:pPr>
        <w:ind w:left="760" w:hanging="375"/>
      </w:pPr>
      <w:rPr>
        <w:rFonts w:ascii="Calibri" w:eastAsia="Calibri" w:hAnsi="Calibri" w:cs="Calibri" w:hint="default"/>
        <w:b/>
        <w:bCs/>
        <w:color w:val="1F487C"/>
        <w:w w:val="100"/>
        <w:sz w:val="22"/>
        <w:szCs w:val="22"/>
      </w:rPr>
    </w:lvl>
    <w:lvl w:ilvl="2">
      <w:start w:val="1"/>
      <w:numFmt w:val="decimal"/>
      <w:lvlText w:val="%1.%2.%3."/>
      <w:lvlJc w:val="left"/>
      <w:pPr>
        <w:ind w:left="1319" w:hanging="560"/>
        <w:jc w:val="right"/>
      </w:pPr>
      <w:rPr>
        <w:rFonts w:ascii="Calibri" w:eastAsia="Calibri" w:hAnsi="Calibri" w:cs="Calibri" w:hint="default"/>
        <w:b/>
        <w:bCs/>
        <w:color w:val="1F487C"/>
        <w:spacing w:val="-1"/>
        <w:w w:val="100"/>
        <w:sz w:val="22"/>
        <w:szCs w:val="22"/>
      </w:rPr>
    </w:lvl>
    <w:lvl w:ilvl="3">
      <w:numFmt w:val="bullet"/>
      <w:lvlText w:val="•"/>
      <w:lvlJc w:val="left"/>
      <w:pPr>
        <w:ind w:left="3032" w:hanging="560"/>
      </w:pPr>
      <w:rPr>
        <w:rFonts w:hint="default"/>
      </w:rPr>
    </w:lvl>
    <w:lvl w:ilvl="4">
      <w:numFmt w:val="bullet"/>
      <w:lvlText w:val="•"/>
      <w:lvlJc w:val="left"/>
      <w:pPr>
        <w:ind w:left="4225" w:hanging="560"/>
      </w:pPr>
      <w:rPr>
        <w:rFonts w:hint="default"/>
      </w:rPr>
    </w:lvl>
    <w:lvl w:ilvl="5">
      <w:numFmt w:val="bullet"/>
      <w:lvlText w:val="•"/>
      <w:lvlJc w:val="left"/>
      <w:pPr>
        <w:ind w:left="5417" w:hanging="560"/>
      </w:pPr>
      <w:rPr>
        <w:rFonts w:hint="default"/>
      </w:rPr>
    </w:lvl>
    <w:lvl w:ilvl="6">
      <w:numFmt w:val="bullet"/>
      <w:lvlText w:val="•"/>
      <w:lvlJc w:val="left"/>
      <w:pPr>
        <w:ind w:left="6610" w:hanging="560"/>
      </w:pPr>
      <w:rPr>
        <w:rFonts w:hint="default"/>
      </w:rPr>
    </w:lvl>
    <w:lvl w:ilvl="7">
      <w:numFmt w:val="bullet"/>
      <w:lvlText w:val="•"/>
      <w:lvlJc w:val="left"/>
      <w:pPr>
        <w:ind w:left="7802" w:hanging="560"/>
      </w:pPr>
      <w:rPr>
        <w:rFonts w:hint="default"/>
      </w:rPr>
    </w:lvl>
    <w:lvl w:ilvl="8">
      <w:numFmt w:val="bullet"/>
      <w:lvlText w:val="•"/>
      <w:lvlJc w:val="left"/>
      <w:pPr>
        <w:ind w:left="8995" w:hanging="560"/>
      </w:pPr>
      <w:rPr>
        <w:rFonts w:hint="default"/>
      </w:rPr>
    </w:lvl>
  </w:abstractNum>
  <w:abstractNum w:abstractNumId="55">
    <w:nsid w:val="2B772394"/>
    <w:multiLevelType w:val="hybridMultilevel"/>
    <w:tmpl w:val="4740BD2E"/>
    <w:lvl w:ilvl="0" w:tplc="0409000D">
      <w:start w:val="1"/>
      <w:numFmt w:val="bullet"/>
      <w:lvlText w:val=""/>
      <w:lvlJc w:val="left"/>
      <w:pPr>
        <w:ind w:left="2218" w:hanging="360"/>
      </w:pPr>
      <w:rPr>
        <w:rFonts w:ascii="Wingdings" w:hAnsi="Wingdings"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56">
    <w:nsid w:val="2BA62E98"/>
    <w:multiLevelType w:val="hybridMultilevel"/>
    <w:tmpl w:val="0AEA13E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nsid w:val="2BB912CE"/>
    <w:multiLevelType w:val="hybridMultilevel"/>
    <w:tmpl w:val="690EDE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nsid w:val="2BED625A"/>
    <w:multiLevelType w:val="hybridMultilevel"/>
    <w:tmpl w:val="34E6C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027323"/>
    <w:multiLevelType w:val="hybridMultilevel"/>
    <w:tmpl w:val="AE6044CE"/>
    <w:lvl w:ilvl="0" w:tplc="262836C2">
      <w:start w:val="2"/>
      <w:numFmt w:val="decimal"/>
      <w:lvlText w:val="%1."/>
      <w:lvlJc w:val="left"/>
      <w:pPr>
        <w:ind w:left="1053" w:hanging="243"/>
      </w:pPr>
      <w:rPr>
        <w:rFonts w:hint="default"/>
        <w:b/>
        <w:bCs/>
        <w:w w:val="100"/>
        <w:u w:val="single" w:color="000000"/>
      </w:rPr>
    </w:lvl>
    <w:lvl w:ilvl="1" w:tplc="15B28A72">
      <w:numFmt w:val="none"/>
      <w:lvlText w:val=""/>
      <w:lvlJc w:val="left"/>
      <w:pPr>
        <w:tabs>
          <w:tab w:val="num" w:pos="319"/>
        </w:tabs>
      </w:pPr>
    </w:lvl>
    <w:lvl w:ilvl="2" w:tplc="DF6A8AD0">
      <w:numFmt w:val="none"/>
      <w:lvlText w:val=""/>
      <w:lvlJc w:val="left"/>
      <w:pPr>
        <w:tabs>
          <w:tab w:val="num" w:pos="319"/>
        </w:tabs>
      </w:pPr>
    </w:lvl>
    <w:lvl w:ilvl="3" w:tplc="D62ACA90">
      <w:numFmt w:val="bullet"/>
      <w:lvlText w:val="•"/>
      <w:lvlJc w:val="left"/>
      <w:pPr>
        <w:ind w:left="2724" w:hanging="614"/>
      </w:pPr>
      <w:rPr>
        <w:rFonts w:hint="default"/>
      </w:rPr>
    </w:lvl>
    <w:lvl w:ilvl="4" w:tplc="76E47AA6">
      <w:numFmt w:val="bullet"/>
      <w:lvlText w:val="•"/>
      <w:lvlJc w:val="left"/>
      <w:pPr>
        <w:ind w:left="4030" w:hanging="614"/>
      </w:pPr>
      <w:rPr>
        <w:rFonts w:hint="default"/>
      </w:rPr>
    </w:lvl>
    <w:lvl w:ilvl="5" w:tplc="AA143114">
      <w:numFmt w:val="bullet"/>
      <w:lvlText w:val="•"/>
      <w:lvlJc w:val="left"/>
      <w:pPr>
        <w:ind w:left="5336" w:hanging="614"/>
      </w:pPr>
      <w:rPr>
        <w:rFonts w:hint="default"/>
      </w:rPr>
    </w:lvl>
    <w:lvl w:ilvl="6" w:tplc="436AC3C6">
      <w:numFmt w:val="bullet"/>
      <w:lvlText w:val="•"/>
      <w:lvlJc w:val="left"/>
      <w:pPr>
        <w:ind w:left="6642" w:hanging="614"/>
      </w:pPr>
      <w:rPr>
        <w:rFonts w:hint="default"/>
      </w:rPr>
    </w:lvl>
    <w:lvl w:ilvl="7" w:tplc="0C14A268">
      <w:numFmt w:val="bullet"/>
      <w:lvlText w:val="•"/>
      <w:lvlJc w:val="left"/>
      <w:pPr>
        <w:ind w:left="7948" w:hanging="614"/>
      </w:pPr>
      <w:rPr>
        <w:rFonts w:hint="default"/>
      </w:rPr>
    </w:lvl>
    <w:lvl w:ilvl="8" w:tplc="D7B021F0">
      <w:numFmt w:val="bullet"/>
      <w:lvlText w:val="•"/>
      <w:lvlJc w:val="left"/>
      <w:pPr>
        <w:ind w:left="9253" w:hanging="614"/>
      </w:pPr>
      <w:rPr>
        <w:rFonts w:hint="default"/>
      </w:rPr>
    </w:lvl>
  </w:abstractNum>
  <w:abstractNum w:abstractNumId="60">
    <w:nsid w:val="2CA27074"/>
    <w:multiLevelType w:val="hybridMultilevel"/>
    <w:tmpl w:val="C8E8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DFE188E"/>
    <w:multiLevelType w:val="hybridMultilevel"/>
    <w:tmpl w:val="9AE24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0D47A61"/>
    <w:multiLevelType w:val="hybridMultilevel"/>
    <w:tmpl w:val="9360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1108E7"/>
    <w:multiLevelType w:val="multilevel"/>
    <w:tmpl w:val="8CC84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18E4726"/>
    <w:multiLevelType w:val="multilevel"/>
    <w:tmpl w:val="AA12106A"/>
    <w:lvl w:ilvl="0">
      <w:start w:val="6"/>
      <w:numFmt w:val="decimal"/>
      <w:lvlText w:val="%1."/>
      <w:lvlJc w:val="left"/>
      <w:pPr>
        <w:ind w:left="1211" w:hanging="36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7" w:hanging="1440"/>
      </w:pPr>
      <w:rPr>
        <w:rFonts w:hint="default"/>
      </w:rPr>
    </w:lvl>
    <w:lvl w:ilvl="7">
      <w:start w:val="1"/>
      <w:numFmt w:val="decimal"/>
      <w:isLgl/>
      <w:lvlText w:val="%1.%2.%3.%4.%5.%6.%7.%8."/>
      <w:lvlJc w:val="left"/>
      <w:pPr>
        <w:ind w:left="2298" w:hanging="1440"/>
      </w:pPr>
      <w:rPr>
        <w:rFonts w:hint="default"/>
      </w:rPr>
    </w:lvl>
    <w:lvl w:ilvl="8">
      <w:start w:val="1"/>
      <w:numFmt w:val="decimal"/>
      <w:isLgl/>
      <w:lvlText w:val="%1.%2.%3.%4.%5.%6.%7.%8.%9."/>
      <w:lvlJc w:val="left"/>
      <w:pPr>
        <w:ind w:left="2659" w:hanging="1800"/>
      </w:pPr>
      <w:rPr>
        <w:rFonts w:hint="default"/>
      </w:rPr>
    </w:lvl>
  </w:abstractNum>
  <w:abstractNum w:abstractNumId="65">
    <w:nsid w:val="321A5D9E"/>
    <w:multiLevelType w:val="multilevel"/>
    <w:tmpl w:val="6626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3297680"/>
    <w:multiLevelType w:val="multilevel"/>
    <w:tmpl w:val="CDC0D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3C728CC"/>
    <w:multiLevelType w:val="hybridMultilevel"/>
    <w:tmpl w:val="59D8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6E82811"/>
    <w:multiLevelType w:val="hybridMultilevel"/>
    <w:tmpl w:val="A882F4A0"/>
    <w:lvl w:ilvl="0" w:tplc="99E08C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76268BE"/>
    <w:multiLevelType w:val="multilevel"/>
    <w:tmpl w:val="FEAC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82C2701"/>
    <w:multiLevelType w:val="hybridMultilevel"/>
    <w:tmpl w:val="FC5886B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8CC259A"/>
    <w:multiLevelType w:val="multilevel"/>
    <w:tmpl w:val="A2EC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A6E450E"/>
    <w:multiLevelType w:val="hybridMultilevel"/>
    <w:tmpl w:val="FACA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AC979D0"/>
    <w:multiLevelType w:val="hybridMultilevel"/>
    <w:tmpl w:val="DED2DAD0"/>
    <w:lvl w:ilvl="0" w:tplc="D80A8216">
      <w:numFmt w:val="bullet"/>
      <w:lvlText w:val="•"/>
      <w:lvlJc w:val="left"/>
      <w:pPr>
        <w:ind w:left="852" w:hanging="720"/>
      </w:pPr>
      <w:rPr>
        <w:rFonts w:ascii="Calibri" w:eastAsia="Calibri" w:hAnsi="Calibri" w:cs="Calibri" w:hint="default"/>
        <w:w w:val="100"/>
        <w:sz w:val="22"/>
        <w:szCs w:val="22"/>
      </w:rPr>
    </w:lvl>
    <w:lvl w:ilvl="1" w:tplc="F9D02F24">
      <w:numFmt w:val="bullet"/>
      <w:lvlText w:val="•"/>
      <w:lvlJc w:val="left"/>
      <w:pPr>
        <w:ind w:left="1964" w:hanging="720"/>
      </w:pPr>
      <w:rPr>
        <w:rFonts w:hint="default"/>
      </w:rPr>
    </w:lvl>
    <w:lvl w:ilvl="2" w:tplc="C21640A6">
      <w:numFmt w:val="bullet"/>
      <w:lvlText w:val="•"/>
      <w:lvlJc w:val="left"/>
      <w:pPr>
        <w:ind w:left="3069" w:hanging="720"/>
      </w:pPr>
      <w:rPr>
        <w:rFonts w:hint="default"/>
      </w:rPr>
    </w:lvl>
    <w:lvl w:ilvl="3" w:tplc="8EC220A6">
      <w:numFmt w:val="bullet"/>
      <w:lvlText w:val="•"/>
      <w:lvlJc w:val="left"/>
      <w:pPr>
        <w:ind w:left="4173" w:hanging="720"/>
      </w:pPr>
      <w:rPr>
        <w:rFonts w:hint="default"/>
      </w:rPr>
    </w:lvl>
    <w:lvl w:ilvl="4" w:tplc="F1A60FC8">
      <w:numFmt w:val="bullet"/>
      <w:lvlText w:val="•"/>
      <w:lvlJc w:val="left"/>
      <w:pPr>
        <w:ind w:left="5278" w:hanging="720"/>
      </w:pPr>
      <w:rPr>
        <w:rFonts w:hint="default"/>
      </w:rPr>
    </w:lvl>
    <w:lvl w:ilvl="5" w:tplc="EAD0DD7A">
      <w:numFmt w:val="bullet"/>
      <w:lvlText w:val="•"/>
      <w:lvlJc w:val="left"/>
      <w:pPr>
        <w:ind w:left="6383" w:hanging="720"/>
      </w:pPr>
      <w:rPr>
        <w:rFonts w:hint="default"/>
      </w:rPr>
    </w:lvl>
    <w:lvl w:ilvl="6" w:tplc="416E6424">
      <w:numFmt w:val="bullet"/>
      <w:lvlText w:val="•"/>
      <w:lvlJc w:val="left"/>
      <w:pPr>
        <w:ind w:left="7487" w:hanging="720"/>
      </w:pPr>
      <w:rPr>
        <w:rFonts w:hint="default"/>
      </w:rPr>
    </w:lvl>
    <w:lvl w:ilvl="7" w:tplc="509C01BC">
      <w:numFmt w:val="bullet"/>
      <w:lvlText w:val="•"/>
      <w:lvlJc w:val="left"/>
      <w:pPr>
        <w:ind w:left="8592" w:hanging="720"/>
      </w:pPr>
      <w:rPr>
        <w:rFonts w:hint="default"/>
      </w:rPr>
    </w:lvl>
    <w:lvl w:ilvl="8" w:tplc="FD1254FA">
      <w:numFmt w:val="bullet"/>
      <w:lvlText w:val="•"/>
      <w:lvlJc w:val="left"/>
      <w:pPr>
        <w:ind w:left="9697" w:hanging="720"/>
      </w:pPr>
      <w:rPr>
        <w:rFonts w:hint="default"/>
      </w:rPr>
    </w:lvl>
  </w:abstractNum>
  <w:abstractNum w:abstractNumId="74">
    <w:nsid w:val="3CBF2C9B"/>
    <w:multiLevelType w:val="multilevel"/>
    <w:tmpl w:val="B42EF108"/>
    <w:lvl w:ilvl="0">
      <w:start w:val="7"/>
      <w:numFmt w:val="decimal"/>
      <w:lvlText w:val="%1"/>
      <w:lvlJc w:val="left"/>
      <w:pPr>
        <w:ind w:left="760" w:hanging="375"/>
      </w:pPr>
      <w:rPr>
        <w:rFonts w:hint="default"/>
      </w:rPr>
    </w:lvl>
    <w:lvl w:ilvl="1">
      <w:start w:val="1"/>
      <w:numFmt w:val="decimal"/>
      <w:lvlText w:val="%1.%2."/>
      <w:lvlJc w:val="left"/>
      <w:pPr>
        <w:ind w:left="760" w:hanging="375"/>
      </w:pPr>
      <w:rPr>
        <w:rFonts w:ascii="Calibri" w:eastAsia="Calibri" w:hAnsi="Calibri" w:cs="Calibri" w:hint="default"/>
        <w:b/>
        <w:bCs/>
        <w:color w:val="1F487C"/>
        <w:w w:val="100"/>
        <w:sz w:val="22"/>
        <w:szCs w:val="22"/>
      </w:rPr>
    </w:lvl>
    <w:lvl w:ilvl="2">
      <w:start w:val="1"/>
      <w:numFmt w:val="decimal"/>
      <w:lvlText w:val="%1.%2.%3."/>
      <w:lvlJc w:val="left"/>
      <w:pPr>
        <w:ind w:left="1910" w:hanging="560"/>
        <w:jc w:val="right"/>
      </w:pPr>
      <w:rPr>
        <w:rFonts w:ascii="Calibri" w:eastAsia="Calibri" w:hAnsi="Calibri" w:cs="Calibri" w:hint="default"/>
        <w:b/>
        <w:bCs/>
        <w:color w:val="1F487C"/>
        <w:spacing w:val="-1"/>
        <w:w w:val="100"/>
        <w:sz w:val="22"/>
        <w:szCs w:val="22"/>
      </w:rPr>
    </w:lvl>
    <w:lvl w:ilvl="3">
      <w:numFmt w:val="bullet"/>
      <w:lvlText w:val="•"/>
      <w:lvlJc w:val="left"/>
      <w:pPr>
        <w:ind w:left="3032" w:hanging="560"/>
      </w:pPr>
      <w:rPr>
        <w:rFonts w:hint="default"/>
      </w:rPr>
    </w:lvl>
    <w:lvl w:ilvl="4">
      <w:numFmt w:val="bullet"/>
      <w:lvlText w:val="•"/>
      <w:lvlJc w:val="left"/>
      <w:pPr>
        <w:ind w:left="4225" w:hanging="560"/>
      </w:pPr>
      <w:rPr>
        <w:rFonts w:hint="default"/>
      </w:rPr>
    </w:lvl>
    <w:lvl w:ilvl="5">
      <w:numFmt w:val="bullet"/>
      <w:lvlText w:val="•"/>
      <w:lvlJc w:val="left"/>
      <w:pPr>
        <w:ind w:left="5417" w:hanging="560"/>
      </w:pPr>
      <w:rPr>
        <w:rFonts w:hint="default"/>
      </w:rPr>
    </w:lvl>
    <w:lvl w:ilvl="6">
      <w:numFmt w:val="bullet"/>
      <w:lvlText w:val="•"/>
      <w:lvlJc w:val="left"/>
      <w:pPr>
        <w:ind w:left="6610" w:hanging="560"/>
      </w:pPr>
      <w:rPr>
        <w:rFonts w:hint="default"/>
      </w:rPr>
    </w:lvl>
    <w:lvl w:ilvl="7">
      <w:numFmt w:val="bullet"/>
      <w:lvlText w:val="•"/>
      <w:lvlJc w:val="left"/>
      <w:pPr>
        <w:ind w:left="7802" w:hanging="560"/>
      </w:pPr>
      <w:rPr>
        <w:rFonts w:hint="default"/>
      </w:rPr>
    </w:lvl>
    <w:lvl w:ilvl="8">
      <w:numFmt w:val="bullet"/>
      <w:lvlText w:val="•"/>
      <w:lvlJc w:val="left"/>
      <w:pPr>
        <w:ind w:left="8995" w:hanging="560"/>
      </w:pPr>
      <w:rPr>
        <w:rFonts w:hint="default"/>
      </w:rPr>
    </w:lvl>
  </w:abstractNum>
  <w:abstractNum w:abstractNumId="75">
    <w:nsid w:val="3FE4405B"/>
    <w:multiLevelType w:val="hybridMultilevel"/>
    <w:tmpl w:val="6D54B3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nsid w:val="41B32DC3"/>
    <w:multiLevelType w:val="multilevel"/>
    <w:tmpl w:val="A6A0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2C679AB"/>
    <w:multiLevelType w:val="hybridMultilevel"/>
    <w:tmpl w:val="CD0E46A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8">
    <w:nsid w:val="444A7C6A"/>
    <w:multiLevelType w:val="multilevel"/>
    <w:tmpl w:val="89D43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50513FD"/>
    <w:multiLevelType w:val="hybridMultilevel"/>
    <w:tmpl w:val="2390B822"/>
    <w:lvl w:ilvl="0" w:tplc="0409000D">
      <w:start w:val="1"/>
      <w:numFmt w:val="bullet"/>
      <w:lvlText w:val=""/>
      <w:lvlJc w:val="left"/>
      <w:pPr>
        <w:ind w:left="1958" w:hanging="360"/>
      </w:pPr>
      <w:rPr>
        <w:rFonts w:ascii="Wingdings" w:hAnsi="Wingdings" w:hint="default"/>
      </w:rPr>
    </w:lvl>
    <w:lvl w:ilvl="1" w:tplc="04090003" w:tentative="1">
      <w:start w:val="1"/>
      <w:numFmt w:val="bullet"/>
      <w:lvlText w:val="o"/>
      <w:lvlJc w:val="left"/>
      <w:pPr>
        <w:ind w:left="2678" w:hanging="360"/>
      </w:pPr>
      <w:rPr>
        <w:rFonts w:ascii="Courier New" w:hAnsi="Courier New" w:cs="Courier New"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80">
    <w:nsid w:val="4778143D"/>
    <w:multiLevelType w:val="hybridMultilevel"/>
    <w:tmpl w:val="6A7C9C54"/>
    <w:lvl w:ilvl="0" w:tplc="2132C3A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1">
    <w:nsid w:val="48854D66"/>
    <w:multiLevelType w:val="hybridMultilevel"/>
    <w:tmpl w:val="F50C8D4E"/>
    <w:lvl w:ilvl="0" w:tplc="0409000F">
      <w:start w:val="1"/>
      <w:numFmt w:val="decimal"/>
      <w:lvlText w:val="%1."/>
      <w:lvlJc w:val="left"/>
      <w:pPr>
        <w:ind w:left="1970" w:hanging="219"/>
      </w:pPr>
      <w:rPr>
        <w:rFonts w:hint="default"/>
        <w:w w:val="1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nsid w:val="4A1301AB"/>
    <w:multiLevelType w:val="multilevel"/>
    <w:tmpl w:val="74AE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C0D42CB"/>
    <w:multiLevelType w:val="hybridMultilevel"/>
    <w:tmpl w:val="8592C2E2"/>
    <w:lvl w:ilvl="0" w:tplc="F18C1F32">
      <w:numFmt w:val="bullet"/>
      <w:lvlText w:val=""/>
      <w:lvlJc w:val="left"/>
      <w:pPr>
        <w:ind w:left="1212" w:hanging="361"/>
      </w:pPr>
      <w:rPr>
        <w:rFonts w:ascii="Wingdings" w:eastAsia="Wingdings" w:hAnsi="Wingdings" w:cs="Wingdings" w:hint="default"/>
        <w:w w:val="100"/>
        <w:sz w:val="22"/>
        <w:szCs w:val="22"/>
      </w:rPr>
    </w:lvl>
    <w:lvl w:ilvl="1" w:tplc="24B0C52A">
      <w:numFmt w:val="bullet"/>
      <w:lvlText w:val="•"/>
      <w:lvlJc w:val="left"/>
      <w:pPr>
        <w:ind w:left="2288" w:hanging="361"/>
      </w:pPr>
      <w:rPr>
        <w:rFonts w:hint="default"/>
      </w:rPr>
    </w:lvl>
    <w:lvl w:ilvl="2" w:tplc="64208EB4">
      <w:numFmt w:val="bullet"/>
      <w:lvlText w:val="•"/>
      <w:lvlJc w:val="left"/>
      <w:pPr>
        <w:ind w:left="3357" w:hanging="361"/>
      </w:pPr>
      <w:rPr>
        <w:rFonts w:hint="default"/>
      </w:rPr>
    </w:lvl>
    <w:lvl w:ilvl="3" w:tplc="03F2D5FC">
      <w:numFmt w:val="bullet"/>
      <w:lvlText w:val="•"/>
      <w:lvlJc w:val="left"/>
      <w:pPr>
        <w:ind w:left="4425" w:hanging="361"/>
      </w:pPr>
      <w:rPr>
        <w:rFonts w:hint="default"/>
      </w:rPr>
    </w:lvl>
    <w:lvl w:ilvl="4" w:tplc="A3E4E4EA">
      <w:numFmt w:val="bullet"/>
      <w:lvlText w:val="•"/>
      <w:lvlJc w:val="left"/>
      <w:pPr>
        <w:ind w:left="5494" w:hanging="361"/>
      </w:pPr>
      <w:rPr>
        <w:rFonts w:hint="default"/>
      </w:rPr>
    </w:lvl>
    <w:lvl w:ilvl="5" w:tplc="68F4FA6E">
      <w:numFmt w:val="bullet"/>
      <w:lvlText w:val="•"/>
      <w:lvlJc w:val="left"/>
      <w:pPr>
        <w:ind w:left="6563" w:hanging="361"/>
      </w:pPr>
      <w:rPr>
        <w:rFonts w:hint="default"/>
      </w:rPr>
    </w:lvl>
    <w:lvl w:ilvl="6" w:tplc="F7041CE2">
      <w:numFmt w:val="bullet"/>
      <w:lvlText w:val="•"/>
      <w:lvlJc w:val="left"/>
      <w:pPr>
        <w:ind w:left="7631" w:hanging="361"/>
      </w:pPr>
      <w:rPr>
        <w:rFonts w:hint="default"/>
      </w:rPr>
    </w:lvl>
    <w:lvl w:ilvl="7" w:tplc="723025A6">
      <w:numFmt w:val="bullet"/>
      <w:lvlText w:val="•"/>
      <w:lvlJc w:val="left"/>
      <w:pPr>
        <w:ind w:left="8700" w:hanging="361"/>
      </w:pPr>
      <w:rPr>
        <w:rFonts w:hint="default"/>
      </w:rPr>
    </w:lvl>
    <w:lvl w:ilvl="8" w:tplc="C4FC6A06">
      <w:numFmt w:val="bullet"/>
      <w:lvlText w:val="•"/>
      <w:lvlJc w:val="left"/>
      <w:pPr>
        <w:ind w:left="9769" w:hanging="361"/>
      </w:pPr>
      <w:rPr>
        <w:rFonts w:hint="default"/>
      </w:rPr>
    </w:lvl>
  </w:abstractNum>
  <w:abstractNum w:abstractNumId="84">
    <w:nsid w:val="4E5E4159"/>
    <w:multiLevelType w:val="hybridMultilevel"/>
    <w:tmpl w:val="52804A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8C0D1D"/>
    <w:multiLevelType w:val="hybridMultilevel"/>
    <w:tmpl w:val="A9D27A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EAC721A"/>
    <w:multiLevelType w:val="hybridMultilevel"/>
    <w:tmpl w:val="209E9B9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50296C3E"/>
    <w:multiLevelType w:val="hybridMultilevel"/>
    <w:tmpl w:val="3958531E"/>
    <w:lvl w:ilvl="0" w:tplc="3B8CB6D2">
      <w:start w:val="5"/>
      <w:numFmt w:val="decimal"/>
      <w:lvlText w:val="%1."/>
      <w:lvlJc w:val="left"/>
      <w:pPr>
        <w:ind w:left="1255" w:hanging="404"/>
      </w:pPr>
      <w:rPr>
        <w:rFonts w:ascii="Calibri" w:eastAsia="Calibri" w:hAnsi="Calibri" w:cs="Calibri" w:hint="default"/>
        <w:b/>
        <w:bCs/>
        <w:spacing w:val="-1"/>
        <w:w w:val="100"/>
        <w:sz w:val="28"/>
        <w:szCs w:val="28"/>
      </w:rPr>
    </w:lvl>
    <w:lvl w:ilvl="1" w:tplc="39C6D1B4">
      <w:numFmt w:val="none"/>
      <w:lvlText w:val=""/>
      <w:lvlJc w:val="left"/>
      <w:pPr>
        <w:tabs>
          <w:tab w:val="num" w:pos="360"/>
        </w:tabs>
      </w:pPr>
    </w:lvl>
    <w:lvl w:ilvl="2" w:tplc="99BA0668">
      <w:numFmt w:val="none"/>
      <w:lvlText w:val=""/>
      <w:lvlJc w:val="left"/>
      <w:pPr>
        <w:tabs>
          <w:tab w:val="num" w:pos="360"/>
        </w:tabs>
      </w:pPr>
    </w:lvl>
    <w:lvl w:ilvl="3" w:tplc="277AC25C">
      <w:numFmt w:val="bullet"/>
      <w:lvlText w:val="•"/>
      <w:lvlJc w:val="left"/>
      <w:pPr>
        <w:ind w:left="2360" w:hanging="560"/>
      </w:pPr>
      <w:rPr>
        <w:rFonts w:hint="default"/>
      </w:rPr>
    </w:lvl>
    <w:lvl w:ilvl="4" w:tplc="F7924E0C">
      <w:numFmt w:val="bullet"/>
      <w:lvlText w:val="•"/>
      <w:lvlJc w:val="left"/>
      <w:pPr>
        <w:ind w:left="2460" w:hanging="560"/>
      </w:pPr>
      <w:rPr>
        <w:rFonts w:hint="default"/>
      </w:rPr>
    </w:lvl>
    <w:lvl w:ilvl="5" w:tplc="7E343868">
      <w:numFmt w:val="bullet"/>
      <w:lvlText w:val="•"/>
      <w:lvlJc w:val="left"/>
      <w:pPr>
        <w:ind w:left="4034" w:hanging="560"/>
      </w:pPr>
      <w:rPr>
        <w:rFonts w:hint="default"/>
      </w:rPr>
    </w:lvl>
    <w:lvl w:ilvl="6" w:tplc="39389AEA">
      <w:numFmt w:val="bullet"/>
      <w:lvlText w:val="•"/>
      <w:lvlJc w:val="left"/>
      <w:pPr>
        <w:ind w:left="5608" w:hanging="560"/>
      </w:pPr>
      <w:rPr>
        <w:rFonts w:hint="default"/>
      </w:rPr>
    </w:lvl>
    <w:lvl w:ilvl="7" w:tplc="AA061E30">
      <w:numFmt w:val="bullet"/>
      <w:lvlText w:val="•"/>
      <w:lvlJc w:val="left"/>
      <w:pPr>
        <w:ind w:left="7183" w:hanging="560"/>
      </w:pPr>
      <w:rPr>
        <w:rFonts w:hint="default"/>
      </w:rPr>
    </w:lvl>
    <w:lvl w:ilvl="8" w:tplc="698806A6">
      <w:numFmt w:val="bullet"/>
      <w:lvlText w:val="•"/>
      <w:lvlJc w:val="left"/>
      <w:pPr>
        <w:ind w:left="8757" w:hanging="560"/>
      </w:pPr>
      <w:rPr>
        <w:rFonts w:hint="default"/>
      </w:rPr>
    </w:lvl>
  </w:abstractNum>
  <w:abstractNum w:abstractNumId="88">
    <w:nsid w:val="53582C4D"/>
    <w:multiLevelType w:val="hybridMultilevel"/>
    <w:tmpl w:val="690ED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4771D53"/>
    <w:multiLevelType w:val="hybridMultilevel"/>
    <w:tmpl w:val="7A9C3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4FE5CA4"/>
    <w:multiLevelType w:val="hybridMultilevel"/>
    <w:tmpl w:val="36EA2A00"/>
    <w:lvl w:ilvl="0" w:tplc="0409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1">
    <w:nsid w:val="551F4FB4"/>
    <w:multiLevelType w:val="hybridMultilevel"/>
    <w:tmpl w:val="806C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6681608"/>
    <w:multiLevelType w:val="multilevel"/>
    <w:tmpl w:val="B42EF108"/>
    <w:lvl w:ilvl="0">
      <w:start w:val="7"/>
      <w:numFmt w:val="decimal"/>
      <w:lvlText w:val="%1"/>
      <w:lvlJc w:val="left"/>
      <w:pPr>
        <w:ind w:left="760" w:hanging="375"/>
      </w:pPr>
      <w:rPr>
        <w:rFonts w:hint="default"/>
      </w:rPr>
    </w:lvl>
    <w:lvl w:ilvl="1">
      <w:start w:val="1"/>
      <w:numFmt w:val="decimal"/>
      <w:lvlText w:val="%1.%2."/>
      <w:lvlJc w:val="left"/>
      <w:pPr>
        <w:ind w:left="760" w:hanging="375"/>
      </w:pPr>
      <w:rPr>
        <w:rFonts w:ascii="Calibri" w:eastAsia="Calibri" w:hAnsi="Calibri" w:cs="Calibri" w:hint="default"/>
        <w:b/>
        <w:bCs/>
        <w:color w:val="1F487C"/>
        <w:w w:val="100"/>
        <w:sz w:val="22"/>
        <w:szCs w:val="22"/>
      </w:rPr>
    </w:lvl>
    <w:lvl w:ilvl="2">
      <w:start w:val="1"/>
      <w:numFmt w:val="decimal"/>
      <w:lvlText w:val="%1.%2.%3."/>
      <w:lvlJc w:val="left"/>
      <w:pPr>
        <w:ind w:left="1319" w:hanging="560"/>
        <w:jc w:val="right"/>
      </w:pPr>
      <w:rPr>
        <w:rFonts w:ascii="Calibri" w:eastAsia="Calibri" w:hAnsi="Calibri" w:cs="Calibri" w:hint="default"/>
        <w:b/>
        <w:bCs/>
        <w:color w:val="1F487C"/>
        <w:spacing w:val="-1"/>
        <w:w w:val="100"/>
        <w:sz w:val="22"/>
        <w:szCs w:val="22"/>
      </w:rPr>
    </w:lvl>
    <w:lvl w:ilvl="3">
      <w:numFmt w:val="bullet"/>
      <w:lvlText w:val="•"/>
      <w:lvlJc w:val="left"/>
      <w:pPr>
        <w:ind w:left="3032" w:hanging="560"/>
      </w:pPr>
      <w:rPr>
        <w:rFonts w:hint="default"/>
      </w:rPr>
    </w:lvl>
    <w:lvl w:ilvl="4">
      <w:numFmt w:val="bullet"/>
      <w:lvlText w:val="•"/>
      <w:lvlJc w:val="left"/>
      <w:pPr>
        <w:ind w:left="4225" w:hanging="560"/>
      </w:pPr>
      <w:rPr>
        <w:rFonts w:hint="default"/>
      </w:rPr>
    </w:lvl>
    <w:lvl w:ilvl="5">
      <w:numFmt w:val="bullet"/>
      <w:lvlText w:val="•"/>
      <w:lvlJc w:val="left"/>
      <w:pPr>
        <w:ind w:left="5417" w:hanging="560"/>
      </w:pPr>
      <w:rPr>
        <w:rFonts w:hint="default"/>
      </w:rPr>
    </w:lvl>
    <w:lvl w:ilvl="6">
      <w:numFmt w:val="bullet"/>
      <w:lvlText w:val="•"/>
      <w:lvlJc w:val="left"/>
      <w:pPr>
        <w:ind w:left="6610" w:hanging="560"/>
      </w:pPr>
      <w:rPr>
        <w:rFonts w:hint="default"/>
      </w:rPr>
    </w:lvl>
    <w:lvl w:ilvl="7">
      <w:numFmt w:val="bullet"/>
      <w:lvlText w:val="•"/>
      <w:lvlJc w:val="left"/>
      <w:pPr>
        <w:ind w:left="7802" w:hanging="560"/>
      </w:pPr>
      <w:rPr>
        <w:rFonts w:hint="default"/>
      </w:rPr>
    </w:lvl>
    <w:lvl w:ilvl="8">
      <w:numFmt w:val="bullet"/>
      <w:lvlText w:val="•"/>
      <w:lvlJc w:val="left"/>
      <w:pPr>
        <w:ind w:left="8995" w:hanging="560"/>
      </w:pPr>
      <w:rPr>
        <w:rFonts w:hint="default"/>
      </w:rPr>
    </w:lvl>
  </w:abstractNum>
  <w:abstractNum w:abstractNumId="93">
    <w:nsid w:val="57842918"/>
    <w:multiLevelType w:val="hybridMultilevel"/>
    <w:tmpl w:val="4D3AF9CE"/>
    <w:lvl w:ilvl="0" w:tplc="EAB609DC">
      <w:start w:val="8"/>
      <w:numFmt w:val="decimal"/>
      <w:lvlText w:val="%1"/>
      <w:lvlJc w:val="left"/>
      <w:pPr>
        <w:ind w:left="1347" w:hanging="496"/>
      </w:pPr>
      <w:rPr>
        <w:rFonts w:hint="default"/>
      </w:rPr>
    </w:lvl>
    <w:lvl w:ilvl="1" w:tplc="783AD028">
      <w:numFmt w:val="none"/>
      <w:lvlText w:val=""/>
      <w:lvlJc w:val="left"/>
      <w:pPr>
        <w:tabs>
          <w:tab w:val="num" w:pos="360"/>
        </w:tabs>
      </w:pPr>
    </w:lvl>
    <w:lvl w:ilvl="2" w:tplc="4D0AFB96">
      <w:numFmt w:val="bullet"/>
      <w:lvlText w:val="•"/>
      <w:lvlJc w:val="left"/>
      <w:pPr>
        <w:ind w:left="3453" w:hanging="496"/>
      </w:pPr>
      <w:rPr>
        <w:rFonts w:hint="default"/>
      </w:rPr>
    </w:lvl>
    <w:lvl w:ilvl="3" w:tplc="3FEEF9A0">
      <w:numFmt w:val="bullet"/>
      <w:lvlText w:val="•"/>
      <w:lvlJc w:val="left"/>
      <w:pPr>
        <w:ind w:left="4509" w:hanging="496"/>
      </w:pPr>
      <w:rPr>
        <w:rFonts w:hint="default"/>
      </w:rPr>
    </w:lvl>
    <w:lvl w:ilvl="4" w:tplc="FD58AE6C">
      <w:numFmt w:val="bullet"/>
      <w:lvlText w:val="•"/>
      <w:lvlJc w:val="left"/>
      <w:pPr>
        <w:ind w:left="5566" w:hanging="496"/>
      </w:pPr>
      <w:rPr>
        <w:rFonts w:hint="default"/>
      </w:rPr>
    </w:lvl>
    <w:lvl w:ilvl="5" w:tplc="EF201E06">
      <w:numFmt w:val="bullet"/>
      <w:lvlText w:val="•"/>
      <w:lvlJc w:val="left"/>
      <w:pPr>
        <w:ind w:left="6623" w:hanging="496"/>
      </w:pPr>
      <w:rPr>
        <w:rFonts w:hint="default"/>
      </w:rPr>
    </w:lvl>
    <w:lvl w:ilvl="6" w:tplc="0EE23702">
      <w:numFmt w:val="bullet"/>
      <w:lvlText w:val="•"/>
      <w:lvlJc w:val="left"/>
      <w:pPr>
        <w:ind w:left="7679" w:hanging="496"/>
      </w:pPr>
      <w:rPr>
        <w:rFonts w:hint="default"/>
      </w:rPr>
    </w:lvl>
    <w:lvl w:ilvl="7" w:tplc="9468CF10">
      <w:numFmt w:val="bullet"/>
      <w:lvlText w:val="•"/>
      <w:lvlJc w:val="left"/>
      <w:pPr>
        <w:ind w:left="8736" w:hanging="496"/>
      </w:pPr>
      <w:rPr>
        <w:rFonts w:hint="default"/>
      </w:rPr>
    </w:lvl>
    <w:lvl w:ilvl="8" w:tplc="0D722794">
      <w:numFmt w:val="bullet"/>
      <w:lvlText w:val="•"/>
      <w:lvlJc w:val="left"/>
      <w:pPr>
        <w:ind w:left="9793" w:hanging="496"/>
      </w:pPr>
      <w:rPr>
        <w:rFonts w:hint="default"/>
      </w:rPr>
    </w:lvl>
  </w:abstractNum>
  <w:abstractNum w:abstractNumId="94">
    <w:nsid w:val="57C567B1"/>
    <w:multiLevelType w:val="hybridMultilevel"/>
    <w:tmpl w:val="DDE08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6675BE"/>
    <w:multiLevelType w:val="hybridMultilevel"/>
    <w:tmpl w:val="A75E74B8"/>
    <w:lvl w:ilvl="0" w:tplc="1FCEA36A">
      <w:numFmt w:val="bullet"/>
      <w:lvlText w:val=""/>
      <w:lvlJc w:val="left"/>
      <w:pPr>
        <w:ind w:left="1480" w:hanging="360"/>
      </w:pPr>
      <w:rPr>
        <w:rFonts w:hint="default"/>
        <w:w w:val="100"/>
      </w:rPr>
    </w:lvl>
    <w:lvl w:ilvl="1" w:tplc="B422132C">
      <w:numFmt w:val="bullet"/>
      <w:lvlText w:val="•"/>
      <w:lvlJc w:val="left"/>
      <w:pPr>
        <w:ind w:left="2470" w:hanging="360"/>
      </w:pPr>
      <w:rPr>
        <w:rFonts w:hint="default"/>
      </w:rPr>
    </w:lvl>
    <w:lvl w:ilvl="2" w:tplc="D6180398">
      <w:numFmt w:val="bullet"/>
      <w:lvlText w:val="•"/>
      <w:lvlJc w:val="left"/>
      <w:pPr>
        <w:ind w:left="3460" w:hanging="360"/>
      </w:pPr>
      <w:rPr>
        <w:rFonts w:hint="default"/>
      </w:rPr>
    </w:lvl>
    <w:lvl w:ilvl="3" w:tplc="4CC2474A">
      <w:numFmt w:val="bullet"/>
      <w:lvlText w:val="•"/>
      <w:lvlJc w:val="left"/>
      <w:pPr>
        <w:ind w:left="4450" w:hanging="360"/>
      </w:pPr>
      <w:rPr>
        <w:rFonts w:hint="default"/>
      </w:rPr>
    </w:lvl>
    <w:lvl w:ilvl="4" w:tplc="42566D6A">
      <w:numFmt w:val="bullet"/>
      <w:lvlText w:val="•"/>
      <w:lvlJc w:val="left"/>
      <w:pPr>
        <w:ind w:left="5440" w:hanging="360"/>
      </w:pPr>
      <w:rPr>
        <w:rFonts w:hint="default"/>
      </w:rPr>
    </w:lvl>
    <w:lvl w:ilvl="5" w:tplc="054E02A0">
      <w:numFmt w:val="bullet"/>
      <w:lvlText w:val="•"/>
      <w:lvlJc w:val="left"/>
      <w:pPr>
        <w:ind w:left="6430" w:hanging="360"/>
      </w:pPr>
      <w:rPr>
        <w:rFonts w:hint="default"/>
      </w:rPr>
    </w:lvl>
    <w:lvl w:ilvl="6" w:tplc="FA3A1AE8">
      <w:numFmt w:val="bullet"/>
      <w:lvlText w:val="•"/>
      <w:lvlJc w:val="left"/>
      <w:pPr>
        <w:ind w:left="7420" w:hanging="360"/>
      </w:pPr>
      <w:rPr>
        <w:rFonts w:hint="default"/>
      </w:rPr>
    </w:lvl>
    <w:lvl w:ilvl="7" w:tplc="82AED4AC">
      <w:numFmt w:val="bullet"/>
      <w:lvlText w:val="•"/>
      <w:lvlJc w:val="left"/>
      <w:pPr>
        <w:ind w:left="8410" w:hanging="360"/>
      </w:pPr>
      <w:rPr>
        <w:rFonts w:hint="default"/>
      </w:rPr>
    </w:lvl>
    <w:lvl w:ilvl="8" w:tplc="50846828">
      <w:numFmt w:val="bullet"/>
      <w:lvlText w:val="•"/>
      <w:lvlJc w:val="left"/>
      <w:pPr>
        <w:ind w:left="9400" w:hanging="360"/>
      </w:pPr>
      <w:rPr>
        <w:rFonts w:hint="default"/>
      </w:rPr>
    </w:lvl>
  </w:abstractNum>
  <w:abstractNum w:abstractNumId="96">
    <w:nsid w:val="59751643"/>
    <w:multiLevelType w:val="multilevel"/>
    <w:tmpl w:val="5C00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CC00EBC"/>
    <w:multiLevelType w:val="hybridMultilevel"/>
    <w:tmpl w:val="E80E1530"/>
    <w:lvl w:ilvl="0" w:tplc="99E08C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5E568B"/>
    <w:multiLevelType w:val="hybridMultilevel"/>
    <w:tmpl w:val="B2BEBE06"/>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99">
    <w:nsid w:val="6134648C"/>
    <w:multiLevelType w:val="hybridMultilevel"/>
    <w:tmpl w:val="289671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2785C26"/>
    <w:multiLevelType w:val="hybridMultilevel"/>
    <w:tmpl w:val="F112BF82"/>
    <w:lvl w:ilvl="0" w:tplc="895AC9D8">
      <w:start w:val="7"/>
      <w:numFmt w:val="decimal"/>
      <w:lvlText w:val="%1."/>
      <w:lvlJc w:val="left"/>
      <w:pPr>
        <w:ind w:left="167" w:hanging="219"/>
        <w:jc w:val="right"/>
      </w:pPr>
      <w:rPr>
        <w:rFonts w:ascii="Calibri" w:eastAsia="Calibri" w:hAnsi="Calibri" w:cs="Calibri" w:hint="default"/>
        <w:w w:val="100"/>
        <w:sz w:val="22"/>
        <w:szCs w:val="22"/>
      </w:rPr>
    </w:lvl>
    <w:lvl w:ilvl="1" w:tplc="13087E3E">
      <w:numFmt w:val="bullet"/>
      <w:lvlText w:val="•"/>
      <w:lvlJc w:val="left"/>
      <w:pPr>
        <w:ind w:left="327" w:hanging="219"/>
      </w:pPr>
      <w:rPr>
        <w:rFonts w:hint="default"/>
      </w:rPr>
    </w:lvl>
    <w:lvl w:ilvl="2" w:tplc="81F873DC">
      <w:numFmt w:val="bullet"/>
      <w:lvlText w:val="•"/>
      <w:lvlJc w:val="left"/>
      <w:pPr>
        <w:ind w:left="494" w:hanging="219"/>
      </w:pPr>
      <w:rPr>
        <w:rFonts w:hint="default"/>
      </w:rPr>
    </w:lvl>
    <w:lvl w:ilvl="3" w:tplc="2C783D24">
      <w:numFmt w:val="bullet"/>
      <w:lvlText w:val="•"/>
      <w:lvlJc w:val="left"/>
      <w:pPr>
        <w:ind w:left="662" w:hanging="219"/>
      </w:pPr>
      <w:rPr>
        <w:rFonts w:hint="default"/>
      </w:rPr>
    </w:lvl>
    <w:lvl w:ilvl="4" w:tplc="F43EA06E">
      <w:numFmt w:val="bullet"/>
      <w:lvlText w:val="•"/>
      <w:lvlJc w:val="left"/>
      <w:pPr>
        <w:ind w:left="829" w:hanging="219"/>
      </w:pPr>
      <w:rPr>
        <w:rFonts w:hint="default"/>
      </w:rPr>
    </w:lvl>
    <w:lvl w:ilvl="5" w:tplc="1F229D7C">
      <w:numFmt w:val="bullet"/>
      <w:lvlText w:val="•"/>
      <w:lvlJc w:val="left"/>
      <w:pPr>
        <w:ind w:left="997" w:hanging="219"/>
      </w:pPr>
      <w:rPr>
        <w:rFonts w:hint="default"/>
      </w:rPr>
    </w:lvl>
    <w:lvl w:ilvl="6" w:tplc="3F6C8514">
      <w:numFmt w:val="bullet"/>
      <w:lvlText w:val="•"/>
      <w:lvlJc w:val="left"/>
      <w:pPr>
        <w:ind w:left="1164" w:hanging="219"/>
      </w:pPr>
      <w:rPr>
        <w:rFonts w:hint="default"/>
      </w:rPr>
    </w:lvl>
    <w:lvl w:ilvl="7" w:tplc="EE4A1280">
      <w:numFmt w:val="bullet"/>
      <w:lvlText w:val="•"/>
      <w:lvlJc w:val="left"/>
      <w:pPr>
        <w:ind w:left="1331" w:hanging="219"/>
      </w:pPr>
      <w:rPr>
        <w:rFonts w:hint="default"/>
      </w:rPr>
    </w:lvl>
    <w:lvl w:ilvl="8" w:tplc="F8E87820">
      <w:numFmt w:val="bullet"/>
      <w:lvlText w:val="•"/>
      <w:lvlJc w:val="left"/>
      <w:pPr>
        <w:ind w:left="1499" w:hanging="219"/>
      </w:pPr>
      <w:rPr>
        <w:rFonts w:hint="default"/>
      </w:rPr>
    </w:lvl>
  </w:abstractNum>
  <w:abstractNum w:abstractNumId="101">
    <w:nsid w:val="62F34050"/>
    <w:multiLevelType w:val="hybridMultilevel"/>
    <w:tmpl w:val="4F26D786"/>
    <w:lvl w:ilvl="0" w:tplc="F3103462">
      <w:start w:val="8"/>
      <w:numFmt w:val="decimal"/>
      <w:lvlText w:val="%1"/>
      <w:lvlJc w:val="left"/>
      <w:pPr>
        <w:ind w:left="1278" w:hanging="427"/>
      </w:pPr>
      <w:rPr>
        <w:rFonts w:hint="default"/>
      </w:rPr>
    </w:lvl>
    <w:lvl w:ilvl="1" w:tplc="FA1EDAFC">
      <w:numFmt w:val="none"/>
      <w:lvlText w:val=""/>
      <w:lvlJc w:val="left"/>
      <w:pPr>
        <w:tabs>
          <w:tab w:val="num" w:pos="360"/>
        </w:tabs>
      </w:pPr>
    </w:lvl>
    <w:lvl w:ilvl="2" w:tplc="9D3A3B98">
      <w:start w:val="1"/>
      <w:numFmt w:val="decimal"/>
      <w:lvlText w:val="%3."/>
      <w:lvlJc w:val="left"/>
      <w:pPr>
        <w:ind w:left="1493" w:hanging="359"/>
      </w:pPr>
      <w:rPr>
        <w:rFonts w:ascii="Calibri" w:eastAsia="Calibri" w:hAnsi="Calibri" w:cs="Calibri" w:hint="default"/>
        <w:w w:val="100"/>
        <w:sz w:val="22"/>
        <w:szCs w:val="22"/>
      </w:rPr>
    </w:lvl>
    <w:lvl w:ilvl="3" w:tplc="B1188014">
      <w:numFmt w:val="bullet"/>
      <w:lvlText w:val="•"/>
      <w:lvlJc w:val="left"/>
      <w:pPr>
        <w:ind w:left="3812" w:hanging="359"/>
      </w:pPr>
      <w:rPr>
        <w:rFonts w:hint="default"/>
      </w:rPr>
    </w:lvl>
    <w:lvl w:ilvl="4" w:tplc="0596C398">
      <w:numFmt w:val="bullet"/>
      <w:lvlText w:val="•"/>
      <w:lvlJc w:val="left"/>
      <w:pPr>
        <w:ind w:left="4968" w:hanging="359"/>
      </w:pPr>
      <w:rPr>
        <w:rFonts w:hint="default"/>
      </w:rPr>
    </w:lvl>
    <w:lvl w:ilvl="5" w:tplc="1FC04EC6">
      <w:numFmt w:val="bullet"/>
      <w:lvlText w:val="•"/>
      <w:lvlJc w:val="left"/>
      <w:pPr>
        <w:ind w:left="6125" w:hanging="359"/>
      </w:pPr>
      <w:rPr>
        <w:rFonts w:hint="default"/>
      </w:rPr>
    </w:lvl>
    <w:lvl w:ilvl="6" w:tplc="83920AF8">
      <w:numFmt w:val="bullet"/>
      <w:lvlText w:val="•"/>
      <w:lvlJc w:val="left"/>
      <w:pPr>
        <w:ind w:left="7281" w:hanging="359"/>
      </w:pPr>
      <w:rPr>
        <w:rFonts w:hint="default"/>
      </w:rPr>
    </w:lvl>
    <w:lvl w:ilvl="7" w:tplc="456465F0">
      <w:numFmt w:val="bullet"/>
      <w:lvlText w:val="•"/>
      <w:lvlJc w:val="left"/>
      <w:pPr>
        <w:ind w:left="8437" w:hanging="359"/>
      </w:pPr>
      <w:rPr>
        <w:rFonts w:hint="default"/>
      </w:rPr>
    </w:lvl>
    <w:lvl w:ilvl="8" w:tplc="42147DBE">
      <w:numFmt w:val="bullet"/>
      <w:lvlText w:val="•"/>
      <w:lvlJc w:val="left"/>
      <w:pPr>
        <w:ind w:left="9593" w:hanging="359"/>
      </w:pPr>
      <w:rPr>
        <w:rFonts w:hint="default"/>
      </w:rPr>
    </w:lvl>
  </w:abstractNum>
  <w:abstractNum w:abstractNumId="102">
    <w:nsid w:val="62FC2F00"/>
    <w:multiLevelType w:val="multilevel"/>
    <w:tmpl w:val="79BA6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3B7ACC"/>
    <w:multiLevelType w:val="hybridMultilevel"/>
    <w:tmpl w:val="233E8596"/>
    <w:lvl w:ilvl="0" w:tplc="241A0001">
      <w:start w:val="1"/>
      <w:numFmt w:val="bullet"/>
      <w:lvlText w:val=""/>
      <w:lvlJc w:val="left"/>
      <w:pPr>
        <w:ind w:left="819" w:hanging="360"/>
      </w:pPr>
      <w:rPr>
        <w:rFonts w:ascii="Symbol" w:hAnsi="Symbol" w:hint="default"/>
      </w:rPr>
    </w:lvl>
    <w:lvl w:ilvl="1" w:tplc="241A0003" w:tentative="1">
      <w:start w:val="1"/>
      <w:numFmt w:val="bullet"/>
      <w:lvlText w:val="o"/>
      <w:lvlJc w:val="left"/>
      <w:pPr>
        <w:ind w:left="1539" w:hanging="360"/>
      </w:pPr>
      <w:rPr>
        <w:rFonts w:ascii="Courier New" w:hAnsi="Courier New" w:cs="Courier New" w:hint="default"/>
      </w:rPr>
    </w:lvl>
    <w:lvl w:ilvl="2" w:tplc="241A0005" w:tentative="1">
      <w:start w:val="1"/>
      <w:numFmt w:val="bullet"/>
      <w:lvlText w:val=""/>
      <w:lvlJc w:val="left"/>
      <w:pPr>
        <w:ind w:left="2259" w:hanging="360"/>
      </w:pPr>
      <w:rPr>
        <w:rFonts w:ascii="Wingdings" w:hAnsi="Wingdings" w:hint="default"/>
      </w:rPr>
    </w:lvl>
    <w:lvl w:ilvl="3" w:tplc="241A0001" w:tentative="1">
      <w:start w:val="1"/>
      <w:numFmt w:val="bullet"/>
      <w:lvlText w:val=""/>
      <w:lvlJc w:val="left"/>
      <w:pPr>
        <w:ind w:left="2979" w:hanging="360"/>
      </w:pPr>
      <w:rPr>
        <w:rFonts w:ascii="Symbol" w:hAnsi="Symbol" w:hint="default"/>
      </w:rPr>
    </w:lvl>
    <w:lvl w:ilvl="4" w:tplc="241A0003" w:tentative="1">
      <w:start w:val="1"/>
      <w:numFmt w:val="bullet"/>
      <w:lvlText w:val="o"/>
      <w:lvlJc w:val="left"/>
      <w:pPr>
        <w:ind w:left="3699" w:hanging="360"/>
      </w:pPr>
      <w:rPr>
        <w:rFonts w:ascii="Courier New" w:hAnsi="Courier New" w:cs="Courier New" w:hint="default"/>
      </w:rPr>
    </w:lvl>
    <w:lvl w:ilvl="5" w:tplc="241A0005" w:tentative="1">
      <w:start w:val="1"/>
      <w:numFmt w:val="bullet"/>
      <w:lvlText w:val=""/>
      <w:lvlJc w:val="left"/>
      <w:pPr>
        <w:ind w:left="4419" w:hanging="360"/>
      </w:pPr>
      <w:rPr>
        <w:rFonts w:ascii="Wingdings" w:hAnsi="Wingdings" w:hint="default"/>
      </w:rPr>
    </w:lvl>
    <w:lvl w:ilvl="6" w:tplc="241A0001" w:tentative="1">
      <w:start w:val="1"/>
      <w:numFmt w:val="bullet"/>
      <w:lvlText w:val=""/>
      <w:lvlJc w:val="left"/>
      <w:pPr>
        <w:ind w:left="5139" w:hanging="360"/>
      </w:pPr>
      <w:rPr>
        <w:rFonts w:ascii="Symbol" w:hAnsi="Symbol" w:hint="default"/>
      </w:rPr>
    </w:lvl>
    <w:lvl w:ilvl="7" w:tplc="241A0003" w:tentative="1">
      <w:start w:val="1"/>
      <w:numFmt w:val="bullet"/>
      <w:lvlText w:val="o"/>
      <w:lvlJc w:val="left"/>
      <w:pPr>
        <w:ind w:left="5859" w:hanging="360"/>
      </w:pPr>
      <w:rPr>
        <w:rFonts w:ascii="Courier New" w:hAnsi="Courier New" w:cs="Courier New" w:hint="default"/>
      </w:rPr>
    </w:lvl>
    <w:lvl w:ilvl="8" w:tplc="241A0005" w:tentative="1">
      <w:start w:val="1"/>
      <w:numFmt w:val="bullet"/>
      <w:lvlText w:val=""/>
      <w:lvlJc w:val="left"/>
      <w:pPr>
        <w:ind w:left="6579" w:hanging="360"/>
      </w:pPr>
      <w:rPr>
        <w:rFonts w:ascii="Wingdings" w:hAnsi="Wingdings" w:hint="default"/>
      </w:rPr>
    </w:lvl>
  </w:abstractNum>
  <w:abstractNum w:abstractNumId="104">
    <w:nsid w:val="66A04F41"/>
    <w:multiLevelType w:val="hybridMultilevel"/>
    <w:tmpl w:val="690EDE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nsid w:val="692E4BC3"/>
    <w:multiLevelType w:val="multilevel"/>
    <w:tmpl w:val="552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AAB6BF2"/>
    <w:multiLevelType w:val="hybridMultilevel"/>
    <w:tmpl w:val="F74CDC78"/>
    <w:lvl w:ilvl="0" w:tplc="69D45BF2">
      <w:start w:val="8"/>
      <w:numFmt w:val="decimal"/>
      <w:lvlText w:val="%1."/>
      <w:lvlJc w:val="left"/>
      <w:pPr>
        <w:ind w:left="1002" w:hanging="243"/>
        <w:jc w:val="right"/>
      </w:pPr>
      <w:rPr>
        <w:rFonts w:hint="default"/>
        <w:b/>
        <w:bCs/>
        <w:w w:val="100"/>
      </w:rPr>
    </w:lvl>
    <w:lvl w:ilvl="1" w:tplc="AAFE3C42">
      <w:numFmt w:val="bullet"/>
      <w:lvlText w:val="•"/>
      <w:lvlJc w:val="left"/>
      <w:pPr>
        <w:ind w:left="2038" w:hanging="243"/>
      </w:pPr>
      <w:rPr>
        <w:rFonts w:hint="default"/>
      </w:rPr>
    </w:lvl>
    <w:lvl w:ilvl="2" w:tplc="4372C350">
      <w:numFmt w:val="bullet"/>
      <w:lvlText w:val="•"/>
      <w:lvlJc w:val="left"/>
      <w:pPr>
        <w:ind w:left="3076" w:hanging="243"/>
      </w:pPr>
      <w:rPr>
        <w:rFonts w:hint="default"/>
      </w:rPr>
    </w:lvl>
    <w:lvl w:ilvl="3" w:tplc="7408B396">
      <w:numFmt w:val="bullet"/>
      <w:lvlText w:val="•"/>
      <w:lvlJc w:val="left"/>
      <w:pPr>
        <w:ind w:left="4114" w:hanging="243"/>
      </w:pPr>
      <w:rPr>
        <w:rFonts w:hint="default"/>
      </w:rPr>
    </w:lvl>
    <w:lvl w:ilvl="4" w:tplc="2390CBC2">
      <w:numFmt w:val="bullet"/>
      <w:lvlText w:val="•"/>
      <w:lvlJc w:val="left"/>
      <w:pPr>
        <w:ind w:left="5152" w:hanging="243"/>
      </w:pPr>
      <w:rPr>
        <w:rFonts w:hint="default"/>
      </w:rPr>
    </w:lvl>
    <w:lvl w:ilvl="5" w:tplc="58E828FE">
      <w:numFmt w:val="bullet"/>
      <w:lvlText w:val="•"/>
      <w:lvlJc w:val="left"/>
      <w:pPr>
        <w:ind w:left="6190" w:hanging="243"/>
      </w:pPr>
      <w:rPr>
        <w:rFonts w:hint="default"/>
      </w:rPr>
    </w:lvl>
    <w:lvl w:ilvl="6" w:tplc="1346C8FE">
      <w:numFmt w:val="bullet"/>
      <w:lvlText w:val="•"/>
      <w:lvlJc w:val="left"/>
      <w:pPr>
        <w:ind w:left="7228" w:hanging="243"/>
      </w:pPr>
      <w:rPr>
        <w:rFonts w:hint="default"/>
      </w:rPr>
    </w:lvl>
    <w:lvl w:ilvl="7" w:tplc="32A66D1E">
      <w:numFmt w:val="bullet"/>
      <w:lvlText w:val="•"/>
      <w:lvlJc w:val="left"/>
      <w:pPr>
        <w:ind w:left="8266" w:hanging="243"/>
      </w:pPr>
      <w:rPr>
        <w:rFonts w:hint="default"/>
      </w:rPr>
    </w:lvl>
    <w:lvl w:ilvl="8" w:tplc="88385D1E">
      <w:numFmt w:val="bullet"/>
      <w:lvlText w:val="•"/>
      <w:lvlJc w:val="left"/>
      <w:pPr>
        <w:ind w:left="9304" w:hanging="243"/>
      </w:pPr>
      <w:rPr>
        <w:rFonts w:hint="default"/>
      </w:rPr>
    </w:lvl>
  </w:abstractNum>
  <w:abstractNum w:abstractNumId="107">
    <w:nsid w:val="6D227C6F"/>
    <w:multiLevelType w:val="multilevel"/>
    <w:tmpl w:val="FB8A9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E371133"/>
    <w:multiLevelType w:val="hybridMultilevel"/>
    <w:tmpl w:val="F8244574"/>
    <w:lvl w:ilvl="0" w:tplc="0409000D">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09">
    <w:nsid w:val="6E8C33D0"/>
    <w:multiLevelType w:val="hybridMultilevel"/>
    <w:tmpl w:val="C9AECCFC"/>
    <w:lvl w:ilvl="0" w:tplc="61FC9532">
      <w:numFmt w:val="bullet"/>
      <w:lvlText w:val=""/>
      <w:lvlJc w:val="left"/>
      <w:pPr>
        <w:ind w:left="1572" w:hanging="360"/>
      </w:pPr>
      <w:rPr>
        <w:rFonts w:ascii="Wingdings" w:eastAsia="Wingdings" w:hAnsi="Wingdings" w:cs="Wingdings" w:hint="default"/>
        <w:w w:val="100"/>
        <w:sz w:val="22"/>
        <w:szCs w:val="22"/>
      </w:rPr>
    </w:lvl>
    <w:lvl w:ilvl="1" w:tplc="4B148E9E">
      <w:numFmt w:val="bullet"/>
      <w:lvlText w:val="•"/>
      <w:lvlJc w:val="left"/>
      <w:pPr>
        <w:ind w:left="2612" w:hanging="360"/>
      </w:pPr>
      <w:rPr>
        <w:rFonts w:hint="default"/>
      </w:rPr>
    </w:lvl>
    <w:lvl w:ilvl="2" w:tplc="ED8E1F76">
      <w:numFmt w:val="bullet"/>
      <w:lvlText w:val="•"/>
      <w:lvlJc w:val="left"/>
      <w:pPr>
        <w:ind w:left="3645" w:hanging="360"/>
      </w:pPr>
      <w:rPr>
        <w:rFonts w:hint="default"/>
      </w:rPr>
    </w:lvl>
    <w:lvl w:ilvl="3" w:tplc="319C788E">
      <w:numFmt w:val="bullet"/>
      <w:lvlText w:val="•"/>
      <w:lvlJc w:val="left"/>
      <w:pPr>
        <w:ind w:left="4677" w:hanging="360"/>
      </w:pPr>
      <w:rPr>
        <w:rFonts w:hint="default"/>
      </w:rPr>
    </w:lvl>
    <w:lvl w:ilvl="4" w:tplc="76E48440">
      <w:numFmt w:val="bullet"/>
      <w:lvlText w:val="•"/>
      <w:lvlJc w:val="left"/>
      <w:pPr>
        <w:ind w:left="5710" w:hanging="360"/>
      </w:pPr>
      <w:rPr>
        <w:rFonts w:hint="default"/>
      </w:rPr>
    </w:lvl>
    <w:lvl w:ilvl="5" w:tplc="0BBED8EC">
      <w:numFmt w:val="bullet"/>
      <w:lvlText w:val="•"/>
      <w:lvlJc w:val="left"/>
      <w:pPr>
        <w:ind w:left="6743" w:hanging="360"/>
      </w:pPr>
      <w:rPr>
        <w:rFonts w:hint="default"/>
      </w:rPr>
    </w:lvl>
    <w:lvl w:ilvl="6" w:tplc="69A2D1EE">
      <w:numFmt w:val="bullet"/>
      <w:lvlText w:val="•"/>
      <w:lvlJc w:val="left"/>
      <w:pPr>
        <w:ind w:left="7775" w:hanging="360"/>
      </w:pPr>
      <w:rPr>
        <w:rFonts w:hint="default"/>
      </w:rPr>
    </w:lvl>
    <w:lvl w:ilvl="7" w:tplc="3F6A1F3E">
      <w:numFmt w:val="bullet"/>
      <w:lvlText w:val="•"/>
      <w:lvlJc w:val="left"/>
      <w:pPr>
        <w:ind w:left="8808" w:hanging="360"/>
      </w:pPr>
      <w:rPr>
        <w:rFonts w:hint="default"/>
      </w:rPr>
    </w:lvl>
    <w:lvl w:ilvl="8" w:tplc="D74C208C">
      <w:numFmt w:val="bullet"/>
      <w:lvlText w:val="•"/>
      <w:lvlJc w:val="left"/>
      <w:pPr>
        <w:ind w:left="9841" w:hanging="360"/>
      </w:pPr>
      <w:rPr>
        <w:rFonts w:hint="default"/>
      </w:rPr>
    </w:lvl>
  </w:abstractNum>
  <w:abstractNum w:abstractNumId="110">
    <w:nsid w:val="6F5D0088"/>
    <w:multiLevelType w:val="multilevel"/>
    <w:tmpl w:val="06985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FF0091A"/>
    <w:multiLevelType w:val="hybridMultilevel"/>
    <w:tmpl w:val="07EE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04D7906"/>
    <w:multiLevelType w:val="hybridMultilevel"/>
    <w:tmpl w:val="0BB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1907A62"/>
    <w:multiLevelType w:val="multilevel"/>
    <w:tmpl w:val="A06A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2032D60"/>
    <w:multiLevelType w:val="hybridMultilevel"/>
    <w:tmpl w:val="F6E083F4"/>
    <w:lvl w:ilvl="0" w:tplc="0409000B">
      <w:start w:val="1"/>
      <w:numFmt w:val="bullet"/>
      <w:lvlText w:val=""/>
      <w:lvlJc w:val="left"/>
      <w:pPr>
        <w:ind w:left="2130" w:hanging="360"/>
      </w:pPr>
      <w:rPr>
        <w:rFonts w:ascii="Wingdings" w:hAnsi="Wingding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15">
    <w:nsid w:val="724A55CB"/>
    <w:multiLevelType w:val="hybridMultilevel"/>
    <w:tmpl w:val="0BDAEED8"/>
    <w:lvl w:ilvl="0" w:tplc="65608E64">
      <w:start w:val="11"/>
      <w:numFmt w:val="decimal"/>
      <w:lvlText w:val="%1."/>
      <w:lvlJc w:val="left"/>
      <w:pPr>
        <w:ind w:left="1133" w:hanging="282"/>
      </w:pPr>
      <w:rPr>
        <w:rFonts w:ascii="Calibri" w:eastAsia="Calibri" w:hAnsi="Calibri" w:cs="Calibri" w:hint="default"/>
        <w:spacing w:val="-1"/>
        <w:w w:val="100"/>
        <w:sz w:val="20"/>
        <w:szCs w:val="20"/>
      </w:rPr>
    </w:lvl>
    <w:lvl w:ilvl="1" w:tplc="1B529850">
      <w:numFmt w:val="bullet"/>
      <w:lvlText w:val=""/>
      <w:lvlJc w:val="left"/>
      <w:pPr>
        <w:ind w:left="1572" w:hanging="360"/>
      </w:pPr>
      <w:rPr>
        <w:rFonts w:ascii="Wingdings" w:eastAsia="Wingdings" w:hAnsi="Wingdings" w:cs="Wingdings" w:hint="default"/>
        <w:w w:val="100"/>
        <w:sz w:val="22"/>
        <w:szCs w:val="22"/>
      </w:rPr>
    </w:lvl>
    <w:lvl w:ilvl="2" w:tplc="E036269C">
      <w:numFmt w:val="bullet"/>
      <w:lvlText w:val="•"/>
      <w:lvlJc w:val="left"/>
      <w:pPr>
        <w:ind w:left="2727" w:hanging="360"/>
      </w:pPr>
      <w:rPr>
        <w:rFonts w:hint="default"/>
      </w:rPr>
    </w:lvl>
    <w:lvl w:ilvl="3" w:tplc="70C8084C">
      <w:numFmt w:val="bullet"/>
      <w:lvlText w:val="•"/>
      <w:lvlJc w:val="left"/>
      <w:pPr>
        <w:ind w:left="3874" w:hanging="360"/>
      </w:pPr>
      <w:rPr>
        <w:rFonts w:hint="default"/>
      </w:rPr>
    </w:lvl>
    <w:lvl w:ilvl="4" w:tplc="ADB698CC">
      <w:numFmt w:val="bullet"/>
      <w:lvlText w:val="•"/>
      <w:lvlJc w:val="left"/>
      <w:pPr>
        <w:ind w:left="5022" w:hanging="360"/>
      </w:pPr>
      <w:rPr>
        <w:rFonts w:hint="default"/>
      </w:rPr>
    </w:lvl>
    <w:lvl w:ilvl="5" w:tplc="3C96A47E">
      <w:numFmt w:val="bullet"/>
      <w:lvlText w:val="•"/>
      <w:lvlJc w:val="left"/>
      <w:pPr>
        <w:ind w:left="6169" w:hanging="360"/>
      </w:pPr>
      <w:rPr>
        <w:rFonts w:hint="default"/>
      </w:rPr>
    </w:lvl>
    <w:lvl w:ilvl="6" w:tplc="1CEA891E">
      <w:numFmt w:val="bullet"/>
      <w:lvlText w:val="•"/>
      <w:lvlJc w:val="left"/>
      <w:pPr>
        <w:ind w:left="7316" w:hanging="360"/>
      </w:pPr>
      <w:rPr>
        <w:rFonts w:hint="default"/>
      </w:rPr>
    </w:lvl>
    <w:lvl w:ilvl="7" w:tplc="AF0CDBB4">
      <w:numFmt w:val="bullet"/>
      <w:lvlText w:val="•"/>
      <w:lvlJc w:val="left"/>
      <w:pPr>
        <w:ind w:left="8464" w:hanging="360"/>
      </w:pPr>
      <w:rPr>
        <w:rFonts w:hint="default"/>
      </w:rPr>
    </w:lvl>
    <w:lvl w:ilvl="8" w:tplc="204422C4">
      <w:numFmt w:val="bullet"/>
      <w:lvlText w:val="•"/>
      <w:lvlJc w:val="left"/>
      <w:pPr>
        <w:ind w:left="9611" w:hanging="360"/>
      </w:pPr>
      <w:rPr>
        <w:rFonts w:hint="default"/>
      </w:rPr>
    </w:lvl>
  </w:abstractNum>
  <w:abstractNum w:abstractNumId="116">
    <w:nsid w:val="73781529"/>
    <w:multiLevelType w:val="hybridMultilevel"/>
    <w:tmpl w:val="EB0E1EB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7">
    <w:nsid w:val="742874AF"/>
    <w:multiLevelType w:val="hybridMultilevel"/>
    <w:tmpl w:val="3ED25990"/>
    <w:lvl w:ilvl="0" w:tplc="0409000D">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18">
    <w:nsid w:val="76486A8E"/>
    <w:multiLevelType w:val="multilevel"/>
    <w:tmpl w:val="3BF6D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72C37A0"/>
    <w:multiLevelType w:val="hybridMultilevel"/>
    <w:tmpl w:val="50E4B3AE"/>
    <w:lvl w:ilvl="0" w:tplc="9D345EB2">
      <w:numFmt w:val="bullet"/>
      <w:lvlText w:val="-"/>
      <w:lvlJc w:val="left"/>
      <w:pPr>
        <w:ind w:left="1193" w:hanging="342"/>
      </w:pPr>
      <w:rPr>
        <w:rFonts w:ascii="Times New Roman" w:eastAsia="Times New Roman" w:hAnsi="Times New Roman" w:cs="Times New Roman" w:hint="default"/>
        <w:w w:val="100"/>
        <w:sz w:val="22"/>
        <w:szCs w:val="22"/>
      </w:rPr>
    </w:lvl>
    <w:lvl w:ilvl="1" w:tplc="3F58973A">
      <w:numFmt w:val="bullet"/>
      <w:lvlText w:val="•"/>
      <w:lvlJc w:val="left"/>
      <w:pPr>
        <w:ind w:left="2270" w:hanging="342"/>
      </w:pPr>
      <w:rPr>
        <w:rFonts w:hint="default"/>
      </w:rPr>
    </w:lvl>
    <w:lvl w:ilvl="2" w:tplc="12D4B08E">
      <w:numFmt w:val="bullet"/>
      <w:lvlText w:val="•"/>
      <w:lvlJc w:val="left"/>
      <w:pPr>
        <w:ind w:left="3341" w:hanging="342"/>
      </w:pPr>
      <w:rPr>
        <w:rFonts w:hint="default"/>
      </w:rPr>
    </w:lvl>
    <w:lvl w:ilvl="3" w:tplc="CA827C1A">
      <w:numFmt w:val="bullet"/>
      <w:lvlText w:val="•"/>
      <w:lvlJc w:val="left"/>
      <w:pPr>
        <w:ind w:left="4411" w:hanging="342"/>
      </w:pPr>
      <w:rPr>
        <w:rFonts w:hint="default"/>
      </w:rPr>
    </w:lvl>
    <w:lvl w:ilvl="4" w:tplc="840676A4">
      <w:numFmt w:val="bullet"/>
      <w:lvlText w:val="•"/>
      <w:lvlJc w:val="left"/>
      <w:pPr>
        <w:ind w:left="5482" w:hanging="342"/>
      </w:pPr>
      <w:rPr>
        <w:rFonts w:hint="default"/>
      </w:rPr>
    </w:lvl>
    <w:lvl w:ilvl="5" w:tplc="F0D4B92A">
      <w:numFmt w:val="bullet"/>
      <w:lvlText w:val="•"/>
      <w:lvlJc w:val="left"/>
      <w:pPr>
        <w:ind w:left="6553" w:hanging="342"/>
      </w:pPr>
      <w:rPr>
        <w:rFonts w:hint="default"/>
      </w:rPr>
    </w:lvl>
    <w:lvl w:ilvl="6" w:tplc="FD2E7E6E">
      <w:numFmt w:val="bullet"/>
      <w:lvlText w:val="•"/>
      <w:lvlJc w:val="left"/>
      <w:pPr>
        <w:ind w:left="7623" w:hanging="342"/>
      </w:pPr>
      <w:rPr>
        <w:rFonts w:hint="default"/>
      </w:rPr>
    </w:lvl>
    <w:lvl w:ilvl="7" w:tplc="D4A67354">
      <w:numFmt w:val="bullet"/>
      <w:lvlText w:val="•"/>
      <w:lvlJc w:val="left"/>
      <w:pPr>
        <w:ind w:left="8694" w:hanging="342"/>
      </w:pPr>
      <w:rPr>
        <w:rFonts w:hint="default"/>
      </w:rPr>
    </w:lvl>
    <w:lvl w:ilvl="8" w:tplc="D434788A">
      <w:numFmt w:val="bullet"/>
      <w:lvlText w:val="•"/>
      <w:lvlJc w:val="left"/>
      <w:pPr>
        <w:ind w:left="9765" w:hanging="342"/>
      </w:pPr>
      <w:rPr>
        <w:rFonts w:hint="default"/>
      </w:rPr>
    </w:lvl>
  </w:abstractNum>
  <w:abstractNum w:abstractNumId="120">
    <w:nsid w:val="778E665F"/>
    <w:multiLevelType w:val="hybridMultilevel"/>
    <w:tmpl w:val="8BB8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F7237B"/>
    <w:multiLevelType w:val="hybridMultilevel"/>
    <w:tmpl w:val="75128D14"/>
    <w:lvl w:ilvl="0" w:tplc="B35C4582">
      <w:start w:val="1"/>
      <w:numFmt w:val="decimal"/>
      <w:lvlText w:val="%1"/>
      <w:lvlJc w:val="left"/>
      <w:pPr>
        <w:ind w:left="1279" w:hanging="428"/>
      </w:pPr>
      <w:rPr>
        <w:rFonts w:hint="default"/>
      </w:rPr>
    </w:lvl>
    <w:lvl w:ilvl="1" w:tplc="09C65962">
      <w:numFmt w:val="none"/>
      <w:lvlText w:val=""/>
      <w:lvlJc w:val="left"/>
      <w:pPr>
        <w:tabs>
          <w:tab w:val="num" w:pos="360"/>
        </w:tabs>
      </w:pPr>
    </w:lvl>
    <w:lvl w:ilvl="2" w:tplc="87A43210">
      <w:numFmt w:val="bullet"/>
      <w:lvlText w:val="•"/>
      <w:lvlJc w:val="left"/>
      <w:pPr>
        <w:ind w:left="3405" w:hanging="428"/>
      </w:pPr>
      <w:rPr>
        <w:rFonts w:hint="default"/>
      </w:rPr>
    </w:lvl>
    <w:lvl w:ilvl="3" w:tplc="E562735E">
      <w:numFmt w:val="bullet"/>
      <w:lvlText w:val="•"/>
      <w:lvlJc w:val="left"/>
      <w:pPr>
        <w:ind w:left="4467" w:hanging="428"/>
      </w:pPr>
      <w:rPr>
        <w:rFonts w:hint="default"/>
      </w:rPr>
    </w:lvl>
    <w:lvl w:ilvl="4" w:tplc="373EAD50">
      <w:numFmt w:val="bullet"/>
      <w:lvlText w:val="•"/>
      <w:lvlJc w:val="left"/>
      <w:pPr>
        <w:ind w:left="5530" w:hanging="428"/>
      </w:pPr>
      <w:rPr>
        <w:rFonts w:hint="default"/>
      </w:rPr>
    </w:lvl>
    <w:lvl w:ilvl="5" w:tplc="4C32741A">
      <w:numFmt w:val="bullet"/>
      <w:lvlText w:val="•"/>
      <w:lvlJc w:val="left"/>
      <w:pPr>
        <w:ind w:left="6593" w:hanging="428"/>
      </w:pPr>
      <w:rPr>
        <w:rFonts w:hint="default"/>
      </w:rPr>
    </w:lvl>
    <w:lvl w:ilvl="6" w:tplc="A3326670">
      <w:numFmt w:val="bullet"/>
      <w:lvlText w:val="•"/>
      <w:lvlJc w:val="left"/>
      <w:pPr>
        <w:ind w:left="7655" w:hanging="428"/>
      </w:pPr>
      <w:rPr>
        <w:rFonts w:hint="default"/>
      </w:rPr>
    </w:lvl>
    <w:lvl w:ilvl="7" w:tplc="6E5ACF38">
      <w:numFmt w:val="bullet"/>
      <w:lvlText w:val="•"/>
      <w:lvlJc w:val="left"/>
      <w:pPr>
        <w:ind w:left="8718" w:hanging="428"/>
      </w:pPr>
      <w:rPr>
        <w:rFonts w:hint="default"/>
      </w:rPr>
    </w:lvl>
    <w:lvl w:ilvl="8" w:tplc="552614DE">
      <w:numFmt w:val="bullet"/>
      <w:lvlText w:val="•"/>
      <w:lvlJc w:val="left"/>
      <w:pPr>
        <w:ind w:left="9781" w:hanging="428"/>
      </w:pPr>
      <w:rPr>
        <w:rFonts w:hint="default"/>
      </w:rPr>
    </w:lvl>
  </w:abstractNum>
  <w:abstractNum w:abstractNumId="122">
    <w:nsid w:val="786166B1"/>
    <w:multiLevelType w:val="hybridMultilevel"/>
    <w:tmpl w:val="E586D416"/>
    <w:lvl w:ilvl="0" w:tplc="C93A6346">
      <w:numFmt w:val="bullet"/>
      <w:lvlText w:val="-"/>
      <w:lvlJc w:val="left"/>
      <w:pPr>
        <w:ind w:left="852" w:hanging="118"/>
      </w:pPr>
      <w:rPr>
        <w:rFonts w:ascii="Calibri" w:eastAsia="Calibri" w:hAnsi="Calibri" w:cs="Calibri" w:hint="default"/>
        <w:w w:val="100"/>
        <w:sz w:val="22"/>
        <w:szCs w:val="22"/>
      </w:rPr>
    </w:lvl>
    <w:lvl w:ilvl="1" w:tplc="F3DA8B3E">
      <w:numFmt w:val="bullet"/>
      <w:lvlText w:val="•"/>
      <w:lvlJc w:val="left"/>
      <w:pPr>
        <w:ind w:left="1964" w:hanging="118"/>
      </w:pPr>
      <w:rPr>
        <w:rFonts w:hint="default"/>
      </w:rPr>
    </w:lvl>
    <w:lvl w:ilvl="2" w:tplc="597425BC">
      <w:numFmt w:val="bullet"/>
      <w:lvlText w:val="•"/>
      <w:lvlJc w:val="left"/>
      <w:pPr>
        <w:ind w:left="3069" w:hanging="118"/>
      </w:pPr>
      <w:rPr>
        <w:rFonts w:hint="default"/>
      </w:rPr>
    </w:lvl>
    <w:lvl w:ilvl="3" w:tplc="1472975E">
      <w:numFmt w:val="bullet"/>
      <w:lvlText w:val="•"/>
      <w:lvlJc w:val="left"/>
      <w:pPr>
        <w:ind w:left="4173" w:hanging="118"/>
      </w:pPr>
      <w:rPr>
        <w:rFonts w:hint="default"/>
      </w:rPr>
    </w:lvl>
    <w:lvl w:ilvl="4" w:tplc="9E1869AE">
      <w:numFmt w:val="bullet"/>
      <w:lvlText w:val="•"/>
      <w:lvlJc w:val="left"/>
      <w:pPr>
        <w:ind w:left="5278" w:hanging="118"/>
      </w:pPr>
      <w:rPr>
        <w:rFonts w:hint="default"/>
      </w:rPr>
    </w:lvl>
    <w:lvl w:ilvl="5" w:tplc="C1648B9E">
      <w:numFmt w:val="bullet"/>
      <w:lvlText w:val="•"/>
      <w:lvlJc w:val="left"/>
      <w:pPr>
        <w:ind w:left="6383" w:hanging="118"/>
      </w:pPr>
      <w:rPr>
        <w:rFonts w:hint="default"/>
      </w:rPr>
    </w:lvl>
    <w:lvl w:ilvl="6" w:tplc="C44891DE">
      <w:numFmt w:val="bullet"/>
      <w:lvlText w:val="•"/>
      <w:lvlJc w:val="left"/>
      <w:pPr>
        <w:ind w:left="7487" w:hanging="118"/>
      </w:pPr>
      <w:rPr>
        <w:rFonts w:hint="default"/>
      </w:rPr>
    </w:lvl>
    <w:lvl w:ilvl="7" w:tplc="709A3186">
      <w:numFmt w:val="bullet"/>
      <w:lvlText w:val="•"/>
      <w:lvlJc w:val="left"/>
      <w:pPr>
        <w:ind w:left="8592" w:hanging="118"/>
      </w:pPr>
      <w:rPr>
        <w:rFonts w:hint="default"/>
      </w:rPr>
    </w:lvl>
    <w:lvl w:ilvl="8" w:tplc="27C87378">
      <w:numFmt w:val="bullet"/>
      <w:lvlText w:val="•"/>
      <w:lvlJc w:val="left"/>
      <w:pPr>
        <w:ind w:left="9697" w:hanging="118"/>
      </w:pPr>
      <w:rPr>
        <w:rFonts w:hint="default"/>
      </w:rPr>
    </w:lvl>
  </w:abstractNum>
  <w:abstractNum w:abstractNumId="123">
    <w:nsid w:val="78E67116"/>
    <w:multiLevelType w:val="multilevel"/>
    <w:tmpl w:val="3B6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B792B5F"/>
    <w:multiLevelType w:val="multilevel"/>
    <w:tmpl w:val="1F36A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C092943"/>
    <w:multiLevelType w:val="multilevel"/>
    <w:tmpl w:val="508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C7A3531"/>
    <w:multiLevelType w:val="multilevel"/>
    <w:tmpl w:val="ACE20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E5F4AC3"/>
    <w:multiLevelType w:val="hybridMultilevel"/>
    <w:tmpl w:val="A01E4D62"/>
    <w:lvl w:ilvl="0" w:tplc="28849696">
      <w:numFmt w:val="bullet"/>
      <w:lvlText w:val=""/>
      <w:lvlJc w:val="left"/>
      <w:pPr>
        <w:ind w:left="1572" w:hanging="360"/>
      </w:pPr>
      <w:rPr>
        <w:rFonts w:ascii="Symbol" w:eastAsia="Symbol" w:hAnsi="Symbol" w:cs="Symbol" w:hint="default"/>
        <w:w w:val="100"/>
        <w:sz w:val="22"/>
        <w:szCs w:val="22"/>
      </w:rPr>
    </w:lvl>
    <w:lvl w:ilvl="1" w:tplc="915617B2">
      <w:numFmt w:val="bullet"/>
      <w:lvlText w:val="•"/>
      <w:lvlJc w:val="left"/>
      <w:pPr>
        <w:ind w:left="2612" w:hanging="360"/>
      </w:pPr>
      <w:rPr>
        <w:rFonts w:hint="default"/>
      </w:rPr>
    </w:lvl>
    <w:lvl w:ilvl="2" w:tplc="84F4FBBA">
      <w:numFmt w:val="bullet"/>
      <w:lvlText w:val="•"/>
      <w:lvlJc w:val="left"/>
      <w:pPr>
        <w:ind w:left="3645" w:hanging="360"/>
      </w:pPr>
      <w:rPr>
        <w:rFonts w:hint="default"/>
      </w:rPr>
    </w:lvl>
    <w:lvl w:ilvl="3" w:tplc="C1D6CBE0">
      <w:numFmt w:val="bullet"/>
      <w:lvlText w:val="•"/>
      <w:lvlJc w:val="left"/>
      <w:pPr>
        <w:ind w:left="4677" w:hanging="360"/>
      </w:pPr>
      <w:rPr>
        <w:rFonts w:hint="default"/>
      </w:rPr>
    </w:lvl>
    <w:lvl w:ilvl="4" w:tplc="0318033A">
      <w:numFmt w:val="bullet"/>
      <w:lvlText w:val="•"/>
      <w:lvlJc w:val="left"/>
      <w:pPr>
        <w:ind w:left="5710" w:hanging="360"/>
      </w:pPr>
      <w:rPr>
        <w:rFonts w:hint="default"/>
      </w:rPr>
    </w:lvl>
    <w:lvl w:ilvl="5" w:tplc="0F708AF4">
      <w:numFmt w:val="bullet"/>
      <w:lvlText w:val="•"/>
      <w:lvlJc w:val="left"/>
      <w:pPr>
        <w:ind w:left="6743" w:hanging="360"/>
      </w:pPr>
      <w:rPr>
        <w:rFonts w:hint="default"/>
      </w:rPr>
    </w:lvl>
    <w:lvl w:ilvl="6" w:tplc="36C23EC4">
      <w:numFmt w:val="bullet"/>
      <w:lvlText w:val="•"/>
      <w:lvlJc w:val="left"/>
      <w:pPr>
        <w:ind w:left="7775" w:hanging="360"/>
      </w:pPr>
      <w:rPr>
        <w:rFonts w:hint="default"/>
      </w:rPr>
    </w:lvl>
    <w:lvl w:ilvl="7" w:tplc="55BA5798">
      <w:numFmt w:val="bullet"/>
      <w:lvlText w:val="•"/>
      <w:lvlJc w:val="left"/>
      <w:pPr>
        <w:ind w:left="8808" w:hanging="360"/>
      </w:pPr>
      <w:rPr>
        <w:rFonts w:hint="default"/>
      </w:rPr>
    </w:lvl>
    <w:lvl w:ilvl="8" w:tplc="E9FADE26">
      <w:numFmt w:val="bullet"/>
      <w:lvlText w:val="•"/>
      <w:lvlJc w:val="left"/>
      <w:pPr>
        <w:ind w:left="9841" w:hanging="360"/>
      </w:pPr>
      <w:rPr>
        <w:rFonts w:hint="default"/>
      </w:rPr>
    </w:lvl>
  </w:abstractNum>
  <w:abstractNum w:abstractNumId="128">
    <w:nsid w:val="7ECB0209"/>
    <w:multiLevelType w:val="multilevel"/>
    <w:tmpl w:val="911A2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7"/>
  </w:num>
  <w:num w:numId="2">
    <w:abstractNumId w:val="15"/>
  </w:num>
  <w:num w:numId="3">
    <w:abstractNumId w:val="39"/>
  </w:num>
  <w:num w:numId="4">
    <w:abstractNumId w:val="100"/>
  </w:num>
  <w:num w:numId="5">
    <w:abstractNumId w:val="27"/>
  </w:num>
  <w:num w:numId="6">
    <w:abstractNumId w:val="13"/>
  </w:num>
  <w:num w:numId="7">
    <w:abstractNumId w:val="93"/>
  </w:num>
  <w:num w:numId="8">
    <w:abstractNumId w:val="73"/>
  </w:num>
  <w:num w:numId="9">
    <w:abstractNumId w:val="20"/>
  </w:num>
  <w:num w:numId="10">
    <w:abstractNumId w:val="119"/>
  </w:num>
  <w:num w:numId="11">
    <w:abstractNumId w:val="101"/>
  </w:num>
  <w:num w:numId="12">
    <w:abstractNumId w:val="49"/>
  </w:num>
  <w:num w:numId="13">
    <w:abstractNumId w:val="36"/>
  </w:num>
  <w:num w:numId="14">
    <w:abstractNumId w:val="122"/>
  </w:num>
  <w:num w:numId="15">
    <w:abstractNumId w:val="35"/>
  </w:num>
  <w:num w:numId="16">
    <w:abstractNumId w:val="11"/>
  </w:num>
  <w:num w:numId="17">
    <w:abstractNumId w:val="47"/>
  </w:num>
  <w:num w:numId="18">
    <w:abstractNumId w:val="109"/>
  </w:num>
  <w:num w:numId="19">
    <w:abstractNumId w:val="115"/>
  </w:num>
  <w:num w:numId="20">
    <w:abstractNumId w:val="87"/>
  </w:num>
  <w:num w:numId="21">
    <w:abstractNumId w:val="14"/>
  </w:num>
  <w:num w:numId="22">
    <w:abstractNumId w:val="83"/>
  </w:num>
  <w:num w:numId="23">
    <w:abstractNumId w:val="59"/>
  </w:num>
  <w:num w:numId="24">
    <w:abstractNumId w:val="10"/>
  </w:num>
  <w:num w:numId="25">
    <w:abstractNumId w:val="117"/>
  </w:num>
  <w:num w:numId="26">
    <w:abstractNumId w:val="55"/>
  </w:num>
  <w:num w:numId="27">
    <w:abstractNumId w:val="86"/>
  </w:num>
  <w:num w:numId="28">
    <w:abstractNumId w:val="23"/>
  </w:num>
  <w:num w:numId="29">
    <w:abstractNumId w:val="28"/>
  </w:num>
  <w:num w:numId="30">
    <w:abstractNumId w:val="79"/>
  </w:num>
  <w:num w:numId="31">
    <w:abstractNumId w:val="108"/>
  </w:num>
  <w:num w:numId="32">
    <w:abstractNumId w:val="68"/>
  </w:num>
  <w:num w:numId="33">
    <w:abstractNumId w:val="97"/>
  </w:num>
  <w:num w:numId="34">
    <w:abstractNumId w:val="42"/>
  </w:num>
  <w:num w:numId="35">
    <w:abstractNumId w:val="72"/>
  </w:num>
  <w:num w:numId="36">
    <w:abstractNumId w:val="98"/>
  </w:num>
  <w:num w:numId="37">
    <w:abstractNumId w:val="81"/>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3"/>
  </w:num>
  <w:num w:numId="49">
    <w:abstractNumId w:val="53"/>
  </w:num>
  <w:num w:numId="50">
    <w:abstractNumId w:val="70"/>
  </w:num>
  <w:num w:numId="51">
    <w:abstractNumId w:val="34"/>
  </w:num>
  <w:num w:numId="52">
    <w:abstractNumId w:val="50"/>
  </w:num>
  <w:num w:numId="53">
    <w:abstractNumId w:val="18"/>
  </w:num>
  <w:num w:numId="54">
    <w:abstractNumId w:val="61"/>
  </w:num>
  <w:num w:numId="55">
    <w:abstractNumId w:val="99"/>
  </w:num>
  <w:num w:numId="56">
    <w:abstractNumId w:val="85"/>
  </w:num>
  <w:num w:numId="57">
    <w:abstractNumId w:val="77"/>
  </w:num>
  <w:num w:numId="58">
    <w:abstractNumId w:val="92"/>
  </w:num>
  <w:num w:numId="59">
    <w:abstractNumId w:val="74"/>
  </w:num>
  <w:num w:numId="60">
    <w:abstractNumId w:val="95"/>
  </w:num>
  <w:num w:numId="61">
    <w:abstractNumId w:val="106"/>
  </w:num>
  <w:num w:numId="62">
    <w:abstractNumId w:val="54"/>
  </w:num>
  <w:num w:numId="63">
    <w:abstractNumId w:val="21"/>
  </w:num>
  <w:num w:numId="64">
    <w:abstractNumId w:val="114"/>
  </w:num>
  <w:num w:numId="65">
    <w:abstractNumId w:val="64"/>
  </w:num>
  <w:num w:numId="66">
    <w:abstractNumId w:val="46"/>
  </w:num>
  <w:num w:numId="67">
    <w:abstractNumId w:val="40"/>
  </w:num>
  <w:num w:numId="68">
    <w:abstractNumId w:val="121"/>
  </w:num>
  <w:num w:numId="69">
    <w:abstractNumId w:val="17"/>
  </w:num>
  <w:num w:numId="70">
    <w:abstractNumId w:val="103"/>
  </w:num>
  <w:num w:numId="71">
    <w:abstractNumId w:val="16"/>
  </w:num>
  <w:num w:numId="72">
    <w:abstractNumId w:val="84"/>
  </w:num>
  <w:num w:numId="73">
    <w:abstractNumId w:val="48"/>
  </w:num>
  <w:num w:numId="74">
    <w:abstractNumId w:val="94"/>
  </w:num>
  <w:num w:numId="75">
    <w:abstractNumId w:val="80"/>
  </w:num>
  <w:num w:numId="76">
    <w:abstractNumId w:val="112"/>
  </w:num>
  <w:num w:numId="77">
    <w:abstractNumId w:val="19"/>
  </w:num>
  <w:num w:numId="78">
    <w:abstractNumId w:val="120"/>
  </w:num>
  <w:num w:numId="79">
    <w:abstractNumId w:val="58"/>
  </w:num>
  <w:num w:numId="80">
    <w:abstractNumId w:val="91"/>
  </w:num>
  <w:num w:numId="81">
    <w:abstractNumId w:val="67"/>
  </w:num>
  <w:num w:numId="82">
    <w:abstractNumId w:val="111"/>
  </w:num>
  <w:num w:numId="83">
    <w:abstractNumId w:val="60"/>
  </w:num>
  <w:num w:numId="84">
    <w:abstractNumId w:val="62"/>
  </w:num>
  <w:num w:numId="85">
    <w:abstractNumId w:val="37"/>
  </w:num>
  <w:num w:numId="86">
    <w:abstractNumId w:val="38"/>
  </w:num>
  <w:num w:numId="87">
    <w:abstractNumId w:val="116"/>
  </w:num>
  <w:num w:numId="88">
    <w:abstractNumId w:val="75"/>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num>
  <w:num w:numId="91">
    <w:abstractNumId w:val="12"/>
  </w:num>
  <w:num w:numId="92">
    <w:abstractNumId w:val="65"/>
  </w:num>
  <w:num w:numId="93">
    <w:abstractNumId w:val="25"/>
  </w:num>
  <w:num w:numId="94">
    <w:abstractNumId w:val="44"/>
  </w:num>
  <w:num w:numId="95">
    <w:abstractNumId w:val="78"/>
  </w:num>
  <w:num w:numId="96">
    <w:abstractNumId w:val="22"/>
  </w:num>
  <w:num w:numId="97">
    <w:abstractNumId w:val="69"/>
  </w:num>
  <w:num w:numId="98">
    <w:abstractNumId w:val="32"/>
  </w:num>
  <w:num w:numId="99">
    <w:abstractNumId w:val="31"/>
  </w:num>
  <w:num w:numId="100">
    <w:abstractNumId w:val="102"/>
  </w:num>
  <w:num w:numId="101">
    <w:abstractNumId w:val="76"/>
  </w:num>
  <w:num w:numId="102">
    <w:abstractNumId w:val="126"/>
  </w:num>
  <w:num w:numId="103">
    <w:abstractNumId w:val="29"/>
  </w:num>
  <w:num w:numId="104">
    <w:abstractNumId w:val="89"/>
  </w:num>
  <w:num w:numId="105">
    <w:abstractNumId w:val="66"/>
  </w:num>
  <w:num w:numId="106">
    <w:abstractNumId w:val="41"/>
  </w:num>
  <w:num w:numId="107">
    <w:abstractNumId w:val="107"/>
    <w:lvlOverride w:ilvl="0">
      <w:lvl w:ilvl="0">
        <w:numFmt w:val="decimal"/>
        <w:lvlText w:val="%1."/>
        <w:lvlJc w:val="left"/>
      </w:lvl>
    </w:lvlOverride>
  </w:num>
  <w:num w:numId="108">
    <w:abstractNumId w:val="71"/>
  </w:num>
  <w:num w:numId="109">
    <w:abstractNumId w:val="30"/>
    <w:lvlOverride w:ilvl="0">
      <w:lvl w:ilvl="0">
        <w:numFmt w:val="decimal"/>
        <w:lvlText w:val="%1."/>
        <w:lvlJc w:val="left"/>
      </w:lvl>
    </w:lvlOverride>
  </w:num>
  <w:num w:numId="110">
    <w:abstractNumId w:val="125"/>
  </w:num>
  <w:num w:numId="111">
    <w:abstractNumId w:val="110"/>
    <w:lvlOverride w:ilvl="0">
      <w:lvl w:ilvl="0">
        <w:numFmt w:val="decimal"/>
        <w:lvlText w:val="%1."/>
        <w:lvlJc w:val="left"/>
      </w:lvl>
    </w:lvlOverride>
  </w:num>
  <w:num w:numId="112">
    <w:abstractNumId w:val="113"/>
  </w:num>
  <w:num w:numId="113">
    <w:abstractNumId w:val="118"/>
    <w:lvlOverride w:ilvl="0">
      <w:lvl w:ilvl="0">
        <w:numFmt w:val="decimal"/>
        <w:lvlText w:val="%1."/>
        <w:lvlJc w:val="left"/>
      </w:lvl>
    </w:lvlOverride>
  </w:num>
  <w:num w:numId="114">
    <w:abstractNumId w:val="123"/>
  </w:num>
  <w:num w:numId="115">
    <w:abstractNumId w:val="63"/>
    <w:lvlOverride w:ilvl="0">
      <w:lvl w:ilvl="0">
        <w:numFmt w:val="decimal"/>
        <w:lvlText w:val="%1."/>
        <w:lvlJc w:val="left"/>
      </w:lvl>
    </w:lvlOverride>
  </w:num>
  <w:num w:numId="116">
    <w:abstractNumId w:val="43"/>
  </w:num>
  <w:num w:numId="117">
    <w:abstractNumId w:val="43"/>
    <w:lvlOverride w:ilvl="1">
      <w:lvl w:ilvl="1">
        <w:numFmt w:val="bullet"/>
        <w:lvlText w:val=""/>
        <w:lvlJc w:val="left"/>
        <w:pPr>
          <w:tabs>
            <w:tab w:val="num" w:pos="1440"/>
          </w:tabs>
          <w:ind w:left="1440" w:hanging="360"/>
        </w:pPr>
        <w:rPr>
          <w:rFonts w:ascii="Symbol" w:hAnsi="Symbol" w:hint="default"/>
          <w:sz w:val="20"/>
        </w:rPr>
      </w:lvl>
    </w:lvlOverride>
  </w:num>
  <w:num w:numId="118">
    <w:abstractNumId w:val="43"/>
    <w:lvlOverride w:ilvl="1">
      <w:lvl w:ilvl="1">
        <w:numFmt w:val="bullet"/>
        <w:lvlText w:val=""/>
        <w:lvlJc w:val="left"/>
        <w:pPr>
          <w:tabs>
            <w:tab w:val="num" w:pos="1440"/>
          </w:tabs>
          <w:ind w:left="1440" w:hanging="360"/>
        </w:pPr>
        <w:rPr>
          <w:rFonts w:ascii="Symbol" w:hAnsi="Symbol" w:hint="default"/>
          <w:sz w:val="20"/>
        </w:rPr>
      </w:lvl>
    </w:lvlOverride>
  </w:num>
  <w:num w:numId="119">
    <w:abstractNumId w:val="43"/>
    <w:lvlOverride w:ilvl="1">
      <w:lvl w:ilvl="1">
        <w:numFmt w:val="bullet"/>
        <w:lvlText w:val=""/>
        <w:lvlJc w:val="left"/>
        <w:pPr>
          <w:tabs>
            <w:tab w:val="num" w:pos="1440"/>
          </w:tabs>
          <w:ind w:left="1440" w:hanging="360"/>
        </w:pPr>
        <w:rPr>
          <w:rFonts w:ascii="Symbol" w:hAnsi="Symbol" w:hint="default"/>
          <w:sz w:val="20"/>
        </w:rPr>
      </w:lvl>
    </w:lvlOverride>
  </w:num>
  <w:num w:numId="120">
    <w:abstractNumId w:val="124"/>
    <w:lvlOverride w:ilvl="0">
      <w:lvl w:ilvl="0">
        <w:numFmt w:val="decimal"/>
        <w:lvlText w:val="%1."/>
        <w:lvlJc w:val="left"/>
      </w:lvl>
    </w:lvlOverride>
  </w:num>
  <w:num w:numId="121">
    <w:abstractNumId w:val="82"/>
  </w:num>
  <w:num w:numId="122">
    <w:abstractNumId w:val="128"/>
    <w:lvlOverride w:ilvl="0">
      <w:lvl w:ilvl="0">
        <w:numFmt w:val="decimal"/>
        <w:lvlText w:val="%1."/>
        <w:lvlJc w:val="left"/>
      </w:lvl>
    </w:lvlOverride>
  </w:num>
  <w:num w:numId="123">
    <w:abstractNumId w:val="105"/>
  </w:num>
  <w:num w:numId="124">
    <w:abstractNumId w:val="51"/>
    <w:lvlOverride w:ilvl="0">
      <w:lvl w:ilvl="0">
        <w:numFmt w:val="decimal"/>
        <w:lvlText w:val="%1."/>
        <w:lvlJc w:val="left"/>
      </w:lvl>
    </w:lvlOverride>
  </w:num>
  <w:num w:numId="125">
    <w:abstractNumId w:val="96"/>
  </w:num>
  <w:num w:numId="126">
    <w:abstractNumId w:val="52"/>
  </w:num>
  <w:num w:numId="1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4"/>
  </w:num>
  <w:num w:numId="129">
    <w:abstractNumId w:val="57"/>
  </w:num>
  <w:num w:numId="130">
    <w:abstractNumId w:val="56"/>
  </w:num>
  <w:num w:numId="131">
    <w:abstractNumId w:val="24"/>
  </w:num>
  <w:num w:numId="132">
    <w:abstractNumId w:val="9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44"/>
    <w:rsid w:val="00023241"/>
    <w:rsid w:val="0002798F"/>
    <w:rsid w:val="00041D59"/>
    <w:rsid w:val="00047324"/>
    <w:rsid w:val="00047B68"/>
    <w:rsid w:val="00055AD4"/>
    <w:rsid w:val="00060BCE"/>
    <w:rsid w:val="00064BDB"/>
    <w:rsid w:val="00065B11"/>
    <w:rsid w:val="000670AE"/>
    <w:rsid w:val="000673B0"/>
    <w:rsid w:val="00082113"/>
    <w:rsid w:val="00082EC8"/>
    <w:rsid w:val="00086B39"/>
    <w:rsid w:val="00087379"/>
    <w:rsid w:val="000910C5"/>
    <w:rsid w:val="00091C52"/>
    <w:rsid w:val="00095ACB"/>
    <w:rsid w:val="000973CF"/>
    <w:rsid w:val="000B100D"/>
    <w:rsid w:val="000B6F6F"/>
    <w:rsid w:val="000B7A78"/>
    <w:rsid w:val="000C138B"/>
    <w:rsid w:val="000D2688"/>
    <w:rsid w:val="000E4304"/>
    <w:rsid w:val="000E4A28"/>
    <w:rsid w:val="000F5A5A"/>
    <w:rsid w:val="000F5F22"/>
    <w:rsid w:val="001005AC"/>
    <w:rsid w:val="00106604"/>
    <w:rsid w:val="00110F9C"/>
    <w:rsid w:val="00112A4A"/>
    <w:rsid w:val="001305D1"/>
    <w:rsid w:val="00131C48"/>
    <w:rsid w:val="00137DCC"/>
    <w:rsid w:val="0014387D"/>
    <w:rsid w:val="0014650A"/>
    <w:rsid w:val="00150A4B"/>
    <w:rsid w:val="00154787"/>
    <w:rsid w:val="00167ABE"/>
    <w:rsid w:val="001727B8"/>
    <w:rsid w:val="001740BB"/>
    <w:rsid w:val="00175BCD"/>
    <w:rsid w:val="00180C11"/>
    <w:rsid w:val="00190E79"/>
    <w:rsid w:val="00191052"/>
    <w:rsid w:val="001A1BF8"/>
    <w:rsid w:val="001A28FA"/>
    <w:rsid w:val="001B01B6"/>
    <w:rsid w:val="001B13D4"/>
    <w:rsid w:val="001B262C"/>
    <w:rsid w:val="001B2AA9"/>
    <w:rsid w:val="001B4DA5"/>
    <w:rsid w:val="001B620A"/>
    <w:rsid w:val="001B7C14"/>
    <w:rsid w:val="001D34E4"/>
    <w:rsid w:val="001F1E0E"/>
    <w:rsid w:val="001F2B75"/>
    <w:rsid w:val="002175DE"/>
    <w:rsid w:val="002306E5"/>
    <w:rsid w:val="00245CA4"/>
    <w:rsid w:val="00253AD1"/>
    <w:rsid w:val="00260BF5"/>
    <w:rsid w:val="0027481A"/>
    <w:rsid w:val="0027673F"/>
    <w:rsid w:val="00283E8F"/>
    <w:rsid w:val="0028659B"/>
    <w:rsid w:val="00287597"/>
    <w:rsid w:val="002979B3"/>
    <w:rsid w:val="002A034F"/>
    <w:rsid w:val="002A179F"/>
    <w:rsid w:val="002A203E"/>
    <w:rsid w:val="002A4E4F"/>
    <w:rsid w:val="002C1476"/>
    <w:rsid w:val="002C66E8"/>
    <w:rsid w:val="002E1D14"/>
    <w:rsid w:val="002E46C8"/>
    <w:rsid w:val="002E6F5F"/>
    <w:rsid w:val="002F45D2"/>
    <w:rsid w:val="002F5AA1"/>
    <w:rsid w:val="003014FF"/>
    <w:rsid w:val="003074F7"/>
    <w:rsid w:val="00310B00"/>
    <w:rsid w:val="003173A4"/>
    <w:rsid w:val="0031757C"/>
    <w:rsid w:val="00334522"/>
    <w:rsid w:val="00341121"/>
    <w:rsid w:val="00345180"/>
    <w:rsid w:val="0035296E"/>
    <w:rsid w:val="003536DC"/>
    <w:rsid w:val="00353D5D"/>
    <w:rsid w:val="00354E7D"/>
    <w:rsid w:val="0036099F"/>
    <w:rsid w:val="00364894"/>
    <w:rsid w:val="00374E18"/>
    <w:rsid w:val="00381484"/>
    <w:rsid w:val="0038187D"/>
    <w:rsid w:val="00382F70"/>
    <w:rsid w:val="00391FD5"/>
    <w:rsid w:val="00393AEE"/>
    <w:rsid w:val="003957EB"/>
    <w:rsid w:val="003A21BB"/>
    <w:rsid w:val="003A71E0"/>
    <w:rsid w:val="003B3C7C"/>
    <w:rsid w:val="003B54E4"/>
    <w:rsid w:val="003B673C"/>
    <w:rsid w:val="003D65AE"/>
    <w:rsid w:val="003E75BF"/>
    <w:rsid w:val="003F1923"/>
    <w:rsid w:val="003F349A"/>
    <w:rsid w:val="00402052"/>
    <w:rsid w:val="004024F8"/>
    <w:rsid w:val="004050C6"/>
    <w:rsid w:val="00413DC9"/>
    <w:rsid w:val="00415384"/>
    <w:rsid w:val="00423367"/>
    <w:rsid w:val="004249FE"/>
    <w:rsid w:val="00431E4D"/>
    <w:rsid w:val="00433B9F"/>
    <w:rsid w:val="00437913"/>
    <w:rsid w:val="004466E7"/>
    <w:rsid w:val="004558B2"/>
    <w:rsid w:val="00455CB8"/>
    <w:rsid w:val="0048082C"/>
    <w:rsid w:val="0049257C"/>
    <w:rsid w:val="00496B7E"/>
    <w:rsid w:val="00497CE0"/>
    <w:rsid w:val="004A2360"/>
    <w:rsid w:val="004B59FC"/>
    <w:rsid w:val="004B6DD9"/>
    <w:rsid w:val="004B72C0"/>
    <w:rsid w:val="004C00B7"/>
    <w:rsid w:val="004C4DCC"/>
    <w:rsid w:val="004D2FFF"/>
    <w:rsid w:val="004D6BA5"/>
    <w:rsid w:val="004E77DD"/>
    <w:rsid w:val="004F0DAB"/>
    <w:rsid w:val="004F5612"/>
    <w:rsid w:val="004F712E"/>
    <w:rsid w:val="00505417"/>
    <w:rsid w:val="00506247"/>
    <w:rsid w:val="00522BA5"/>
    <w:rsid w:val="00525D8F"/>
    <w:rsid w:val="005273D1"/>
    <w:rsid w:val="00535F3F"/>
    <w:rsid w:val="00536AFD"/>
    <w:rsid w:val="00542443"/>
    <w:rsid w:val="00580659"/>
    <w:rsid w:val="00594F02"/>
    <w:rsid w:val="005A6313"/>
    <w:rsid w:val="005B157D"/>
    <w:rsid w:val="005D10EF"/>
    <w:rsid w:val="005D2AA9"/>
    <w:rsid w:val="005D7874"/>
    <w:rsid w:val="005E0D21"/>
    <w:rsid w:val="005F5901"/>
    <w:rsid w:val="005F5C41"/>
    <w:rsid w:val="0060002F"/>
    <w:rsid w:val="00605065"/>
    <w:rsid w:val="0062101E"/>
    <w:rsid w:val="006344AE"/>
    <w:rsid w:val="00636D12"/>
    <w:rsid w:val="0064188E"/>
    <w:rsid w:val="0064765B"/>
    <w:rsid w:val="00651EB5"/>
    <w:rsid w:val="00661620"/>
    <w:rsid w:val="00664BC9"/>
    <w:rsid w:val="00665605"/>
    <w:rsid w:val="0066691B"/>
    <w:rsid w:val="006744D5"/>
    <w:rsid w:val="00680952"/>
    <w:rsid w:val="00682829"/>
    <w:rsid w:val="0069154F"/>
    <w:rsid w:val="006A09B3"/>
    <w:rsid w:val="006A3002"/>
    <w:rsid w:val="006A3944"/>
    <w:rsid w:val="006A3F45"/>
    <w:rsid w:val="006A7C1D"/>
    <w:rsid w:val="006B4B84"/>
    <w:rsid w:val="006B4E1F"/>
    <w:rsid w:val="006D3CC4"/>
    <w:rsid w:val="006D457D"/>
    <w:rsid w:val="006E0681"/>
    <w:rsid w:val="006E4148"/>
    <w:rsid w:val="006E62FE"/>
    <w:rsid w:val="006F2F7B"/>
    <w:rsid w:val="006F7CE7"/>
    <w:rsid w:val="0070330D"/>
    <w:rsid w:val="0070371D"/>
    <w:rsid w:val="007108AE"/>
    <w:rsid w:val="00720A72"/>
    <w:rsid w:val="00723A2A"/>
    <w:rsid w:val="00731F8A"/>
    <w:rsid w:val="00736CAD"/>
    <w:rsid w:val="00747803"/>
    <w:rsid w:val="00764C16"/>
    <w:rsid w:val="007659CC"/>
    <w:rsid w:val="00783825"/>
    <w:rsid w:val="0078790C"/>
    <w:rsid w:val="00787CB3"/>
    <w:rsid w:val="007A3DC0"/>
    <w:rsid w:val="007A5CB8"/>
    <w:rsid w:val="007A7901"/>
    <w:rsid w:val="007A7993"/>
    <w:rsid w:val="007B6F37"/>
    <w:rsid w:val="007C2B50"/>
    <w:rsid w:val="007C3970"/>
    <w:rsid w:val="007C402E"/>
    <w:rsid w:val="007C70B3"/>
    <w:rsid w:val="007C7FA9"/>
    <w:rsid w:val="007D3827"/>
    <w:rsid w:val="007E778F"/>
    <w:rsid w:val="007F7A49"/>
    <w:rsid w:val="008015D8"/>
    <w:rsid w:val="00801C49"/>
    <w:rsid w:val="00806E8C"/>
    <w:rsid w:val="0081529D"/>
    <w:rsid w:val="0082605A"/>
    <w:rsid w:val="0083706B"/>
    <w:rsid w:val="008370FE"/>
    <w:rsid w:val="00846248"/>
    <w:rsid w:val="008613DD"/>
    <w:rsid w:val="00865FA9"/>
    <w:rsid w:val="008667DD"/>
    <w:rsid w:val="0088022E"/>
    <w:rsid w:val="00880D23"/>
    <w:rsid w:val="0089078B"/>
    <w:rsid w:val="00895058"/>
    <w:rsid w:val="008A0F66"/>
    <w:rsid w:val="008A6191"/>
    <w:rsid w:val="008B0ED3"/>
    <w:rsid w:val="008B0FA1"/>
    <w:rsid w:val="008B2935"/>
    <w:rsid w:val="008C11AC"/>
    <w:rsid w:val="008C435A"/>
    <w:rsid w:val="008D14EA"/>
    <w:rsid w:val="008D46BB"/>
    <w:rsid w:val="008D746D"/>
    <w:rsid w:val="008E0846"/>
    <w:rsid w:val="008E2338"/>
    <w:rsid w:val="008E24FC"/>
    <w:rsid w:val="008F3E0A"/>
    <w:rsid w:val="008F4C00"/>
    <w:rsid w:val="009034DC"/>
    <w:rsid w:val="0092240B"/>
    <w:rsid w:val="00940786"/>
    <w:rsid w:val="0095310C"/>
    <w:rsid w:val="00955327"/>
    <w:rsid w:val="00963062"/>
    <w:rsid w:val="00965A3E"/>
    <w:rsid w:val="00975A21"/>
    <w:rsid w:val="0099606B"/>
    <w:rsid w:val="009A165A"/>
    <w:rsid w:val="009B484C"/>
    <w:rsid w:val="009C0A67"/>
    <w:rsid w:val="009C581C"/>
    <w:rsid w:val="009E118C"/>
    <w:rsid w:val="009E7EB4"/>
    <w:rsid w:val="009F0BEF"/>
    <w:rsid w:val="009F442D"/>
    <w:rsid w:val="009F4CFA"/>
    <w:rsid w:val="00A02783"/>
    <w:rsid w:val="00A06B52"/>
    <w:rsid w:val="00A11485"/>
    <w:rsid w:val="00A14AAF"/>
    <w:rsid w:val="00A15431"/>
    <w:rsid w:val="00A20203"/>
    <w:rsid w:val="00A20FA2"/>
    <w:rsid w:val="00A212C1"/>
    <w:rsid w:val="00A236AF"/>
    <w:rsid w:val="00A27ACC"/>
    <w:rsid w:val="00A503EB"/>
    <w:rsid w:val="00A65A00"/>
    <w:rsid w:val="00A65BE6"/>
    <w:rsid w:val="00A83E42"/>
    <w:rsid w:val="00A843FC"/>
    <w:rsid w:val="00A8668A"/>
    <w:rsid w:val="00A87C87"/>
    <w:rsid w:val="00A97C72"/>
    <w:rsid w:val="00AB0446"/>
    <w:rsid w:val="00AC5886"/>
    <w:rsid w:val="00AD63F6"/>
    <w:rsid w:val="00AD6D21"/>
    <w:rsid w:val="00AE4FAC"/>
    <w:rsid w:val="00AF241F"/>
    <w:rsid w:val="00AF331D"/>
    <w:rsid w:val="00B13FAB"/>
    <w:rsid w:val="00B233F3"/>
    <w:rsid w:val="00B34B20"/>
    <w:rsid w:val="00B536B0"/>
    <w:rsid w:val="00B5455E"/>
    <w:rsid w:val="00B70C49"/>
    <w:rsid w:val="00B739CA"/>
    <w:rsid w:val="00B7402F"/>
    <w:rsid w:val="00B75782"/>
    <w:rsid w:val="00B82EA7"/>
    <w:rsid w:val="00B846C8"/>
    <w:rsid w:val="00B857C1"/>
    <w:rsid w:val="00B860CF"/>
    <w:rsid w:val="00B87800"/>
    <w:rsid w:val="00B90995"/>
    <w:rsid w:val="00B9149B"/>
    <w:rsid w:val="00B91D19"/>
    <w:rsid w:val="00B95CBE"/>
    <w:rsid w:val="00BA04E8"/>
    <w:rsid w:val="00BA2739"/>
    <w:rsid w:val="00BA6817"/>
    <w:rsid w:val="00BB3EA0"/>
    <w:rsid w:val="00BC17FF"/>
    <w:rsid w:val="00BC1813"/>
    <w:rsid w:val="00BC1A9D"/>
    <w:rsid w:val="00BC247B"/>
    <w:rsid w:val="00BC6029"/>
    <w:rsid w:val="00BC6E35"/>
    <w:rsid w:val="00BD5CA7"/>
    <w:rsid w:val="00BE607D"/>
    <w:rsid w:val="00BF173D"/>
    <w:rsid w:val="00BF41C8"/>
    <w:rsid w:val="00C050AD"/>
    <w:rsid w:val="00C12555"/>
    <w:rsid w:val="00C222F2"/>
    <w:rsid w:val="00C23D1B"/>
    <w:rsid w:val="00C30427"/>
    <w:rsid w:val="00C50928"/>
    <w:rsid w:val="00C510FC"/>
    <w:rsid w:val="00C51DEF"/>
    <w:rsid w:val="00C55243"/>
    <w:rsid w:val="00C579CC"/>
    <w:rsid w:val="00C6072D"/>
    <w:rsid w:val="00C67937"/>
    <w:rsid w:val="00C67A3A"/>
    <w:rsid w:val="00C71F44"/>
    <w:rsid w:val="00C81B23"/>
    <w:rsid w:val="00C84FAC"/>
    <w:rsid w:val="00C9528C"/>
    <w:rsid w:val="00CA025C"/>
    <w:rsid w:val="00CA0B3C"/>
    <w:rsid w:val="00CB103F"/>
    <w:rsid w:val="00CB54A1"/>
    <w:rsid w:val="00CC21A2"/>
    <w:rsid w:val="00CC2A65"/>
    <w:rsid w:val="00CC3710"/>
    <w:rsid w:val="00CD1E26"/>
    <w:rsid w:val="00CD3573"/>
    <w:rsid w:val="00CE5F21"/>
    <w:rsid w:val="00CF3485"/>
    <w:rsid w:val="00CF3651"/>
    <w:rsid w:val="00CF558F"/>
    <w:rsid w:val="00D017D2"/>
    <w:rsid w:val="00D1131B"/>
    <w:rsid w:val="00D126F2"/>
    <w:rsid w:val="00D35BFC"/>
    <w:rsid w:val="00D400AE"/>
    <w:rsid w:val="00D5525F"/>
    <w:rsid w:val="00D65755"/>
    <w:rsid w:val="00D661E4"/>
    <w:rsid w:val="00D96ABC"/>
    <w:rsid w:val="00DA118C"/>
    <w:rsid w:val="00DA6FCB"/>
    <w:rsid w:val="00DB5A04"/>
    <w:rsid w:val="00DC367C"/>
    <w:rsid w:val="00DC5BB7"/>
    <w:rsid w:val="00DD01AF"/>
    <w:rsid w:val="00DD110F"/>
    <w:rsid w:val="00DD63FF"/>
    <w:rsid w:val="00DF27B7"/>
    <w:rsid w:val="00E0154A"/>
    <w:rsid w:val="00E04214"/>
    <w:rsid w:val="00E22A97"/>
    <w:rsid w:val="00E22CC7"/>
    <w:rsid w:val="00E24AE4"/>
    <w:rsid w:val="00E25AD1"/>
    <w:rsid w:val="00E56328"/>
    <w:rsid w:val="00E62874"/>
    <w:rsid w:val="00E87C73"/>
    <w:rsid w:val="00E930EF"/>
    <w:rsid w:val="00EA453E"/>
    <w:rsid w:val="00EA6D3B"/>
    <w:rsid w:val="00EB1B14"/>
    <w:rsid w:val="00EB46A0"/>
    <w:rsid w:val="00EC20EB"/>
    <w:rsid w:val="00EC4ADD"/>
    <w:rsid w:val="00ED0B51"/>
    <w:rsid w:val="00ED3005"/>
    <w:rsid w:val="00ED6430"/>
    <w:rsid w:val="00ED74A5"/>
    <w:rsid w:val="00ED7955"/>
    <w:rsid w:val="00EE20C3"/>
    <w:rsid w:val="00EF3D38"/>
    <w:rsid w:val="00F1058E"/>
    <w:rsid w:val="00F32892"/>
    <w:rsid w:val="00F33F48"/>
    <w:rsid w:val="00F348D9"/>
    <w:rsid w:val="00F72C43"/>
    <w:rsid w:val="00FA1305"/>
    <w:rsid w:val="00FB132F"/>
    <w:rsid w:val="00FC36C7"/>
    <w:rsid w:val="00FC4746"/>
    <w:rsid w:val="00FC65D8"/>
    <w:rsid w:val="00FE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B9BD6C"/>
  <w15:chartTrackingRefBased/>
  <w15:docId w15:val="{B645F72F-E246-469A-AC94-38178450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00D"/>
  </w:style>
  <w:style w:type="paragraph" w:styleId="Heading1">
    <w:name w:val="heading 1"/>
    <w:basedOn w:val="Normal"/>
    <w:link w:val="Heading1Char"/>
    <w:uiPriority w:val="9"/>
    <w:qFormat/>
    <w:rsid w:val="006A3944"/>
    <w:pPr>
      <w:widowControl w:val="0"/>
      <w:autoSpaceDE w:val="0"/>
      <w:autoSpaceDN w:val="0"/>
      <w:spacing w:after="0" w:line="240" w:lineRule="auto"/>
      <w:ind w:left="1130"/>
      <w:outlineLvl w:val="0"/>
    </w:pPr>
    <w:rPr>
      <w:rFonts w:ascii="Calibri" w:eastAsia="Calibri" w:hAnsi="Calibri" w:cs="Calibri"/>
      <w:b/>
      <w:bCs/>
      <w:sz w:val="28"/>
      <w:szCs w:val="28"/>
    </w:rPr>
  </w:style>
  <w:style w:type="paragraph" w:styleId="Heading2">
    <w:name w:val="heading 2"/>
    <w:basedOn w:val="Normal"/>
    <w:link w:val="Heading2Char"/>
    <w:uiPriority w:val="1"/>
    <w:qFormat/>
    <w:rsid w:val="006A3944"/>
    <w:pPr>
      <w:widowControl w:val="0"/>
      <w:autoSpaceDE w:val="0"/>
      <w:autoSpaceDN w:val="0"/>
      <w:spacing w:after="0" w:line="240" w:lineRule="auto"/>
      <w:ind w:left="852"/>
      <w:outlineLvl w:val="1"/>
    </w:pPr>
    <w:rPr>
      <w:rFonts w:ascii="Calibri" w:eastAsia="Calibri" w:hAnsi="Calibri" w:cs="Calibri"/>
      <w:b/>
      <w:bCs/>
      <w:sz w:val="24"/>
      <w:szCs w:val="24"/>
      <w:u w:val="single" w:color="000000"/>
    </w:rPr>
  </w:style>
  <w:style w:type="paragraph" w:styleId="Heading3">
    <w:name w:val="heading 3"/>
    <w:basedOn w:val="Normal"/>
    <w:link w:val="Heading3Char"/>
    <w:uiPriority w:val="9"/>
    <w:qFormat/>
    <w:rsid w:val="006A3944"/>
    <w:pPr>
      <w:widowControl w:val="0"/>
      <w:autoSpaceDE w:val="0"/>
      <w:autoSpaceDN w:val="0"/>
      <w:spacing w:before="10" w:after="0" w:line="240" w:lineRule="auto"/>
      <w:ind w:left="20"/>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6A3944"/>
    <w:pPr>
      <w:widowControl w:val="0"/>
      <w:autoSpaceDE w:val="0"/>
      <w:autoSpaceDN w:val="0"/>
      <w:spacing w:after="0" w:line="240" w:lineRule="auto"/>
      <w:ind w:left="852"/>
      <w:outlineLvl w:val="3"/>
    </w:pPr>
    <w:rPr>
      <w:rFonts w:ascii="Calibri" w:eastAsia="Calibri" w:hAnsi="Calibri" w:cs="Calibri"/>
      <w:b/>
      <w:bCs/>
    </w:rPr>
  </w:style>
  <w:style w:type="paragraph" w:styleId="Heading5">
    <w:name w:val="heading 5"/>
    <w:basedOn w:val="Normal"/>
    <w:next w:val="Normal"/>
    <w:link w:val="Heading5Char"/>
    <w:uiPriority w:val="9"/>
    <w:semiHidden/>
    <w:unhideWhenUsed/>
    <w:qFormat/>
    <w:rsid w:val="006A3944"/>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A3944"/>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A3944"/>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A3944"/>
    <w:pPr>
      <w:keepNext/>
      <w:keepLines/>
      <w:spacing w:before="4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6A3944"/>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944"/>
    <w:rPr>
      <w:rFonts w:ascii="Calibri" w:eastAsia="Calibri" w:hAnsi="Calibri" w:cs="Calibri"/>
      <w:b/>
      <w:bCs/>
      <w:sz w:val="28"/>
      <w:szCs w:val="28"/>
    </w:rPr>
  </w:style>
  <w:style w:type="character" w:customStyle="1" w:styleId="Heading2Char">
    <w:name w:val="Heading 2 Char"/>
    <w:basedOn w:val="DefaultParagraphFont"/>
    <w:link w:val="Heading2"/>
    <w:uiPriority w:val="1"/>
    <w:rsid w:val="006A3944"/>
    <w:rPr>
      <w:rFonts w:ascii="Calibri" w:eastAsia="Calibri" w:hAnsi="Calibri" w:cs="Calibri"/>
      <w:b/>
      <w:bCs/>
      <w:sz w:val="24"/>
      <w:szCs w:val="24"/>
      <w:u w:val="single" w:color="000000"/>
    </w:rPr>
  </w:style>
  <w:style w:type="character" w:customStyle="1" w:styleId="Heading3Char">
    <w:name w:val="Heading 3 Char"/>
    <w:basedOn w:val="DefaultParagraphFont"/>
    <w:link w:val="Heading3"/>
    <w:uiPriority w:val="9"/>
    <w:rsid w:val="006A394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A3944"/>
    <w:rPr>
      <w:rFonts w:ascii="Calibri" w:eastAsia="Calibri" w:hAnsi="Calibri" w:cs="Calibri"/>
      <w:b/>
      <w:bCs/>
    </w:rPr>
  </w:style>
  <w:style w:type="paragraph" w:customStyle="1" w:styleId="Heading51">
    <w:name w:val="Heading 51"/>
    <w:basedOn w:val="Normal"/>
    <w:next w:val="Normal"/>
    <w:uiPriority w:val="9"/>
    <w:semiHidden/>
    <w:unhideWhenUsed/>
    <w:qFormat/>
    <w:rsid w:val="006A3944"/>
    <w:pPr>
      <w:keepNext/>
      <w:keepLines/>
      <w:widowControl w:val="0"/>
      <w:autoSpaceDE w:val="0"/>
      <w:autoSpaceDN w:val="0"/>
      <w:spacing w:before="200" w:after="0" w:line="240" w:lineRule="auto"/>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6A3944"/>
    <w:pPr>
      <w:keepNext/>
      <w:keepLines/>
      <w:widowControl w:val="0"/>
      <w:autoSpaceDE w:val="0"/>
      <w:autoSpaceDN w:val="0"/>
      <w:spacing w:before="200" w:after="0" w:line="240"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6A3944"/>
    <w:pPr>
      <w:keepNext/>
      <w:keepLines/>
      <w:widowControl w:val="0"/>
      <w:autoSpaceDE w:val="0"/>
      <w:autoSpaceDN w:val="0"/>
      <w:spacing w:before="200" w:after="0" w:line="240" w:lineRule="auto"/>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6A3944"/>
    <w:pPr>
      <w:keepNext/>
      <w:keepLines/>
      <w:widowControl w:val="0"/>
      <w:autoSpaceDE w:val="0"/>
      <w:autoSpaceDN w:val="0"/>
      <w:spacing w:before="200" w:after="0" w:line="240" w:lineRule="auto"/>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6A3944"/>
    <w:pPr>
      <w:keepNext/>
      <w:keepLines/>
      <w:widowControl w:val="0"/>
      <w:autoSpaceDE w:val="0"/>
      <w:autoSpaceDN w:val="0"/>
      <w:spacing w:before="200" w:after="0" w:line="240"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6A3944"/>
  </w:style>
  <w:style w:type="character" w:customStyle="1" w:styleId="Heading5Char">
    <w:name w:val="Heading 5 Char"/>
    <w:basedOn w:val="DefaultParagraphFont"/>
    <w:link w:val="Heading5"/>
    <w:uiPriority w:val="9"/>
    <w:semiHidden/>
    <w:rsid w:val="006A3944"/>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A3944"/>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A3944"/>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A394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A3944"/>
    <w:rPr>
      <w:rFonts w:ascii="Cambria" w:eastAsia="Times New Roman" w:hAnsi="Cambria" w:cs="Times New Roman"/>
      <w:i/>
      <w:iCs/>
      <w:color w:val="404040"/>
      <w:sz w:val="20"/>
      <w:szCs w:val="20"/>
    </w:rPr>
  </w:style>
  <w:style w:type="paragraph" w:styleId="TOC1">
    <w:name w:val="toc 1"/>
    <w:basedOn w:val="Normal"/>
    <w:uiPriority w:val="1"/>
    <w:qFormat/>
    <w:rsid w:val="006A3944"/>
    <w:pPr>
      <w:widowControl w:val="0"/>
      <w:autoSpaceDE w:val="0"/>
      <w:autoSpaceDN w:val="0"/>
      <w:spacing w:before="516" w:after="0" w:line="290" w:lineRule="exact"/>
      <w:ind w:left="1089" w:hanging="238"/>
    </w:pPr>
    <w:rPr>
      <w:rFonts w:ascii="Calibri" w:eastAsia="Calibri" w:hAnsi="Calibri" w:cs="Calibri"/>
      <w:sz w:val="24"/>
      <w:szCs w:val="24"/>
    </w:rPr>
  </w:style>
  <w:style w:type="paragraph" w:styleId="TOC2">
    <w:name w:val="toc 2"/>
    <w:basedOn w:val="Normal"/>
    <w:uiPriority w:val="1"/>
    <w:qFormat/>
    <w:rsid w:val="006A3944"/>
    <w:pPr>
      <w:widowControl w:val="0"/>
      <w:autoSpaceDE w:val="0"/>
      <w:autoSpaceDN w:val="0"/>
      <w:spacing w:before="347" w:after="0" w:line="240" w:lineRule="auto"/>
      <w:ind w:left="1018" w:hanging="167"/>
    </w:pPr>
    <w:rPr>
      <w:rFonts w:ascii="Times New Roman" w:eastAsia="Times New Roman" w:hAnsi="Times New Roman" w:cs="Times New Roman"/>
    </w:rPr>
  </w:style>
  <w:style w:type="paragraph" w:styleId="TOC3">
    <w:name w:val="toc 3"/>
    <w:basedOn w:val="Normal"/>
    <w:uiPriority w:val="39"/>
    <w:qFormat/>
    <w:rsid w:val="006A3944"/>
    <w:pPr>
      <w:widowControl w:val="0"/>
      <w:autoSpaceDE w:val="0"/>
      <w:autoSpaceDN w:val="0"/>
      <w:spacing w:before="354" w:after="0" w:line="292" w:lineRule="exact"/>
      <w:ind w:left="1144" w:hanging="238"/>
    </w:pPr>
    <w:rPr>
      <w:rFonts w:ascii="Calibri" w:eastAsia="Calibri" w:hAnsi="Calibri" w:cs="Calibri"/>
      <w:sz w:val="24"/>
      <w:szCs w:val="24"/>
    </w:rPr>
  </w:style>
  <w:style w:type="paragraph" w:styleId="TOC4">
    <w:name w:val="toc 4"/>
    <w:basedOn w:val="Normal"/>
    <w:uiPriority w:val="1"/>
    <w:qFormat/>
    <w:rsid w:val="006A3944"/>
    <w:pPr>
      <w:widowControl w:val="0"/>
      <w:autoSpaceDE w:val="0"/>
      <w:autoSpaceDN w:val="0"/>
      <w:spacing w:after="0" w:line="252" w:lineRule="exact"/>
      <w:ind w:left="1424" w:hanging="333"/>
    </w:pPr>
    <w:rPr>
      <w:rFonts w:ascii="Times New Roman" w:eastAsia="Times New Roman" w:hAnsi="Times New Roman" w:cs="Times New Roman"/>
    </w:rPr>
  </w:style>
  <w:style w:type="paragraph" w:styleId="TOC5">
    <w:name w:val="toc 5"/>
    <w:basedOn w:val="Normal"/>
    <w:uiPriority w:val="1"/>
    <w:qFormat/>
    <w:rsid w:val="006A3944"/>
    <w:pPr>
      <w:widowControl w:val="0"/>
      <w:autoSpaceDE w:val="0"/>
      <w:autoSpaceDN w:val="0"/>
      <w:spacing w:after="0" w:line="240" w:lineRule="auto"/>
      <w:ind w:left="1438" w:hanging="450"/>
    </w:pPr>
    <w:rPr>
      <w:rFonts w:ascii="Calibri" w:eastAsia="Calibri" w:hAnsi="Calibri" w:cs="Calibri"/>
    </w:rPr>
  </w:style>
  <w:style w:type="paragraph" w:styleId="TOC6">
    <w:name w:val="toc 6"/>
    <w:basedOn w:val="Normal"/>
    <w:uiPriority w:val="1"/>
    <w:qFormat/>
    <w:rsid w:val="006A3944"/>
    <w:pPr>
      <w:widowControl w:val="0"/>
      <w:autoSpaceDE w:val="0"/>
      <w:autoSpaceDN w:val="0"/>
      <w:spacing w:before="41" w:after="0" w:line="240" w:lineRule="auto"/>
      <w:ind w:left="1796" w:hanging="506"/>
    </w:pPr>
    <w:rPr>
      <w:rFonts w:ascii="Calibri" w:eastAsia="Calibri" w:hAnsi="Calibri" w:cs="Calibri"/>
    </w:rPr>
  </w:style>
  <w:style w:type="paragraph" w:styleId="BodyText">
    <w:name w:val="Body Text"/>
    <w:basedOn w:val="Normal"/>
    <w:link w:val="BodyTextChar"/>
    <w:uiPriority w:val="1"/>
    <w:qFormat/>
    <w:rsid w:val="006A394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A3944"/>
    <w:rPr>
      <w:rFonts w:ascii="Calibri" w:eastAsia="Calibri" w:hAnsi="Calibri" w:cs="Calibri"/>
    </w:rPr>
  </w:style>
  <w:style w:type="paragraph" w:styleId="Title">
    <w:name w:val="Title"/>
    <w:basedOn w:val="Normal"/>
    <w:link w:val="TitleChar"/>
    <w:uiPriority w:val="1"/>
    <w:qFormat/>
    <w:rsid w:val="006A3944"/>
    <w:pPr>
      <w:widowControl w:val="0"/>
      <w:autoSpaceDE w:val="0"/>
      <w:autoSpaceDN w:val="0"/>
      <w:spacing w:before="289" w:after="0" w:line="240" w:lineRule="auto"/>
      <w:ind w:left="28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6A3944"/>
    <w:rPr>
      <w:rFonts w:ascii="Calibri" w:eastAsia="Calibri" w:hAnsi="Calibri" w:cs="Calibri"/>
      <w:b/>
      <w:bCs/>
      <w:sz w:val="56"/>
      <w:szCs w:val="56"/>
    </w:rPr>
  </w:style>
  <w:style w:type="paragraph" w:styleId="ListParagraph">
    <w:name w:val="List Paragraph"/>
    <w:basedOn w:val="Normal"/>
    <w:uiPriority w:val="34"/>
    <w:qFormat/>
    <w:rsid w:val="006A3944"/>
    <w:pPr>
      <w:widowControl w:val="0"/>
      <w:autoSpaceDE w:val="0"/>
      <w:autoSpaceDN w:val="0"/>
      <w:spacing w:after="0" w:line="240" w:lineRule="auto"/>
      <w:ind w:left="852" w:hanging="361"/>
    </w:pPr>
    <w:rPr>
      <w:rFonts w:ascii="Calibri" w:eastAsia="Calibri" w:hAnsi="Calibri" w:cs="Calibri"/>
    </w:rPr>
  </w:style>
  <w:style w:type="paragraph" w:customStyle="1" w:styleId="TableParagraph">
    <w:name w:val="Table Paragraph"/>
    <w:basedOn w:val="Normal"/>
    <w:uiPriority w:val="1"/>
    <w:qFormat/>
    <w:rsid w:val="006A3944"/>
    <w:pPr>
      <w:widowControl w:val="0"/>
      <w:autoSpaceDE w:val="0"/>
      <w:autoSpaceDN w:val="0"/>
      <w:spacing w:after="0" w:line="240" w:lineRule="auto"/>
      <w:jc w:val="center"/>
    </w:pPr>
    <w:rPr>
      <w:rFonts w:ascii="Calibri" w:eastAsia="Calibri" w:hAnsi="Calibri" w:cs="Calibri"/>
    </w:rPr>
  </w:style>
  <w:style w:type="paragraph" w:styleId="BalloonText">
    <w:name w:val="Balloon Text"/>
    <w:basedOn w:val="Normal"/>
    <w:link w:val="BalloonTextChar"/>
    <w:uiPriority w:val="99"/>
    <w:semiHidden/>
    <w:unhideWhenUsed/>
    <w:rsid w:val="006A3944"/>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3944"/>
    <w:rPr>
      <w:rFonts w:ascii="Tahoma" w:eastAsia="Calibri" w:hAnsi="Tahoma" w:cs="Tahoma"/>
      <w:sz w:val="16"/>
      <w:szCs w:val="16"/>
    </w:rPr>
  </w:style>
  <w:style w:type="paragraph" w:styleId="Header">
    <w:name w:val="header"/>
    <w:basedOn w:val="Normal"/>
    <w:link w:val="HeaderChar"/>
    <w:uiPriority w:val="99"/>
    <w:unhideWhenUsed/>
    <w:rsid w:val="006A394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6A3944"/>
    <w:rPr>
      <w:rFonts w:ascii="Calibri" w:eastAsia="Calibri" w:hAnsi="Calibri" w:cs="Calibri"/>
    </w:rPr>
  </w:style>
  <w:style w:type="paragraph" w:styleId="Footer">
    <w:name w:val="footer"/>
    <w:basedOn w:val="Normal"/>
    <w:link w:val="FooterChar"/>
    <w:uiPriority w:val="99"/>
    <w:unhideWhenUsed/>
    <w:rsid w:val="006A394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6A3944"/>
    <w:rPr>
      <w:rFonts w:ascii="Calibri" w:eastAsia="Calibri" w:hAnsi="Calibri" w:cs="Calibri"/>
    </w:rPr>
  </w:style>
  <w:style w:type="paragraph" w:customStyle="1" w:styleId="StyleBoldCentered">
    <w:name w:val="Style Bold Centered"/>
    <w:basedOn w:val="Normal"/>
    <w:uiPriority w:val="99"/>
    <w:rsid w:val="006A3944"/>
    <w:pPr>
      <w:tabs>
        <w:tab w:val="left" w:pos="1440"/>
      </w:tabs>
      <w:spacing w:after="0" w:line="240" w:lineRule="auto"/>
      <w:jc w:val="center"/>
    </w:pPr>
    <w:rPr>
      <w:rFonts w:ascii="Times New Roman" w:eastAsia="Times New Roman" w:hAnsi="Times New Roman" w:cs="Times New Roman"/>
      <w:b/>
      <w:bCs/>
      <w:sz w:val="24"/>
      <w:szCs w:val="24"/>
    </w:rPr>
  </w:style>
  <w:style w:type="character" w:customStyle="1" w:styleId="Hyperlink1">
    <w:name w:val="Hyperlink1"/>
    <w:basedOn w:val="DefaultParagraphFont"/>
    <w:uiPriority w:val="99"/>
    <w:unhideWhenUsed/>
    <w:rsid w:val="006A3944"/>
    <w:rPr>
      <w:color w:val="0000FF"/>
      <w:u w:val="single"/>
    </w:rPr>
  </w:style>
  <w:style w:type="paragraph" w:styleId="NoSpacing">
    <w:name w:val="No Spacing"/>
    <w:uiPriority w:val="1"/>
    <w:qFormat/>
    <w:rsid w:val="00806E8C"/>
    <w:pPr>
      <w:widowControl w:val="0"/>
      <w:autoSpaceDE w:val="0"/>
      <w:autoSpaceDN w:val="0"/>
      <w:spacing w:after="0" w:line="240" w:lineRule="auto"/>
    </w:pPr>
    <w:rPr>
      <w:rFonts w:ascii="Times New Roman" w:eastAsia="Calibri" w:hAnsi="Times New Roman" w:cs="Calibri"/>
      <w:sz w:val="20"/>
    </w:rPr>
  </w:style>
  <w:style w:type="table" w:customStyle="1" w:styleId="TableGrid1">
    <w:name w:val="Table Grid1"/>
    <w:basedOn w:val="TableNormal"/>
    <w:next w:val="TableGrid"/>
    <w:uiPriority w:val="59"/>
    <w:rsid w:val="006A394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6A3944"/>
    <w:pPr>
      <w:keepNext/>
      <w:keepLines/>
      <w:widowControl/>
      <w:autoSpaceDE/>
      <w:autoSpaceDN/>
      <w:spacing w:before="480" w:line="276" w:lineRule="auto"/>
      <w:ind w:left="0"/>
      <w:outlineLvl w:val="9"/>
    </w:pPr>
    <w:rPr>
      <w:rFonts w:ascii="Cambria" w:eastAsia="Times New Roman" w:hAnsi="Cambria" w:cs="Times New Roman"/>
      <w:color w:val="365F91"/>
    </w:rPr>
  </w:style>
  <w:style w:type="paragraph" w:styleId="Bibliography">
    <w:name w:val="Bibliography"/>
    <w:basedOn w:val="Normal"/>
    <w:next w:val="Normal"/>
    <w:uiPriority w:val="37"/>
    <w:semiHidden/>
    <w:unhideWhenUsed/>
    <w:rsid w:val="006A3944"/>
    <w:pPr>
      <w:widowControl w:val="0"/>
      <w:autoSpaceDE w:val="0"/>
      <w:autoSpaceDN w:val="0"/>
      <w:spacing w:after="0" w:line="240" w:lineRule="auto"/>
    </w:pPr>
    <w:rPr>
      <w:rFonts w:ascii="Calibri" w:eastAsia="Calibri" w:hAnsi="Calibri" w:cs="Calibri"/>
    </w:rPr>
  </w:style>
  <w:style w:type="paragraph" w:customStyle="1" w:styleId="BlockText1">
    <w:name w:val="Block Text1"/>
    <w:basedOn w:val="Normal"/>
    <w:next w:val="BlockText"/>
    <w:uiPriority w:val="99"/>
    <w:semiHidden/>
    <w:unhideWhenUsed/>
    <w:rsid w:val="006A3944"/>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rPr>
  </w:style>
  <w:style w:type="paragraph" w:styleId="BodyText2">
    <w:name w:val="Body Text 2"/>
    <w:basedOn w:val="Normal"/>
    <w:link w:val="BodyText2Char"/>
    <w:uiPriority w:val="99"/>
    <w:semiHidden/>
    <w:unhideWhenUsed/>
    <w:rsid w:val="006A3944"/>
    <w:pPr>
      <w:widowControl w:val="0"/>
      <w:autoSpaceDE w:val="0"/>
      <w:autoSpaceDN w:val="0"/>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semiHidden/>
    <w:rsid w:val="006A3944"/>
    <w:rPr>
      <w:rFonts w:ascii="Calibri" w:eastAsia="Calibri" w:hAnsi="Calibri" w:cs="Calibri"/>
    </w:rPr>
  </w:style>
  <w:style w:type="paragraph" w:styleId="BodyText3">
    <w:name w:val="Body Text 3"/>
    <w:basedOn w:val="Normal"/>
    <w:link w:val="BodyText3Char"/>
    <w:uiPriority w:val="99"/>
    <w:semiHidden/>
    <w:unhideWhenUsed/>
    <w:rsid w:val="006A3944"/>
    <w:pPr>
      <w:widowControl w:val="0"/>
      <w:autoSpaceDE w:val="0"/>
      <w:autoSpaceDN w:val="0"/>
      <w:spacing w:after="120" w:line="240" w:lineRule="auto"/>
    </w:pPr>
    <w:rPr>
      <w:rFonts w:ascii="Calibri" w:eastAsia="Calibri" w:hAnsi="Calibri" w:cs="Calibri"/>
      <w:sz w:val="16"/>
      <w:szCs w:val="16"/>
    </w:rPr>
  </w:style>
  <w:style w:type="character" w:customStyle="1" w:styleId="BodyText3Char">
    <w:name w:val="Body Text 3 Char"/>
    <w:basedOn w:val="DefaultParagraphFont"/>
    <w:link w:val="BodyText3"/>
    <w:uiPriority w:val="99"/>
    <w:semiHidden/>
    <w:rsid w:val="006A3944"/>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6A3944"/>
    <w:pPr>
      <w:ind w:firstLine="360"/>
    </w:pPr>
  </w:style>
  <w:style w:type="character" w:customStyle="1" w:styleId="BodyTextFirstIndentChar">
    <w:name w:val="Body Text First Indent Char"/>
    <w:basedOn w:val="BodyTextChar"/>
    <w:link w:val="BodyTextFirstIndent"/>
    <w:uiPriority w:val="99"/>
    <w:semiHidden/>
    <w:rsid w:val="006A3944"/>
    <w:rPr>
      <w:rFonts w:ascii="Calibri" w:eastAsia="Calibri" w:hAnsi="Calibri" w:cs="Calibri"/>
    </w:rPr>
  </w:style>
  <w:style w:type="paragraph" w:styleId="BodyTextIndent">
    <w:name w:val="Body Text Indent"/>
    <w:basedOn w:val="Normal"/>
    <w:link w:val="BodyTextIndentChar"/>
    <w:uiPriority w:val="99"/>
    <w:semiHidden/>
    <w:unhideWhenUsed/>
    <w:rsid w:val="006A3944"/>
    <w:pPr>
      <w:widowControl w:val="0"/>
      <w:autoSpaceDE w:val="0"/>
      <w:autoSpaceDN w:val="0"/>
      <w:spacing w:after="120" w:line="240" w:lineRule="auto"/>
      <w:ind w:left="360"/>
    </w:pPr>
    <w:rPr>
      <w:rFonts w:ascii="Calibri" w:eastAsia="Calibri" w:hAnsi="Calibri" w:cs="Calibri"/>
    </w:rPr>
  </w:style>
  <w:style w:type="character" w:customStyle="1" w:styleId="BodyTextIndentChar">
    <w:name w:val="Body Text Indent Char"/>
    <w:basedOn w:val="DefaultParagraphFont"/>
    <w:link w:val="BodyTextIndent"/>
    <w:uiPriority w:val="99"/>
    <w:semiHidden/>
    <w:rsid w:val="006A3944"/>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6A3944"/>
    <w:pPr>
      <w:spacing w:after="0"/>
      <w:ind w:firstLine="360"/>
    </w:pPr>
  </w:style>
  <w:style w:type="character" w:customStyle="1" w:styleId="BodyTextFirstIndent2Char">
    <w:name w:val="Body Text First Indent 2 Char"/>
    <w:basedOn w:val="BodyTextIndentChar"/>
    <w:link w:val="BodyTextFirstIndent2"/>
    <w:uiPriority w:val="99"/>
    <w:semiHidden/>
    <w:rsid w:val="006A3944"/>
    <w:rPr>
      <w:rFonts w:ascii="Calibri" w:eastAsia="Calibri" w:hAnsi="Calibri" w:cs="Calibri"/>
    </w:rPr>
  </w:style>
  <w:style w:type="paragraph" w:styleId="BodyTextIndent2">
    <w:name w:val="Body Text Indent 2"/>
    <w:basedOn w:val="Normal"/>
    <w:link w:val="BodyTextIndent2Char"/>
    <w:uiPriority w:val="99"/>
    <w:semiHidden/>
    <w:unhideWhenUsed/>
    <w:rsid w:val="006A3944"/>
    <w:pPr>
      <w:widowControl w:val="0"/>
      <w:autoSpaceDE w:val="0"/>
      <w:autoSpaceDN w:val="0"/>
      <w:spacing w:after="120" w:line="480" w:lineRule="auto"/>
      <w:ind w:left="360"/>
    </w:pPr>
    <w:rPr>
      <w:rFonts w:ascii="Calibri" w:eastAsia="Calibri" w:hAnsi="Calibri" w:cs="Calibri"/>
    </w:rPr>
  </w:style>
  <w:style w:type="character" w:customStyle="1" w:styleId="BodyTextIndent2Char">
    <w:name w:val="Body Text Indent 2 Char"/>
    <w:basedOn w:val="DefaultParagraphFont"/>
    <w:link w:val="BodyTextIndent2"/>
    <w:uiPriority w:val="99"/>
    <w:semiHidden/>
    <w:rsid w:val="006A3944"/>
    <w:rPr>
      <w:rFonts w:ascii="Calibri" w:eastAsia="Calibri" w:hAnsi="Calibri" w:cs="Calibri"/>
    </w:rPr>
  </w:style>
  <w:style w:type="paragraph" w:styleId="BodyTextIndent3">
    <w:name w:val="Body Text Indent 3"/>
    <w:basedOn w:val="Normal"/>
    <w:link w:val="BodyTextIndent3Char"/>
    <w:uiPriority w:val="99"/>
    <w:semiHidden/>
    <w:unhideWhenUsed/>
    <w:rsid w:val="006A3944"/>
    <w:pPr>
      <w:widowControl w:val="0"/>
      <w:autoSpaceDE w:val="0"/>
      <w:autoSpaceDN w:val="0"/>
      <w:spacing w:after="120" w:line="240" w:lineRule="auto"/>
      <w:ind w:left="360"/>
    </w:pPr>
    <w:rPr>
      <w:rFonts w:ascii="Calibri" w:eastAsia="Calibri" w:hAnsi="Calibri" w:cs="Calibri"/>
      <w:sz w:val="16"/>
      <w:szCs w:val="16"/>
    </w:rPr>
  </w:style>
  <w:style w:type="character" w:customStyle="1" w:styleId="BodyTextIndent3Char">
    <w:name w:val="Body Text Indent 3 Char"/>
    <w:basedOn w:val="DefaultParagraphFont"/>
    <w:link w:val="BodyTextIndent3"/>
    <w:uiPriority w:val="99"/>
    <w:semiHidden/>
    <w:rsid w:val="006A3944"/>
    <w:rPr>
      <w:rFonts w:ascii="Calibri" w:eastAsia="Calibri" w:hAnsi="Calibri" w:cs="Calibri"/>
      <w:sz w:val="16"/>
      <w:szCs w:val="16"/>
    </w:rPr>
  </w:style>
  <w:style w:type="paragraph" w:customStyle="1" w:styleId="Caption1">
    <w:name w:val="Caption1"/>
    <w:basedOn w:val="Normal"/>
    <w:next w:val="Normal"/>
    <w:uiPriority w:val="35"/>
    <w:semiHidden/>
    <w:unhideWhenUsed/>
    <w:qFormat/>
    <w:rsid w:val="006A3944"/>
    <w:pPr>
      <w:widowControl w:val="0"/>
      <w:autoSpaceDE w:val="0"/>
      <w:autoSpaceDN w:val="0"/>
      <w:spacing w:after="200" w:line="240" w:lineRule="auto"/>
    </w:pPr>
    <w:rPr>
      <w:rFonts w:ascii="Calibri" w:eastAsia="Calibri" w:hAnsi="Calibri" w:cs="Calibri"/>
      <w:b/>
      <w:bCs/>
      <w:color w:val="4F81BD"/>
      <w:sz w:val="18"/>
      <w:szCs w:val="18"/>
    </w:rPr>
  </w:style>
  <w:style w:type="paragraph" w:styleId="Closing">
    <w:name w:val="Closing"/>
    <w:basedOn w:val="Normal"/>
    <w:link w:val="ClosingChar"/>
    <w:uiPriority w:val="99"/>
    <w:semiHidden/>
    <w:unhideWhenUsed/>
    <w:rsid w:val="006A3944"/>
    <w:pPr>
      <w:widowControl w:val="0"/>
      <w:autoSpaceDE w:val="0"/>
      <w:autoSpaceDN w:val="0"/>
      <w:spacing w:after="0" w:line="240" w:lineRule="auto"/>
      <w:ind w:left="4320"/>
    </w:pPr>
    <w:rPr>
      <w:rFonts w:ascii="Calibri" w:eastAsia="Calibri" w:hAnsi="Calibri" w:cs="Calibri"/>
    </w:rPr>
  </w:style>
  <w:style w:type="character" w:customStyle="1" w:styleId="ClosingChar">
    <w:name w:val="Closing Char"/>
    <w:basedOn w:val="DefaultParagraphFont"/>
    <w:link w:val="Closing"/>
    <w:uiPriority w:val="99"/>
    <w:semiHidden/>
    <w:rsid w:val="006A3944"/>
    <w:rPr>
      <w:rFonts w:ascii="Calibri" w:eastAsia="Calibri" w:hAnsi="Calibri" w:cs="Calibri"/>
    </w:rPr>
  </w:style>
  <w:style w:type="paragraph" w:styleId="CommentText">
    <w:name w:val="annotation text"/>
    <w:basedOn w:val="Normal"/>
    <w:link w:val="CommentTextChar"/>
    <w:uiPriority w:val="99"/>
    <w:semiHidden/>
    <w:unhideWhenUsed/>
    <w:rsid w:val="006A394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A394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3944"/>
    <w:rPr>
      <w:b/>
      <w:bCs/>
    </w:rPr>
  </w:style>
  <w:style w:type="character" w:customStyle="1" w:styleId="CommentSubjectChar">
    <w:name w:val="Comment Subject Char"/>
    <w:basedOn w:val="CommentTextChar"/>
    <w:link w:val="CommentSubject"/>
    <w:uiPriority w:val="99"/>
    <w:semiHidden/>
    <w:rsid w:val="006A3944"/>
    <w:rPr>
      <w:rFonts w:ascii="Calibri" w:eastAsia="Calibri" w:hAnsi="Calibri" w:cs="Calibri"/>
      <w:b/>
      <w:bCs/>
      <w:sz w:val="20"/>
      <w:szCs w:val="20"/>
    </w:rPr>
  </w:style>
  <w:style w:type="paragraph" w:styleId="Date">
    <w:name w:val="Date"/>
    <w:basedOn w:val="Normal"/>
    <w:next w:val="Normal"/>
    <w:link w:val="DateChar"/>
    <w:uiPriority w:val="99"/>
    <w:semiHidden/>
    <w:unhideWhenUsed/>
    <w:rsid w:val="006A3944"/>
    <w:pPr>
      <w:widowControl w:val="0"/>
      <w:autoSpaceDE w:val="0"/>
      <w:autoSpaceDN w:val="0"/>
      <w:spacing w:after="0" w:line="240" w:lineRule="auto"/>
    </w:pPr>
    <w:rPr>
      <w:rFonts w:ascii="Calibri" w:eastAsia="Calibri" w:hAnsi="Calibri" w:cs="Calibri"/>
    </w:rPr>
  </w:style>
  <w:style w:type="character" w:customStyle="1" w:styleId="DateChar">
    <w:name w:val="Date Char"/>
    <w:basedOn w:val="DefaultParagraphFont"/>
    <w:link w:val="Date"/>
    <w:uiPriority w:val="99"/>
    <w:semiHidden/>
    <w:rsid w:val="006A3944"/>
    <w:rPr>
      <w:rFonts w:ascii="Calibri" w:eastAsia="Calibri" w:hAnsi="Calibri" w:cs="Calibri"/>
    </w:rPr>
  </w:style>
  <w:style w:type="paragraph" w:styleId="DocumentMap">
    <w:name w:val="Document Map"/>
    <w:basedOn w:val="Normal"/>
    <w:link w:val="DocumentMapChar"/>
    <w:uiPriority w:val="99"/>
    <w:semiHidden/>
    <w:unhideWhenUsed/>
    <w:rsid w:val="006A3944"/>
    <w:pPr>
      <w:widowControl w:val="0"/>
      <w:autoSpaceDE w:val="0"/>
      <w:autoSpaceDN w:val="0"/>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A3944"/>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A3944"/>
    <w:pPr>
      <w:widowControl w:val="0"/>
      <w:autoSpaceDE w:val="0"/>
      <w:autoSpaceDN w:val="0"/>
      <w:spacing w:after="0" w:line="240" w:lineRule="auto"/>
    </w:pPr>
    <w:rPr>
      <w:rFonts w:ascii="Calibri" w:eastAsia="Calibri" w:hAnsi="Calibri" w:cs="Calibri"/>
    </w:rPr>
  </w:style>
  <w:style w:type="character" w:customStyle="1" w:styleId="E-mailSignatureChar">
    <w:name w:val="E-mail Signature Char"/>
    <w:basedOn w:val="DefaultParagraphFont"/>
    <w:link w:val="E-mailSignature"/>
    <w:uiPriority w:val="99"/>
    <w:semiHidden/>
    <w:rsid w:val="006A3944"/>
    <w:rPr>
      <w:rFonts w:ascii="Calibri" w:eastAsia="Calibri" w:hAnsi="Calibri" w:cs="Calibri"/>
    </w:rPr>
  </w:style>
  <w:style w:type="paragraph" w:styleId="EndnoteText">
    <w:name w:val="endnote text"/>
    <w:basedOn w:val="Normal"/>
    <w:link w:val="EndnoteTextChar"/>
    <w:uiPriority w:val="99"/>
    <w:semiHidden/>
    <w:unhideWhenUsed/>
    <w:rsid w:val="006A3944"/>
    <w:pPr>
      <w:widowControl w:val="0"/>
      <w:autoSpaceDE w:val="0"/>
      <w:autoSpaceDN w:val="0"/>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rsid w:val="006A3944"/>
    <w:rPr>
      <w:rFonts w:ascii="Calibri" w:eastAsia="Calibri" w:hAnsi="Calibri" w:cs="Calibri"/>
      <w:sz w:val="20"/>
      <w:szCs w:val="20"/>
    </w:rPr>
  </w:style>
  <w:style w:type="paragraph" w:customStyle="1" w:styleId="EnvelopeAddress1">
    <w:name w:val="Envelope Address1"/>
    <w:basedOn w:val="Normal"/>
    <w:next w:val="EnvelopeAddress"/>
    <w:uiPriority w:val="99"/>
    <w:semiHidden/>
    <w:unhideWhenUsed/>
    <w:rsid w:val="006A3944"/>
    <w:pPr>
      <w:framePr w:w="7920" w:h="1980" w:hRule="exact" w:hSpace="180" w:wrap="auto" w:hAnchor="page" w:xAlign="center" w:yAlign="bottom"/>
      <w:widowControl w:val="0"/>
      <w:autoSpaceDE w:val="0"/>
      <w:autoSpaceDN w:val="0"/>
      <w:spacing w:after="0" w:line="240" w:lineRule="auto"/>
      <w:ind w:left="2880"/>
    </w:pPr>
    <w:rPr>
      <w:rFonts w:ascii="Cambria" w:eastAsia="Times New Roman" w:hAnsi="Cambria" w:cs="Times New Roman"/>
      <w:sz w:val="24"/>
      <w:szCs w:val="24"/>
    </w:rPr>
  </w:style>
  <w:style w:type="paragraph" w:customStyle="1" w:styleId="EnvelopeReturn1">
    <w:name w:val="Envelope Return1"/>
    <w:basedOn w:val="Normal"/>
    <w:next w:val="EnvelopeReturn"/>
    <w:uiPriority w:val="99"/>
    <w:semiHidden/>
    <w:unhideWhenUsed/>
    <w:rsid w:val="006A3944"/>
    <w:pPr>
      <w:widowControl w:val="0"/>
      <w:autoSpaceDE w:val="0"/>
      <w:autoSpaceDN w:val="0"/>
      <w:spacing w:after="0" w:line="240" w:lineRule="auto"/>
    </w:pPr>
    <w:rPr>
      <w:rFonts w:ascii="Cambria" w:eastAsia="Times New Roman" w:hAnsi="Cambria" w:cs="Times New Roman"/>
      <w:sz w:val="20"/>
      <w:szCs w:val="20"/>
    </w:rPr>
  </w:style>
  <w:style w:type="paragraph" w:styleId="FootnoteText">
    <w:name w:val="footnote text"/>
    <w:basedOn w:val="Normal"/>
    <w:link w:val="FootnoteTextChar"/>
    <w:uiPriority w:val="99"/>
    <w:semiHidden/>
    <w:unhideWhenUsed/>
    <w:rsid w:val="006A3944"/>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A3944"/>
    <w:rPr>
      <w:rFonts w:ascii="Calibri" w:eastAsia="Calibri" w:hAnsi="Calibri" w:cs="Calibri"/>
      <w:sz w:val="20"/>
      <w:szCs w:val="20"/>
    </w:rPr>
  </w:style>
  <w:style w:type="paragraph" w:styleId="HTMLAddress">
    <w:name w:val="HTML Address"/>
    <w:basedOn w:val="Normal"/>
    <w:link w:val="HTMLAddressChar"/>
    <w:uiPriority w:val="99"/>
    <w:semiHidden/>
    <w:unhideWhenUsed/>
    <w:rsid w:val="006A3944"/>
    <w:pPr>
      <w:widowControl w:val="0"/>
      <w:autoSpaceDE w:val="0"/>
      <w:autoSpaceDN w:val="0"/>
      <w:spacing w:after="0" w:line="240" w:lineRule="auto"/>
    </w:pPr>
    <w:rPr>
      <w:rFonts w:ascii="Calibri" w:eastAsia="Calibri" w:hAnsi="Calibri" w:cs="Calibri"/>
      <w:i/>
      <w:iCs/>
    </w:rPr>
  </w:style>
  <w:style w:type="character" w:customStyle="1" w:styleId="HTMLAddressChar">
    <w:name w:val="HTML Address Char"/>
    <w:basedOn w:val="DefaultParagraphFont"/>
    <w:link w:val="HTMLAddress"/>
    <w:uiPriority w:val="99"/>
    <w:semiHidden/>
    <w:rsid w:val="006A3944"/>
    <w:rPr>
      <w:rFonts w:ascii="Calibri" w:eastAsia="Calibri" w:hAnsi="Calibri" w:cs="Calibri"/>
      <w:i/>
      <w:iCs/>
    </w:rPr>
  </w:style>
  <w:style w:type="paragraph" w:styleId="HTMLPreformatted">
    <w:name w:val="HTML Preformatted"/>
    <w:basedOn w:val="Normal"/>
    <w:link w:val="HTMLPreformattedChar"/>
    <w:uiPriority w:val="99"/>
    <w:semiHidden/>
    <w:unhideWhenUsed/>
    <w:rsid w:val="006A3944"/>
    <w:pPr>
      <w:widowControl w:val="0"/>
      <w:autoSpaceDE w:val="0"/>
      <w:autoSpaceDN w:val="0"/>
      <w:spacing w:after="0" w:line="240" w:lineRule="auto"/>
    </w:pPr>
    <w:rPr>
      <w:rFonts w:ascii="Consolas" w:eastAsia="Calibri" w:hAnsi="Consolas" w:cs="Calibri"/>
      <w:sz w:val="20"/>
      <w:szCs w:val="20"/>
    </w:rPr>
  </w:style>
  <w:style w:type="character" w:customStyle="1" w:styleId="HTMLPreformattedChar">
    <w:name w:val="HTML Preformatted Char"/>
    <w:basedOn w:val="DefaultParagraphFont"/>
    <w:link w:val="HTMLPreformatted"/>
    <w:uiPriority w:val="99"/>
    <w:semiHidden/>
    <w:rsid w:val="006A3944"/>
    <w:rPr>
      <w:rFonts w:ascii="Consolas" w:eastAsia="Calibri" w:hAnsi="Consolas" w:cs="Calibri"/>
      <w:sz w:val="20"/>
      <w:szCs w:val="20"/>
    </w:rPr>
  </w:style>
  <w:style w:type="paragraph" w:styleId="Index1">
    <w:name w:val="index 1"/>
    <w:basedOn w:val="Normal"/>
    <w:next w:val="Normal"/>
    <w:autoRedefine/>
    <w:uiPriority w:val="99"/>
    <w:semiHidden/>
    <w:unhideWhenUsed/>
    <w:rsid w:val="006A3944"/>
    <w:pPr>
      <w:widowControl w:val="0"/>
      <w:autoSpaceDE w:val="0"/>
      <w:autoSpaceDN w:val="0"/>
      <w:spacing w:after="0" w:line="240" w:lineRule="auto"/>
      <w:ind w:left="220" w:hanging="220"/>
    </w:pPr>
    <w:rPr>
      <w:rFonts w:ascii="Calibri" w:eastAsia="Calibri" w:hAnsi="Calibri" w:cs="Calibri"/>
    </w:rPr>
  </w:style>
  <w:style w:type="paragraph" w:styleId="Index2">
    <w:name w:val="index 2"/>
    <w:basedOn w:val="Normal"/>
    <w:next w:val="Normal"/>
    <w:autoRedefine/>
    <w:uiPriority w:val="99"/>
    <w:semiHidden/>
    <w:unhideWhenUsed/>
    <w:rsid w:val="006A3944"/>
    <w:pPr>
      <w:widowControl w:val="0"/>
      <w:autoSpaceDE w:val="0"/>
      <w:autoSpaceDN w:val="0"/>
      <w:spacing w:after="0" w:line="240" w:lineRule="auto"/>
      <w:ind w:left="440" w:hanging="220"/>
    </w:pPr>
    <w:rPr>
      <w:rFonts w:ascii="Calibri" w:eastAsia="Calibri" w:hAnsi="Calibri" w:cs="Calibri"/>
    </w:rPr>
  </w:style>
  <w:style w:type="paragraph" w:styleId="Index3">
    <w:name w:val="index 3"/>
    <w:basedOn w:val="Normal"/>
    <w:next w:val="Normal"/>
    <w:autoRedefine/>
    <w:uiPriority w:val="99"/>
    <w:semiHidden/>
    <w:unhideWhenUsed/>
    <w:rsid w:val="006A3944"/>
    <w:pPr>
      <w:widowControl w:val="0"/>
      <w:autoSpaceDE w:val="0"/>
      <w:autoSpaceDN w:val="0"/>
      <w:spacing w:after="0" w:line="240" w:lineRule="auto"/>
      <w:ind w:left="660" w:hanging="220"/>
    </w:pPr>
    <w:rPr>
      <w:rFonts w:ascii="Calibri" w:eastAsia="Calibri" w:hAnsi="Calibri" w:cs="Calibri"/>
    </w:rPr>
  </w:style>
  <w:style w:type="paragraph" w:styleId="Index4">
    <w:name w:val="index 4"/>
    <w:basedOn w:val="Normal"/>
    <w:next w:val="Normal"/>
    <w:autoRedefine/>
    <w:uiPriority w:val="99"/>
    <w:semiHidden/>
    <w:unhideWhenUsed/>
    <w:rsid w:val="006A3944"/>
    <w:pPr>
      <w:widowControl w:val="0"/>
      <w:autoSpaceDE w:val="0"/>
      <w:autoSpaceDN w:val="0"/>
      <w:spacing w:after="0" w:line="240" w:lineRule="auto"/>
      <w:ind w:left="880" w:hanging="220"/>
    </w:pPr>
    <w:rPr>
      <w:rFonts w:ascii="Calibri" w:eastAsia="Calibri" w:hAnsi="Calibri" w:cs="Calibri"/>
    </w:rPr>
  </w:style>
  <w:style w:type="paragraph" w:styleId="Index5">
    <w:name w:val="index 5"/>
    <w:basedOn w:val="Normal"/>
    <w:next w:val="Normal"/>
    <w:autoRedefine/>
    <w:uiPriority w:val="99"/>
    <w:semiHidden/>
    <w:unhideWhenUsed/>
    <w:rsid w:val="006A3944"/>
    <w:pPr>
      <w:widowControl w:val="0"/>
      <w:autoSpaceDE w:val="0"/>
      <w:autoSpaceDN w:val="0"/>
      <w:spacing w:after="0" w:line="240" w:lineRule="auto"/>
      <w:ind w:left="1100" w:hanging="220"/>
    </w:pPr>
    <w:rPr>
      <w:rFonts w:ascii="Calibri" w:eastAsia="Calibri" w:hAnsi="Calibri" w:cs="Calibri"/>
    </w:rPr>
  </w:style>
  <w:style w:type="paragraph" w:styleId="Index6">
    <w:name w:val="index 6"/>
    <w:basedOn w:val="Normal"/>
    <w:next w:val="Normal"/>
    <w:autoRedefine/>
    <w:uiPriority w:val="99"/>
    <w:semiHidden/>
    <w:unhideWhenUsed/>
    <w:rsid w:val="006A3944"/>
    <w:pPr>
      <w:widowControl w:val="0"/>
      <w:autoSpaceDE w:val="0"/>
      <w:autoSpaceDN w:val="0"/>
      <w:spacing w:after="0" w:line="240" w:lineRule="auto"/>
      <w:ind w:left="1320" w:hanging="220"/>
    </w:pPr>
    <w:rPr>
      <w:rFonts w:ascii="Calibri" w:eastAsia="Calibri" w:hAnsi="Calibri" w:cs="Calibri"/>
    </w:rPr>
  </w:style>
  <w:style w:type="paragraph" w:styleId="Index7">
    <w:name w:val="index 7"/>
    <w:basedOn w:val="Normal"/>
    <w:next w:val="Normal"/>
    <w:autoRedefine/>
    <w:uiPriority w:val="99"/>
    <w:semiHidden/>
    <w:unhideWhenUsed/>
    <w:rsid w:val="006A3944"/>
    <w:pPr>
      <w:widowControl w:val="0"/>
      <w:autoSpaceDE w:val="0"/>
      <w:autoSpaceDN w:val="0"/>
      <w:spacing w:after="0" w:line="240" w:lineRule="auto"/>
      <w:ind w:left="1540" w:hanging="220"/>
    </w:pPr>
    <w:rPr>
      <w:rFonts w:ascii="Calibri" w:eastAsia="Calibri" w:hAnsi="Calibri" w:cs="Calibri"/>
    </w:rPr>
  </w:style>
  <w:style w:type="paragraph" w:styleId="Index8">
    <w:name w:val="index 8"/>
    <w:basedOn w:val="Normal"/>
    <w:next w:val="Normal"/>
    <w:autoRedefine/>
    <w:uiPriority w:val="99"/>
    <w:semiHidden/>
    <w:unhideWhenUsed/>
    <w:rsid w:val="006A3944"/>
    <w:pPr>
      <w:widowControl w:val="0"/>
      <w:autoSpaceDE w:val="0"/>
      <w:autoSpaceDN w:val="0"/>
      <w:spacing w:after="0" w:line="240" w:lineRule="auto"/>
      <w:ind w:left="1760" w:hanging="220"/>
    </w:pPr>
    <w:rPr>
      <w:rFonts w:ascii="Calibri" w:eastAsia="Calibri" w:hAnsi="Calibri" w:cs="Calibri"/>
    </w:rPr>
  </w:style>
  <w:style w:type="paragraph" w:styleId="Index9">
    <w:name w:val="index 9"/>
    <w:basedOn w:val="Normal"/>
    <w:next w:val="Normal"/>
    <w:autoRedefine/>
    <w:uiPriority w:val="99"/>
    <w:semiHidden/>
    <w:unhideWhenUsed/>
    <w:rsid w:val="006A3944"/>
    <w:pPr>
      <w:widowControl w:val="0"/>
      <w:autoSpaceDE w:val="0"/>
      <w:autoSpaceDN w:val="0"/>
      <w:spacing w:after="0" w:line="240" w:lineRule="auto"/>
      <w:ind w:left="1980" w:hanging="220"/>
    </w:pPr>
    <w:rPr>
      <w:rFonts w:ascii="Calibri" w:eastAsia="Calibri" w:hAnsi="Calibri" w:cs="Calibri"/>
    </w:rPr>
  </w:style>
  <w:style w:type="paragraph" w:customStyle="1" w:styleId="IndexHeading1">
    <w:name w:val="Index Heading1"/>
    <w:basedOn w:val="Normal"/>
    <w:next w:val="Index1"/>
    <w:uiPriority w:val="99"/>
    <w:semiHidden/>
    <w:unhideWhenUsed/>
    <w:rsid w:val="006A3944"/>
    <w:pPr>
      <w:widowControl w:val="0"/>
      <w:autoSpaceDE w:val="0"/>
      <w:autoSpaceDN w:val="0"/>
      <w:spacing w:after="0" w:line="240" w:lineRule="auto"/>
    </w:pPr>
    <w:rPr>
      <w:rFonts w:ascii="Cambria" w:eastAsia="Times New Roman" w:hAnsi="Cambria" w:cs="Times New Roman"/>
      <w:b/>
      <w:bCs/>
    </w:rPr>
  </w:style>
  <w:style w:type="paragraph" w:customStyle="1" w:styleId="IntenseQuote1">
    <w:name w:val="Intense Quote1"/>
    <w:basedOn w:val="Normal"/>
    <w:next w:val="Normal"/>
    <w:uiPriority w:val="30"/>
    <w:qFormat/>
    <w:rsid w:val="006A3944"/>
    <w:pPr>
      <w:widowControl w:val="0"/>
      <w:pBdr>
        <w:bottom w:val="single" w:sz="4" w:space="4" w:color="4F81BD"/>
      </w:pBdr>
      <w:autoSpaceDE w:val="0"/>
      <w:autoSpaceDN w:val="0"/>
      <w:spacing w:before="200" w:after="280" w:line="240" w:lineRule="auto"/>
      <w:ind w:left="936" w:right="936"/>
    </w:pPr>
    <w:rPr>
      <w:rFonts w:ascii="Calibri" w:eastAsia="Calibri" w:hAnsi="Calibri" w:cs="Calibri"/>
      <w:b/>
      <w:bCs/>
      <w:i/>
      <w:iCs/>
      <w:color w:val="4F81BD"/>
    </w:rPr>
  </w:style>
  <w:style w:type="character" w:customStyle="1" w:styleId="IntenseQuoteChar">
    <w:name w:val="Intense Quote Char"/>
    <w:basedOn w:val="DefaultParagraphFont"/>
    <w:link w:val="IntenseQuote"/>
    <w:uiPriority w:val="30"/>
    <w:rsid w:val="006A3944"/>
    <w:rPr>
      <w:rFonts w:ascii="Calibri" w:eastAsia="Calibri" w:hAnsi="Calibri" w:cs="Calibri"/>
      <w:b/>
      <w:bCs/>
      <w:i/>
      <w:iCs/>
      <w:color w:val="4F81BD"/>
    </w:rPr>
  </w:style>
  <w:style w:type="paragraph" w:styleId="List">
    <w:name w:val="List"/>
    <w:basedOn w:val="Normal"/>
    <w:uiPriority w:val="99"/>
    <w:semiHidden/>
    <w:unhideWhenUsed/>
    <w:rsid w:val="006A3944"/>
    <w:pPr>
      <w:widowControl w:val="0"/>
      <w:autoSpaceDE w:val="0"/>
      <w:autoSpaceDN w:val="0"/>
      <w:spacing w:after="0" w:line="240" w:lineRule="auto"/>
      <w:ind w:left="360" w:hanging="360"/>
      <w:contextualSpacing/>
    </w:pPr>
    <w:rPr>
      <w:rFonts w:ascii="Calibri" w:eastAsia="Calibri" w:hAnsi="Calibri" w:cs="Calibri"/>
    </w:rPr>
  </w:style>
  <w:style w:type="paragraph" w:styleId="List2">
    <w:name w:val="List 2"/>
    <w:basedOn w:val="Normal"/>
    <w:uiPriority w:val="99"/>
    <w:semiHidden/>
    <w:unhideWhenUsed/>
    <w:rsid w:val="006A3944"/>
    <w:pPr>
      <w:widowControl w:val="0"/>
      <w:autoSpaceDE w:val="0"/>
      <w:autoSpaceDN w:val="0"/>
      <w:spacing w:after="0" w:line="240" w:lineRule="auto"/>
      <w:ind w:left="720" w:hanging="360"/>
      <w:contextualSpacing/>
    </w:pPr>
    <w:rPr>
      <w:rFonts w:ascii="Calibri" w:eastAsia="Calibri" w:hAnsi="Calibri" w:cs="Calibri"/>
    </w:rPr>
  </w:style>
  <w:style w:type="paragraph" w:styleId="List3">
    <w:name w:val="List 3"/>
    <w:basedOn w:val="Normal"/>
    <w:uiPriority w:val="99"/>
    <w:semiHidden/>
    <w:unhideWhenUsed/>
    <w:rsid w:val="006A3944"/>
    <w:pPr>
      <w:widowControl w:val="0"/>
      <w:autoSpaceDE w:val="0"/>
      <w:autoSpaceDN w:val="0"/>
      <w:spacing w:after="0" w:line="240" w:lineRule="auto"/>
      <w:ind w:left="1080" w:hanging="360"/>
      <w:contextualSpacing/>
    </w:pPr>
    <w:rPr>
      <w:rFonts w:ascii="Calibri" w:eastAsia="Calibri" w:hAnsi="Calibri" w:cs="Calibri"/>
    </w:rPr>
  </w:style>
  <w:style w:type="paragraph" w:styleId="List4">
    <w:name w:val="List 4"/>
    <w:basedOn w:val="Normal"/>
    <w:uiPriority w:val="99"/>
    <w:semiHidden/>
    <w:unhideWhenUsed/>
    <w:rsid w:val="006A3944"/>
    <w:pPr>
      <w:widowControl w:val="0"/>
      <w:autoSpaceDE w:val="0"/>
      <w:autoSpaceDN w:val="0"/>
      <w:spacing w:after="0" w:line="240" w:lineRule="auto"/>
      <w:ind w:left="1440" w:hanging="360"/>
      <w:contextualSpacing/>
    </w:pPr>
    <w:rPr>
      <w:rFonts w:ascii="Calibri" w:eastAsia="Calibri" w:hAnsi="Calibri" w:cs="Calibri"/>
    </w:rPr>
  </w:style>
  <w:style w:type="paragraph" w:styleId="List5">
    <w:name w:val="List 5"/>
    <w:basedOn w:val="Normal"/>
    <w:uiPriority w:val="99"/>
    <w:semiHidden/>
    <w:unhideWhenUsed/>
    <w:rsid w:val="006A3944"/>
    <w:pPr>
      <w:widowControl w:val="0"/>
      <w:autoSpaceDE w:val="0"/>
      <w:autoSpaceDN w:val="0"/>
      <w:spacing w:after="0" w:line="240" w:lineRule="auto"/>
      <w:ind w:left="1800" w:hanging="360"/>
      <w:contextualSpacing/>
    </w:pPr>
    <w:rPr>
      <w:rFonts w:ascii="Calibri" w:eastAsia="Calibri" w:hAnsi="Calibri" w:cs="Calibri"/>
    </w:rPr>
  </w:style>
  <w:style w:type="paragraph" w:styleId="ListBullet">
    <w:name w:val="List Bullet"/>
    <w:basedOn w:val="Normal"/>
    <w:uiPriority w:val="99"/>
    <w:semiHidden/>
    <w:unhideWhenUsed/>
    <w:rsid w:val="006A3944"/>
    <w:pPr>
      <w:widowControl w:val="0"/>
      <w:numPr>
        <w:numId w:val="38"/>
      </w:numPr>
      <w:autoSpaceDE w:val="0"/>
      <w:autoSpaceDN w:val="0"/>
      <w:spacing w:after="0" w:line="240" w:lineRule="auto"/>
      <w:contextualSpacing/>
    </w:pPr>
    <w:rPr>
      <w:rFonts w:ascii="Calibri" w:eastAsia="Calibri" w:hAnsi="Calibri" w:cs="Calibri"/>
    </w:rPr>
  </w:style>
  <w:style w:type="paragraph" w:styleId="ListBullet2">
    <w:name w:val="List Bullet 2"/>
    <w:basedOn w:val="Normal"/>
    <w:uiPriority w:val="99"/>
    <w:semiHidden/>
    <w:unhideWhenUsed/>
    <w:rsid w:val="006A3944"/>
    <w:pPr>
      <w:widowControl w:val="0"/>
      <w:numPr>
        <w:numId w:val="39"/>
      </w:numPr>
      <w:autoSpaceDE w:val="0"/>
      <w:autoSpaceDN w:val="0"/>
      <w:spacing w:after="0" w:line="240" w:lineRule="auto"/>
      <w:contextualSpacing/>
    </w:pPr>
    <w:rPr>
      <w:rFonts w:ascii="Calibri" w:eastAsia="Calibri" w:hAnsi="Calibri" w:cs="Calibri"/>
    </w:rPr>
  </w:style>
  <w:style w:type="paragraph" w:styleId="ListBullet3">
    <w:name w:val="List Bullet 3"/>
    <w:basedOn w:val="Normal"/>
    <w:uiPriority w:val="99"/>
    <w:semiHidden/>
    <w:unhideWhenUsed/>
    <w:rsid w:val="006A3944"/>
    <w:pPr>
      <w:widowControl w:val="0"/>
      <w:numPr>
        <w:numId w:val="40"/>
      </w:numPr>
      <w:autoSpaceDE w:val="0"/>
      <w:autoSpaceDN w:val="0"/>
      <w:spacing w:after="0" w:line="240" w:lineRule="auto"/>
      <w:contextualSpacing/>
    </w:pPr>
    <w:rPr>
      <w:rFonts w:ascii="Calibri" w:eastAsia="Calibri" w:hAnsi="Calibri" w:cs="Calibri"/>
    </w:rPr>
  </w:style>
  <w:style w:type="paragraph" w:styleId="ListBullet4">
    <w:name w:val="List Bullet 4"/>
    <w:basedOn w:val="Normal"/>
    <w:uiPriority w:val="99"/>
    <w:semiHidden/>
    <w:unhideWhenUsed/>
    <w:rsid w:val="006A3944"/>
    <w:pPr>
      <w:widowControl w:val="0"/>
      <w:numPr>
        <w:numId w:val="41"/>
      </w:numPr>
      <w:autoSpaceDE w:val="0"/>
      <w:autoSpaceDN w:val="0"/>
      <w:spacing w:after="0" w:line="240" w:lineRule="auto"/>
      <w:contextualSpacing/>
    </w:pPr>
    <w:rPr>
      <w:rFonts w:ascii="Calibri" w:eastAsia="Calibri" w:hAnsi="Calibri" w:cs="Calibri"/>
    </w:rPr>
  </w:style>
  <w:style w:type="paragraph" w:styleId="ListBullet5">
    <w:name w:val="List Bullet 5"/>
    <w:basedOn w:val="Normal"/>
    <w:uiPriority w:val="99"/>
    <w:semiHidden/>
    <w:unhideWhenUsed/>
    <w:rsid w:val="006A3944"/>
    <w:pPr>
      <w:widowControl w:val="0"/>
      <w:numPr>
        <w:numId w:val="42"/>
      </w:numPr>
      <w:autoSpaceDE w:val="0"/>
      <w:autoSpaceDN w:val="0"/>
      <w:spacing w:after="0" w:line="240" w:lineRule="auto"/>
      <w:contextualSpacing/>
    </w:pPr>
    <w:rPr>
      <w:rFonts w:ascii="Calibri" w:eastAsia="Calibri" w:hAnsi="Calibri" w:cs="Calibri"/>
    </w:rPr>
  </w:style>
  <w:style w:type="paragraph" w:styleId="ListContinue">
    <w:name w:val="List Continue"/>
    <w:basedOn w:val="Normal"/>
    <w:uiPriority w:val="99"/>
    <w:semiHidden/>
    <w:unhideWhenUsed/>
    <w:rsid w:val="006A3944"/>
    <w:pPr>
      <w:widowControl w:val="0"/>
      <w:autoSpaceDE w:val="0"/>
      <w:autoSpaceDN w:val="0"/>
      <w:spacing w:after="120" w:line="240" w:lineRule="auto"/>
      <w:ind w:left="360"/>
      <w:contextualSpacing/>
    </w:pPr>
    <w:rPr>
      <w:rFonts w:ascii="Calibri" w:eastAsia="Calibri" w:hAnsi="Calibri" w:cs="Calibri"/>
    </w:rPr>
  </w:style>
  <w:style w:type="paragraph" w:styleId="ListContinue2">
    <w:name w:val="List Continue 2"/>
    <w:basedOn w:val="Normal"/>
    <w:uiPriority w:val="99"/>
    <w:semiHidden/>
    <w:unhideWhenUsed/>
    <w:rsid w:val="006A3944"/>
    <w:pPr>
      <w:widowControl w:val="0"/>
      <w:autoSpaceDE w:val="0"/>
      <w:autoSpaceDN w:val="0"/>
      <w:spacing w:after="120" w:line="240" w:lineRule="auto"/>
      <w:ind w:left="720"/>
      <w:contextualSpacing/>
    </w:pPr>
    <w:rPr>
      <w:rFonts w:ascii="Calibri" w:eastAsia="Calibri" w:hAnsi="Calibri" w:cs="Calibri"/>
    </w:rPr>
  </w:style>
  <w:style w:type="paragraph" w:styleId="ListContinue3">
    <w:name w:val="List Continue 3"/>
    <w:basedOn w:val="Normal"/>
    <w:uiPriority w:val="99"/>
    <w:semiHidden/>
    <w:unhideWhenUsed/>
    <w:rsid w:val="006A3944"/>
    <w:pPr>
      <w:widowControl w:val="0"/>
      <w:autoSpaceDE w:val="0"/>
      <w:autoSpaceDN w:val="0"/>
      <w:spacing w:after="120" w:line="240" w:lineRule="auto"/>
      <w:ind w:left="1080"/>
      <w:contextualSpacing/>
    </w:pPr>
    <w:rPr>
      <w:rFonts w:ascii="Calibri" w:eastAsia="Calibri" w:hAnsi="Calibri" w:cs="Calibri"/>
    </w:rPr>
  </w:style>
  <w:style w:type="paragraph" w:styleId="ListContinue4">
    <w:name w:val="List Continue 4"/>
    <w:basedOn w:val="Normal"/>
    <w:uiPriority w:val="99"/>
    <w:semiHidden/>
    <w:unhideWhenUsed/>
    <w:rsid w:val="006A3944"/>
    <w:pPr>
      <w:widowControl w:val="0"/>
      <w:autoSpaceDE w:val="0"/>
      <w:autoSpaceDN w:val="0"/>
      <w:spacing w:after="120" w:line="240" w:lineRule="auto"/>
      <w:ind w:left="1440"/>
      <w:contextualSpacing/>
    </w:pPr>
    <w:rPr>
      <w:rFonts w:ascii="Calibri" w:eastAsia="Calibri" w:hAnsi="Calibri" w:cs="Calibri"/>
    </w:rPr>
  </w:style>
  <w:style w:type="paragraph" w:styleId="ListContinue5">
    <w:name w:val="List Continue 5"/>
    <w:basedOn w:val="Normal"/>
    <w:uiPriority w:val="99"/>
    <w:semiHidden/>
    <w:unhideWhenUsed/>
    <w:rsid w:val="006A3944"/>
    <w:pPr>
      <w:widowControl w:val="0"/>
      <w:autoSpaceDE w:val="0"/>
      <w:autoSpaceDN w:val="0"/>
      <w:spacing w:after="120" w:line="240" w:lineRule="auto"/>
      <w:ind w:left="1800"/>
      <w:contextualSpacing/>
    </w:pPr>
    <w:rPr>
      <w:rFonts w:ascii="Calibri" w:eastAsia="Calibri" w:hAnsi="Calibri" w:cs="Calibri"/>
    </w:rPr>
  </w:style>
  <w:style w:type="paragraph" w:styleId="ListNumber">
    <w:name w:val="List Number"/>
    <w:basedOn w:val="Normal"/>
    <w:uiPriority w:val="99"/>
    <w:semiHidden/>
    <w:unhideWhenUsed/>
    <w:rsid w:val="006A3944"/>
    <w:pPr>
      <w:widowControl w:val="0"/>
      <w:numPr>
        <w:numId w:val="43"/>
      </w:numPr>
      <w:autoSpaceDE w:val="0"/>
      <w:autoSpaceDN w:val="0"/>
      <w:spacing w:after="0" w:line="240" w:lineRule="auto"/>
      <w:contextualSpacing/>
    </w:pPr>
    <w:rPr>
      <w:rFonts w:ascii="Calibri" w:eastAsia="Calibri" w:hAnsi="Calibri" w:cs="Calibri"/>
    </w:rPr>
  </w:style>
  <w:style w:type="paragraph" w:styleId="ListNumber2">
    <w:name w:val="List Number 2"/>
    <w:basedOn w:val="Normal"/>
    <w:uiPriority w:val="99"/>
    <w:semiHidden/>
    <w:unhideWhenUsed/>
    <w:rsid w:val="006A3944"/>
    <w:pPr>
      <w:widowControl w:val="0"/>
      <w:numPr>
        <w:numId w:val="44"/>
      </w:numPr>
      <w:autoSpaceDE w:val="0"/>
      <w:autoSpaceDN w:val="0"/>
      <w:spacing w:after="0" w:line="240" w:lineRule="auto"/>
      <w:contextualSpacing/>
    </w:pPr>
    <w:rPr>
      <w:rFonts w:ascii="Calibri" w:eastAsia="Calibri" w:hAnsi="Calibri" w:cs="Calibri"/>
    </w:rPr>
  </w:style>
  <w:style w:type="paragraph" w:styleId="ListNumber3">
    <w:name w:val="List Number 3"/>
    <w:basedOn w:val="Normal"/>
    <w:uiPriority w:val="99"/>
    <w:semiHidden/>
    <w:unhideWhenUsed/>
    <w:rsid w:val="006A3944"/>
    <w:pPr>
      <w:widowControl w:val="0"/>
      <w:numPr>
        <w:numId w:val="45"/>
      </w:numPr>
      <w:autoSpaceDE w:val="0"/>
      <w:autoSpaceDN w:val="0"/>
      <w:spacing w:after="0" w:line="240" w:lineRule="auto"/>
      <w:contextualSpacing/>
    </w:pPr>
    <w:rPr>
      <w:rFonts w:ascii="Calibri" w:eastAsia="Calibri" w:hAnsi="Calibri" w:cs="Calibri"/>
    </w:rPr>
  </w:style>
  <w:style w:type="paragraph" w:styleId="ListNumber4">
    <w:name w:val="List Number 4"/>
    <w:basedOn w:val="Normal"/>
    <w:uiPriority w:val="99"/>
    <w:semiHidden/>
    <w:unhideWhenUsed/>
    <w:rsid w:val="006A3944"/>
    <w:pPr>
      <w:widowControl w:val="0"/>
      <w:numPr>
        <w:numId w:val="46"/>
      </w:numPr>
      <w:autoSpaceDE w:val="0"/>
      <w:autoSpaceDN w:val="0"/>
      <w:spacing w:after="0" w:line="240" w:lineRule="auto"/>
      <w:contextualSpacing/>
    </w:pPr>
    <w:rPr>
      <w:rFonts w:ascii="Calibri" w:eastAsia="Calibri" w:hAnsi="Calibri" w:cs="Calibri"/>
    </w:rPr>
  </w:style>
  <w:style w:type="paragraph" w:styleId="ListNumber5">
    <w:name w:val="List Number 5"/>
    <w:basedOn w:val="Normal"/>
    <w:uiPriority w:val="99"/>
    <w:semiHidden/>
    <w:unhideWhenUsed/>
    <w:rsid w:val="006A3944"/>
    <w:pPr>
      <w:widowControl w:val="0"/>
      <w:numPr>
        <w:numId w:val="47"/>
      </w:numPr>
      <w:autoSpaceDE w:val="0"/>
      <w:autoSpaceDN w:val="0"/>
      <w:spacing w:after="0" w:line="240" w:lineRule="auto"/>
      <w:contextualSpacing/>
    </w:pPr>
    <w:rPr>
      <w:rFonts w:ascii="Calibri" w:eastAsia="Calibri" w:hAnsi="Calibri" w:cs="Calibri"/>
    </w:rPr>
  </w:style>
  <w:style w:type="paragraph" w:styleId="MacroText">
    <w:name w:val="macro"/>
    <w:link w:val="MacroTextChar"/>
    <w:uiPriority w:val="99"/>
    <w:semiHidden/>
    <w:unhideWhenUsed/>
    <w:rsid w:val="006A394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6A3944"/>
    <w:rPr>
      <w:rFonts w:ascii="Consolas" w:eastAsia="Calibri" w:hAnsi="Consolas" w:cs="Calibri"/>
      <w:sz w:val="20"/>
      <w:szCs w:val="20"/>
    </w:rPr>
  </w:style>
  <w:style w:type="paragraph" w:customStyle="1" w:styleId="MessageHeader1">
    <w:name w:val="Message Header1"/>
    <w:basedOn w:val="Normal"/>
    <w:next w:val="MessageHeader"/>
    <w:link w:val="MessageHeaderChar"/>
    <w:uiPriority w:val="99"/>
    <w:semiHidden/>
    <w:unhideWhenUsed/>
    <w:rsid w:val="006A3944"/>
    <w:pPr>
      <w:widowControl w:val="0"/>
      <w:pBdr>
        <w:top w:val="single" w:sz="6" w:space="1" w:color="auto"/>
        <w:left w:val="single" w:sz="6" w:space="1" w:color="auto"/>
        <w:bottom w:val="single" w:sz="6" w:space="1" w:color="auto"/>
        <w:right w:val="single" w:sz="6" w:space="1" w:color="auto"/>
      </w:pBdr>
      <w:shd w:val="pct20" w:color="auto" w:fill="auto"/>
      <w:autoSpaceDE w:val="0"/>
      <w:autoSpaceDN w:val="0"/>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6A3944"/>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A3944"/>
    <w:pPr>
      <w:widowControl w:val="0"/>
      <w:autoSpaceDE w:val="0"/>
      <w:autoSpaceDN w:val="0"/>
      <w:spacing w:after="0" w:line="240" w:lineRule="auto"/>
    </w:pPr>
    <w:rPr>
      <w:rFonts w:ascii="Times New Roman" w:eastAsia="Calibri" w:hAnsi="Times New Roman" w:cs="Times New Roman"/>
      <w:sz w:val="24"/>
      <w:szCs w:val="24"/>
    </w:rPr>
  </w:style>
  <w:style w:type="paragraph" w:styleId="NormalIndent">
    <w:name w:val="Normal Indent"/>
    <w:basedOn w:val="Normal"/>
    <w:uiPriority w:val="99"/>
    <w:semiHidden/>
    <w:unhideWhenUsed/>
    <w:rsid w:val="006A3944"/>
    <w:pPr>
      <w:widowControl w:val="0"/>
      <w:autoSpaceDE w:val="0"/>
      <w:autoSpaceDN w:val="0"/>
      <w:spacing w:after="0" w:line="240" w:lineRule="auto"/>
      <w:ind w:left="720"/>
    </w:pPr>
    <w:rPr>
      <w:rFonts w:ascii="Calibri" w:eastAsia="Calibri" w:hAnsi="Calibri" w:cs="Calibri"/>
    </w:rPr>
  </w:style>
  <w:style w:type="paragraph" w:styleId="NoteHeading">
    <w:name w:val="Note Heading"/>
    <w:basedOn w:val="Normal"/>
    <w:next w:val="Normal"/>
    <w:link w:val="NoteHeadingChar"/>
    <w:uiPriority w:val="99"/>
    <w:semiHidden/>
    <w:unhideWhenUsed/>
    <w:rsid w:val="006A3944"/>
    <w:pPr>
      <w:widowControl w:val="0"/>
      <w:autoSpaceDE w:val="0"/>
      <w:autoSpaceDN w:val="0"/>
      <w:spacing w:after="0" w:line="240" w:lineRule="auto"/>
    </w:pPr>
    <w:rPr>
      <w:rFonts w:ascii="Calibri" w:eastAsia="Calibri" w:hAnsi="Calibri" w:cs="Calibri"/>
    </w:rPr>
  </w:style>
  <w:style w:type="character" w:customStyle="1" w:styleId="NoteHeadingChar">
    <w:name w:val="Note Heading Char"/>
    <w:basedOn w:val="DefaultParagraphFont"/>
    <w:link w:val="NoteHeading"/>
    <w:uiPriority w:val="99"/>
    <w:semiHidden/>
    <w:rsid w:val="006A3944"/>
    <w:rPr>
      <w:rFonts w:ascii="Calibri" w:eastAsia="Calibri" w:hAnsi="Calibri" w:cs="Calibri"/>
    </w:rPr>
  </w:style>
  <w:style w:type="paragraph" w:styleId="PlainText">
    <w:name w:val="Plain Text"/>
    <w:basedOn w:val="Normal"/>
    <w:link w:val="PlainTextChar"/>
    <w:uiPriority w:val="99"/>
    <w:semiHidden/>
    <w:unhideWhenUsed/>
    <w:rsid w:val="006A3944"/>
    <w:pPr>
      <w:widowControl w:val="0"/>
      <w:autoSpaceDE w:val="0"/>
      <w:autoSpaceDN w:val="0"/>
      <w:spacing w:after="0" w:line="240" w:lineRule="auto"/>
    </w:pPr>
    <w:rPr>
      <w:rFonts w:ascii="Consolas" w:eastAsia="Calibri" w:hAnsi="Consolas" w:cs="Calibri"/>
      <w:sz w:val="21"/>
      <w:szCs w:val="21"/>
    </w:rPr>
  </w:style>
  <w:style w:type="character" w:customStyle="1" w:styleId="PlainTextChar">
    <w:name w:val="Plain Text Char"/>
    <w:basedOn w:val="DefaultParagraphFont"/>
    <w:link w:val="PlainText"/>
    <w:uiPriority w:val="99"/>
    <w:semiHidden/>
    <w:rsid w:val="006A3944"/>
    <w:rPr>
      <w:rFonts w:ascii="Consolas" w:eastAsia="Calibri" w:hAnsi="Consolas" w:cs="Calibri"/>
      <w:sz w:val="21"/>
      <w:szCs w:val="21"/>
    </w:rPr>
  </w:style>
  <w:style w:type="paragraph" w:customStyle="1" w:styleId="Quote1">
    <w:name w:val="Quote1"/>
    <w:basedOn w:val="Normal"/>
    <w:next w:val="Normal"/>
    <w:uiPriority w:val="29"/>
    <w:qFormat/>
    <w:rsid w:val="006A3944"/>
    <w:pPr>
      <w:widowControl w:val="0"/>
      <w:autoSpaceDE w:val="0"/>
      <w:autoSpaceDN w:val="0"/>
      <w:spacing w:after="0" w:line="240" w:lineRule="auto"/>
    </w:pPr>
    <w:rPr>
      <w:rFonts w:ascii="Calibri" w:eastAsia="Calibri" w:hAnsi="Calibri" w:cs="Calibri"/>
      <w:i/>
      <w:iCs/>
      <w:color w:val="000000"/>
    </w:rPr>
  </w:style>
  <w:style w:type="character" w:customStyle="1" w:styleId="QuoteChar">
    <w:name w:val="Quote Char"/>
    <w:basedOn w:val="DefaultParagraphFont"/>
    <w:link w:val="Quote"/>
    <w:uiPriority w:val="29"/>
    <w:rsid w:val="006A3944"/>
    <w:rPr>
      <w:rFonts w:ascii="Calibri" w:eastAsia="Calibri" w:hAnsi="Calibri" w:cs="Calibri"/>
      <w:i/>
      <w:iCs/>
      <w:color w:val="000000"/>
    </w:rPr>
  </w:style>
  <w:style w:type="paragraph" w:styleId="Salutation">
    <w:name w:val="Salutation"/>
    <w:basedOn w:val="Normal"/>
    <w:next w:val="Normal"/>
    <w:link w:val="SalutationChar"/>
    <w:uiPriority w:val="99"/>
    <w:semiHidden/>
    <w:unhideWhenUsed/>
    <w:rsid w:val="006A3944"/>
    <w:pPr>
      <w:widowControl w:val="0"/>
      <w:autoSpaceDE w:val="0"/>
      <w:autoSpaceDN w:val="0"/>
      <w:spacing w:after="0" w:line="240" w:lineRule="auto"/>
    </w:pPr>
    <w:rPr>
      <w:rFonts w:ascii="Calibri" w:eastAsia="Calibri" w:hAnsi="Calibri" w:cs="Calibri"/>
    </w:rPr>
  </w:style>
  <w:style w:type="character" w:customStyle="1" w:styleId="SalutationChar">
    <w:name w:val="Salutation Char"/>
    <w:basedOn w:val="DefaultParagraphFont"/>
    <w:link w:val="Salutation"/>
    <w:uiPriority w:val="99"/>
    <w:semiHidden/>
    <w:rsid w:val="006A3944"/>
    <w:rPr>
      <w:rFonts w:ascii="Calibri" w:eastAsia="Calibri" w:hAnsi="Calibri" w:cs="Calibri"/>
    </w:rPr>
  </w:style>
  <w:style w:type="paragraph" w:styleId="Signature">
    <w:name w:val="Signature"/>
    <w:basedOn w:val="Normal"/>
    <w:link w:val="SignatureChar"/>
    <w:uiPriority w:val="99"/>
    <w:semiHidden/>
    <w:unhideWhenUsed/>
    <w:rsid w:val="006A3944"/>
    <w:pPr>
      <w:widowControl w:val="0"/>
      <w:autoSpaceDE w:val="0"/>
      <w:autoSpaceDN w:val="0"/>
      <w:spacing w:after="0" w:line="240" w:lineRule="auto"/>
      <w:ind w:left="4320"/>
    </w:pPr>
    <w:rPr>
      <w:rFonts w:ascii="Calibri" w:eastAsia="Calibri" w:hAnsi="Calibri" w:cs="Calibri"/>
    </w:rPr>
  </w:style>
  <w:style w:type="character" w:customStyle="1" w:styleId="SignatureChar">
    <w:name w:val="Signature Char"/>
    <w:basedOn w:val="DefaultParagraphFont"/>
    <w:link w:val="Signature"/>
    <w:uiPriority w:val="99"/>
    <w:semiHidden/>
    <w:rsid w:val="006A3944"/>
    <w:rPr>
      <w:rFonts w:ascii="Calibri" w:eastAsia="Calibri" w:hAnsi="Calibri" w:cs="Calibri"/>
    </w:rPr>
  </w:style>
  <w:style w:type="paragraph" w:customStyle="1" w:styleId="Subtitle1">
    <w:name w:val="Subtitle1"/>
    <w:basedOn w:val="Normal"/>
    <w:next w:val="Normal"/>
    <w:uiPriority w:val="11"/>
    <w:qFormat/>
    <w:rsid w:val="006A3944"/>
    <w:pPr>
      <w:widowControl w:val="0"/>
      <w:numPr>
        <w:ilvl w:val="1"/>
      </w:numPr>
      <w:autoSpaceDE w:val="0"/>
      <w:autoSpaceDN w:val="0"/>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A394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A3944"/>
    <w:pPr>
      <w:widowControl w:val="0"/>
      <w:autoSpaceDE w:val="0"/>
      <w:autoSpaceDN w:val="0"/>
      <w:spacing w:after="0" w:line="240" w:lineRule="auto"/>
      <w:ind w:left="220" w:hanging="220"/>
    </w:pPr>
    <w:rPr>
      <w:rFonts w:ascii="Calibri" w:eastAsia="Calibri" w:hAnsi="Calibri" w:cs="Calibri"/>
    </w:rPr>
  </w:style>
  <w:style w:type="paragraph" w:styleId="TableofFigures">
    <w:name w:val="table of figures"/>
    <w:basedOn w:val="Normal"/>
    <w:next w:val="Normal"/>
    <w:uiPriority w:val="99"/>
    <w:semiHidden/>
    <w:unhideWhenUsed/>
    <w:rsid w:val="006A3944"/>
    <w:pPr>
      <w:widowControl w:val="0"/>
      <w:autoSpaceDE w:val="0"/>
      <w:autoSpaceDN w:val="0"/>
      <w:spacing w:after="0" w:line="240" w:lineRule="auto"/>
    </w:pPr>
    <w:rPr>
      <w:rFonts w:ascii="Calibri" w:eastAsia="Calibri" w:hAnsi="Calibri" w:cs="Calibri"/>
    </w:rPr>
  </w:style>
  <w:style w:type="paragraph" w:customStyle="1" w:styleId="TOAHeading1">
    <w:name w:val="TOA Heading1"/>
    <w:basedOn w:val="Normal"/>
    <w:next w:val="Normal"/>
    <w:uiPriority w:val="99"/>
    <w:semiHidden/>
    <w:unhideWhenUsed/>
    <w:rsid w:val="006A3944"/>
    <w:pPr>
      <w:widowControl w:val="0"/>
      <w:autoSpaceDE w:val="0"/>
      <w:autoSpaceDN w:val="0"/>
      <w:spacing w:before="120" w:after="0" w:line="240" w:lineRule="auto"/>
    </w:pPr>
    <w:rPr>
      <w:rFonts w:ascii="Cambria" w:eastAsia="Times New Roman" w:hAnsi="Cambria" w:cs="Times New Roman"/>
      <w:b/>
      <w:bCs/>
      <w:sz w:val="24"/>
      <w:szCs w:val="24"/>
    </w:rPr>
  </w:style>
  <w:style w:type="paragraph" w:styleId="TOC7">
    <w:name w:val="toc 7"/>
    <w:basedOn w:val="Normal"/>
    <w:next w:val="Normal"/>
    <w:autoRedefine/>
    <w:uiPriority w:val="39"/>
    <w:semiHidden/>
    <w:unhideWhenUsed/>
    <w:rsid w:val="006A3944"/>
    <w:pPr>
      <w:widowControl w:val="0"/>
      <w:autoSpaceDE w:val="0"/>
      <w:autoSpaceDN w:val="0"/>
      <w:spacing w:after="100" w:line="240" w:lineRule="auto"/>
      <w:ind w:left="1320"/>
    </w:pPr>
    <w:rPr>
      <w:rFonts w:ascii="Calibri" w:eastAsia="Calibri" w:hAnsi="Calibri" w:cs="Calibri"/>
    </w:rPr>
  </w:style>
  <w:style w:type="paragraph" w:styleId="TOC8">
    <w:name w:val="toc 8"/>
    <w:basedOn w:val="Normal"/>
    <w:next w:val="Normal"/>
    <w:autoRedefine/>
    <w:uiPriority w:val="39"/>
    <w:semiHidden/>
    <w:unhideWhenUsed/>
    <w:rsid w:val="006A3944"/>
    <w:pPr>
      <w:widowControl w:val="0"/>
      <w:autoSpaceDE w:val="0"/>
      <w:autoSpaceDN w:val="0"/>
      <w:spacing w:after="100" w:line="240" w:lineRule="auto"/>
      <w:ind w:left="1540"/>
    </w:pPr>
    <w:rPr>
      <w:rFonts w:ascii="Calibri" w:eastAsia="Calibri" w:hAnsi="Calibri" w:cs="Calibri"/>
    </w:rPr>
  </w:style>
  <w:style w:type="paragraph" w:styleId="TOC9">
    <w:name w:val="toc 9"/>
    <w:basedOn w:val="Normal"/>
    <w:next w:val="Normal"/>
    <w:autoRedefine/>
    <w:uiPriority w:val="39"/>
    <w:semiHidden/>
    <w:unhideWhenUsed/>
    <w:rsid w:val="006A3944"/>
    <w:pPr>
      <w:widowControl w:val="0"/>
      <w:autoSpaceDE w:val="0"/>
      <w:autoSpaceDN w:val="0"/>
      <w:spacing w:after="100" w:line="240" w:lineRule="auto"/>
      <w:ind w:left="1760"/>
    </w:pPr>
    <w:rPr>
      <w:rFonts w:ascii="Calibri" w:eastAsia="Calibri" w:hAnsi="Calibri" w:cs="Calibri"/>
    </w:rPr>
  </w:style>
  <w:style w:type="character" w:customStyle="1" w:styleId="Heading5Char1">
    <w:name w:val="Heading 5 Char1"/>
    <w:basedOn w:val="DefaultParagraphFont"/>
    <w:uiPriority w:val="9"/>
    <w:semiHidden/>
    <w:rsid w:val="006A394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A394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A394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A394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A39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A3944"/>
    <w:rPr>
      <w:color w:val="0563C1" w:themeColor="hyperlink"/>
      <w:u w:val="single"/>
    </w:rPr>
  </w:style>
  <w:style w:type="table" w:styleId="TableGrid">
    <w:name w:val="Table Grid"/>
    <w:basedOn w:val="TableNormal"/>
    <w:uiPriority w:val="39"/>
    <w:rsid w:val="006A3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semiHidden/>
    <w:unhideWhenUsed/>
    <w:rsid w:val="006A394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EnvelopeAddress">
    <w:name w:val="envelope address"/>
    <w:basedOn w:val="Normal"/>
    <w:uiPriority w:val="99"/>
    <w:semiHidden/>
    <w:unhideWhenUsed/>
    <w:rsid w:val="006A394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3944"/>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6A3944"/>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Calibri"/>
      <w:b/>
      <w:bCs/>
      <w:i/>
      <w:iCs/>
      <w:color w:val="4F81BD"/>
    </w:rPr>
  </w:style>
  <w:style w:type="character" w:customStyle="1" w:styleId="IntenseQuoteChar1">
    <w:name w:val="Intense Quote Char1"/>
    <w:basedOn w:val="DefaultParagraphFont"/>
    <w:uiPriority w:val="30"/>
    <w:rsid w:val="006A3944"/>
    <w:rPr>
      <w:i/>
      <w:iCs/>
      <w:color w:val="4472C4" w:themeColor="accent1"/>
    </w:rPr>
  </w:style>
  <w:style w:type="paragraph" w:styleId="MessageHeader">
    <w:name w:val="Message Header"/>
    <w:basedOn w:val="Normal"/>
    <w:link w:val="MessageHeaderChar1"/>
    <w:uiPriority w:val="99"/>
    <w:semiHidden/>
    <w:unhideWhenUsed/>
    <w:rsid w:val="006A39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A3944"/>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6A3944"/>
    <w:pPr>
      <w:spacing w:before="200"/>
      <w:ind w:left="864" w:right="864"/>
      <w:jc w:val="center"/>
    </w:pPr>
    <w:rPr>
      <w:rFonts w:ascii="Calibri" w:eastAsia="Calibri" w:hAnsi="Calibri" w:cs="Calibri"/>
      <w:i/>
      <w:iCs/>
      <w:color w:val="000000"/>
    </w:rPr>
  </w:style>
  <w:style w:type="character" w:customStyle="1" w:styleId="QuoteChar1">
    <w:name w:val="Quote Char1"/>
    <w:basedOn w:val="DefaultParagraphFont"/>
    <w:uiPriority w:val="29"/>
    <w:rsid w:val="006A3944"/>
    <w:rPr>
      <w:i/>
      <w:iCs/>
      <w:color w:val="404040" w:themeColor="text1" w:themeTint="BF"/>
    </w:rPr>
  </w:style>
  <w:style w:type="paragraph" w:styleId="Subtitle">
    <w:name w:val="Subtitle"/>
    <w:basedOn w:val="Normal"/>
    <w:next w:val="Normal"/>
    <w:link w:val="SubtitleChar"/>
    <w:uiPriority w:val="11"/>
    <w:qFormat/>
    <w:rsid w:val="006A3944"/>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A3944"/>
    <w:rPr>
      <w:rFonts w:eastAsiaTheme="minorEastAsia"/>
      <w:color w:val="5A5A5A" w:themeColor="text1" w:themeTint="A5"/>
      <w:spacing w:val="15"/>
    </w:rPr>
  </w:style>
  <w:style w:type="paragraph" w:customStyle="1" w:styleId="msonormal0">
    <w:name w:val="msonormal"/>
    <w:basedOn w:val="Normal"/>
    <w:rsid w:val="00082EC8"/>
    <w:pPr>
      <w:spacing w:before="100" w:beforeAutospacing="1" w:after="100" w:afterAutospacing="1" w:line="240" w:lineRule="auto"/>
    </w:pPr>
    <w:rPr>
      <w:rFonts w:ascii="Times New Roman" w:eastAsia="Times New Roman" w:hAnsi="Times New Roman" w:cs="Times New Roman"/>
      <w:sz w:val="24"/>
      <w:szCs w:val="24"/>
    </w:rPr>
  </w:style>
  <w:style w:type="table" w:styleId="ColorfulShading-Accent6">
    <w:name w:val="Colorful Shading Accent 6"/>
    <w:basedOn w:val="TableNormal"/>
    <w:uiPriority w:val="71"/>
    <w:semiHidden/>
    <w:unhideWhenUsed/>
    <w:rsid w:val="00082EC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D6BA5"/>
    <w:rPr>
      <w:sz w:val="16"/>
      <w:szCs w:val="16"/>
    </w:rPr>
  </w:style>
  <w:style w:type="table" w:customStyle="1" w:styleId="TableGrid2">
    <w:name w:val="Table Grid2"/>
    <w:basedOn w:val="TableNormal"/>
    <w:next w:val="TableGrid"/>
    <w:uiPriority w:val="59"/>
    <w:rsid w:val="00BC181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Normal"/>
    <w:rsid w:val="0081529D"/>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normaltextrun">
    <w:name w:val="normaltextrun"/>
    <w:basedOn w:val="DefaultParagraphFont"/>
    <w:rsid w:val="0081529D"/>
  </w:style>
  <w:style w:type="character" w:customStyle="1" w:styleId="eop">
    <w:name w:val="eop"/>
    <w:basedOn w:val="DefaultParagraphFont"/>
    <w:rsid w:val="0081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71310">
      <w:bodyDiv w:val="1"/>
      <w:marLeft w:val="0"/>
      <w:marRight w:val="0"/>
      <w:marTop w:val="0"/>
      <w:marBottom w:val="0"/>
      <w:divBdr>
        <w:top w:val="none" w:sz="0" w:space="0" w:color="auto"/>
        <w:left w:val="none" w:sz="0" w:space="0" w:color="auto"/>
        <w:bottom w:val="none" w:sz="0" w:space="0" w:color="auto"/>
        <w:right w:val="none" w:sz="0" w:space="0" w:color="auto"/>
      </w:divBdr>
    </w:div>
    <w:div w:id="643242547">
      <w:bodyDiv w:val="1"/>
      <w:marLeft w:val="0"/>
      <w:marRight w:val="0"/>
      <w:marTop w:val="0"/>
      <w:marBottom w:val="0"/>
      <w:divBdr>
        <w:top w:val="none" w:sz="0" w:space="0" w:color="auto"/>
        <w:left w:val="none" w:sz="0" w:space="0" w:color="auto"/>
        <w:bottom w:val="none" w:sz="0" w:space="0" w:color="auto"/>
        <w:right w:val="none" w:sz="0" w:space="0" w:color="auto"/>
      </w:divBdr>
    </w:div>
    <w:div w:id="852451781">
      <w:bodyDiv w:val="1"/>
      <w:marLeft w:val="0"/>
      <w:marRight w:val="0"/>
      <w:marTop w:val="0"/>
      <w:marBottom w:val="0"/>
      <w:divBdr>
        <w:top w:val="none" w:sz="0" w:space="0" w:color="auto"/>
        <w:left w:val="none" w:sz="0" w:space="0" w:color="auto"/>
        <w:bottom w:val="none" w:sz="0" w:space="0" w:color="auto"/>
        <w:right w:val="none" w:sz="0" w:space="0" w:color="auto"/>
      </w:divBdr>
    </w:div>
    <w:div w:id="958075453">
      <w:bodyDiv w:val="1"/>
      <w:marLeft w:val="0"/>
      <w:marRight w:val="0"/>
      <w:marTop w:val="0"/>
      <w:marBottom w:val="0"/>
      <w:divBdr>
        <w:top w:val="none" w:sz="0" w:space="0" w:color="auto"/>
        <w:left w:val="none" w:sz="0" w:space="0" w:color="auto"/>
        <w:bottom w:val="none" w:sz="0" w:space="0" w:color="auto"/>
        <w:right w:val="none" w:sz="0" w:space="0" w:color="auto"/>
      </w:divBdr>
      <w:divsChild>
        <w:div w:id="233513770">
          <w:marLeft w:val="0"/>
          <w:marRight w:val="0"/>
          <w:marTop w:val="0"/>
          <w:marBottom w:val="0"/>
          <w:divBdr>
            <w:top w:val="none" w:sz="0" w:space="0" w:color="auto"/>
            <w:left w:val="none" w:sz="0" w:space="0" w:color="auto"/>
            <w:bottom w:val="none" w:sz="0" w:space="0" w:color="auto"/>
            <w:right w:val="none" w:sz="0" w:space="0" w:color="auto"/>
          </w:divBdr>
          <w:divsChild>
            <w:div w:id="1675957443">
              <w:marLeft w:val="0"/>
              <w:marRight w:val="0"/>
              <w:marTop w:val="0"/>
              <w:marBottom w:val="0"/>
              <w:divBdr>
                <w:top w:val="none" w:sz="0" w:space="0" w:color="auto"/>
                <w:left w:val="none" w:sz="0" w:space="0" w:color="auto"/>
                <w:bottom w:val="none" w:sz="0" w:space="0" w:color="auto"/>
                <w:right w:val="none" w:sz="0" w:space="0" w:color="auto"/>
              </w:divBdr>
              <w:divsChild>
                <w:div w:id="57438323">
                  <w:marLeft w:val="0"/>
                  <w:marRight w:val="0"/>
                  <w:marTop w:val="0"/>
                  <w:marBottom w:val="0"/>
                  <w:divBdr>
                    <w:top w:val="none" w:sz="0" w:space="0" w:color="auto"/>
                    <w:left w:val="none" w:sz="0" w:space="0" w:color="auto"/>
                    <w:bottom w:val="none" w:sz="0" w:space="0" w:color="auto"/>
                    <w:right w:val="none" w:sz="0" w:space="0" w:color="auto"/>
                  </w:divBdr>
                </w:div>
                <w:div w:id="75366484">
                  <w:marLeft w:val="0"/>
                  <w:marRight w:val="0"/>
                  <w:marTop w:val="0"/>
                  <w:marBottom w:val="0"/>
                  <w:divBdr>
                    <w:top w:val="none" w:sz="0" w:space="0" w:color="auto"/>
                    <w:left w:val="none" w:sz="0" w:space="0" w:color="auto"/>
                    <w:bottom w:val="none" w:sz="0" w:space="0" w:color="auto"/>
                    <w:right w:val="none" w:sz="0" w:space="0" w:color="auto"/>
                  </w:divBdr>
                </w:div>
                <w:div w:id="364410040">
                  <w:marLeft w:val="0"/>
                  <w:marRight w:val="0"/>
                  <w:marTop w:val="0"/>
                  <w:marBottom w:val="0"/>
                  <w:divBdr>
                    <w:top w:val="none" w:sz="0" w:space="0" w:color="auto"/>
                    <w:left w:val="none" w:sz="0" w:space="0" w:color="auto"/>
                    <w:bottom w:val="none" w:sz="0" w:space="0" w:color="auto"/>
                    <w:right w:val="none" w:sz="0" w:space="0" w:color="auto"/>
                  </w:divBdr>
                </w:div>
                <w:div w:id="629558775">
                  <w:marLeft w:val="0"/>
                  <w:marRight w:val="0"/>
                  <w:marTop w:val="0"/>
                  <w:marBottom w:val="0"/>
                  <w:divBdr>
                    <w:top w:val="none" w:sz="0" w:space="0" w:color="auto"/>
                    <w:left w:val="none" w:sz="0" w:space="0" w:color="auto"/>
                    <w:bottom w:val="none" w:sz="0" w:space="0" w:color="auto"/>
                    <w:right w:val="none" w:sz="0" w:space="0" w:color="auto"/>
                  </w:divBdr>
                </w:div>
                <w:div w:id="1128089048">
                  <w:marLeft w:val="0"/>
                  <w:marRight w:val="0"/>
                  <w:marTop w:val="0"/>
                  <w:marBottom w:val="0"/>
                  <w:divBdr>
                    <w:top w:val="none" w:sz="0" w:space="0" w:color="auto"/>
                    <w:left w:val="none" w:sz="0" w:space="0" w:color="auto"/>
                    <w:bottom w:val="none" w:sz="0" w:space="0" w:color="auto"/>
                    <w:right w:val="none" w:sz="0" w:space="0" w:color="auto"/>
                  </w:divBdr>
                </w:div>
                <w:div w:id="1445736117">
                  <w:marLeft w:val="0"/>
                  <w:marRight w:val="0"/>
                  <w:marTop w:val="0"/>
                  <w:marBottom w:val="0"/>
                  <w:divBdr>
                    <w:top w:val="none" w:sz="0" w:space="0" w:color="auto"/>
                    <w:left w:val="none" w:sz="0" w:space="0" w:color="auto"/>
                    <w:bottom w:val="none" w:sz="0" w:space="0" w:color="auto"/>
                    <w:right w:val="none" w:sz="0" w:space="0" w:color="auto"/>
                  </w:divBdr>
                </w:div>
                <w:div w:id="15700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1473">
      <w:bodyDiv w:val="1"/>
      <w:marLeft w:val="0"/>
      <w:marRight w:val="0"/>
      <w:marTop w:val="0"/>
      <w:marBottom w:val="0"/>
      <w:divBdr>
        <w:top w:val="none" w:sz="0" w:space="0" w:color="auto"/>
        <w:left w:val="none" w:sz="0" w:space="0" w:color="auto"/>
        <w:bottom w:val="none" w:sz="0" w:space="0" w:color="auto"/>
        <w:right w:val="none" w:sz="0" w:space="0" w:color="auto"/>
      </w:divBdr>
      <w:divsChild>
        <w:div w:id="890728629">
          <w:marLeft w:val="0"/>
          <w:marRight w:val="0"/>
          <w:marTop w:val="0"/>
          <w:marBottom w:val="0"/>
          <w:divBdr>
            <w:top w:val="none" w:sz="0" w:space="0" w:color="auto"/>
            <w:left w:val="none" w:sz="0" w:space="0" w:color="auto"/>
            <w:bottom w:val="none" w:sz="0" w:space="0" w:color="auto"/>
            <w:right w:val="none" w:sz="0" w:space="0" w:color="auto"/>
          </w:divBdr>
        </w:div>
        <w:div w:id="1904832973">
          <w:marLeft w:val="0"/>
          <w:marRight w:val="0"/>
          <w:marTop w:val="0"/>
          <w:marBottom w:val="0"/>
          <w:divBdr>
            <w:top w:val="none" w:sz="0" w:space="0" w:color="auto"/>
            <w:left w:val="none" w:sz="0" w:space="0" w:color="auto"/>
            <w:bottom w:val="none" w:sz="0" w:space="0" w:color="auto"/>
            <w:right w:val="none" w:sz="0" w:space="0" w:color="auto"/>
          </w:divBdr>
        </w:div>
      </w:divsChild>
    </w:div>
    <w:div w:id="1803956052">
      <w:bodyDiv w:val="1"/>
      <w:marLeft w:val="0"/>
      <w:marRight w:val="0"/>
      <w:marTop w:val="0"/>
      <w:marBottom w:val="0"/>
      <w:divBdr>
        <w:top w:val="none" w:sz="0" w:space="0" w:color="auto"/>
        <w:left w:val="none" w:sz="0" w:space="0" w:color="auto"/>
        <w:bottom w:val="none" w:sz="0" w:space="0" w:color="auto"/>
        <w:right w:val="none" w:sz="0" w:space="0" w:color="auto"/>
      </w:divBdr>
    </w:div>
    <w:div w:id="1903565440">
      <w:bodyDiv w:val="1"/>
      <w:marLeft w:val="0"/>
      <w:marRight w:val="0"/>
      <w:marTop w:val="0"/>
      <w:marBottom w:val="0"/>
      <w:divBdr>
        <w:top w:val="none" w:sz="0" w:space="0" w:color="auto"/>
        <w:left w:val="none" w:sz="0" w:space="0" w:color="auto"/>
        <w:bottom w:val="none" w:sz="0" w:space="0" w:color="auto"/>
        <w:right w:val="none" w:sz="0" w:space="0" w:color="auto"/>
      </w:divBdr>
    </w:div>
    <w:div w:id="19533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s.s.banja@gmail.com"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os.s.banja@gmail.com"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4C0F-1F58-482B-9CCB-413BB347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155</Pages>
  <Words>60958</Words>
  <Characters>347461</Characters>
  <Application>Microsoft Office Word</Application>
  <DocSecurity>0</DocSecurity>
  <Lines>2895</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dc:creator>
  <cp:keywords/>
  <dc:description/>
  <cp:lastModifiedBy>Sekretar</cp:lastModifiedBy>
  <cp:revision>13</cp:revision>
  <cp:lastPrinted>2024-02-01T08:38:00Z</cp:lastPrinted>
  <dcterms:created xsi:type="dcterms:W3CDTF">2023-04-27T06:37:00Z</dcterms:created>
  <dcterms:modified xsi:type="dcterms:W3CDTF">2025-10-15T06:49:00Z</dcterms:modified>
</cp:coreProperties>
</file>